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E4E" w:rsidRPr="000654AF" w:rsidRDefault="00AF6F23" w:rsidP="000654AF">
      <w:pPr>
        <w:contextualSpacing/>
        <w:rPr>
          <w:rFonts w:ascii="Times New Roman" w:hAnsi="Times New Roman" w:cs="Times New Roman"/>
          <w:sz w:val="24"/>
          <w:szCs w:val="24"/>
        </w:rPr>
      </w:pPr>
      <w:r>
        <w:rPr>
          <w:rFonts w:ascii="Times New Roman" w:hAnsi="Times New Roman" w:cs="Times New Roman"/>
          <w:noProof/>
          <w:sz w:val="24"/>
          <w:szCs w:val="24"/>
        </w:rPr>
        <w:pict>
          <v:group id="_x0000_s1026" style="position:absolute;margin-left:16.8pt;margin-top:22.05pt;width:564.55pt;height:743.35pt;z-index:251653632;mso-width-percent:950;mso-position-horizontal-relative:page;mso-position-vertical-relative:page;mso-width-percent:950"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c8c8c [1772]" strokecolor="white [3212]" strokeweight="1pt">
                <v:fill r:id="rId8" o:title="Zig zag" color2="#bfbfbf [2412]" type="pattern"/>
                <v:shadow color="#d8d8d8 [2732]" offset="3pt,3pt" offset2="2pt,2pt"/>
              </v:rect>
              <v:rect id="_x0000_s1029" style="position:absolute;left:3446;top:406;width:8475;height:15025;mso-width-relative:margin" fillcolor="#737373 [1789]" strokecolor="white [3212]" strokeweight="1pt">
                <v:shadow color="#d8d8d8 [2732]" offset="3pt,3pt" offset2="2pt,2pt"/>
                <v:textbox style="mso-next-textbox:#_x0000_s1029" inset="18pt,108pt,36pt">
                  <w:txbxContent>
                    <w:sdt>
                      <w:sdtPr>
                        <w:rPr>
                          <w:color w:val="FFFFFF" w:themeColor="background1"/>
                          <w:sz w:val="80"/>
                          <w:szCs w:val="80"/>
                        </w:rPr>
                        <w:alias w:val="Заголовок"/>
                        <w:id w:val="16962279"/>
                        <w:showingPlcHdr/>
                        <w:dataBinding w:prefixMappings="xmlns:ns0='http://schemas.openxmlformats.org/package/2006/metadata/core-properties' xmlns:ns1='http://purl.org/dc/elements/1.1/'" w:xpath="/ns0:coreProperties[1]/ns1:title[1]" w:storeItemID="{6C3C8BC8-F283-45AE-878A-BAB7291924A1}"/>
                        <w:text/>
                      </w:sdtPr>
                      <w:sdtContent>
                        <w:p w:rsidR="00AA6143" w:rsidRDefault="00AA6143" w:rsidP="00627E4E">
                          <w:pPr>
                            <w:pStyle w:val="a3"/>
                            <w:rPr>
                              <w:color w:val="FFFFFF" w:themeColor="background1"/>
                              <w:sz w:val="80"/>
                              <w:szCs w:val="80"/>
                            </w:rPr>
                          </w:pPr>
                          <w:r>
                            <w:rPr>
                              <w:color w:val="FFFFFF" w:themeColor="background1"/>
                              <w:sz w:val="80"/>
                              <w:szCs w:val="80"/>
                            </w:rPr>
                            <w:t xml:space="preserve">     </w:t>
                          </w:r>
                        </w:p>
                      </w:sdtContent>
                    </w:sdt>
                    <w:sdt>
                      <w:sdtPr>
                        <w:rPr>
                          <w:b/>
                          <w:i/>
                          <w:sz w:val="32"/>
                          <w:szCs w:val="32"/>
                        </w:rPr>
                        <w:alias w:val="Подзаголовок"/>
                        <w:id w:val="16962284"/>
                        <w:showingPlcHdr/>
                        <w:dataBinding w:prefixMappings="xmlns:ns0='http://schemas.openxmlformats.org/package/2006/metadata/core-properties' xmlns:ns1='http://purl.org/dc/elements/1.1/'" w:xpath="/ns0:coreProperties[1]/ns1:subject[1]" w:storeItemID="{6C3C8BC8-F283-45AE-878A-BAB7291924A1}"/>
                        <w:text/>
                      </w:sdtPr>
                      <w:sdtContent>
                        <w:p w:rsidR="00AA6143" w:rsidRPr="009B4AF8" w:rsidRDefault="00AA6143" w:rsidP="00627E4E">
                          <w:pPr>
                            <w:pStyle w:val="a3"/>
                            <w:rPr>
                              <w:i/>
                              <w:color w:val="FFFFFF" w:themeColor="background1"/>
                              <w:sz w:val="40"/>
                              <w:szCs w:val="40"/>
                            </w:rPr>
                          </w:pPr>
                          <w:r>
                            <w:rPr>
                              <w:b/>
                              <w:i/>
                              <w:sz w:val="32"/>
                              <w:szCs w:val="32"/>
                            </w:rPr>
                            <w:t xml:space="preserve">     </w:t>
                          </w:r>
                        </w:p>
                      </w:sdtContent>
                    </w:sdt>
                    <w:p w:rsidR="00AA6143" w:rsidRDefault="00AA6143" w:rsidP="00627E4E">
                      <w:pPr>
                        <w:pStyle w:val="a3"/>
                        <w:rPr>
                          <w:color w:val="FFFFFF" w:themeColor="background1"/>
                        </w:rPr>
                      </w:pPr>
                    </w:p>
                    <w:sdt>
                      <w:sdtPr>
                        <w:rPr>
                          <w:color w:val="FFFFFF" w:themeColor="background1"/>
                          <w:sz w:val="56"/>
                          <w:szCs w:val="56"/>
                        </w:rPr>
                        <w:alias w:val="Аннотация"/>
                        <w:id w:val="16962290"/>
                        <w:showingPlcHdr/>
                        <w:dataBinding w:prefixMappings="xmlns:ns0='http://schemas.microsoft.com/office/2006/coverPageProps'" w:xpath="/ns0:CoverPageProperties[1]/ns0:Abstract[1]" w:storeItemID="{55AF091B-3C7A-41E3-B477-F2FDAA23CFDA}"/>
                        <w:text/>
                      </w:sdtPr>
                      <w:sdtContent>
                        <w:p w:rsidR="00AA6143" w:rsidRPr="009B4AF8" w:rsidRDefault="00AA6143" w:rsidP="00627E4E">
                          <w:pPr>
                            <w:pStyle w:val="a3"/>
                            <w:rPr>
                              <w:color w:val="FFFFFF" w:themeColor="background1"/>
                              <w:sz w:val="56"/>
                              <w:szCs w:val="56"/>
                            </w:rPr>
                          </w:pPr>
                          <w:r>
                            <w:rPr>
                              <w:color w:val="FFFFFF" w:themeColor="background1"/>
                              <w:sz w:val="56"/>
                              <w:szCs w:val="56"/>
                            </w:rPr>
                            <w:t xml:space="preserve">     </w:t>
                          </w:r>
                        </w:p>
                      </w:sdtContent>
                    </w:sdt>
                    <w:p w:rsidR="00AA6143" w:rsidRPr="005E68E6" w:rsidRDefault="00AA6143" w:rsidP="00627E4E">
                      <w:pPr>
                        <w:pStyle w:val="a3"/>
                        <w:rPr>
                          <w:color w:val="FFFFFF" w:themeColor="background1"/>
                          <w:sz w:val="72"/>
                          <w:szCs w:val="72"/>
                        </w:rPr>
                      </w:pPr>
                      <w:r w:rsidRPr="005E68E6">
                        <w:rPr>
                          <w:color w:val="FFFFFF" w:themeColor="background1"/>
                          <w:sz w:val="72"/>
                          <w:szCs w:val="72"/>
                        </w:rPr>
                        <w:t>КИРЕНСКИЙ</w:t>
                      </w:r>
                    </w:p>
                    <w:p w:rsidR="00AA6143" w:rsidRPr="005E68E6" w:rsidRDefault="00AA6143" w:rsidP="00627E4E">
                      <w:pPr>
                        <w:pStyle w:val="a3"/>
                        <w:rPr>
                          <w:color w:val="FFFFFF" w:themeColor="background1"/>
                          <w:sz w:val="72"/>
                          <w:szCs w:val="72"/>
                        </w:rPr>
                      </w:pPr>
                      <w:r w:rsidRPr="005E68E6">
                        <w:rPr>
                          <w:color w:val="FFFFFF" w:themeColor="background1"/>
                          <w:sz w:val="72"/>
                          <w:szCs w:val="72"/>
                        </w:rPr>
                        <w:t xml:space="preserve">РАЙОННЫЙ </w:t>
                      </w:r>
                    </w:p>
                    <w:p w:rsidR="00AA6143" w:rsidRPr="005E68E6" w:rsidRDefault="00AA6143" w:rsidP="00627E4E">
                      <w:pPr>
                        <w:pStyle w:val="a3"/>
                        <w:rPr>
                          <w:color w:val="FFFFFF" w:themeColor="background1"/>
                          <w:sz w:val="72"/>
                          <w:szCs w:val="72"/>
                        </w:rPr>
                      </w:pPr>
                      <w:r w:rsidRPr="005E68E6">
                        <w:rPr>
                          <w:color w:val="FFFFFF" w:themeColor="background1"/>
                          <w:sz w:val="72"/>
                          <w:szCs w:val="72"/>
                        </w:rPr>
                        <w:t>ВЕСТНИК</w:t>
                      </w:r>
                    </w:p>
                    <w:p w:rsidR="00AA6143" w:rsidRPr="005E68E6" w:rsidRDefault="00AA6143" w:rsidP="00627E4E">
                      <w:pPr>
                        <w:pStyle w:val="a3"/>
                        <w:rPr>
                          <w:i/>
                          <w:color w:val="FFFFFF" w:themeColor="background1"/>
                          <w:sz w:val="36"/>
                          <w:szCs w:val="36"/>
                        </w:rPr>
                      </w:pPr>
                      <w:r w:rsidRPr="005E68E6">
                        <w:rPr>
                          <w:i/>
                          <w:color w:val="FFFFFF" w:themeColor="background1"/>
                          <w:sz w:val="36"/>
                          <w:szCs w:val="36"/>
                        </w:rPr>
                        <w:t>бюллетень нормативных правовых актов Киренского муниципального района</w:t>
                      </w:r>
                    </w:p>
                    <w:p w:rsidR="00AA6143" w:rsidRDefault="00AA6143" w:rsidP="00627E4E">
                      <w:pPr>
                        <w:pStyle w:val="a3"/>
                        <w:rPr>
                          <w:color w:val="FFFFFF" w:themeColor="background1"/>
                          <w:sz w:val="56"/>
                          <w:szCs w:val="56"/>
                        </w:rPr>
                      </w:pPr>
                    </w:p>
                    <w:p w:rsidR="00AA6143" w:rsidRPr="005E68E6" w:rsidRDefault="00AA6143" w:rsidP="00627E4E">
                      <w:pPr>
                        <w:pStyle w:val="a3"/>
                        <w:rPr>
                          <w:color w:val="FFFFFF" w:themeColor="background1"/>
                          <w:sz w:val="72"/>
                          <w:szCs w:val="72"/>
                        </w:rPr>
                      </w:pPr>
                      <w:r w:rsidRPr="005E68E6">
                        <w:rPr>
                          <w:color w:val="FFFFFF" w:themeColor="background1"/>
                          <w:sz w:val="72"/>
                          <w:szCs w:val="72"/>
                        </w:rPr>
                        <w:t>№</w:t>
                      </w:r>
                      <w:r>
                        <w:rPr>
                          <w:color w:val="FFFFFF" w:themeColor="background1"/>
                          <w:sz w:val="72"/>
                          <w:szCs w:val="72"/>
                        </w:rPr>
                        <w:t>2</w:t>
                      </w:r>
                      <w:r w:rsidRPr="005E68E6">
                        <w:rPr>
                          <w:color w:val="FFFFFF" w:themeColor="background1"/>
                          <w:sz w:val="72"/>
                          <w:szCs w:val="72"/>
                        </w:rPr>
                        <w:t xml:space="preserve">   </w:t>
                      </w:r>
                      <w:r>
                        <w:rPr>
                          <w:color w:val="FFFFFF" w:themeColor="background1"/>
                          <w:sz w:val="72"/>
                          <w:szCs w:val="72"/>
                        </w:rPr>
                        <w:t>27 февраля</w:t>
                      </w:r>
                      <w:r>
                        <w:rPr>
                          <w:color w:val="FFFFFF" w:themeColor="background1"/>
                          <w:sz w:val="56"/>
                          <w:szCs w:val="56"/>
                        </w:rPr>
                        <w:t xml:space="preserve"> 2015г.</w:t>
                      </w:r>
                    </w:p>
                    <w:p w:rsidR="00AA6143" w:rsidRPr="009B4AF8" w:rsidRDefault="00AA6143" w:rsidP="00627E4E">
                      <w:pPr>
                        <w:pStyle w:val="a3"/>
                        <w:rPr>
                          <w:color w:val="FFFFFF" w:themeColor="background1"/>
                          <w:sz w:val="56"/>
                          <w:szCs w:val="56"/>
                        </w:rPr>
                      </w:pPr>
                    </w:p>
                  </w:txbxContent>
                </v:textbox>
              </v:rect>
              <v:group id="_x0000_s1030" style="position:absolute;left:321;top:3424;width:3125;height:6069" coordorigin="654,3599" coordsize="2880,5760">
                <v:rect id="_x0000_s1031" style="position:absolute;left:2094;top:6479;width:1440;height:1440;flip:x;mso-width-relative:margin;v-text-anchor:middle" fillcolor="#a7bfde [1620]" strokecolor="white [3212]" strokeweight="1pt">
                  <v:fill opacity="52429f"/>
                  <v:shadow color="#d8d8d8 [2732]" offset="3pt,3pt" offset2="2pt,2pt"/>
                </v:rect>
                <v:rect id="_x0000_s1032" style="position:absolute;left:2094;top:5039;width:1440;height:1440;flip:x;mso-width-relative:margin;v-text-anchor:middle" fillcolor="#a7bfde [1620]" strokecolor="white [3212]" strokeweight="1pt">
                  <v:fill opacity=".5"/>
                  <v:shadow color="#d8d8d8 [2732]" offset="3pt,3pt" offset2="2pt,2pt"/>
                </v:rect>
                <v:rect id="_x0000_s1033" style="position:absolute;left:654;top:5039;width:1440;height:1440;flip:x;mso-width-relative:margin;v-text-anchor:middle" fillcolor="#a7bfde [1620]" strokecolor="white [3212]" strokeweight="1pt">
                  <v:fill opacity="52429f"/>
                  <v:shadow color="#d8d8d8 [2732]" offset="3pt,3pt" offset2="2pt,2pt"/>
                </v:rect>
                <v:rect id="_x0000_s1034" style="position:absolute;left:654;top:3599;width:1440;height:1440;flip:x;mso-width-relative:margin;v-text-anchor:middle" fillcolor="#a7bfde [1620]" strokecolor="white [3212]" strokeweight="1pt">
                  <v:fill opacity=".5"/>
                  <v:shadow color="#d8d8d8 [2732]" offset="3pt,3pt" offset2="2pt,2pt"/>
                </v:rect>
                <v:rect id="_x0000_s1035" style="position:absolute;left:654;top:6479;width:1440;height:1440;flip:x;mso-width-relative:margin;v-text-anchor:middle" fillcolor="#a7bfde [1620]" strokecolor="white [3212]" strokeweight="1pt">
                  <v:fill opacity=".5"/>
                  <v:shadow color="#d8d8d8 [2732]" offset="3pt,3pt" offset2="2pt,2pt"/>
                </v:rect>
                <v:rect id="_x0000_s1036" style="position:absolute;left:2094;top:7919;width:1440;height:1440;flip:x;mso-width-relative:margin;v-text-anchor:middle" fillcolor="#a7bfde [1620]" strokecolor="white [3212]" strokeweight="1pt">
                  <v:fill opacity=".5"/>
                  <v:shadow color="#d8d8d8 [2732]" offset="3pt,3pt" offset2="2pt,2pt"/>
                </v:rect>
              </v:group>
              <v:rect id="_x0000_s1037" style="position:absolute;left:2690;top:406;width:1563;height:1518;flip:x;mso-width-relative:margin;v-text-anchor:bottom" fillcolor="#c0504d [3205]" strokecolor="white [3212]" strokeweight="1pt">
                <v:shadow color="#d8d8d8 [2732]" offset="3pt,3pt" offset2="2pt,2pt"/>
                <v:textbox style="mso-next-textbox:#_x0000_s1037">
                  <w:txbxContent>
                    <w:sdt>
                      <w:sdtPr>
                        <w:rPr>
                          <w:color w:val="FFFFFF" w:themeColor="background1"/>
                          <w:sz w:val="52"/>
                          <w:szCs w:val="52"/>
                        </w:rPr>
                        <w:alias w:val="Год"/>
                        <w:id w:val="16962274"/>
                        <w:showingPlcHdr/>
                        <w:dataBinding w:prefixMappings="xmlns:ns0='http://schemas.microsoft.com/office/2006/coverPageProps'" w:xpath="/ns0:CoverPageProperties[1]/ns0:PublishDate[1]" w:storeItemID="{55AF091B-3C7A-41E3-B477-F2FDAA23CFDA}"/>
                        <w:date w:fullDate="2014-03-31T00:00:00Z">
                          <w:dateFormat w:val="yyyy"/>
                          <w:lid w:val="ru-RU"/>
                          <w:storeMappedDataAs w:val="dateTime"/>
                          <w:calendar w:val="gregorian"/>
                        </w:date>
                      </w:sdtPr>
                      <w:sdtContent>
                        <w:p w:rsidR="00AA6143" w:rsidRDefault="00AA6143" w:rsidP="00627E4E">
                          <w:pPr>
                            <w:jc w:val="center"/>
                            <w:rPr>
                              <w:color w:val="FFFFFF" w:themeColor="background1"/>
                              <w:sz w:val="48"/>
                              <w:szCs w:val="52"/>
                            </w:rPr>
                          </w:pPr>
                          <w:r>
                            <w:rPr>
                              <w:color w:val="FFFFFF" w:themeColor="background1"/>
                              <w:sz w:val="52"/>
                              <w:szCs w:val="52"/>
                            </w:rPr>
                            <w:t xml:space="preserve">     </w:t>
                          </w:r>
                        </w:p>
                      </w:sdtContent>
                    </w:sdt>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c0504d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p w:rsidR="00AA6143" w:rsidRDefault="00AA6143" w:rsidP="00627E4E">
                      <w:pPr>
                        <w:pStyle w:val="a3"/>
                        <w:jc w:val="right"/>
                        <w:rPr>
                          <w:color w:val="FFFFFF" w:themeColor="background1"/>
                        </w:rPr>
                      </w:pPr>
                      <w:r>
                        <w:rPr>
                          <w:color w:val="FFFFFF" w:themeColor="background1"/>
                        </w:rPr>
                        <w:t>Администрация Киренского муниципального района</w:t>
                      </w:r>
                    </w:p>
                    <w:sdt>
                      <w:sdtPr>
                        <w:rPr>
                          <w:color w:val="FFFFFF" w:themeColor="background1"/>
                        </w:rPr>
                        <w:alias w:val="Дата"/>
                        <w:id w:val="16962306"/>
                        <w:showingPlcHdr/>
                        <w:dataBinding w:prefixMappings="xmlns:ns0='http://schemas.microsoft.com/office/2006/coverPageProps'" w:xpath="/ns0:CoverPageProperties[1]/ns0:PublishDate[1]" w:storeItemID="{55AF091B-3C7A-41E3-B477-F2FDAA23CFDA}"/>
                        <w:date w:fullDate="2014-03-31T00:00:00Z">
                          <w:dateFormat w:val="dd.MM.yyyy"/>
                          <w:lid w:val="ru-RU"/>
                          <w:storeMappedDataAs w:val="dateTime"/>
                          <w:calendar w:val="gregorian"/>
                        </w:date>
                      </w:sdtPr>
                      <w:sdtContent>
                        <w:p w:rsidR="00AA6143" w:rsidRDefault="00AA6143" w:rsidP="00627E4E">
                          <w:pPr>
                            <w:pStyle w:val="a3"/>
                            <w:jc w:val="right"/>
                            <w:rPr>
                              <w:color w:val="FFFFFF" w:themeColor="background1"/>
                            </w:rPr>
                          </w:pPr>
                          <w:r>
                            <w:rPr>
                              <w:color w:val="FFFFFF" w:themeColor="background1"/>
                            </w:rPr>
                            <w:t xml:space="preserve">     </w:t>
                          </w:r>
                        </w:p>
                      </w:sdtContent>
                    </w:sdt>
                  </w:txbxContent>
                </v:textbox>
              </v:rect>
            </v:group>
            <w10:wrap anchorx="page" anchory="page"/>
          </v:group>
        </w:pict>
      </w:r>
      <w:r w:rsidR="00627E4E" w:rsidRPr="000654AF">
        <w:rPr>
          <w:rFonts w:ascii="Times New Roman" w:hAnsi="Times New Roman" w:cs="Times New Roman"/>
          <w:sz w:val="24"/>
          <w:szCs w:val="24"/>
        </w:rPr>
        <w:t>333</w:t>
      </w: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tbl>
      <w:tblPr>
        <w:tblW w:w="10740" w:type="dxa"/>
        <w:tblBorders>
          <w:top w:val="double" w:sz="4" w:space="0" w:color="auto"/>
          <w:bottom w:val="double" w:sz="4" w:space="0" w:color="auto"/>
        </w:tblBorders>
        <w:tblLook w:val="01E0"/>
      </w:tblPr>
      <w:tblGrid>
        <w:gridCol w:w="4503"/>
        <w:gridCol w:w="2958"/>
        <w:gridCol w:w="3279"/>
      </w:tblGrid>
      <w:tr w:rsidR="00627E4E" w:rsidRPr="000654AF" w:rsidTr="00D21924">
        <w:trPr>
          <w:trHeight w:val="1273"/>
        </w:trPr>
        <w:tc>
          <w:tcPr>
            <w:tcW w:w="4503" w:type="dxa"/>
          </w:tcPr>
          <w:p w:rsidR="00627E4E" w:rsidRPr="00727BA4" w:rsidRDefault="00627E4E" w:rsidP="000654AF">
            <w:pPr>
              <w:contextualSpacing/>
              <w:rPr>
                <w:rFonts w:ascii="Times New Roman" w:hAnsi="Times New Roman" w:cs="Times New Roman"/>
                <w:b/>
                <w:i/>
              </w:rPr>
            </w:pPr>
            <w:r w:rsidRPr="00727BA4">
              <w:rPr>
                <w:rFonts w:ascii="Times New Roman" w:hAnsi="Times New Roman" w:cs="Times New Roman"/>
                <w:b/>
                <w:i/>
              </w:rPr>
              <w:lastRenderedPageBreak/>
              <w:t>Учредитель бюллетеня – администрация Киренского муниципального района</w:t>
            </w:r>
          </w:p>
          <w:p w:rsidR="00627E4E" w:rsidRPr="00727BA4" w:rsidRDefault="00627E4E" w:rsidP="000654AF">
            <w:pPr>
              <w:contextualSpacing/>
              <w:rPr>
                <w:rFonts w:ascii="Times New Roman" w:hAnsi="Times New Roman" w:cs="Times New Roman"/>
                <w:b/>
                <w:i/>
              </w:rPr>
            </w:pPr>
            <w:r w:rsidRPr="00727BA4">
              <w:rPr>
                <w:rFonts w:ascii="Times New Roman" w:hAnsi="Times New Roman" w:cs="Times New Roman"/>
                <w:b/>
                <w:i/>
              </w:rPr>
              <w:t xml:space="preserve">(постановление от 09.11.2009 г. № 385) </w:t>
            </w:r>
          </w:p>
          <w:p w:rsidR="00627E4E" w:rsidRPr="00727BA4" w:rsidRDefault="00627E4E" w:rsidP="000654AF">
            <w:pPr>
              <w:contextualSpacing/>
              <w:rPr>
                <w:rFonts w:ascii="Times New Roman" w:hAnsi="Times New Roman" w:cs="Times New Roman"/>
                <w:b/>
                <w:i/>
              </w:rPr>
            </w:pPr>
            <w:r w:rsidRPr="00727BA4">
              <w:rPr>
                <w:rFonts w:ascii="Times New Roman" w:hAnsi="Times New Roman" w:cs="Times New Roman"/>
                <w:b/>
                <w:i/>
              </w:rPr>
              <w:t>Адрес редакции: 666703, г.Киренск, ул. Красноармейская, 5 тел. 4-38-87</w:t>
            </w:r>
          </w:p>
        </w:tc>
        <w:tc>
          <w:tcPr>
            <w:tcW w:w="2958" w:type="dxa"/>
            <w:vAlign w:val="center"/>
          </w:tcPr>
          <w:p w:rsidR="00627E4E" w:rsidRPr="00727BA4" w:rsidRDefault="00627E4E" w:rsidP="000654AF">
            <w:pPr>
              <w:contextualSpacing/>
              <w:rPr>
                <w:rFonts w:ascii="Times New Roman" w:hAnsi="Times New Roman" w:cs="Times New Roman"/>
                <w:b/>
                <w:i/>
              </w:rPr>
            </w:pPr>
            <w:r w:rsidRPr="00727BA4">
              <w:rPr>
                <w:rFonts w:ascii="Times New Roman" w:hAnsi="Times New Roman" w:cs="Times New Roman"/>
                <w:b/>
                <w:i/>
              </w:rPr>
              <w:t xml:space="preserve">Главный редактор </w:t>
            </w:r>
          </w:p>
          <w:p w:rsidR="00627E4E" w:rsidRPr="00727BA4" w:rsidRDefault="00627E4E" w:rsidP="000654AF">
            <w:pPr>
              <w:contextualSpacing/>
              <w:rPr>
                <w:rFonts w:ascii="Times New Roman" w:hAnsi="Times New Roman" w:cs="Times New Roman"/>
                <w:b/>
                <w:i/>
              </w:rPr>
            </w:pPr>
            <w:r w:rsidRPr="00727BA4">
              <w:rPr>
                <w:rFonts w:ascii="Times New Roman" w:hAnsi="Times New Roman" w:cs="Times New Roman"/>
                <w:b/>
                <w:i/>
              </w:rPr>
              <w:t>Суржина Н.А.</w:t>
            </w:r>
          </w:p>
        </w:tc>
        <w:tc>
          <w:tcPr>
            <w:tcW w:w="3279" w:type="dxa"/>
            <w:vAlign w:val="center"/>
          </w:tcPr>
          <w:p w:rsidR="00627E4E" w:rsidRPr="00727BA4" w:rsidRDefault="00627E4E" w:rsidP="000654AF">
            <w:pPr>
              <w:contextualSpacing/>
              <w:rPr>
                <w:rFonts w:ascii="Times New Roman" w:hAnsi="Times New Roman" w:cs="Times New Roman"/>
                <w:b/>
                <w:i/>
              </w:rPr>
            </w:pPr>
          </w:p>
          <w:p w:rsidR="00627E4E" w:rsidRPr="00727BA4" w:rsidRDefault="00627E4E" w:rsidP="000654AF">
            <w:pPr>
              <w:contextualSpacing/>
              <w:rPr>
                <w:rFonts w:ascii="Times New Roman" w:hAnsi="Times New Roman" w:cs="Times New Roman"/>
                <w:b/>
                <w:i/>
              </w:rPr>
            </w:pPr>
            <w:r w:rsidRPr="00727BA4">
              <w:rPr>
                <w:rFonts w:ascii="Times New Roman" w:hAnsi="Times New Roman" w:cs="Times New Roman"/>
                <w:b/>
                <w:i/>
              </w:rPr>
              <w:t>Цена: «БЕСПЛАТНО»</w:t>
            </w:r>
          </w:p>
        </w:tc>
      </w:tr>
    </w:tbl>
    <w:p w:rsidR="00627E4E" w:rsidRPr="000654AF" w:rsidRDefault="00627E4E" w:rsidP="000654AF">
      <w:pPr>
        <w:contextualSpacing/>
        <w:rPr>
          <w:rFonts w:ascii="Times New Roman" w:hAnsi="Times New Roman" w:cs="Times New Roman"/>
          <w:i/>
          <w:sz w:val="24"/>
          <w:szCs w:val="24"/>
        </w:rPr>
      </w:pPr>
      <w:r w:rsidRPr="000654AF">
        <w:rPr>
          <w:rFonts w:ascii="Times New Roman" w:hAnsi="Times New Roman" w:cs="Times New Roman"/>
          <w:i/>
          <w:sz w:val="24"/>
          <w:szCs w:val="24"/>
        </w:rPr>
        <w:t>Состав редакционной  коллегии: главный редактор Суржина Наталья Александровна</w:t>
      </w:r>
    </w:p>
    <w:p w:rsidR="0052698F" w:rsidRPr="000654AF" w:rsidRDefault="0052698F" w:rsidP="0052698F">
      <w:pPr>
        <w:contextualSpacing/>
        <w:rPr>
          <w:rFonts w:ascii="Times New Roman" w:hAnsi="Times New Roman" w:cs="Times New Roman"/>
          <w:i/>
          <w:sz w:val="24"/>
          <w:szCs w:val="24"/>
        </w:rPr>
      </w:pPr>
      <w:r w:rsidRPr="000654AF">
        <w:rPr>
          <w:rFonts w:ascii="Times New Roman" w:hAnsi="Times New Roman" w:cs="Times New Roman"/>
          <w:i/>
          <w:sz w:val="24"/>
          <w:szCs w:val="24"/>
        </w:rPr>
        <w:t xml:space="preserve">Члены редакционного совета:  </w:t>
      </w:r>
      <w:r>
        <w:rPr>
          <w:rFonts w:ascii="Times New Roman" w:hAnsi="Times New Roman" w:cs="Times New Roman"/>
          <w:i/>
          <w:sz w:val="24"/>
          <w:szCs w:val="24"/>
        </w:rPr>
        <w:t>Чудинова Елена Александровна, Вициамов Александр Владимирович</w:t>
      </w:r>
    </w:p>
    <w:p w:rsidR="0052698F" w:rsidRPr="000654AF" w:rsidRDefault="0052698F" w:rsidP="0052698F">
      <w:pPr>
        <w:contextualSpacing/>
        <w:rPr>
          <w:rFonts w:ascii="Times New Roman" w:hAnsi="Times New Roman" w:cs="Times New Roman"/>
          <w:i/>
          <w:sz w:val="24"/>
          <w:szCs w:val="24"/>
        </w:rPr>
      </w:pPr>
      <w:r w:rsidRPr="000654AF">
        <w:rPr>
          <w:rFonts w:ascii="Times New Roman" w:hAnsi="Times New Roman" w:cs="Times New Roman"/>
          <w:i/>
          <w:sz w:val="24"/>
          <w:szCs w:val="24"/>
        </w:rPr>
        <w:t xml:space="preserve">Компьютерная верстка:   </w:t>
      </w:r>
      <w:r>
        <w:rPr>
          <w:rFonts w:ascii="Times New Roman" w:hAnsi="Times New Roman" w:cs="Times New Roman"/>
          <w:i/>
          <w:sz w:val="24"/>
          <w:szCs w:val="24"/>
        </w:rPr>
        <w:t>Кармадонова Анастасия Сергеевна</w:t>
      </w:r>
      <w:r w:rsidRPr="000654AF">
        <w:rPr>
          <w:rFonts w:ascii="Times New Roman" w:hAnsi="Times New Roman" w:cs="Times New Roman"/>
          <w:i/>
          <w:sz w:val="24"/>
          <w:szCs w:val="24"/>
        </w:rPr>
        <w:t xml:space="preserve"> </w:t>
      </w:r>
    </w:p>
    <w:p w:rsidR="00107E11" w:rsidRPr="000654AF" w:rsidRDefault="00107E11" w:rsidP="000654AF">
      <w:pPr>
        <w:contextualSpacing/>
        <w:rPr>
          <w:rFonts w:ascii="Times New Roman" w:hAnsi="Times New Roman" w:cs="Times New Roman"/>
          <w:i/>
          <w:sz w:val="24"/>
          <w:szCs w:val="24"/>
        </w:rPr>
      </w:pPr>
    </w:p>
    <w:p w:rsidR="00627E4E" w:rsidRPr="000654AF" w:rsidRDefault="009104D9" w:rsidP="000654AF">
      <w:pPr>
        <w:contextualSpacing/>
        <w:rPr>
          <w:rFonts w:ascii="Times New Roman" w:hAnsi="Times New Roman" w:cs="Times New Roman"/>
          <w:b/>
          <w:i/>
          <w:sz w:val="24"/>
          <w:szCs w:val="24"/>
        </w:rPr>
      </w:pPr>
      <w:r>
        <w:rPr>
          <w:rFonts w:ascii="Times New Roman" w:hAnsi="Times New Roman" w:cs="Times New Roman"/>
          <w:b/>
          <w:i/>
          <w:sz w:val="24"/>
          <w:szCs w:val="24"/>
        </w:rPr>
        <w:t>В номере</w:t>
      </w:r>
      <w:r w:rsidR="00627E4E" w:rsidRPr="000654AF">
        <w:rPr>
          <w:rFonts w:ascii="Times New Roman" w:hAnsi="Times New Roman" w:cs="Times New Roman"/>
          <w:b/>
          <w:i/>
          <w:sz w:val="24"/>
          <w:szCs w:val="24"/>
        </w:rPr>
        <w:t>:</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1417"/>
        <w:gridCol w:w="7088"/>
      </w:tblGrid>
      <w:tr w:rsidR="00627E4E" w:rsidRPr="008467F4" w:rsidTr="00DC1D63">
        <w:trPr>
          <w:trHeight w:val="314"/>
        </w:trPr>
        <w:tc>
          <w:tcPr>
            <w:tcW w:w="2235" w:type="dxa"/>
          </w:tcPr>
          <w:p w:rsidR="00627E4E" w:rsidRPr="008467F4" w:rsidRDefault="00107E11" w:rsidP="00242218">
            <w:pPr>
              <w:tabs>
                <w:tab w:val="left" w:pos="1172"/>
              </w:tabs>
              <w:spacing w:after="0"/>
              <w:contextualSpacing/>
              <w:jc w:val="center"/>
              <w:rPr>
                <w:rFonts w:ascii="Times New Roman" w:hAnsi="Times New Roman" w:cs="Times New Roman"/>
                <w:b/>
              </w:rPr>
            </w:pPr>
            <w:r w:rsidRPr="008467F4">
              <w:rPr>
                <w:rFonts w:ascii="Times New Roman" w:hAnsi="Times New Roman" w:cs="Times New Roman"/>
                <w:b/>
              </w:rPr>
              <w:t>№ документа</w:t>
            </w:r>
          </w:p>
        </w:tc>
        <w:tc>
          <w:tcPr>
            <w:tcW w:w="1417" w:type="dxa"/>
          </w:tcPr>
          <w:p w:rsidR="00627E4E" w:rsidRPr="008467F4" w:rsidRDefault="003D48CB" w:rsidP="00242218">
            <w:pPr>
              <w:spacing w:after="0"/>
              <w:contextualSpacing/>
              <w:jc w:val="center"/>
              <w:rPr>
                <w:rFonts w:ascii="Times New Roman" w:hAnsi="Times New Roman" w:cs="Times New Roman"/>
                <w:b/>
              </w:rPr>
            </w:pPr>
            <w:r w:rsidRPr="008467F4">
              <w:rPr>
                <w:rFonts w:ascii="Times New Roman" w:hAnsi="Times New Roman" w:cs="Times New Roman"/>
                <w:b/>
              </w:rPr>
              <w:t>Д</w:t>
            </w:r>
            <w:r w:rsidR="00627E4E" w:rsidRPr="008467F4">
              <w:rPr>
                <w:rFonts w:ascii="Times New Roman" w:hAnsi="Times New Roman" w:cs="Times New Roman"/>
                <w:b/>
              </w:rPr>
              <w:t>ата</w:t>
            </w:r>
          </w:p>
        </w:tc>
        <w:tc>
          <w:tcPr>
            <w:tcW w:w="7088" w:type="dxa"/>
          </w:tcPr>
          <w:p w:rsidR="00627E4E" w:rsidRPr="008467F4" w:rsidRDefault="003D48CB" w:rsidP="00242218">
            <w:pPr>
              <w:spacing w:after="0"/>
              <w:contextualSpacing/>
              <w:jc w:val="center"/>
              <w:rPr>
                <w:rFonts w:ascii="Times New Roman" w:hAnsi="Times New Roman" w:cs="Times New Roman"/>
                <w:b/>
              </w:rPr>
            </w:pPr>
            <w:r w:rsidRPr="008467F4">
              <w:rPr>
                <w:rFonts w:ascii="Times New Roman" w:hAnsi="Times New Roman" w:cs="Times New Roman"/>
                <w:b/>
              </w:rPr>
              <w:t>Н</w:t>
            </w:r>
            <w:r w:rsidR="00627E4E" w:rsidRPr="008467F4">
              <w:rPr>
                <w:rFonts w:ascii="Times New Roman" w:hAnsi="Times New Roman" w:cs="Times New Roman"/>
                <w:b/>
              </w:rPr>
              <w:t>аименование</w:t>
            </w:r>
          </w:p>
        </w:tc>
      </w:tr>
      <w:tr w:rsidR="008467F4" w:rsidRPr="008467F4" w:rsidTr="00DC1D63">
        <w:trPr>
          <w:trHeight w:val="314"/>
        </w:trPr>
        <w:tc>
          <w:tcPr>
            <w:tcW w:w="2235" w:type="dxa"/>
          </w:tcPr>
          <w:p w:rsidR="008467F4" w:rsidRPr="008467F4" w:rsidRDefault="008467F4" w:rsidP="00242218">
            <w:pPr>
              <w:tabs>
                <w:tab w:val="left" w:pos="1172"/>
              </w:tabs>
              <w:spacing w:after="0"/>
              <w:contextualSpacing/>
              <w:jc w:val="center"/>
              <w:rPr>
                <w:rFonts w:ascii="Times New Roman" w:hAnsi="Times New Roman" w:cs="Times New Roman"/>
              </w:rPr>
            </w:pPr>
            <w:r w:rsidRPr="008467F4">
              <w:rPr>
                <w:rFonts w:ascii="Times New Roman" w:hAnsi="Times New Roman" w:cs="Times New Roman"/>
              </w:rPr>
              <w:t>Решение Думы</w:t>
            </w:r>
            <w:r>
              <w:rPr>
                <w:rFonts w:ascii="Times New Roman" w:hAnsi="Times New Roman" w:cs="Times New Roman"/>
              </w:rPr>
              <w:t xml:space="preserve"> 46/6</w:t>
            </w:r>
          </w:p>
        </w:tc>
        <w:tc>
          <w:tcPr>
            <w:tcW w:w="1417" w:type="dxa"/>
          </w:tcPr>
          <w:p w:rsidR="008467F4" w:rsidRPr="008467F4" w:rsidRDefault="008467F4" w:rsidP="00242218">
            <w:pPr>
              <w:spacing w:after="0"/>
              <w:contextualSpacing/>
              <w:jc w:val="center"/>
              <w:rPr>
                <w:rFonts w:ascii="Times New Roman" w:hAnsi="Times New Roman" w:cs="Times New Roman"/>
              </w:rPr>
            </w:pPr>
            <w:r w:rsidRPr="008467F4">
              <w:rPr>
                <w:rFonts w:ascii="Times New Roman" w:hAnsi="Times New Roman" w:cs="Times New Roman"/>
              </w:rPr>
              <w:t>25.</w:t>
            </w:r>
            <w:r>
              <w:rPr>
                <w:rFonts w:ascii="Times New Roman" w:hAnsi="Times New Roman" w:cs="Times New Roman"/>
              </w:rPr>
              <w:t>0</w:t>
            </w:r>
            <w:r w:rsidRPr="008467F4">
              <w:rPr>
                <w:rFonts w:ascii="Times New Roman" w:hAnsi="Times New Roman" w:cs="Times New Roman"/>
              </w:rPr>
              <w:t>2.2015</w:t>
            </w:r>
          </w:p>
        </w:tc>
        <w:tc>
          <w:tcPr>
            <w:tcW w:w="7088" w:type="dxa"/>
          </w:tcPr>
          <w:p w:rsidR="008467F4" w:rsidRPr="008467F4" w:rsidRDefault="008467F4" w:rsidP="008467F4">
            <w:pPr>
              <w:spacing w:after="0"/>
              <w:jc w:val="both"/>
              <w:rPr>
                <w:rFonts w:ascii="Times New Roman" w:hAnsi="Times New Roman" w:cs="Times New Roman"/>
              </w:rPr>
            </w:pPr>
            <w:r w:rsidRPr="008467F4">
              <w:rPr>
                <w:rFonts w:ascii="Times New Roman" w:hAnsi="Times New Roman" w:cs="Times New Roman"/>
              </w:rPr>
              <w:t>О внесении изменений в Решение Думы Киренского муниципального района от 24.12.2014г. №39/6 «О бюджете муниципального образования  Киренский район на 2015 год и плановый период 2016-2017 годов</w:t>
            </w:r>
          </w:p>
        </w:tc>
      </w:tr>
      <w:tr w:rsidR="00FA4754" w:rsidRPr="008467F4" w:rsidTr="00DC1D63">
        <w:trPr>
          <w:trHeight w:val="222"/>
        </w:trPr>
        <w:tc>
          <w:tcPr>
            <w:tcW w:w="2235" w:type="dxa"/>
          </w:tcPr>
          <w:p w:rsidR="00FA4754" w:rsidRPr="008467F4" w:rsidRDefault="00FA4754" w:rsidP="00C63E73">
            <w:pPr>
              <w:spacing w:after="0"/>
              <w:ind w:right="-108"/>
              <w:contextualSpacing/>
              <w:rPr>
                <w:rFonts w:ascii="Times New Roman" w:hAnsi="Times New Roman" w:cs="Times New Roman"/>
              </w:rPr>
            </w:pPr>
            <w:r w:rsidRPr="008467F4">
              <w:rPr>
                <w:rFonts w:ascii="Times New Roman" w:hAnsi="Times New Roman" w:cs="Times New Roman"/>
              </w:rPr>
              <w:t>Постановление 106</w:t>
            </w:r>
          </w:p>
        </w:tc>
        <w:tc>
          <w:tcPr>
            <w:tcW w:w="1417" w:type="dxa"/>
          </w:tcPr>
          <w:p w:rsidR="00FA4754" w:rsidRPr="008467F4" w:rsidRDefault="00FA4754" w:rsidP="00242218">
            <w:pPr>
              <w:spacing w:after="0"/>
              <w:contextualSpacing/>
              <w:rPr>
                <w:rFonts w:ascii="Times New Roman" w:hAnsi="Times New Roman" w:cs="Times New Roman"/>
              </w:rPr>
            </w:pPr>
            <w:r w:rsidRPr="008467F4">
              <w:rPr>
                <w:rFonts w:ascii="Times New Roman" w:hAnsi="Times New Roman" w:cs="Times New Roman"/>
              </w:rPr>
              <w:t>06.02.2015</w:t>
            </w:r>
          </w:p>
        </w:tc>
        <w:tc>
          <w:tcPr>
            <w:tcW w:w="7088" w:type="dxa"/>
          </w:tcPr>
          <w:p w:rsidR="00FA4754" w:rsidRPr="008467F4" w:rsidRDefault="00FA4754" w:rsidP="00DC1D63">
            <w:pPr>
              <w:spacing w:after="0"/>
              <w:rPr>
                <w:rFonts w:ascii="Times New Roman" w:hAnsi="Times New Roman" w:cs="Times New Roman"/>
              </w:rPr>
            </w:pPr>
            <w:r w:rsidRPr="008467F4">
              <w:rPr>
                <w:rFonts w:ascii="Times New Roman" w:hAnsi="Times New Roman" w:cs="Times New Roman"/>
              </w:rPr>
              <w:t>О внесении изменений в муниципальную программу  «Обеспечение комплексных мер безопасности на 2014-2016 годы»</w:t>
            </w:r>
          </w:p>
        </w:tc>
      </w:tr>
      <w:tr w:rsidR="00FA4754" w:rsidRPr="008467F4" w:rsidTr="00DC1D63">
        <w:trPr>
          <w:trHeight w:val="222"/>
        </w:trPr>
        <w:tc>
          <w:tcPr>
            <w:tcW w:w="2235" w:type="dxa"/>
          </w:tcPr>
          <w:p w:rsidR="00FA4754" w:rsidRPr="008467F4" w:rsidRDefault="00FA4754" w:rsidP="00C63E73">
            <w:pPr>
              <w:spacing w:after="0"/>
              <w:ind w:right="-108"/>
              <w:contextualSpacing/>
              <w:rPr>
                <w:rFonts w:ascii="Times New Roman" w:hAnsi="Times New Roman" w:cs="Times New Roman"/>
              </w:rPr>
            </w:pPr>
            <w:r w:rsidRPr="008467F4">
              <w:rPr>
                <w:rFonts w:ascii="Times New Roman" w:hAnsi="Times New Roman" w:cs="Times New Roman"/>
              </w:rPr>
              <w:t>Постановление 136</w:t>
            </w:r>
          </w:p>
        </w:tc>
        <w:tc>
          <w:tcPr>
            <w:tcW w:w="1417" w:type="dxa"/>
          </w:tcPr>
          <w:p w:rsidR="00FA4754" w:rsidRPr="008467F4" w:rsidRDefault="00FA4754" w:rsidP="00242218">
            <w:pPr>
              <w:spacing w:after="0"/>
              <w:contextualSpacing/>
              <w:rPr>
                <w:rFonts w:ascii="Times New Roman" w:hAnsi="Times New Roman" w:cs="Times New Roman"/>
              </w:rPr>
            </w:pPr>
            <w:r w:rsidRPr="008467F4">
              <w:rPr>
                <w:rFonts w:ascii="Times New Roman" w:hAnsi="Times New Roman" w:cs="Times New Roman"/>
              </w:rPr>
              <w:t>16.02.2015</w:t>
            </w:r>
          </w:p>
        </w:tc>
        <w:tc>
          <w:tcPr>
            <w:tcW w:w="7088" w:type="dxa"/>
          </w:tcPr>
          <w:p w:rsidR="00FA4754" w:rsidRPr="008467F4" w:rsidRDefault="00FA4754" w:rsidP="00242218">
            <w:pPr>
              <w:spacing w:after="0"/>
              <w:rPr>
                <w:rFonts w:ascii="Times New Roman" w:hAnsi="Times New Roman" w:cs="Times New Roman"/>
                <w:bCs/>
                <w:iCs/>
              </w:rPr>
            </w:pPr>
            <w:r w:rsidRPr="008467F4">
              <w:rPr>
                <w:rFonts w:ascii="Times New Roman" w:hAnsi="Times New Roman" w:cs="Times New Roman"/>
                <w:bCs/>
                <w:iCs/>
              </w:rPr>
              <w:t>Об административной комиссии в   муниципальном   образовании Киренский район</w:t>
            </w:r>
          </w:p>
        </w:tc>
      </w:tr>
      <w:tr w:rsidR="00FA4754" w:rsidRPr="008467F4" w:rsidTr="00DC1D63">
        <w:trPr>
          <w:trHeight w:val="222"/>
        </w:trPr>
        <w:tc>
          <w:tcPr>
            <w:tcW w:w="2235" w:type="dxa"/>
          </w:tcPr>
          <w:p w:rsidR="00FA4754" w:rsidRPr="008467F4" w:rsidRDefault="00FA4754" w:rsidP="00C63E73">
            <w:pPr>
              <w:spacing w:after="0"/>
              <w:ind w:right="-108"/>
              <w:contextualSpacing/>
              <w:rPr>
                <w:rFonts w:ascii="Times New Roman" w:hAnsi="Times New Roman" w:cs="Times New Roman"/>
              </w:rPr>
            </w:pPr>
            <w:r w:rsidRPr="008467F4">
              <w:rPr>
                <w:rFonts w:ascii="Times New Roman" w:hAnsi="Times New Roman" w:cs="Times New Roman"/>
              </w:rPr>
              <w:t>Постановление 138</w:t>
            </w:r>
          </w:p>
        </w:tc>
        <w:tc>
          <w:tcPr>
            <w:tcW w:w="1417" w:type="dxa"/>
          </w:tcPr>
          <w:p w:rsidR="00FA4754" w:rsidRPr="008467F4" w:rsidRDefault="00FA4754" w:rsidP="00242218">
            <w:pPr>
              <w:spacing w:after="0"/>
              <w:contextualSpacing/>
              <w:rPr>
                <w:rFonts w:ascii="Times New Roman" w:hAnsi="Times New Roman" w:cs="Times New Roman"/>
              </w:rPr>
            </w:pPr>
            <w:r w:rsidRPr="008467F4">
              <w:rPr>
                <w:rFonts w:ascii="Times New Roman" w:hAnsi="Times New Roman" w:cs="Times New Roman"/>
              </w:rPr>
              <w:t>17.02.2015</w:t>
            </w:r>
          </w:p>
        </w:tc>
        <w:tc>
          <w:tcPr>
            <w:tcW w:w="7088" w:type="dxa"/>
          </w:tcPr>
          <w:p w:rsidR="00FA4754" w:rsidRPr="008467F4" w:rsidRDefault="00FA4754" w:rsidP="00242218">
            <w:pPr>
              <w:pStyle w:val="af2"/>
              <w:tabs>
                <w:tab w:val="left" w:pos="5877"/>
              </w:tabs>
              <w:spacing w:before="0" w:beforeAutospacing="0" w:after="0" w:afterAutospacing="0"/>
              <w:rPr>
                <w:bCs/>
                <w:color w:val="000000"/>
                <w:sz w:val="22"/>
                <w:szCs w:val="22"/>
              </w:rPr>
            </w:pPr>
            <w:r w:rsidRPr="008467F4">
              <w:rPr>
                <w:bCs/>
                <w:iCs/>
                <w:sz w:val="22"/>
                <w:szCs w:val="22"/>
                <w:lang w:eastAsia="en-US"/>
              </w:rPr>
              <w:t xml:space="preserve">О внесении изменений в муниципальную программу «Улучшение условий и охраны труда </w:t>
            </w:r>
            <w:r w:rsidRPr="008467F4">
              <w:rPr>
                <w:sz w:val="22"/>
                <w:szCs w:val="22"/>
                <w:lang w:eastAsia="en-US"/>
              </w:rPr>
              <w:t>в муниципальном образовании Киренский район на 2014-2016 гг.</w:t>
            </w:r>
            <w:r w:rsidRPr="008467F4">
              <w:rPr>
                <w:bCs/>
                <w:iCs/>
                <w:sz w:val="22"/>
                <w:szCs w:val="22"/>
                <w:lang w:eastAsia="en-US"/>
              </w:rPr>
              <w:t>»</w:t>
            </w:r>
          </w:p>
        </w:tc>
      </w:tr>
      <w:tr w:rsidR="00FA4754" w:rsidRPr="008467F4" w:rsidTr="00DC1D63">
        <w:trPr>
          <w:trHeight w:val="222"/>
        </w:trPr>
        <w:tc>
          <w:tcPr>
            <w:tcW w:w="2235" w:type="dxa"/>
          </w:tcPr>
          <w:p w:rsidR="00FA4754" w:rsidRPr="008467F4" w:rsidRDefault="00FA4754" w:rsidP="00C63E73">
            <w:pPr>
              <w:spacing w:after="0"/>
              <w:ind w:right="-108"/>
              <w:contextualSpacing/>
              <w:rPr>
                <w:rFonts w:ascii="Times New Roman" w:hAnsi="Times New Roman" w:cs="Times New Roman"/>
              </w:rPr>
            </w:pPr>
            <w:r w:rsidRPr="008467F4">
              <w:rPr>
                <w:rFonts w:ascii="Times New Roman" w:hAnsi="Times New Roman" w:cs="Times New Roman"/>
              </w:rPr>
              <w:t>Постановление 139</w:t>
            </w:r>
          </w:p>
        </w:tc>
        <w:tc>
          <w:tcPr>
            <w:tcW w:w="1417" w:type="dxa"/>
          </w:tcPr>
          <w:p w:rsidR="00FA4754" w:rsidRPr="008467F4" w:rsidRDefault="00FA4754" w:rsidP="00242218">
            <w:pPr>
              <w:spacing w:after="0"/>
              <w:contextualSpacing/>
              <w:rPr>
                <w:rFonts w:ascii="Times New Roman" w:hAnsi="Times New Roman" w:cs="Times New Roman"/>
              </w:rPr>
            </w:pPr>
            <w:r w:rsidRPr="008467F4">
              <w:rPr>
                <w:rFonts w:ascii="Times New Roman" w:hAnsi="Times New Roman" w:cs="Times New Roman"/>
              </w:rPr>
              <w:t>17.02.2015</w:t>
            </w:r>
          </w:p>
        </w:tc>
        <w:tc>
          <w:tcPr>
            <w:tcW w:w="7088" w:type="dxa"/>
          </w:tcPr>
          <w:p w:rsidR="00FA4754" w:rsidRPr="008467F4" w:rsidRDefault="00FA4754" w:rsidP="00242218">
            <w:pPr>
              <w:pStyle w:val="af2"/>
              <w:tabs>
                <w:tab w:val="left" w:pos="5877"/>
              </w:tabs>
              <w:spacing w:before="0" w:beforeAutospacing="0" w:after="0" w:afterAutospacing="0"/>
              <w:rPr>
                <w:bCs/>
                <w:iCs/>
                <w:sz w:val="22"/>
                <w:szCs w:val="22"/>
                <w:lang w:eastAsia="en-US"/>
              </w:rPr>
            </w:pPr>
            <w:r w:rsidRPr="008467F4">
              <w:rPr>
                <w:sz w:val="22"/>
                <w:szCs w:val="22"/>
              </w:rPr>
              <w:t>Об утверждении Перечня лиц, на которых распространяется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r w:rsidR="00FA4754" w:rsidRPr="008467F4" w:rsidTr="00DC1D63">
        <w:trPr>
          <w:trHeight w:val="222"/>
        </w:trPr>
        <w:tc>
          <w:tcPr>
            <w:tcW w:w="2235" w:type="dxa"/>
          </w:tcPr>
          <w:p w:rsidR="00FA4754" w:rsidRPr="008467F4" w:rsidRDefault="00FA4754" w:rsidP="00C63E73">
            <w:pPr>
              <w:spacing w:after="0"/>
              <w:ind w:right="-108"/>
              <w:contextualSpacing/>
              <w:rPr>
                <w:rFonts w:ascii="Times New Roman" w:hAnsi="Times New Roman" w:cs="Times New Roman"/>
              </w:rPr>
            </w:pPr>
            <w:r w:rsidRPr="008467F4">
              <w:rPr>
                <w:rFonts w:ascii="Times New Roman" w:hAnsi="Times New Roman" w:cs="Times New Roman"/>
              </w:rPr>
              <w:t>Постановление 140</w:t>
            </w:r>
          </w:p>
        </w:tc>
        <w:tc>
          <w:tcPr>
            <w:tcW w:w="1417" w:type="dxa"/>
          </w:tcPr>
          <w:p w:rsidR="00FA4754" w:rsidRPr="008467F4" w:rsidRDefault="00FA4754" w:rsidP="00242218">
            <w:pPr>
              <w:spacing w:after="0"/>
              <w:contextualSpacing/>
              <w:rPr>
                <w:rFonts w:ascii="Times New Roman" w:hAnsi="Times New Roman" w:cs="Times New Roman"/>
              </w:rPr>
            </w:pPr>
            <w:r w:rsidRPr="008467F4">
              <w:rPr>
                <w:rFonts w:ascii="Times New Roman" w:hAnsi="Times New Roman" w:cs="Times New Roman"/>
              </w:rPr>
              <w:t>17.02.2015</w:t>
            </w:r>
          </w:p>
        </w:tc>
        <w:tc>
          <w:tcPr>
            <w:tcW w:w="7088" w:type="dxa"/>
          </w:tcPr>
          <w:p w:rsidR="00FA4754" w:rsidRPr="008467F4" w:rsidRDefault="00FA4754" w:rsidP="00242218">
            <w:pPr>
              <w:pStyle w:val="af2"/>
              <w:tabs>
                <w:tab w:val="left" w:pos="5877"/>
              </w:tabs>
              <w:spacing w:before="0" w:beforeAutospacing="0" w:after="0" w:afterAutospacing="0"/>
              <w:rPr>
                <w:sz w:val="22"/>
                <w:szCs w:val="22"/>
              </w:rPr>
            </w:pPr>
            <w:r w:rsidRPr="008467F4">
              <w:rPr>
                <w:sz w:val="22"/>
                <w:szCs w:val="22"/>
              </w:rPr>
              <w:t>О внесении изменений в МП «Обеспечение содержания и управления муниципального имущества на 2015-2017 гг.»</w:t>
            </w:r>
          </w:p>
        </w:tc>
      </w:tr>
      <w:tr w:rsidR="00FA4754" w:rsidRPr="008467F4" w:rsidTr="00DC1D63">
        <w:trPr>
          <w:trHeight w:val="222"/>
        </w:trPr>
        <w:tc>
          <w:tcPr>
            <w:tcW w:w="2235" w:type="dxa"/>
          </w:tcPr>
          <w:p w:rsidR="00FA4754" w:rsidRPr="00272724" w:rsidRDefault="00FA4754" w:rsidP="00C63E73">
            <w:pPr>
              <w:spacing w:after="0"/>
              <w:ind w:right="-108"/>
              <w:contextualSpacing/>
              <w:rPr>
                <w:rFonts w:ascii="Times New Roman" w:hAnsi="Times New Roman" w:cs="Times New Roman"/>
              </w:rPr>
            </w:pPr>
            <w:r w:rsidRPr="00272724">
              <w:rPr>
                <w:rFonts w:ascii="Times New Roman" w:hAnsi="Times New Roman" w:cs="Times New Roman"/>
              </w:rPr>
              <w:t>Постановление 145</w:t>
            </w:r>
          </w:p>
        </w:tc>
        <w:tc>
          <w:tcPr>
            <w:tcW w:w="1417" w:type="dxa"/>
          </w:tcPr>
          <w:p w:rsidR="00FA4754" w:rsidRPr="00272724" w:rsidRDefault="00FA4754" w:rsidP="00242218">
            <w:pPr>
              <w:spacing w:after="0"/>
              <w:contextualSpacing/>
              <w:rPr>
                <w:rFonts w:ascii="Times New Roman" w:hAnsi="Times New Roman" w:cs="Times New Roman"/>
              </w:rPr>
            </w:pPr>
            <w:r w:rsidRPr="00272724">
              <w:rPr>
                <w:rFonts w:ascii="Times New Roman" w:hAnsi="Times New Roman" w:cs="Times New Roman"/>
              </w:rPr>
              <w:t>18.02.2015</w:t>
            </w:r>
          </w:p>
        </w:tc>
        <w:tc>
          <w:tcPr>
            <w:tcW w:w="7088" w:type="dxa"/>
          </w:tcPr>
          <w:p w:rsidR="00FA4754" w:rsidRPr="00272724" w:rsidRDefault="00FA4754" w:rsidP="00242218">
            <w:pPr>
              <w:pStyle w:val="af2"/>
              <w:tabs>
                <w:tab w:val="left" w:pos="5877"/>
              </w:tabs>
              <w:spacing w:before="0" w:beforeAutospacing="0" w:after="0" w:afterAutospacing="0"/>
              <w:rPr>
                <w:sz w:val="22"/>
                <w:szCs w:val="22"/>
              </w:rPr>
            </w:pPr>
            <w:r w:rsidRPr="00272724">
              <w:rPr>
                <w:sz w:val="22"/>
                <w:szCs w:val="22"/>
              </w:rPr>
              <w:t>О внесении изменений в Положение о порядке принятия решений о разработке, реализации и оценке эффективности муниципальных программ Киренского района</w:t>
            </w:r>
          </w:p>
        </w:tc>
      </w:tr>
      <w:tr w:rsidR="00FA4754" w:rsidRPr="008467F4" w:rsidTr="00DC1D63">
        <w:trPr>
          <w:trHeight w:val="222"/>
        </w:trPr>
        <w:tc>
          <w:tcPr>
            <w:tcW w:w="2235" w:type="dxa"/>
          </w:tcPr>
          <w:p w:rsidR="00FA4754" w:rsidRPr="008467F4" w:rsidRDefault="00FA4754" w:rsidP="00C63E73">
            <w:pPr>
              <w:spacing w:after="0"/>
              <w:ind w:right="-108"/>
              <w:contextualSpacing/>
              <w:rPr>
                <w:rFonts w:ascii="Times New Roman" w:hAnsi="Times New Roman" w:cs="Times New Roman"/>
              </w:rPr>
            </w:pPr>
            <w:r w:rsidRPr="008467F4">
              <w:rPr>
                <w:rFonts w:ascii="Times New Roman" w:hAnsi="Times New Roman" w:cs="Times New Roman"/>
              </w:rPr>
              <w:t>Постановление 146</w:t>
            </w:r>
          </w:p>
        </w:tc>
        <w:tc>
          <w:tcPr>
            <w:tcW w:w="1417" w:type="dxa"/>
          </w:tcPr>
          <w:p w:rsidR="00FA4754" w:rsidRPr="008467F4" w:rsidRDefault="00FA4754" w:rsidP="00242218">
            <w:pPr>
              <w:spacing w:after="0"/>
              <w:contextualSpacing/>
              <w:rPr>
                <w:rFonts w:ascii="Times New Roman" w:hAnsi="Times New Roman" w:cs="Times New Roman"/>
              </w:rPr>
            </w:pPr>
            <w:r w:rsidRPr="008467F4">
              <w:rPr>
                <w:rFonts w:ascii="Times New Roman" w:hAnsi="Times New Roman" w:cs="Times New Roman"/>
              </w:rPr>
              <w:t>18.02.2015</w:t>
            </w:r>
          </w:p>
        </w:tc>
        <w:tc>
          <w:tcPr>
            <w:tcW w:w="7088" w:type="dxa"/>
          </w:tcPr>
          <w:p w:rsidR="00FA4754" w:rsidRPr="008467F4" w:rsidRDefault="00FA4754" w:rsidP="0098257D">
            <w:pPr>
              <w:spacing w:after="0"/>
              <w:rPr>
                <w:rFonts w:ascii="Times New Roman" w:hAnsi="Times New Roman" w:cs="Times New Roman"/>
                <w:color w:val="000000"/>
              </w:rPr>
            </w:pPr>
            <w:r w:rsidRPr="008467F4">
              <w:rPr>
                <w:rFonts w:ascii="Times New Roman" w:hAnsi="Times New Roman" w:cs="Times New Roman"/>
              </w:rPr>
              <w:t xml:space="preserve">О внесении изменений в долгосрочную целевую  программу </w:t>
            </w:r>
            <w:r w:rsidRPr="008467F4">
              <w:rPr>
                <w:rFonts w:ascii="Times New Roman" w:hAnsi="Times New Roman" w:cs="Times New Roman"/>
                <w:color w:val="000000"/>
              </w:rPr>
              <w:t>«Развитие образования на 2015-2017 гг.»</w:t>
            </w:r>
            <w:r w:rsidRPr="008467F4">
              <w:rPr>
                <w:rFonts w:ascii="Times New Roman" w:hAnsi="Times New Roman" w:cs="Times New Roman"/>
              </w:rPr>
              <w:t xml:space="preserve"> подпрограмму №4 </w:t>
            </w:r>
            <w:r w:rsidRPr="008467F4">
              <w:rPr>
                <w:rFonts w:ascii="Times New Roman" w:hAnsi="Times New Roman" w:cs="Times New Roman"/>
                <w:color w:val="000000"/>
              </w:rPr>
              <w:t>«Развитие  МКОУ ДОД  «ДШИ им. А.В.Кузакова г. Киренска»</w:t>
            </w:r>
          </w:p>
        </w:tc>
      </w:tr>
      <w:tr w:rsidR="00FA4754" w:rsidRPr="008467F4" w:rsidTr="00DC1D63">
        <w:trPr>
          <w:trHeight w:val="222"/>
        </w:trPr>
        <w:tc>
          <w:tcPr>
            <w:tcW w:w="2235" w:type="dxa"/>
          </w:tcPr>
          <w:p w:rsidR="00FA4754" w:rsidRPr="008467F4" w:rsidRDefault="00FA4754" w:rsidP="00C63E73">
            <w:pPr>
              <w:spacing w:after="0"/>
              <w:ind w:right="-108"/>
              <w:contextualSpacing/>
              <w:rPr>
                <w:rFonts w:ascii="Times New Roman" w:hAnsi="Times New Roman" w:cs="Times New Roman"/>
              </w:rPr>
            </w:pPr>
            <w:r w:rsidRPr="008467F4">
              <w:rPr>
                <w:rFonts w:ascii="Times New Roman" w:hAnsi="Times New Roman" w:cs="Times New Roman"/>
              </w:rPr>
              <w:t>Постановление 147</w:t>
            </w:r>
          </w:p>
        </w:tc>
        <w:tc>
          <w:tcPr>
            <w:tcW w:w="1417" w:type="dxa"/>
          </w:tcPr>
          <w:p w:rsidR="00FA4754" w:rsidRPr="008467F4" w:rsidRDefault="00FA4754" w:rsidP="00242218">
            <w:pPr>
              <w:spacing w:after="0"/>
              <w:contextualSpacing/>
              <w:rPr>
                <w:rFonts w:ascii="Times New Roman" w:hAnsi="Times New Roman" w:cs="Times New Roman"/>
              </w:rPr>
            </w:pPr>
            <w:r w:rsidRPr="008467F4">
              <w:rPr>
                <w:rFonts w:ascii="Times New Roman" w:hAnsi="Times New Roman" w:cs="Times New Roman"/>
              </w:rPr>
              <w:t>18.02.2015</w:t>
            </w:r>
          </w:p>
        </w:tc>
        <w:tc>
          <w:tcPr>
            <w:tcW w:w="7088" w:type="dxa"/>
          </w:tcPr>
          <w:p w:rsidR="00FA4754" w:rsidRPr="008467F4" w:rsidRDefault="00FA4754" w:rsidP="0098257D">
            <w:pPr>
              <w:spacing w:after="0"/>
              <w:rPr>
                <w:rFonts w:ascii="Times New Roman" w:hAnsi="Times New Roman" w:cs="Times New Roman"/>
              </w:rPr>
            </w:pPr>
            <w:r w:rsidRPr="008467F4">
              <w:rPr>
                <w:rFonts w:ascii="Times New Roman" w:hAnsi="Times New Roman"/>
              </w:rPr>
              <w:t>О внесении изменений в план мероприятий по реализации МП «Обеспечение комплексных мер безопасности на 2014-2016 годы»</w:t>
            </w:r>
          </w:p>
        </w:tc>
      </w:tr>
      <w:tr w:rsidR="00FA4754" w:rsidRPr="008467F4" w:rsidTr="00DC1D63">
        <w:trPr>
          <w:trHeight w:val="222"/>
        </w:trPr>
        <w:tc>
          <w:tcPr>
            <w:tcW w:w="2235" w:type="dxa"/>
          </w:tcPr>
          <w:p w:rsidR="00FA4754" w:rsidRPr="008467F4" w:rsidRDefault="00FA4754" w:rsidP="00C63E73">
            <w:pPr>
              <w:spacing w:after="0"/>
              <w:ind w:right="-108"/>
              <w:contextualSpacing/>
              <w:rPr>
                <w:rFonts w:ascii="Times New Roman" w:hAnsi="Times New Roman" w:cs="Times New Roman"/>
              </w:rPr>
            </w:pPr>
            <w:r w:rsidRPr="008467F4">
              <w:rPr>
                <w:rFonts w:ascii="Times New Roman" w:hAnsi="Times New Roman" w:cs="Times New Roman"/>
              </w:rPr>
              <w:t>Постановление 148</w:t>
            </w:r>
          </w:p>
        </w:tc>
        <w:tc>
          <w:tcPr>
            <w:tcW w:w="1417" w:type="dxa"/>
          </w:tcPr>
          <w:p w:rsidR="00FA4754" w:rsidRPr="008467F4" w:rsidRDefault="00FA4754" w:rsidP="00242218">
            <w:pPr>
              <w:spacing w:after="0"/>
              <w:contextualSpacing/>
              <w:rPr>
                <w:rFonts w:ascii="Times New Roman" w:hAnsi="Times New Roman" w:cs="Times New Roman"/>
              </w:rPr>
            </w:pPr>
            <w:r w:rsidRPr="008467F4">
              <w:rPr>
                <w:rFonts w:ascii="Times New Roman" w:hAnsi="Times New Roman" w:cs="Times New Roman"/>
              </w:rPr>
              <w:t>18.02.2015</w:t>
            </w:r>
          </w:p>
        </w:tc>
        <w:tc>
          <w:tcPr>
            <w:tcW w:w="7088" w:type="dxa"/>
          </w:tcPr>
          <w:p w:rsidR="00FA4754" w:rsidRPr="008467F4" w:rsidRDefault="00FA4754" w:rsidP="00F8311F">
            <w:pPr>
              <w:spacing w:after="0"/>
              <w:rPr>
                <w:rFonts w:ascii="Times New Roman" w:eastAsia="Times New Roman" w:hAnsi="Times New Roman" w:cs="Times New Roman"/>
              </w:rPr>
            </w:pPr>
            <w:r w:rsidRPr="008467F4">
              <w:rPr>
                <w:rFonts w:ascii="Times New Roman" w:hAnsi="Times New Roman" w:cs="Times New Roman"/>
              </w:rPr>
              <w:t>О внесении  изменений в  муниципальную программу «Развитие культуры Киренского района  на  2015 – 2017 г.г.»</w:t>
            </w:r>
          </w:p>
        </w:tc>
      </w:tr>
      <w:tr w:rsidR="00FA4754" w:rsidRPr="008467F4" w:rsidTr="00107E11">
        <w:trPr>
          <w:trHeight w:val="514"/>
        </w:trPr>
        <w:tc>
          <w:tcPr>
            <w:tcW w:w="2235" w:type="dxa"/>
          </w:tcPr>
          <w:p w:rsidR="00FA4754" w:rsidRPr="008467F4" w:rsidRDefault="00FA4754" w:rsidP="00C63E73">
            <w:pPr>
              <w:spacing w:after="0"/>
              <w:ind w:right="-108"/>
              <w:contextualSpacing/>
              <w:rPr>
                <w:rFonts w:ascii="Times New Roman" w:hAnsi="Times New Roman" w:cs="Times New Roman"/>
              </w:rPr>
            </w:pPr>
            <w:r w:rsidRPr="008467F4">
              <w:rPr>
                <w:rFonts w:ascii="Times New Roman" w:hAnsi="Times New Roman" w:cs="Times New Roman"/>
              </w:rPr>
              <w:t>Постановление 149</w:t>
            </w:r>
          </w:p>
        </w:tc>
        <w:tc>
          <w:tcPr>
            <w:tcW w:w="1417" w:type="dxa"/>
          </w:tcPr>
          <w:p w:rsidR="00FA4754" w:rsidRPr="008467F4" w:rsidRDefault="00FA4754" w:rsidP="00242218">
            <w:pPr>
              <w:spacing w:after="0"/>
              <w:contextualSpacing/>
              <w:rPr>
                <w:rFonts w:ascii="Times New Roman" w:hAnsi="Times New Roman" w:cs="Times New Roman"/>
              </w:rPr>
            </w:pPr>
            <w:r w:rsidRPr="008467F4">
              <w:rPr>
                <w:rFonts w:ascii="Times New Roman" w:hAnsi="Times New Roman" w:cs="Times New Roman"/>
              </w:rPr>
              <w:t>18.02.2015</w:t>
            </w:r>
          </w:p>
        </w:tc>
        <w:tc>
          <w:tcPr>
            <w:tcW w:w="7088" w:type="dxa"/>
          </w:tcPr>
          <w:p w:rsidR="00FA4754" w:rsidRPr="008467F4" w:rsidRDefault="00FA4754" w:rsidP="00107E11">
            <w:pPr>
              <w:tabs>
                <w:tab w:val="left" w:pos="5400"/>
                <w:tab w:val="left" w:pos="5580"/>
              </w:tabs>
              <w:spacing w:after="0"/>
              <w:outlineLvl w:val="1"/>
              <w:rPr>
                <w:rFonts w:ascii="Times New Roman" w:hAnsi="Times New Roman" w:cs="Times New Roman"/>
              </w:rPr>
            </w:pPr>
            <w:r w:rsidRPr="008467F4">
              <w:rPr>
                <w:rFonts w:ascii="Times New Roman" w:hAnsi="Times New Roman" w:cs="Times New Roman"/>
              </w:rPr>
              <w:t>Об утверждении Положения Об охране труда на территории   Киренского муниципального района</w:t>
            </w:r>
          </w:p>
        </w:tc>
      </w:tr>
      <w:tr w:rsidR="00FA4754" w:rsidRPr="008467F4" w:rsidTr="00107E11">
        <w:trPr>
          <w:trHeight w:val="566"/>
        </w:trPr>
        <w:tc>
          <w:tcPr>
            <w:tcW w:w="2235" w:type="dxa"/>
          </w:tcPr>
          <w:p w:rsidR="00FA4754" w:rsidRPr="008467F4" w:rsidRDefault="00FA4754" w:rsidP="00C63E73">
            <w:pPr>
              <w:spacing w:after="0"/>
              <w:ind w:right="-108"/>
              <w:contextualSpacing/>
              <w:rPr>
                <w:rFonts w:ascii="Times New Roman" w:hAnsi="Times New Roman" w:cs="Times New Roman"/>
              </w:rPr>
            </w:pPr>
            <w:r w:rsidRPr="008467F4">
              <w:rPr>
                <w:rFonts w:ascii="Times New Roman" w:hAnsi="Times New Roman" w:cs="Times New Roman"/>
              </w:rPr>
              <w:t>Постановление 150</w:t>
            </w:r>
          </w:p>
        </w:tc>
        <w:tc>
          <w:tcPr>
            <w:tcW w:w="1417" w:type="dxa"/>
          </w:tcPr>
          <w:p w:rsidR="00FA4754" w:rsidRPr="008467F4" w:rsidRDefault="00FA4754" w:rsidP="00242218">
            <w:pPr>
              <w:spacing w:after="0"/>
              <w:contextualSpacing/>
              <w:rPr>
                <w:rFonts w:ascii="Times New Roman" w:hAnsi="Times New Roman" w:cs="Times New Roman"/>
              </w:rPr>
            </w:pPr>
            <w:r w:rsidRPr="008467F4">
              <w:rPr>
                <w:rFonts w:ascii="Times New Roman" w:hAnsi="Times New Roman" w:cs="Times New Roman"/>
              </w:rPr>
              <w:t>18.02.2015</w:t>
            </w:r>
          </w:p>
        </w:tc>
        <w:tc>
          <w:tcPr>
            <w:tcW w:w="7088" w:type="dxa"/>
          </w:tcPr>
          <w:p w:rsidR="00FA4754" w:rsidRPr="008467F4" w:rsidRDefault="00FA4754" w:rsidP="00107E11">
            <w:pPr>
              <w:spacing w:after="0"/>
              <w:outlineLvl w:val="1"/>
              <w:rPr>
                <w:rFonts w:ascii="Times New Roman" w:hAnsi="Times New Roman" w:cs="Times New Roman"/>
                <w:bCs/>
                <w:color w:val="000000"/>
              </w:rPr>
            </w:pPr>
            <w:r w:rsidRPr="008467F4">
              <w:rPr>
                <w:rFonts w:ascii="Times New Roman" w:hAnsi="Times New Roman" w:cs="Times New Roman"/>
              </w:rPr>
              <w:t>Об утверждении Положения  о межведомственной комиссии по охране труда в МО Киренский район</w:t>
            </w:r>
          </w:p>
        </w:tc>
      </w:tr>
      <w:tr w:rsidR="00FA4754" w:rsidRPr="008467F4" w:rsidTr="00107E11">
        <w:trPr>
          <w:trHeight w:val="566"/>
        </w:trPr>
        <w:tc>
          <w:tcPr>
            <w:tcW w:w="2235" w:type="dxa"/>
          </w:tcPr>
          <w:p w:rsidR="00FA4754" w:rsidRPr="008467F4" w:rsidRDefault="00FA4754" w:rsidP="00C63E73">
            <w:pPr>
              <w:spacing w:after="0"/>
              <w:ind w:right="-108"/>
              <w:contextualSpacing/>
              <w:rPr>
                <w:rFonts w:ascii="Times New Roman" w:hAnsi="Times New Roman" w:cs="Times New Roman"/>
              </w:rPr>
            </w:pPr>
            <w:r w:rsidRPr="008467F4">
              <w:rPr>
                <w:rFonts w:ascii="Times New Roman" w:hAnsi="Times New Roman" w:cs="Times New Roman"/>
              </w:rPr>
              <w:t>Постановление 155</w:t>
            </w:r>
          </w:p>
        </w:tc>
        <w:tc>
          <w:tcPr>
            <w:tcW w:w="1417" w:type="dxa"/>
          </w:tcPr>
          <w:p w:rsidR="00FA4754" w:rsidRPr="008467F4" w:rsidRDefault="00FA4754" w:rsidP="00242218">
            <w:pPr>
              <w:spacing w:after="0"/>
              <w:contextualSpacing/>
              <w:rPr>
                <w:rFonts w:ascii="Times New Roman" w:hAnsi="Times New Roman" w:cs="Times New Roman"/>
              </w:rPr>
            </w:pPr>
            <w:r w:rsidRPr="008467F4">
              <w:rPr>
                <w:rFonts w:ascii="Times New Roman" w:hAnsi="Times New Roman" w:cs="Times New Roman"/>
              </w:rPr>
              <w:t>20.02.2015</w:t>
            </w:r>
          </w:p>
        </w:tc>
        <w:tc>
          <w:tcPr>
            <w:tcW w:w="7088" w:type="dxa"/>
          </w:tcPr>
          <w:p w:rsidR="00FA4754" w:rsidRPr="008467F4" w:rsidRDefault="00FA4754" w:rsidP="00107E11">
            <w:pPr>
              <w:spacing w:after="0"/>
              <w:outlineLvl w:val="1"/>
              <w:rPr>
                <w:rFonts w:ascii="Times New Roman" w:hAnsi="Times New Roman" w:cs="Times New Roman"/>
              </w:rPr>
            </w:pPr>
            <w:r w:rsidRPr="008467F4">
              <w:rPr>
                <w:rFonts w:ascii="Times New Roman" w:hAnsi="Times New Roman"/>
              </w:rPr>
              <w:t>О внесении изменений в МП «Молодым семьям – доступное жилье на 2014-2016 гг.»</w:t>
            </w:r>
          </w:p>
        </w:tc>
      </w:tr>
      <w:tr w:rsidR="00FA4754" w:rsidRPr="008467F4" w:rsidTr="00107E11">
        <w:trPr>
          <w:trHeight w:val="566"/>
        </w:trPr>
        <w:tc>
          <w:tcPr>
            <w:tcW w:w="2235" w:type="dxa"/>
          </w:tcPr>
          <w:p w:rsidR="00FA4754" w:rsidRPr="00272724" w:rsidRDefault="00FA4754" w:rsidP="00C63E73">
            <w:pPr>
              <w:spacing w:after="0"/>
              <w:ind w:right="-108"/>
              <w:contextualSpacing/>
              <w:rPr>
                <w:rFonts w:ascii="Times New Roman" w:hAnsi="Times New Roman" w:cs="Times New Roman"/>
              </w:rPr>
            </w:pPr>
            <w:r w:rsidRPr="00272724">
              <w:rPr>
                <w:rFonts w:ascii="Times New Roman" w:hAnsi="Times New Roman" w:cs="Times New Roman"/>
              </w:rPr>
              <w:t>Постановление 165</w:t>
            </w:r>
          </w:p>
        </w:tc>
        <w:tc>
          <w:tcPr>
            <w:tcW w:w="1417" w:type="dxa"/>
          </w:tcPr>
          <w:p w:rsidR="00FA4754" w:rsidRPr="00272724" w:rsidRDefault="00FA4754" w:rsidP="00242218">
            <w:pPr>
              <w:spacing w:after="0"/>
              <w:contextualSpacing/>
              <w:rPr>
                <w:rFonts w:ascii="Times New Roman" w:hAnsi="Times New Roman" w:cs="Times New Roman"/>
              </w:rPr>
            </w:pPr>
            <w:r w:rsidRPr="00272724">
              <w:rPr>
                <w:rFonts w:ascii="Times New Roman" w:hAnsi="Times New Roman" w:cs="Times New Roman"/>
              </w:rPr>
              <w:t>24.02.2015</w:t>
            </w:r>
          </w:p>
        </w:tc>
        <w:tc>
          <w:tcPr>
            <w:tcW w:w="7088" w:type="dxa"/>
          </w:tcPr>
          <w:p w:rsidR="00FA4754" w:rsidRPr="00272724" w:rsidRDefault="00FA4754" w:rsidP="00107E11">
            <w:pPr>
              <w:spacing w:after="0"/>
              <w:outlineLvl w:val="1"/>
              <w:rPr>
                <w:rFonts w:ascii="Times New Roman" w:hAnsi="Times New Roman"/>
              </w:rPr>
            </w:pPr>
            <w:r w:rsidRPr="00272724">
              <w:rPr>
                <w:rFonts w:ascii="Times New Roman" w:hAnsi="Times New Roman"/>
              </w:rPr>
              <w:t>О внесении изменений в МП «Совершенствование механизмов управления экономическим развитием на 2015-2017 гг.»</w:t>
            </w:r>
          </w:p>
        </w:tc>
      </w:tr>
    </w:tbl>
    <w:p w:rsidR="00E260F0" w:rsidRDefault="00E260F0" w:rsidP="008467F4">
      <w:pPr>
        <w:spacing w:after="0"/>
        <w:rPr>
          <w:rFonts w:ascii="Times New Roman" w:hAnsi="Times New Roman" w:cs="Times New Roman"/>
          <w:b/>
          <w:sz w:val="24"/>
          <w:szCs w:val="24"/>
        </w:rPr>
      </w:pPr>
    </w:p>
    <w:p w:rsidR="00963261" w:rsidRDefault="00963261" w:rsidP="008467F4">
      <w:pPr>
        <w:spacing w:after="0"/>
        <w:rPr>
          <w:rFonts w:ascii="Times New Roman" w:hAnsi="Times New Roman" w:cs="Times New Roman"/>
          <w:b/>
          <w:sz w:val="24"/>
          <w:szCs w:val="24"/>
        </w:rPr>
      </w:pPr>
    </w:p>
    <w:p w:rsidR="00963261" w:rsidRDefault="00963261" w:rsidP="008467F4">
      <w:pPr>
        <w:spacing w:after="0"/>
        <w:rPr>
          <w:rFonts w:ascii="Times New Roman" w:hAnsi="Times New Roman" w:cs="Times New Roman"/>
          <w:b/>
          <w:sz w:val="24"/>
          <w:szCs w:val="24"/>
        </w:rPr>
      </w:pPr>
    </w:p>
    <w:p w:rsidR="00963261" w:rsidRDefault="00963261" w:rsidP="008467F4">
      <w:pPr>
        <w:spacing w:after="0"/>
        <w:rPr>
          <w:rFonts w:ascii="Times New Roman" w:hAnsi="Times New Roman" w:cs="Times New Roman"/>
          <w:b/>
          <w:sz w:val="24"/>
          <w:szCs w:val="24"/>
        </w:rPr>
      </w:pPr>
    </w:p>
    <w:p w:rsidR="00963261" w:rsidRDefault="00963261" w:rsidP="008467F4">
      <w:pPr>
        <w:spacing w:after="0"/>
        <w:rPr>
          <w:rFonts w:ascii="Times New Roman" w:hAnsi="Times New Roman" w:cs="Times New Roman"/>
          <w:b/>
          <w:sz w:val="24"/>
          <w:szCs w:val="24"/>
        </w:rPr>
      </w:pPr>
    </w:p>
    <w:p w:rsidR="00171F41" w:rsidRDefault="00171F41" w:rsidP="008467F4">
      <w:pPr>
        <w:spacing w:after="0"/>
        <w:rPr>
          <w:rFonts w:ascii="Times New Roman" w:hAnsi="Times New Roman" w:cs="Times New Roman"/>
          <w:b/>
          <w:sz w:val="24"/>
          <w:szCs w:val="24"/>
        </w:rPr>
      </w:pPr>
    </w:p>
    <w:p w:rsidR="00171F41" w:rsidRDefault="00171F41" w:rsidP="008467F4">
      <w:pPr>
        <w:spacing w:after="0"/>
        <w:rPr>
          <w:rFonts w:ascii="Times New Roman" w:hAnsi="Times New Roman" w:cs="Times New Roman"/>
          <w:b/>
          <w:sz w:val="24"/>
          <w:szCs w:val="24"/>
        </w:rPr>
      </w:pPr>
    </w:p>
    <w:p w:rsidR="00963261" w:rsidRDefault="00963261" w:rsidP="008467F4">
      <w:pPr>
        <w:spacing w:after="0"/>
        <w:rPr>
          <w:rFonts w:ascii="Times New Roman" w:hAnsi="Times New Roman" w:cs="Times New Roman"/>
          <w:b/>
          <w:sz w:val="24"/>
          <w:szCs w:val="24"/>
        </w:rPr>
      </w:pPr>
    </w:p>
    <w:p w:rsidR="00963261" w:rsidRDefault="00963261" w:rsidP="008467F4">
      <w:pPr>
        <w:spacing w:after="0"/>
        <w:rPr>
          <w:rFonts w:ascii="Times New Roman" w:hAnsi="Times New Roman" w:cs="Times New Roman"/>
          <w:b/>
          <w:sz w:val="24"/>
          <w:szCs w:val="24"/>
        </w:rPr>
      </w:pPr>
    </w:p>
    <w:p w:rsidR="008467F4" w:rsidRPr="008467F4" w:rsidRDefault="008467F4" w:rsidP="008467F4">
      <w:pPr>
        <w:spacing w:after="0"/>
        <w:rPr>
          <w:rFonts w:ascii="Times New Roman" w:hAnsi="Times New Roman" w:cs="Times New Roman"/>
          <w:b/>
          <w:sz w:val="24"/>
          <w:szCs w:val="24"/>
        </w:rPr>
      </w:pPr>
      <w:r w:rsidRPr="008467F4">
        <w:rPr>
          <w:rFonts w:ascii="Times New Roman" w:hAnsi="Times New Roman" w:cs="Times New Roman"/>
          <w:b/>
          <w:sz w:val="24"/>
          <w:szCs w:val="24"/>
        </w:rPr>
        <w:lastRenderedPageBreak/>
        <w:t>Р О С С И Й С К А Я  Ф Е Д Е Р А Ц И Я</w:t>
      </w:r>
    </w:p>
    <w:p w:rsidR="008467F4" w:rsidRPr="008467F4" w:rsidRDefault="008467F4" w:rsidP="008467F4">
      <w:pPr>
        <w:spacing w:after="0"/>
        <w:rPr>
          <w:rFonts w:ascii="Times New Roman" w:hAnsi="Times New Roman" w:cs="Times New Roman"/>
          <w:b/>
          <w:sz w:val="24"/>
          <w:szCs w:val="24"/>
        </w:rPr>
      </w:pPr>
      <w:r w:rsidRPr="008467F4">
        <w:rPr>
          <w:rFonts w:ascii="Times New Roman" w:hAnsi="Times New Roman" w:cs="Times New Roman"/>
          <w:b/>
          <w:sz w:val="24"/>
          <w:szCs w:val="24"/>
        </w:rPr>
        <w:t>И Р К У Т С К А Я  О Б Л А С Т Ь</w:t>
      </w:r>
    </w:p>
    <w:p w:rsidR="008467F4" w:rsidRPr="008467F4" w:rsidRDefault="008467F4" w:rsidP="008467F4">
      <w:pPr>
        <w:spacing w:after="0"/>
        <w:rPr>
          <w:rFonts w:ascii="Times New Roman" w:hAnsi="Times New Roman" w:cs="Times New Roman"/>
          <w:b/>
          <w:sz w:val="24"/>
          <w:szCs w:val="24"/>
        </w:rPr>
      </w:pPr>
      <w:r w:rsidRPr="008467F4">
        <w:rPr>
          <w:rFonts w:ascii="Times New Roman" w:hAnsi="Times New Roman" w:cs="Times New Roman"/>
          <w:b/>
          <w:sz w:val="24"/>
          <w:szCs w:val="24"/>
        </w:rPr>
        <w:t>К И Р Е Н С К И Й   М У Н И Ц И П А Л Ь Н Ы Й  Р А Й О Н</w:t>
      </w:r>
    </w:p>
    <w:p w:rsidR="008467F4" w:rsidRPr="008467F4" w:rsidRDefault="008467F4" w:rsidP="008467F4">
      <w:pPr>
        <w:spacing w:after="0"/>
        <w:rPr>
          <w:rFonts w:ascii="Times New Roman" w:hAnsi="Times New Roman" w:cs="Times New Roman"/>
          <w:b/>
          <w:sz w:val="24"/>
          <w:szCs w:val="24"/>
        </w:rPr>
      </w:pPr>
      <w:r w:rsidRPr="008467F4">
        <w:rPr>
          <w:rFonts w:ascii="Times New Roman" w:hAnsi="Times New Roman" w:cs="Times New Roman"/>
          <w:b/>
          <w:sz w:val="24"/>
          <w:szCs w:val="24"/>
        </w:rPr>
        <w:t xml:space="preserve">Д У М А </w:t>
      </w:r>
    </w:p>
    <w:p w:rsidR="008467F4" w:rsidRPr="008467F4" w:rsidRDefault="008467F4" w:rsidP="008467F4">
      <w:pPr>
        <w:spacing w:after="0"/>
        <w:rPr>
          <w:rFonts w:ascii="Times New Roman" w:hAnsi="Times New Roman" w:cs="Times New Roman"/>
          <w:b/>
          <w:sz w:val="24"/>
          <w:szCs w:val="24"/>
        </w:rPr>
      </w:pPr>
      <w:r w:rsidRPr="008467F4">
        <w:rPr>
          <w:rFonts w:ascii="Times New Roman" w:hAnsi="Times New Roman" w:cs="Times New Roman"/>
          <w:b/>
          <w:sz w:val="24"/>
          <w:szCs w:val="24"/>
        </w:rPr>
        <w:t xml:space="preserve">РЕШЕНИЕ  № 46/6 </w:t>
      </w:r>
    </w:p>
    <w:p w:rsidR="008467F4" w:rsidRDefault="008467F4" w:rsidP="00DA182E">
      <w:pPr>
        <w:pStyle w:val="af2"/>
        <w:spacing w:before="0" w:after="240" w:afterAutospacing="0"/>
        <w:jc w:val="both"/>
        <w:rPr>
          <w:bCs/>
        </w:rPr>
      </w:pPr>
      <w:r w:rsidRPr="008467F4">
        <w:rPr>
          <w:bCs/>
        </w:rPr>
        <w:t>25 февраля  2015 г.                                                                                                      г. Киренск</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86"/>
      </w:tblGrid>
      <w:tr w:rsidR="008467F4" w:rsidRPr="008467F4" w:rsidTr="008467F4">
        <w:trPr>
          <w:trHeight w:val="245"/>
        </w:trPr>
        <w:tc>
          <w:tcPr>
            <w:tcW w:w="5986" w:type="dxa"/>
          </w:tcPr>
          <w:p w:rsidR="008467F4" w:rsidRPr="008467F4" w:rsidRDefault="008467F4" w:rsidP="008467F4">
            <w:pPr>
              <w:rPr>
                <w:rFonts w:ascii="Times New Roman" w:hAnsi="Times New Roman" w:cs="Times New Roman"/>
                <w:i/>
                <w:sz w:val="24"/>
                <w:szCs w:val="24"/>
              </w:rPr>
            </w:pPr>
            <w:r w:rsidRPr="008467F4">
              <w:rPr>
                <w:rFonts w:ascii="Times New Roman" w:hAnsi="Times New Roman" w:cs="Times New Roman"/>
                <w:i/>
                <w:sz w:val="24"/>
                <w:szCs w:val="24"/>
              </w:rPr>
              <w:t>О внесении изменений в Решение Думы Киренского муниципального района от 24.12.2014г. №39/6 «О бюджете муниципального</w:t>
            </w:r>
            <w:r w:rsidR="00DA182E">
              <w:rPr>
                <w:rFonts w:ascii="Times New Roman" w:hAnsi="Times New Roman" w:cs="Times New Roman"/>
                <w:i/>
                <w:sz w:val="24"/>
                <w:szCs w:val="24"/>
              </w:rPr>
              <w:t xml:space="preserve"> </w:t>
            </w:r>
            <w:r w:rsidRPr="008467F4">
              <w:rPr>
                <w:rFonts w:ascii="Times New Roman" w:hAnsi="Times New Roman" w:cs="Times New Roman"/>
                <w:i/>
                <w:sz w:val="24"/>
                <w:szCs w:val="24"/>
              </w:rPr>
              <w:t>образования  Киренский район на 2015 год и плановый период 2016-2017 годов</w:t>
            </w:r>
          </w:p>
          <w:p w:rsidR="008467F4" w:rsidRPr="008467F4" w:rsidRDefault="008467F4" w:rsidP="008467F4">
            <w:pPr>
              <w:rPr>
                <w:rFonts w:ascii="Times New Roman" w:hAnsi="Times New Roman" w:cs="Times New Roman"/>
                <w:sz w:val="24"/>
                <w:szCs w:val="24"/>
              </w:rPr>
            </w:pPr>
          </w:p>
        </w:tc>
      </w:tr>
    </w:tbl>
    <w:p w:rsidR="008467F4" w:rsidRPr="00850320" w:rsidRDefault="008467F4" w:rsidP="008467F4">
      <w:pPr>
        <w:ind w:firstLine="709"/>
        <w:jc w:val="both"/>
        <w:rPr>
          <w:rFonts w:ascii="Times New Roman" w:eastAsia="Times New Roman" w:hAnsi="Times New Roman" w:cs="Times New Roman"/>
          <w:sz w:val="24"/>
          <w:szCs w:val="24"/>
        </w:rPr>
      </w:pPr>
      <w:r w:rsidRPr="00850320">
        <w:rPr>
          <w:rFonts w:ascii="Times New Roman" w:hAnsi="Times New Roman" w:cs="Times New Roman"/>
          <w:sz w:val="24"/>
          <w:szCs w:val="24"/>
        </w:rPr>
        <w:t>Рассмотрев проект изменения бюджета на 2015 год и плановый период 2016-2017 годов, представленный администрацией Киренского района,</w:t>
      </w:r>
      <w:r w:rsidRPr="00850320">
        <w:rPr>
          <w:rFonts w:ascii="Times New Roman" w:eastAsia="Times New Roman" w:hAnsi="Times New Roman" w:cs="Times New Roman"/>
          <w:sz w:val="24"/>
          <w:szCs w:val="24"/>
        </w:rPr>
        <w:t xml:space="preserve"> </w:t>
      </w:r>
    </w:p>
    <w:p w:rsidR="008467F4" w:rsidRPr="009C7EBE" w:rsidRDefault="008467F4" w:rsidP="008467F4">
      <w:pPr>
        <w:pStyle w:val="af2"/>
        <w:spacing w:before="0" w:after="0" w:afterAutospacing="0"/>
        <w:ind w:firstLine="539"/>
        <w:jc w:val="both"/>
        <w:rPr>
          <w:b/>
          <w:bCs/>
        </w:rPr>
      </w:pPr>
      <w:r w:rsidRPr="009C7EBE">
        <w:rPr>
          <w:b/>
          <w:bCs/>
        </w:rPr>
        <w:t>ДУМА РЕШИЛА:</w:t>
      </w:r>
    </w:p>
    <w:p w:rsidR="008467F4" w:rsidRPr="00850320" w:rsidRDefault="008467F4" w:rsidP="008467F4">
      <w:pPr>
        <w:numPr>
          <w:ilvl w:val="0"/>
          <w:numId w:val="33"/>
        </w:numPr>
        <w:tabs>
          <w:tab w:val="clear" w:pos="720"/>
        </w:tabs>
        <w:spacing w:after="0"/>
        <w:ind w:left="0" w:firstLine="709"/>
        <w:jc w:val="both"/>
        <w:rPr>
          <w:rFonts w:ascii="Times New Roman" w:hAnsi="Times New Roman" w:cs="Times New Roman"/>
          <w:sz w:val="24"/>
          <w:szCs w:val="24"/>
        </w:rPr>
      </w:pPr>
      <w:r w:rsidRPr="00850320">
        <w:rPr>
          <w:rFonts w:ascii="Times New Roman" w:hAnsi="Times New Roman" w:cs="Times New Roman"/>
          <w:sz w:val="24"/>
          <w:szCs w:val="24"/>
        </w:rPr>
        <w:t>Внести следующие изменения в Решение Думы Киренского муниципального района от 24 декабря 2014 года № 39/6 «О бюджете муниципального образования Киренский район на 2015 год и плановый период 2016-2017гг»:</w:t>
      </w:r>
    </w:p>
    <w:p w:rsidR="008467F4" w:rsidRPr="00850320" w:rsidRDefault="008467F4" w:rsidP="00DA182E">
      <w:pPr>
        <w:spacing w:after="0"/>
        <w:jc w:val="both"/>
        <w:rPr>
          <w:rFonts w:ascii="Times New Roman" w:hAnsi="Times New Roman" w:cs="Times New Roman"/>
          <w:sz w:val="24"/>
          <w:szCs w:val="24"/>
        </w:rPr>
      </w:pPr>
      <w:r w:rsidRPr="00850320">
        <w:rPr>
          <w:rFonts w:ascii="Times New Roman" w:hAnsi="Times New Roman" w:cs="Times New Roman"/>
          <w:b/>
          <w:sz w:val="24"/>
          <w:szCs w:val="24"/>
        </w:rPr>
        <w:t xml:space="preserve">   </w:t>
      </w:r>
      <w:r>
        <w:rPr>
          <w:rFonts w:ascii="Times New Roman" w:hAnsi="Times New Roman" w:cs="Times New Roman"/>
          <w:b/>
          <w:sz w:val="24"/>
          <w:szCs w:val="24"/>
        </w:rPr>
        <w:tab/>
      </w:r>
      <w:r w:rsidRPr="00850320">
        <w:rPr>
          <w:rFonts w:ascii="Times New Roman" w:hAnsi="Times New Roman" w:cs="Times New Roman"/>
          <w:b/>
          <w:sz w:val="24"/>
          <w:szCs w:val="24"/>
        </w:rPr>
        <w:t>1.1.</w:t>
      </w:r>
      <w:r w:rsidRPr="00850320">
        <w:rPr>
          <w:rFonts w:ascii="Times New Roman" w:hAnsi="Times New Roman" w:cs="Times New Roman"/>
          <w:sz w:val="24"/>
          <w:szCs w:val="24"/>
        </w:rPr>
        <w:t xml:space="preserve"> подпункт 2 пункта 1   Статьи 14 исключить.</w:t>
      </w:r>
    </w:p>
    <w:p w:rsidR="008467F4" w:rsidRPr="00850320" w:rsidRDefault="008467F4" w:rsidP="00DA182E">
      <w:pPr>
        <w:spacing w:after="0"/>
        <w:ind w:firstLine="709"/>
        <w:jc w:val="both"/>
        <w:outlineLvl w:val="0"/>
        <w:rPr>
          <w:rFonts w:ascii="Times New Roman" w:hAnsi="Times New Roman" w:cs="Times New Roman"/>
          <w:sz w:val="24"/>
          <w:szCs w:val="24"/>
        </w:rPr>
      </w:pPr>
      <w:r w:rsidRPr="00850320">
        <w:rPr>
          <w:rFonts w:ascii="Times New Roman" w:hAnsi="Times New Roman" w:cs="Times New Roman"/>
          <w:b/>
          <w:sz w:val="24"/>
          <w:szCs w:val="24"/>
        </w:rPr>
        <w:t>1.2.</w:t>
      </w:r>
      <w:r w:rsidRPr="00850320">
        <w:rPr>
          <w:rFonts w:ascii="Times New Roman" w:hAnsi="Times New Roman" w:cs="Times New Roman"/>
          <w:sz w:val="24"/>
          <w:szCs w:val="24"/>
        </w:rPr>
        <w:t xml:space="preserve"> подпункт 5 пункта 1   Статьи 14 изложить в следующей редакции:</w:t>
      </w:r>
    </w:p>
    <w:p w:rsidR="008467F4" w:rsidRPr="00850320" w:rsidRDefault="008467F4" w:rsidP="008467F4">
      <w:pPr>
        <w:numPr>
          <w:ilvl w:val="0"/>
          <w:numId w:val="34"/>
        </w:numPr>
        <w:autoSpaceDE w:val="0"/>
        <w:autoSpaceDN w:val="0"/>
        <w:adjustRightInd w:val="0"/>
        <w:spacing w:after="0"/>
        <w:ind w:left="0" w:firstLine="709"/>
        <w:jc w:val="both"/>
        <w:outlineLvl w:val="0"/>
        <w:rPr>
          <w:rFonts w:ascii="Times New Roman" w:hAnsi="Times New Roman" w:cs="Times New Roman"/>
          <w:sz w:val="24"/>
          <w:szCs w:val="24"/>
        </w:rPr>
      </w:pPr>
      <w:r w:rsidRPr="00850320">
        <w:rPr>
          <w:rFonts w:ascii="Times New Roman" w:hAnsi="Times New Roman" w:cs="Times New Roman"/>
          <w:sz w:val="24"/>
          <w:szCs w:val="24"/>
        </w:rPr>
        <w:t>осуществление мероприятий, направленных на создание условий для развития сельскохозяйственного производства в поселениях, входящих в состав Киренского муниципального района,  расширения рынка сельскохозяйственной продукции, сырья и продовольствия</w:t>
      </w:r>
    </w:p>
    <w:p w:rsidR="008467F4" w:rsidRPr="00850320" w:rsidRDefault="008467F4" w:rsidP="008467F4">
      <w:pPr>
        <w:numPr>
          <w:ilvl w:val="0"/>
          <w:numId w:val="33"/>
        </w:numPr>
        <w:spacing w:after="0"/>
        <w:ind w:hanging="11"/>
        <w:jc w:val="both"/>
        <w:outlineLvl w:val="0"/>
        <w:rPr>
          <w:rFonts w:ascii="Times New Roman" w:hAnsi="Times New Roman" w:cs="Times New Roman"/>
          <w:sz w:val="24"/>
          <w:szCs w:val="24"/>
        </w:rPr>
      </w:pPr>
      <w:r w:rsidRPr="00850320">
        <w:rPr>
          <w:rFonts w:ascii="Times New Roman" w:hAnsi="Times New Roman" w:cs="Times New Roman"/>
          <w:sz w:val="24"/>
          <w:szCs w:val="24"/>
        </w:rPr>
        <w:t>Настоящее решение вступает в силу после дня его официального опубликования.</w:t>
      </w:r>
    </w:p>
    <w:p w:rsidR="008467F4" w:rsidRPr="00850320" w:rsidRDefault="008467F4" w:rsidP="008467F4">
      <w:pPr>
        <w:numPr>
          <w:ilvl w:val="0"/>
          <w:numId w:val="33"/>
        </w:numPr>
        <w:spacing w:after="0"/>
        <w:ind w:left="0" w:firstLine="709"/>
        <w:jc w:val="both"/>
        <w:outlineLvl w:val="0"/>
        <w:rPr>
          <w:rFonts w:ascii="Times New Roman" w:hAnsi="Times New Roman" w:cs="Times New Roman"/>
          <w:sz w:val="24"/>
          <w:szCs w:val="24"/>
        </w:rPr>
      </w:pPr>
      <w:r w:rsidRPr="00850320">
        <w:rPr>
          <w:rFonts w:ascii="Times New Roman" w:hAnsi="Times New Roman" w:cs="Times New Roman"/>
          <w:sz w:val="24"/>
          <w:szCs w:val="24"/>
        </w:rPr>
        <w:t xml:space="preserve"> Опубликовать настоящее решение в газете «Ленские зори», в бюллетене нормативно-правовых актов муниципального образования Киренский район «Киренский районный Вестник», разместить на официальном сайте Администрации Киренского муниципального района.</w:t>
      </w:r>
    </w:p>
    <w:p w:rsidR="008467F4" w:rsidRDefault="008467F4" w:rsidP="008467F4">
      <w:pPr>
        <w:spacing w:after="0"/>
        <w:jc w:val="both"/>
        <w:rPr>
          <w:rFonts w:ascii="Times New Roman" w:hAnsi="Times New Roman" w:cs="Times New Roman"/>
          <w:b/>
          <w:bCs/>
          <w:sz w:val="24"/>
          <w:szCs w:val="24"/>
        </w:rPr>
      </w:pPr>
      <w:r w:rsidRPr="009C7EBE">
        <w:rPr>
          <w:rFonts w:ascii="Times New Roman" w:hAnsi="Times New Roman" w:cs="Times New Roman"/>
          <w:b/>
          <w:bCs/>
          <w:sz w:val="24"/>
          <w:szCs w:val="24"/>
        </w:rPr>
        <w:t xml:space="preserve">         </w:t>
      </w:r>
    </w:p>
    <w:p w:rsidR="008467F4" w:rsidRPr="008467F4" w:rsidRDefault="008467F4" w:rsidP="008467F4">
      <w:pPr>
        <w:spacing w:after="0"/>
        <w:jc w:val="both"/>
        <w:rPr>
          <w:rFonts w:ascii="Times New Roman" w:hAnsi="Times New Roman" w:cs="Times New Roman"/>
          <w:bCs/>
          <w:sz w:val="24"/>
          <w:szCs w:val="24"/>
        </w:rPr>
      </w:pPr>
      <w:r w:rsidRPr="008467F4">
        <w:rPr>
          <w:rFonts w:ascii="Times New Roman" w:hAnsi="Times New Roman" w:cs="Times New Roman"/>
          <w:bCs/>
          <w:sz w:val="24"/>
          <w:szCs w:val="24"/>
        </w:rPr>
        <w:t xml:space="preserve">Мэр Киренского муниципального района                                                           К.В. Свистелин  </w:t>
      </w:r>
    </w:p>
    <w:p w:rsidR="008467F4" w:rsidRDefault="008467F4" w:rsidP="008467F4">
      <w:pPr>
        <w:spacing w:after="0"/>
        <w:jc w:val="both"/>
        <w:rPr>
          <w:rFonts w:ascii="Times New Roman" w:hAnsi="Times New Roman" w:cs="Times New Roman"/>
          <w:bCs/>
          <w:sz w:val="24"/>
          <w:szCs w:val="24"/>
        </w:rPr>
      </w:pPr>
      <w:r w:rsidRPr="008467F4">
        <w:rPr>
          <w:rFonts w:ascii="Times New Roman" w:hAnsi="Times New Roman" w:cs="Times New Roman"/>
          <w:bCs/>
          <w:sz w:val="24"/>
          <w:szCs w:val="24"/>
        </w:rPr>
        <w:t xml:space="preserve">Председатель Думы Киренского муниципального района                     </w:t>
      </w:r>
      <w:r>
        <w:rPr>
          <w:rFonts w:ascii="Times New Roman" w:hAnsi="Times New Roman" w:cs="Times New Roman"/>
          <w:bCs/>
          <w:sz w:val="24"/>
          <w:szCs w:val="24"/>
        </w:rPr>
        <w:t xml:space="preserve">     </w:t>
      </w:r>
      <w:r w:rsidRPr="008467F4">
        <w:rPr>
          <w:rFonts w:ascii="Times New Roman" w:hAnsi="Times New Roman" w:cs="Times New Roman"/>
          <w:bCs/>
          <w:sz w:val="24"/>
          <w:szCs w:val="24"/>
        </w:rPr>
        <w:t xml:space="preserve">          П.М. Пашкин  </w:t>
      </w:r>
    </w:p>
    <w:p w:rsidR="008467F4" w:rsidRPr="008467F4" w:rsidRDefault="008467F4" w:rsidP="008467F4">
      <w:pPr>
        <w:spacing w:after="0"/>
        <w:jc w:val="both"/>
        <w:rPr>
          <w:sz w:val="20"/>
          <w:szCs w:val="20"/>
        </w:rPr>
      </w:pPr>
    </w:p>
    <w:p w:rsidR="00C63E73" w:rsidRDefault="00C63E73" w:rsidP="00963261">
      <w:pPr>
        <w:ind w:firstLine="708"/>
      </w:pPr>
      <w:r w:rsidRPr="009F6448">
        <w:rPr>
          <w:b/>
        </w:rPr>
        <w:tab/>
      </w:r>
    </w:p>
    <w:p w:rsidR="00DC1D63" w:rsidRPr="003E1962" w:rsidRDefault="00DC1D63" w:rsidP="00DC1D63">
      <w:pPr>
        <w:contextualSpacing/>
        <w:rPr>
          <w:rFonts w:ascii="Times New Roman" w:hAnsi="Times New Roman" w:cs="Times New Roman"/>
          <w:b/>
          <w:sz w:val="24"/>
          <w:szCs w:val="24"/>
        </w:rPr>
      </w:pPr>
      <w:r w:rsidRPr="003E1962">
        <w:rPr>
          <w:rFonts w:ascii="Times New Roman" w:hAnsi="Times New Roman" w:cs="Times New Roman"/>
          <w:b/>
          <w:sz w:val="24"/>
          <w:szCs w:val="24"/>
        </w:rPr>
        <w:t>Р О С С И Й С К А Я   Ф Е Д Е Р А Ц И Я</w:t>
      </w:r>
    </w:p>
    <w:p w:rsidR="00DC1D63" w:rsidRPr="003E1962" w:rsidRDefault="00DC1D63" w:rsidP="00DC1D63">
      <w:pPr>
        <w:contextualSpacing/>
        <w:rPr>
          <w:rFonts w:ascii="Times New Roman" w:hAnsi="Times New Roman" w:cs="Times New Roman"/>
          <w:b/>
          <w:sz w:val="24"/>
          <w:szCs w:val="24"/>
        </w:rPr>
      </w:pPr>
      <w:r w:rsidRPr="003E1962">
        <w:rPr>
          <w:rFonts w:ascii="Times New Roman" w:hAnsi="Times New Roman" w:cs="Times New Roman"/>
          <w:b/>
          <w:sz w:val="24"/>
          <w:szCs w:val="24"/>
        </w:rPr>
        <w:t>И Р К У Т С К А Я   О Б Л А С Т Ь</w:t>
      </w:r>
    </w:p>
    <w:p w:rsidR="00DC1D63" w:rsidRPr="003E1962" w:rsidRDefault="00DC1D63" w:rsidP="00DC1D63">
      <w:pPr>
        <w:contextualSpacing/>
        <w:rPr>
          <w:rFonts w:ascii="Times New Roman" w:hAnsi="Times New Roman" w:cs="Times New Roman"/>
          <w:b/>
          <w:sz w:val="24"/>
          <w:szCs w:val="24"/>
        </w:rPr>
      </w:pPr>
      <w:r w:rsidRPr="003E1962">
        <w:rPr>
          <w:rFonts w:ascii="Times New Roman" w:hAnsi="Times New Roman" w:cs="Times New Roman"/>
          <w:b/>
          <w:sz w:val="24"/>
          <w:szCs w:val="24"/>
        </w:rPr>
        <w:t>К И Р Е Н С К И Й   М У Н И Ц И П А Л Ь Н Ы Й   Р А Й О Н</w:t>
      </w:r>
    </w:p>
    <w:p w:rsidR="00DC1D63" w:rsidRPr="003E1962" w:rsidRDefault="00DC1D63" w:rsidP="00DC1D63">
      <w:pPr>
        <w:contextualSpacing/>
        <w:rPr>
          <w:rFonts w:ascii="Times New Roman" w:hAnsi="Times New Roman" w:cs="Times New Roman"/>
          <w:b/>
          <w:sz w:val="24"/>
          <w:szCs w:val="24"/>
        </w:rPr>
      </w:pPr>
      <w:r w:rsidRPr="003E1962">
        <w:rPr>
          <w:rFonts w:ascii="Times New Roman" w:hAnsi="Times New Roman" w:cs="Times New Roman"/>
          <w:b/>
          <w:sz w:val="24"/>
          <w:szCs w:val="24"/>
        </w:rPr>
        <w:t>А Д М И Н И С Т Р А Ц И Я</w:t>
      </w:r>
    </w:p>
    <w:p w:rsidR="00DC1D63" w:rsidRDefault="00DC1D63" w:rsidP="00DC1D63">
      <w:pPr>
        <w:contextualSpacing/>
        <w:rPr>
          <w:rFonts w:ascii="Times New Roman" w:hAnsi="Times New Roman" w:cs="Times New Roman"/>
          <w:b/>
          <w:sz w:val="24"/>
          <w:szCs w:val="24"/>
        </w:rPr>
      </w:pPr>
      <w:r w:rsidRPr="000654AF">
        <w:rPr>
          <w:rFonts w:ascii="Times New Roman" w:hAnsi="Times New Roman" w:cs="Times New Roman"/>
          <w:b/>
          <w:sz w:val="24"/>
          <w:szCs w:val="24"/>
        </w:rPr>
        <w:t>П О С Т А Н О В Л Е Н И Е</w:t>
      </w:r>
    </w:p>
    <w:p w:rsidR="008A39FD" w:rsidRDefault="008A39FD" w:rsidP="00DC1D63">
      <w:pPr>
        <w:contextualSpacing/>
        <w:rPr>
          <w:rFonts w:ascii="Times New Roman" w:hAnsi="Times New Roman" w:cs="Times New Roman"/>
          <w:b/>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1596"/>
        <w:gridCol w:w="1594"/>
        <w:gridCol w:w="3191"/>
      </w:tblGrid>
      <w:tr w:rsidR="00DC1D63" w:rsidRPr="00DC1D63" w:rsidTr="00DC1D63">
        <w:tc>
          <w:tcPr>
            <w:tcW w:w="3190" w:type="dxa"/>
          </w:tcPr>
          <w:p w:rsidR="00DC1D63" w:rsidRPr="00DC1D63" w:rsidRDefault="00DC1D63" w:rsidP="00DC1D63">
            <w:pPr>
              <w:jc w:val="center"/>
              <w:rPr>
                <w:rFonts w:ascii="Times New Roman" w:hAnsi="Times New Roman" w:cs="Times New Roman"/>
                <w:sz w:val="24"/>
                <w:szCs w:val="24"/>
              </w:rPr>
            </w:pPr>
            <w:r w:rsidRPr="00DC1D63">
              <w:rPr>
                <w:rFonts w:ascii="Times New Roman" w:hAnsi="Times New Roman" w:cs="Times New Roman"/>
                <w:sz w:val="24"/>
                <w:szCs w:val="24"/>
              </w:rPr>
              <w:t>06 февраля 2015 г.</w:t>
            </w:r>
          </w:p>
        </w:tc>
        <w:tc>
          <w:tcPr>
            <w:tcW w:w="3190" w:type="dxa"/>
            <w:gridSpan w:val="2"/>
          </w:tcPr>
          <w:p w:rsidR="00DC1D63" w:rsidRPr="00DC1D63" w:rsidRDefault="00DC1D63" w:rsidP="00DC1D63">
            <w:pPr>
              <w:jc w:val="center"/>
              <w:rPr>
                <w:rFonts w:ascii="Times New Roman" w:hAnsi="Times New Roman" w:cs="Times New Roman"/>
                <w:sz w:val="24"/>
                <w:szCs w:val="24"/>
              </w:rPr>
            </w:pPr>
          </w:p>
        </w:tc>
        <w:tc>
          <w:tcPr>
            <w:tcW w:w="3191" w:type="dxa"/>
          </w:tcPr>
          <w:p w:rsidR="00DC1D63" w:rsidRPr="00DC1D63" w:rsidRDefault="00DC1D63" w:rsidP="00DC1D63">
            <w:pPr>
              <w:jc w:val="center"/>
              <w:rPr>
                <w:rFonts w:ascii="Times New Roman" w:hAnsi="Times New Roman" w:cs="Times New Roman"/>
                <w:sz w:val="24"/>
                <w:szCs w:val="24"/>
              </w:rPr>
            </w:pPr>
            <w:r w:rsidRPr="00DC1D63">
              <w:rPr>
                <w:rFonts w:ascii="Times New Roman" w:hAnsi="Times New Roman" w:cs="Times New Roman"/>
                <w:sz w:val="24"/>
                <w:szCs w:val="24"/>
              </w:rPr>
              <w:t>№ 106</w:t>
            </w:r>
          </w:p>
        </w:tc>
      </w:tr>
      <w:tr w:rsidR="00DC1D63" w:rsidRPr="00DC1D63" w:rsidTr="00DC1D63">
        <w:tc>
          <w:tcPr>
            <w:tcW w:w="3190" w:type="dxa"/>
          </w:tcPr>
          <w:p w:rsidR="00DC1D63" w:rsidRPr="00DC1D63" w:rsidRDefault="00DC1D63" w:rsidP="00DC1D63">
            <w:pPr>
              <w:jc w:val="center"/>
              <w:rPr>
                <w:rFonts w:ascii="Times New Roman" w:hAnsi="Times New Roman" w:cs="Times New Roman"/>
                <w:sz w:val="24"/>
                <w:szCs w:val="24"/>
              </w:rPr>
            </w:pPr>
          </w:p>
        </w:tc>
        <w:tc>
          <w:tcPr>
            <w:tcW w:w="3190" w:type="dxa"/>
            <w:gridSpan w:val="2"/>
          </w:tcPr>
          <w:p w:rsidR="00DC1D63" w:rsidRPr="00DC1D63" w:rsidRDefault="00DC1D63" w:rsidP="00DC1D63">
            <w:pPr>
              <w:jc w:val="center"/>
              <w:rPr>
                <w:rFonts w:ascii="Times New Roman" w:hAnsi="Times New Roman" w:cs="Times New Roman"/>
                <w:sz w:val="24"/>
                <w:szCs w:val="24"/>
              </w:rPr>
            </w:pPr>
            <w:r w:rsidRPr="00DC1D63">
              <w:rPr>
                <w:rFonts w:ascii="Times New Roman" w:hAnsi="Times New Roman" w:cs="Times New Roman"/>
                <w:sz w:val="24"/>
                <w:szCs w:val="24"/>
              </w:rPr>
              <w:t>г.Киренск</w:t>
            </w:r>
          </w:p>
        </w:tc>
        <w:tc>
          <w:tcPr>
            <w:tcW w:w="3191" w:type="dxa"/>
          </w:tcPr>
          <w:p w:rsidR="00DC1D63" w:rsidRPr="00DC1D63" w:rsidRDefault="00DC1D63" w:rsidP="00DC1D63">
            <w:pPr>
              <w:jc w:val="center"/>
              <w:rPr>
                <w:rFonts w:ascii="Times New Roman" w:hAnsi="Times New Roman" w:cs="Times New Roman"/>
                <w:sz w:val="24"/>
                <w:szCs w:val="24"/>
              </w:rPr>
            </w:pPr>
          </w:p>
        </w:tc>
      </w:tr>
      <w:tr w:rsidR="00DC1D63" w:rsidRPr="00DC1D63" w:rsidTr="00DC1D63">
        <w:trPr>
          <w:gridAfter w:val="2"/>
          <w:wAfter w:w="4785" w:type="dxa"/>
          <w:trHeight w:val="639"/>
        </w:trPr>
        <w:tc>
          <w:tcPr>
            <w:tcW w:w="4786" w:type="dxa"/>
            <w:gridSpan w:val="2"/>
          </w:tcPr>
          <w:p w:rsidR="00DC1D63" w:rsidRPr="00DC1D63" w:rsidRDefault="00DC1D63" w:rsidP="00DC1D63">
            <w:pPr>
              <w:rPr>
                <w:rFonts w:ascii="Times New Roman" w:hAnsi="Times New Roman" w:cs="Times New Roman"/>
                <w:i/>
                <w:sz w:val="24"/>
                <w:szCs w:val="24"/>
              </w:rPr>
            </w:pPr>
            <w:r w:rsidRPr="00DC1D63">
              <w:rPr>
                <w:rFonts w:ascii="Times New Roman" w:hAnsi="Times New Roman" w:cs="Times New Roman"/>
                <w:i/>
                <w:sz w:val="24"/>
                <w:szCs w:val="24"/>
              </w:rPr>
              <w:t>О внесении изменений в муниципальную программу  «Обеспечение комплексных мер безопасности на 2014-2016 годы»</w:t>
            </w:r>
          </w:p>
          <w:p w:rsidR="00DC1D63" w:rsidRPr="00DC1D63" w:rsidRDefault="00DC1D63" w:rsidP="00DC1D63">
            <w:pPr>
              <w:rPr>
                <w:rFonts w:ascii="Times New Roman" w:hAnsi="Times New Roman" w:cs="Times New Roman"/>
                <w:sz w:val="24"/>
                <w:szCs w:val="24"/>
              </w:rPr>
            </w:pPr>
          </w:p>
        </w:tc>
      </w:tr>
    </w:tbl>
    <w:p w:rsidR="00DC1D63" w:rsidRPr="00DC1D63" w:rsidRDefault="00DC1D63" w:rsidP="00DC1D63">
      <w:pPr>
        <w:ind w:firstLine="993"/>
        <w:jc w:val="both"/>
        <w:rPr>
          <w:rFonts w:ascii="Times New Roman" w:hAnsi="Times New Roman" w:cs="Times New Roman"/>
          <w:sz w:val="24"/>
          <w:szCs w:val="24"/>
        </w:rPr>
      </w:pPr>
      <w:r w:rsidRPr="00DC1D63">
        <w:rPr>
          <w:rFonts w:ascii="Times New Roman" w:hAnsi="Times New Roman" w:cs="Times New Roman"/>
          <w:sz w:val="24"/>
          <w:szCs w:val="24"/>
        </w:rPr>
        <w:t>В целях корректировки объемов финансирования на текущий финансовый год и на плановый период до 2016 года, в соответствии с п. 2 ст. 179 Бюджетного кодекса РФ, постановлением администрации Киренского муниципального района от 04.09.2013 г. № 690 «Об утверждении Положения о порядке принятия решений о разработке, реализации и оценке эффективности муниципальных программ Киренского района, с изменениями от 06.03.2014 года № 206, от 19.09.2014 года № 996, ст.43 Устава муниципального образования Киренский район,</w:t>
      </w:r>
    </w:p>
    <w:p w:rsidR="00DC1D63" w:rsidRPr="00DC1D63" w:rsidRDefault="00DC1D63" w:rsidP="00DC1D63">
      <w:pPr>
        <w:pStyle w:val="af2"/>
        <w:spacing w:after="0" w:afterAutospacing="0"/>
        <w:ind w:firstLine="708"/>
        <w:jc w:val="center"/>
        <w:rPr>
          <w:b/>
          <w:bCs/>
        </w:rPr>
      </w:pPr>
      <w:r w:rsidRPr="00DC1D63">
        <w:rPr>
          <w:b/>
        </w:rPr>
        <w:lastRenderedPageBreak/>
        <w:t>П О С Т А Н О В Л Я Ю</w:t>
      </w:r>
      <w:r w:rsidRPr="00DC1D63">
        <w:rPr>
          <w:b/>
          <w:bCs/>
        </w:rPr>
        <w:t>:</w:t>
      </w:r>
    </w:p>
    <w:p w:rsidR="00DC1D63" w:rsidRPr="00DC1D63" w:rsidRDefault="00DC1D63" w:rsidP="00DC1D63">
      <w:pPr>
        <w:spacing w:after="0"/>
        <w:jc w:val="both"/>
        <w:rPr>
          <w:rFonts w:ascii="Times New Roman" w:hAnsi="Times New Roman" w:cs="Times New Roman"/>
          <w:sz w:val="24"/>
          <w:szCs w:val="24"/>
        </w:rPr>
      </w:pPr>
      <w:r w:rsidRPr="00DC1D63">
        <w:rPr>
          <w:rFonts w:ascii="Times New Roman" w:hAnsi="Times New Roman" w:cs="Times New Roman"/>
          <w:sz w:val="24"/>
          <w:szCs w:val="24"/>
        </w:rPr>
        <w:t xml:space="preserve">           1.Внести в муниципальную программу  </w:t>
      </w:r>
      <w:r w:rsidRPr="00DC1D63">
        <w:rPr>
          <w:rFonts w:ascii="Times New Roman" w:hAnsi="Times New Roman" w:cs="Times New Roman"/>
          <w:bCs/>
          <w:iCs/>
          <w:sz w:val="24"/>
          <w:szCs w:val="24"/>
        </w:rPr>
        <w:t>«</w:t>
      </w:r>
      <w:r w:rsidRPr="00DC1D63">
        <w:rPr>
          <w:rFonts w:ascii="Times New Roman" w:hAnsi="Times New Roman" w:cs="Times New Roman"/>
          <w:sz w:val="24"/>
          <w:szCs w:val="24"/>
        </w:rPr>
        <w:t>Обеспечение комплексных мер безопасности на 2014-2016 годы</w:t>
      </w:r>
      <w:r w:rsidRPr="00DC1D63">
        <w:rPr>
          <w:rFonts w:ascii="Times New Roman" w:hAnsi="Times New Roman" w:cs="Times New Roman"/>
          <w:bCs/>
          <w:iCs/>
          <w:sz w:val="24"/>
          <w:szCs w:val="24"/>
        </w:rPr>
        <w:t>»</w:t>
      </w:r>
      <w:r w:rsidRPr="00DC1D63">
        <w:rPr>
          <w:rFonts w:ascii="Times New Roman" w:hAnsi="Times New Roman" w:cs="Times New Roman"/>
          <w:sz w:val="24"/>
          <w:szCs w:val="24"/>
        </w:rPr>
        <w:t>, утверждённую постановлением мэра Киренского муниципального района от 24.12.2013 г. № 1129, следующие изменения:</w:t>
      </w:r>
    </w:p>
    <w:p w:rsidR="00DC1D63" w:rsidRPr="00DC1D63" w:rsidRDefault="00DC1D63" w:rsidP="00DC1D63">
      <w:pPr>
        <w:autoSpaceDE w:val="0"/>
        <w:spacing w:after="0"/>
        <w:jc w:val="both"/>
        <w:rPr>
          <w:rFonts w:ascii="Times New Roman" w:hAnsi="Times New Roman" w:cs="Times New Roman"/>
          <w:sz w:val="24"/>
          <w:szCs w:val="24"/>
        </w:rPr>
      </w:pPr>
      <w:r w:rsidRPr="00DC1D63">
        <w:rPr>
          <w:rFonts w:ascii="Times New Roman" w:hAnsi="Times New Roman" w:cs="Times New Roman"/>
          <w:sz w:val="24"/>
          <w:szCs w:val="24"/>
        </w:rPr>
        <w:t xml:space="preserve">           1) «Паспорт муниципальной программы» изложить в новой редакции (прилагается).</w:t>
      </w:r>
    </w:p>
    <w:p w:rsidR="00DC1D63" w:rsidRPr="00DC1D63" w:rsidRDefault="00DC1D63" w:rsidP="00DC1D63">
      <w:pPr>
        <w:autoSpaceDE w:val="0"/>
        <w:spacing w:after="0"/>
        <w:jc w:val="both"/>
        <w:rPr>
          <w:rFonts w:ascii="Times New Roman" w:hAnsi="Times New Roman" w:cs="Times New Roman"/>
          <w:sz w:val="24"/>
          <w:szCs w:val="24"/>
        </w:rPr>
      </w:pPr>
      <w:r w:rsidRPr="00DC1D63">
        <w:rPr>
          <w:rFonts w:ascii="Times New Roman" w:hAnsi="Times New Roman" w:cs="Times New Roman"/>
          <w:sz w:val="24"/>
          <w:szCs w:val="24"/>
        </w:rPr>
        <w:t xml:space="preserve">           2) Раздел  5 «Ресурсное обеспечение муниципальной программы» к муниципальной программе изложить в новой редакции (прилагается).</w:t>
      </w:r>
    </w:p>
    <w:p w:rsidR="00DC1D63" w:rsidRPr="00DC1D63" w:rsidRDefault="00DC1D63" w:rsidP="00DC1D63">
      <w:pPr>
        <w:autoSpaceDE w:val="0"/>
        <w:spacing w:after="0"/>
        <w:jc w:val="both"/>
        <w:rPr>
          <w:rFonts w:ascii="Times New Roman" w:hAnsi="Times New Roman" w:cs="Times New Roman"/>
          <w:sz w:val="24"/>
          <w:szCs w:val="24"/>
        </w:rPr>
      </w:pPr>
      <w:r w:rsidRPr="00DC1D63">
        <w:rPr>
          <w:rFonts w:ascii="Times New Roman" w:hAnsi="Times New Roman" w:cs="Times New Roman"/>
          <w:sz w:val="24"/>
          <w:szCs w:val="24"/>
        </w:rPr>
        <w:t xml:space="preserve">          3) Приложение № 3,  к муниципальной программе изложить в новой редакции (прилагается).</w:t>
      </w:r>
    </w:p>
    <w:p w:rsidR="00DC1D63" w:rsidRPr="00DC1D63" w:rsidRDefault="00DC1D63" w:rsidP="00DC1D63">
      <w:pPr>
        <w:autoSpaceDE w:val="0"/>
        <w:spacing w:after="0"/>
        <w:jc w:val="both"/>
        <w:rPr>
          <w:rFonts w:ascii="Times New Roman" w:hAnsi="Times New Roman" w:cs="Times New Roman"/>
          <w:sz w:val="24"/>
          <w:szCs w:val="24"/>
        </w:rPr>
      </w:pPr>
      <w:r w:rsidRPr="00DC1D63">
        <w:rPr>
          <w:rFonts w:ascii="Times New Roman" w:hAnsi="Times New Roman" w:cs="Times New Roman"/>
          <w:sz w:val="24"/>
          <w:szCs w:val="24"/>
        </w:rPr>
        <w:t xml:space="preserve">          2. Внести в Подпрограмму № 1 «</w:t>
      </w:r>
      <w:r w:rsidRPr="00DC1D63">
        <w:rPr>
          <w:rFonts w:ascii="Times New Roman" w:hAnsi="Times New Roman" w:cs="Times New Roman"/>
          <w:bCs/>
          <w:color w:val="000000"/>
          <w:sz w:val="24"/>
          <w:szCs w:val="24"/>
        </w:rPr>
        <w:t>«</w:t>
      </w:r>
      <w:r w:rsidRPr="00DC1D63">
        <w:rPr>
          <w:rFonts w:ascii="Times New Roman" w:hAnsi="Times New Roman" w:cs="Times New Roman"/>
          <w:sz w:val="24"/>
          <w:szCs w:val="24"/>
        </w:rPr>
        <w:t>Профилактика преступлений и иных правонарушений в Киренском районе</w:t>
      </w:r>
      <w:r w:rsidRPr="00DC1D63">
        <w:rPr>
          <w:rFonts w:ascii="Times New Roman" w:hAnsi="Times New Roman" w:cs="Times New Roman"/>
          <w:bCs/>
          <w:color w:val="000000"/>
          <w:sz w:val="24"/>
          <w:szCs w:val="24"/>
        </w:rPr>
        <w:t>»</w:t>
      </w:r>
      <w:r w:rsidRPr="00DC1D63">
        <w:rPr>
          <w:rFonts w:ascii="Times New Roman" w:hAnsi="Times New Roman" w:cs="Times New Roman"/>
          <w:sz w:val="24"/>
          <w:szCs w:val="24"/>
        </w:rPr>
        <w:t xml:space="preserve"> муниципальной программы </w:t>
      </w:r>
      <w:r w:rsidRPr="00DC1D63">
        <w:rPr>
          <w:rFonts w:ascii="Times New Roman" w:hAnsi="Times New Roman" w:cs="Times New Roman"/>
          <w:bCs/>
          <w:iCs/>
          <w:sz w:val="24"/>
          <w:szCs w:val="24"/>
        </w:rPr>
        <w:t>«</w:t>
      </w:r>
      <w:r w:rsidRPr="00DC1D63">
        <w:rPr>
          <w:rFonts w:ascii="Times New Roman" w:hAnsi="Times New Roman" w:cs="Times New Roman"/>
          <w:sz w:val="24"/>
          <w:szCs w:val="24"/>
        </w:rPr>
        <w:t>Обеспечение комплексных мер безопасности на 2014-2016 годы</w:t>
      </w:r>
      <w:r w:rsidRPr="00DC1D63">
        <w:rPr>
          <w:rFonts w:ascii="Times New Roman" w:hAnsi="Times New Roman" w:cs="Times New Roman"/>
          <w:bCs/>
          <w:iCs/>
          <w:sz w:val="24"/>
          <w:szCs w:val="24"/>
        </w:rPr>
        <w:t>» следующие изменения:</w:t>
      </w:r>
      <w:r w:rsidRPr="00DC1D63">
        <w:rPr>
          <w:rFonts w:ascii="Times New Roman" w:hAnsi="Times New Roman" w:cs="Times New Roman"/>
          <w:sz w:val="24"/>
          <w:szCs w:val="24"/>
        </w:rPr>
        <w:t xml:space="preserve"> </w:t>
      </w:r>
    </w:p>
    <w:p w:rsidR="00DC1D63" w:rsidRPr="00DC1D63" w:rsidRDefault="00DC1D63" w:rsidP="00DC1D63">
      <w:pPr>
        <w:autoSpaceDE w:val="0"/>
        <w:spacing w:after="0"/>
        <w:jc w:val="both"/>
        <w:rPr>
          <w:rFonts w:ascii="Times New Roman" w:hAnsi="Times New Roman" w:cs="Times New Roman"/>
          <w:sz w:val="24"/>
          <w:szCs w:val="24"/>
        </w:rPr>
      </w:pPr>
      <w:r w:rsidRPr="00DC1D63">
        <w:rPr>
          <w:rFonts w:ascii="Times New Roman" w:hAnsi="Times New Roman" w:cs="Times New Roman"/>
          <w:sz w:val="24"/>
          <w:szCs w:val="24"/>
        </w:rPr>
        <w:t xml:space="preserve">           1) «Паспорт подпрограммы» изложить в новой редакции (прилагается).</w:t>
      </w:r>
    </w:p>
    <w:p w:rsidR="00DC1D63" w:rsidRPr="00DC1D63" w:rsidRDefault="00DC1D63" w:rsidP="00DC1D63">
      <w:pPr>
        <w:autoSpaceDE w:val="0"/>
        <w:spacing w:after="0"/>
        <w:jc w:val="both"/>
        <w:rPr>
          <w:rFonts w:ascii="Times New Roman" w:hAnsi="Times New Roman" w:cs="Times New Roman"/>
          <w:sz w:val="24"/>
          <w:szCs w:val="24"/>
        </w:rPr>
      </w:pPr>
      <w:r w:rsidRPr="00DC1D63">
        <w:rPr>
          <w:rFonts w:ascii="Times New Roman" w:hAnsi="Times New Roman" w:cs="Times New Roman"/>
          <w:sz w:val="24"/>
          <w:szCs w:val="24"/>
        </w:rPr>
        <w:t xml:space="preserve">           2) Раздел 4 «Ресурсное обеспечение подпрограммы» к подпрограмме изложить в новой редакции (прилагается).</w:t>
      </w:r>
    </w:p>
    <w:p w:rsidR="00DC1D63" w:rsidRPr="00DC1D63" w:rsidRDefault="00DC1D63" w:rsidP="00DC1D63">
      <w:pPr>
        <w:autoSpaceDE w:val="0"/>
        <w:spacing w:after="0"/>
        <w:jc w:val="both"/>
        <w:rPr>
          <w:rFonts w:ascii="Times New Roman" w:hAnsi="Times New Roman" w:cs="Times New Roman"/>
          <w:sz w:val="24"/>
          <w:szCs w:val="24"/>
        </w:rPr>
      </w:pPr>
      <w:r w:rsidRPr="00DC1D63">
        <w:rPr>
          <w:rFonts w:ascii="Times New Roman" w:hAnsi="Times New Roman" w:cs="Times New Roman"/>
          <w:sz w:val="24"/>
          <w:szCs w:val="24"/>
        </w:rPr>
        <w:t xml:space="preserve">           3. Внести в Подпрограмму № 2 </w:t>
      </w:r>
      <w:r w:rsidRPr="00DC1D63">
        <w:rPr>
          <w:rFonts w:ascii="Times New Roman" w:hAnsi="Times New Roman" w:cs="Times New Roman"/>
          <w:bCs/>
          <w:color w:val="000000"/>
          <w:sz w:val="24"/>
          <w:szCs w:val="24"/>
        </w:rPr>
        <w:t>«</w:t>
      </w:r>
      <w:r w:rsidRPr="00DC1D63">
        <w:rPr>
          <w:rFonts w:ascii="Times New Roman" w:hAnsi="Times New Roman" w:cs="Times New Roman"/>
          <w:sz w:val="24"/>
          <w:szCs w:val="24"/>
        </w:rPr>
        <w:t>О мерах по противодействию терроризму и экстремизму на территории Киренского района</w:t>
      </w:r>
      <w:r w:rsidRPr="00DC1D63">
        <w:rPr>
          <w:rFonts w:ascii="Times New Roman" w:hAnsi="Times New Roman" w:cs="Times New Roman"/>
          <w:bCs/>
          <w:color w:val="000000"/>
          <w:sz w:val="24"/>
          <w:szCs w:val="24"/>
        </w:rPr>
        <w:t>»</w:t>
      </w:r>
      <w:r w:rsidRPr="00DC1D63">
        <w:rPr>
          <w:rFonts w:ascii="Times New Roman" w:hAnsi="Times New Roman" w:cs="Times New Roman"/>
          <w:sz w:val="24"/>
          <w:szCs w:val="24"/>
        </w:rPr>
        <w:t xml:space="preserve"> муниципальной программы </w:t>
      </w:r>
      <w:r w:rsidRPr="00DC1D63">
        <w:rPr>
          <w:rFonts w:ascii="Times New Roman" w:hAnsi="Times New Roman" w:cs="Times New Roman"/>
          <w:bCs/>
          <w:iCs/>
          <w:sz w:val="24"/>
          <w:szCs w:val="24"/>
        </w:rPr>
        <w:t>«</w:t>
      </w:r>
      <w:r w:rsidRPr="00DC1D63">
        <w:rPr>
          <w:rFonts w:ascii="Times New Roman" w:hAnsi="Times New Roman" w:cs="Times New Roman"/>
          <w:sz w:val="24"/>
          <w:szCs w:val="24"/>
        </w:rPr>
        <w:t>Обеспечение комплексных мер безопасности на 2014-2016 годы</w:t>
      </w:r>
      <w:r w:rsidRPr="00DC1D63">
        <w:rPr>
          <w:rFonts w:ascii="Times New Roman" w:hAnsi="Times New Roman" w:cs="Times New Roman"/>
          <w:bCs/>
          <w:iCs/>
          <w:sz w:val="24"/>
          <w:szCs w:val="24"/>
        </w:rPr>
        <w:t>» следующие изменения:</w:t>
      </w:r>
    </w:p>
    <w:p w:rsidR="00DC1D63" w:rsidRPr="00DC1D63" w:rsidRDefault="00DC1D63" w:rsidP="00DC1D63">
      <w:pPr>
        <w:spacing w:after="0"/>
        <w:ind w:firstLine="708"/>
        <w:jc w:val="both"/>
        <w:rPr>
          <w:rFonts w:ascii="Times New Roman" w:hAnsi="Times New Roman" w:cs="Times New Roman"/>
          <w:sz w:val="24"/>
          <w:szCs w:val="24"/>
        </w:rPr>
      </w:pPr>
      <w:r w:rsidRPr="00DC1D63">
        <w:rPr>
          <w:rFonts w:ascii="Times New Roman" w:hAnsi="Times New Roman" w:cs="Times New Roman"/>
          <w:bCs/>
          <w:iCs/>
          <w:sz w:val="24"/>
          <w:szCs w:val="24"/>
        </w:rPr>
        <w:t xml:space="preserve">1) </w:t>
      </w:r>
      <w:r w:rsidRPr="00DC1D63">
        <w:rPr>
          <w:rFonts w:ascii="Times New Roman" w:hAnsi="Times New Roman" w:cs="Times New Roman"/>
          <w:sz w:val="24"/>
          <w:szCs w:val="24"/>
        </w:rPr>
        <w:t>«Паспорт подпрограммы» изложить в новой редакции (прилагается).</w:t>
      </w:r>
    </w:p>
    <w:p w:rsidR="00DC1D63" w:rsidRPr="00DC1D63" w:rsidRDefault="00DC1D63" w:rsidP="00DC1D63">
      <w:pPr>
        <w:spacing w:after="0"/>
        <w:ind w:firstLine="708"/>
        <w:jc w:val="both"/>
        <w:rPr>
          <w:rFonts w:ascii="Times New Roman" w:hAnsi="Times New Roman" w:cs="Times New Roman"/>
          <w:sz w:val="24"/>
          <w:szCs w:val="24"/>
        </w:rPr>
      </w:pPr>
      <w:r w:rsidRPr="00DC1D63">
        <w:rPr>
          <w:rFonts w:ascii="Times New Roman" w:hAnsi="Times New Roman" w:cs="Times New Roman"/>
          <w:sz w:val="24"/>
          <w:szCs w:val="24"/>
        </w:rPr>
        <w:t>2) Раздел 4 «Ресурсное обеспечение подпрограммы» к подпрограмме изложить в новой редакции (прилагается).</w:t>
      </w:r>
    </w:p>
    <w:p w:rsidR="00DC1D63" w:rsidRPr="00DC1D63" w:rsidRDefault="00DC1D63" w:rsidP="00DC1D63">
      <w:pPr>
        <w:autoSpaceDE w:val="0"/>
        <w:spacing w:after="0"/>
        <w:jc w:val="both"/>
        <w:rPr>
          <w:rFonts w:ascii="Times New Roman" w:hAnsi="Times New Roman" w:cs="Times New Roman"/>
          <w:bCs/>
          <w:iCs/>
          <w:sz w:val="24"/>
          <w:szCs w:val="24"/>
        </w:rPr>
      </w:pPr>
      <w:r w:rsidRPr="00DC1D63">
        <w:rPr>
          <w:rFonts w:ascii="Times New Roman" w:hAnsi="Times New Roman" w:cs="Times New Roman"/>
          <w:sz w:val="24"/>
          <w:szCs w:val="24"/>
        </w:rPr>
        <w:t xml:space="preserve">            4. Внести в Подпрограмму № 3 </w:t>
      </w:r>
      <w:r w:rsidRPr="00DC1D63">
        <w:rPr>
          <w:rFonts w:ascii="Times New Roman" w:hAnsi="Times New Roman" w:cs="Times New Roman"/>
          <w:bCs/>
          <w:color w:val="000000"/>
          <w:sz w:val="24"/>
          <w:szCs w:val="24"/>
        </w:rPr>
        <w:t>«</w:t>
      </w:r>
      <w:r w:rsidRPr="00DC1D63">
        <w:rPr>
          <w:rFonts w:ascii="Times New Roman" w:hAnsi="Times New Roman" w:cs="Times New Roman"/>
          <w:sz w:val="24"/>
          <w:szCs w:val="24"/>
        </w:rPr>
        <w:t xml:space="preserve">Мероприятия по гражданской обороне, защите населения и территорий от чрезвычайных ситуаций природного и техногенного характера </w:t>
      </w:r>
      <w:r w:rsidRPr="00DC1D63">
        <w:rPr>
          <w:rFonts w:ascii="Times New Roman" w:hAnsi="Times New Roman" w:cs="Times New Roman"/>
          <w:bCs/>
          <w:color w:val="000000"/>
          <w:sz w:val="24"/>
          <w:szCs w:val="24"/>
        </w:rPr>
        <w:t>в Киренском районе»</w:t>
      </w:r>
      <w:r w:rsidRPr="00DC1D63">
        <w:rPr>
          <w:rFonts w:ascii="Times New Roman" w:hAnsi="Times New Roman" w:cs="Times New Roman"/>
          <w:sz w:val="24"/>
          <w:szCs w:val="24"/>
        </w:rPr>
        <w:t xml:space="preserve"> муниципальной программы </w:t>
      </w:r>
      <w:r w:rsidRPr="00DC1D63">
        <w:rPr>
          <w:rFonts w:ascii="Times New Roman" w:hAnsi="Times New Roman" w:cs="Times New Roman"/>
          <w:bCs/>
          <w:iCs/>
          <w:sz w:val="24"/>
          <w:szCs w:val="24"/>
        </w:rPr>
        <w:t>«</w:t>
      </w:r>
      <w:r w:rsidRPr="00DC1D63">
        <w:rPr>
          <w:rFonts w:ascii="Times New Roman" w:hAnsi="Times New Roman" w:cs="Times New Roman"/>
          <w:sz w:val="24"/>
          <w:szCs w:val="24"/>
        </w:rPr>
        <w:t>Обеспечение комплексных мер безопасности на 2014-2016 годы</w:t>
      </w:r>
      <w:r w:rsidRPr="00DC1D63">
        <w:rPr>
          <w:rFonts w:ascii="Times New Roman" w:hAnsi="Times New Roman" w:cs="Times New Roman"/>
          <w:bCs/>
          <w:iCs/>
          <w:sz w:val="24"/>
          <w:szCs w:val="24"/>
        </w:rPr>
        <w:t>» следующие изменения:</w:t>
      </w:r>
    </w:p>
    <w:p w:rsidR="00DC1D63" w:rsidRPr="00DC1D63" w:rsidRDefault="00DC1D63" w:rsidP="00DC1D63">
      <w:pPr>
        <w:autoSpaceDE w:val="0"/>
        <w:spacing w:after="0"/>
        <w:jc w:val="both"/>
        <w:rPr>
          <w:rFonts w:ascii="Times New Roman" w:hAnsi="Times New Roman" w:cs="Times New Roman"/>
          <w:sz w:val="24"/>
          <w:szCs w:val="24"/>
        </w:rPr>
      </w:pPr>
      <w:r w:rsidRPr="00DC1D63">
        <w:rPr>
          <w:rFonts w:ascii="Times New Roman" w:hAnsi="Times New Roman" w:cs="Times New Roman"/>
          <w:bCs/>
          <w:iCs/>
          <w:sz w:val="24"/>
          <w:szCs w:val="24"/>
        </w:rPr>
        <w:t xml:space="preserve">            1) «Паспорт </w:t>
      </w:r>
      <w:r w:rsidRPr="00DC1D63">
        <w:rPr>
          <w:rFonts w:ascii="Times New Roman" w:hAnsi="Times New Roman" w:cs="Times New Roman"/>
          <w:sz w:val="24"/>
          <w:szCs w:val="24"/>
        </w:rPr>
        <w:t>подпрограммы» изложить в новой редакции (прилагается).</w:t>
      </w:r>
    </w:p>
    <w:p w:rsidR="00DC1D63" w:rsidRPr="00DC1D63" w:rsidRDefault="00DC1D63" w:rsidP="00DC1D63">
      <w:pPr>
        <w:autoSpaceDE w:val="0"/>
        <w:spacing w:after="0"/>
        <w:jc w:val="both"/>
        <w:rPr>
          <w:rFonts w:ascii="Times New Roman" w:hAnsi="Times New Roman" w:cs="Times New Roman"/>
          <w:sz w:val="24"/>
          <w:szCs w:val="24"/>
        </w:rPr>
      </w:pPr>
      <w:r w:rsidRPr="00DC1D63">
        <w:rPr>
          <w:rFonts w:ascii="Times New Roman" w:hAnsi="Times New Roman" w:cs="Times New Roman"/>
          <w:sz w:val="24"/>
          <w:szCs w:val="24"/>
        </w:rPr>
        <w:t xml:space="preserve">            2) Раздел 4 «Ресурсное обеспечение подпрограммы» к подпрограмме изложить в новой редакции (прилагается).</w:t>
      </w:r>
    </w:p>
    <w:p w:rsidR="00DC1D63" w:rsidRPr="00DC1D63" w:rsidRDefault="00DC1D63" w:rsidP="00DC1D63">
      <w:pPr>
        <w:spacing w:after="0"/>
        <w:jc w:val="both"/>
        <w:rPr>
          <w:rFonts w:ascii="Times New Roman" w:hAnsi="Times New Roman" w:cs="Times New Roman"/>
          <w:sz w:val="24"/>
          <w:szCs w:val="24"/>
        </w:rPr>
      </w:pPr>
      <w:r w:rsidRPr="00DC1D63">
        <w:rPr>
          <w:rFonts w:ascii="Times New Roman" w:hAnsi="Times New Roman" w:cs="Times New Roman"/>
          <w:sz w:val="24"/>
          <w:szCs w:val="24"/>
        </w:rPr>
        <w:t xml:space="preserve">            5. Контроль за исполнением настоящего Постановления возложить на заместителя мэра – председателя комитета по имуществу и ЖКХ администрации Киренского муниципального района Вициамова А.В.</w:t>
      </w:r>
    </w:p>
    <w:p w:rsidR="00DC1D63" w:rsidRPr="00DC1D63" w:rsidRDefault="00DC1D63" w:rsidP="00DC1D63">
      <w:pPr>
        <w:spacing w:after="0"/>
        <w:jc w:val="both"/>
        <w:rPr>
          <w:rFonts w:ascii="Times New Roman" w:eastAsia="Calibri" w:hAnsi="Times New Roman" w:cs="Times New Roman"/>
          <w:sz w:val="24"/>
          <w:szCs w:val="24"/>
        </w:rPr>
      </w:pPr>
      <w:r w:rsidRPr="00DC1D63">
        <w:rPr>
          <w:rFonts w:ascii="Times New Roman" w:hAnsi="Times New Roman" w:cs="Times New Roman"/>
          <w:sz w:val="24"/>
          <w:szCs w:val="24"/>
        </w:rPr>
        <w:t xml:space="preserve">            6. Настоящее постановление  опубликовать в Бюллетене нормативно-правовых актов Киренского муниципального района «Киренский районный вестник» и на официальном сайте администрации Киренского муниципального района: </w:t>
      </w:r>
      <w:r w:rsidRPr="00DC1D63">
        <w:rPr>
          <w:rFonts w:ascii="Times New Roman" w:eastAsia="Calibri" w:hAnsi="Times New Roman" w:cs="Times New Roman"/>
          <w:sz w:val="24"/>
          <w:szCs w:val="24"/>
        </w:rPr>
        <w:t xml:space="preserve">http:kirenskrn.irkobl.ru. </w:t>
      </w:r>
    </w:p>
    <w:p w:rsidR="00DC1D63" w:rsidRPr="00DC1D63" w:rsidRDefault="00DC1D63" w:rsidP="00DC1D63">
      <w:pPr>
        <w:spacing w:after="0"/>
        <w:jc w:val="both"/>
        <w:rPr>
          <w:rFonts w:ascii="Times New Roman" w:hAnsi="Times New Roman" w:cs="Times New Roman"/>
          <w:sz w:val="24"/>
          <w:szCs w:val="24"/>
        </w:rPr>
      </w:pPr>
      <w:r w:rsidRPr="00DC1D63">
        <w:rPr>
          <w:rFonts w:ascii="Times New Roman" w:hAnsi="Times New Roman" w:cs="Times New Roman"/>
          <w:sz w:val="24"/>
          <w:szCs w:val="24"/>
        </w:rPr>
        <w:tab/>
        <w:t>7. Настоящее постановление вступает в силу с момента его подписания.</w:t>
      </w:r>
    </w:p>
    <w:p w:rsidR="00DC1D63" w:rsidRPr="00DC1D63" w:rsidRDefault="00DC1D63" w:rsidP="00DC1D63">
      <w:pPr>
        <w:autoSpaceDE w:val="0"/>
        <w:jc w:val="both"/>
        <w:rPr>
          <w:rFonts w:ascii="Times New Roman" w:hAnsi="Times New Roman" w:cs="Times New Roman"/>
          <w:sz w:val="24"/>
          <w:szCs w:val="24"/>
        </w:rPr>
      </w:pPr>
    </w:p>
    <w:p w:rsidR="00C63E73" w:rsidRPr="006A3068" w:rsidRDefault="00DC1D63" w:rsidP="00DC1D63">
      <w:pPr>
        <w:pStyle w:val="a3"/>
        <w:jc w:val="both"/>
      </w:pPr>
      <w:r w:rsidRPr="006A3068">
        <w:rPr>
          <w:bCs/>
          <w:color w:val="000000"/>
        </w:rPr>
        <w:t xml:space="preserve">Мэр района                                                                </w:t>
      </w:r>
      <w:r w:rsidR="008A39FD" w:rsidRPr="006A3068">
        <w:rPr>
          <w:bCs/>
          <w:color w:val="000000"/>
        </w:rPr>
        <w:tab/>
      </w:r>
      <w:r w:rsidR="008A39FD" w:rsidRPr="006A3068">
        <w:rPr>
          <w:bCs/>
          <w:color w:val="000000"/>
        </w:rPr>
        <w:tab/>
      </w:r>
      <w:r w:rsidRPr="006A3068">
        <w:rPr>
          <w:bCs/>
          <w:color w:val="000000"/>
        </w:rPr>
        <w:t xml:space="preserve">                                К.В. Свистелин       </w:t>
      </w:r>
    </w:p>
    <w:p w:rsidR="00C63E73" w:rsidRDefault="00C63E73" w:rsidP="00066590">
      <w:pPr>
        <w:pStyle w:val="a3"/>
        <w:jc w:val="both"/>
      </w:pPr>
    </w:p>
    <w:p w:rsidR="00AA6143" w:rsidRDefault="00AA6143" w:rsidP="00066590">
      <w:pPr>
        <w:pStyle w:val="a3"/>
        <w:jc w:val="both"/>
      </w:pPr>
    </w:p>
    <w:p w:rsidR="00AA6143" w:rsidRDefault="00AA6143" w:rsidP="00066590">
      <w:pPr>
        <w:pStyle w:val="a3"/>
        <w:jc w:val="both"/>
      </w:pPr>
    </w:p>
    <w:p w:rsidR="00AA6143" w:rsidRDefault="00AA6143" w:rsidP="00066590">
      <w:pPr>
        <w:pStyle w:val="a3"/>
        <w:jc w:val="both"/>
      </w:pPr>
    </w:p>
    <w:p w:rsidR="00AA6143" w:rsidRDefault="00AA6143" w:rsidP="00066590">
      <w:pPr>
        <w:pStyle w:val="a3"/>
        <w:jc w:val="both"/>
      </w:pPr>
    </w:p>
    <w:p w:rsidR="00AA6143" w:rsidRDefault="00AA6143" w:rsidP="00066590">
      <w:pPr>
        <w:pStyle w:val="a3"/>
        <w:jc w:val="both"/>
      </w:pPr>
    </w:p>
    <w:p w:rsidR="00AA6143" w:rsidRDefault="00AA6143" w:rsidP="00066590">
      <w:pPr>
        <w:pStyle w:val="a3"/>
        <w:jc w:val="both"/>
      </w:pPr>
    </w:p>
    <w:p w:rsidR="00171F41" w:rsidRDefault="00171F41" w:rsidP="00066590">
      <w:pPr>
        <w:pStyle w:val="a3"/>
        <w:jc w:val="both"/>
      </w:pPr>
    </w:p>
    <w:p w:rsidR="00171F41" w:rsidRDefault="00171F41" w:rsidP="00066590">
      <w:pPr>
        <w:pStyle w:val="a3"/>
        <w:jc w:val="both"/>
      </w:pPr>
    </w:p>
    <w:p w:rsidR="00171F41" w:rsidRDefault="00171F41" w:rsidP="00066590">
      <w:pPr>
        <w:pStyle w:val="a3"/>
        <w:jc w:val="both"/>
      </w:pPr>
    </w:p>
    <w:p w:rsidR="00171F41" w:rsidRDefault="00171F41" w:rsidP="00066590">
      <w:pPr>
        <w:pStyle w:val="a3"/>
        <w:jc w:val="both"/>
      </w:pPr>
    </w:p>
    <w:p w:rsidR="00AA6143" w:rsidRDefault="00AA6143" w:rsidP="00066590">
      <w:pPr>
        <w:pStyle w:val="a3"/>
        <w:jc w:val="both"/>
      </w:pPr>
    </w:p>
    <w:p w:rsidR="00AA6143" w:rsidRDefault="00AA6143" w:rsidP="00066590">
      <w:pPr>
        <w:pStyle w:val="a3"/>
        <w:jc w:val="both"/>
      </w:pPr>
    </w:p>
    <w:p w:rsidR="00AA6143" w:rsidRDefault="00AA6143" w:rsidP="00066590">
      <w:pPr>
        <w:pStyle w:val="a3"/>
        <w:jc w:val="both"/>
      </w:pPr>
    </w:p>
    <w:p w:rsidR="00AA6143" w:rsidRPr="006A3068" w:rsidRDefault="00AA6143" w:rsidP="00066590">
      <w:pPr>
        <w:pStyle w:val="a3"/>
        <w:jc w:val="both"/>
      </w:pPr>
    </w:p>
    <w:p w:rsidR="00963261" w:rsidRDefault="00963261" w:rsidP="00DC1D63">
      <w:pPr>
        <w:spacing w:after="0"/>
        <w:jc w:val="center"/>
        <w:rPr>
          <w:rFonts w:ascii="Times New Roman" w:hAnsi="Times New Roman" w:cs="Times New Roman"/>
          <w:b/>
          <w:bCs/>
          <w:color w:val="000000"/>
          <w:sz w:val="24"/>
          <w:szCs w:val="24"/>
        </w:rPr>
      </w:pPr>
    </w:p>
    <w:p w:rsidR="00DC1D63" w:rsidRPr="006A3068" w:rsidRDefault="00DC1D63" w:rsidP="00DC1D63">
      <w:pPr>
        <w:spacing w:after="0"/>
        <w:jc w:val="center"/>
        <w:rPr>
          <w:rFonts w:ascii="Times New Roman" w:hAnsi="Times New Roman" w:cs="Times New Roman"/>
          <w:b/>
          <w:bCs/>
          <w:color w:val="000000"/>
          <w:sz w:val="24"/>
          <w:szCs w:val="24"/>
        </w:rPr>
      </w:pPr>
      <w:r w:rsidRPr="006A3068">
        <w:rPr>
          <w:rFonts w:ascii="Times New Roman" w:hAnsi="Times New Roman" w:cs="Times New Roman"/>
          <w:b/>
          <w:bCs/>
          <w:color w:val="000000"/>
          <w:sz w:val="24"/>
          <w:szCs w:val="24"/>
        </w:rPr>
        <w:lastRenderedPageBreak/>
        <w:t xml:space="preserve">МУНИЦИПАЛЬНАЯ ПРОГРАММА КИРЕНСКОГО РАЙОНА </w:t>
      </w:r>
    </w:p>
    <w:p w:rsidR="00DC1D63" w:rsidRPr="006A3068" w:rsidRDefault="00DC1D63" w:rsidP="00DC1D63">
      <w:pPr>
        <w:spacing w:after="0"/>
        <w:jc w:val="center"/>
        <w:rPr>
          <w:rFonts w:ascii="Times New Roman" w:hAnsi="Times New Roman" w:cs="Times New Roman"/>
          <w:b/>
          <w:bCs/>
          <w:color w:val="000000"/>
          <w:sz w:val="24"/>
          <w:szCs w:val="24"/>
        </w:rPr>
      </w:pPr>
      <w:r w:rsidRPr="006A3068">
        <w:rPr>
          <w:rFonts w:ascii="Times New Roman" w:hAnsi="Times New Roman" w:cs="Times New Roman"/>
          <w:b/>
          <w:bCs/>
          <w:color w:val="000000"/>
          <w:sz w:val="24"/>
          <w:szCs w:val="24"/>
        </w:rPr>
        <w:t xml:space="preserve">«ОБЕСПЕЧЕНИЕ КОМПЛЕКСНЫХ МЕР БЕЗОПАСНОСТИ </w:t>
      </w:r>
    </w:p>
    <w:p w:rsidR="00DC1D63" w:rsidRPr="006A3068" w:rsidRDefault="00DC1D63" w:rsidP="00DC1D63">
      <w:pPr>
        <w:spacing w:after="0"/>
        <w:jc w:val="center"/>
        <w:rPr>
          <w:rFonts w:ascii="Times New Roman" w:hAnsi="Times New Roman" w:cs="Times New Roman"/>
          <w:b/>
          <w:bCs/>
          <w:color w:val="000000"/>
          <w:sz w:val="24"/>
          <w:szCs w:val="24"/>
        </w:rPr>
      </w:pPr>
      <w:r w:rsidRPr="006A3068">
        <w:rPr>
          <w:rFonts w:ascii="Times New Roman" w:hAnsi="Times New Roman" w:cs="Times New Roman"/>
          <w:b/>
          <w:bCs/>
          <w:color w:val="000000"/>
          <w:sz w:val="24"/>
          <w:szCs w:val="24"/>
        </w:rPr>
        <w:t>НА 2014-2016 ГОДЫ»</w:t>
      </w:r>
    </w:p>
    <w:p w:rsidR="00DC1D63" w:rsidRPr="006A3068" w:rsidRDefault="00DC1D63" w:rsidP="00DC1D63">
      <w:pPr>
        <w:pStyle w:val="11"/>
        <w:widowControl w:val="0"/>
        <w:tabs>
          <w:tab w:val="left" w:pos="142"/>
          <w:tab w:val="left" w:pos="1276"/>
        </w:tabs>
        <w:ind w:left="0" w:firstLine="709"/>
        <w:contextualSpacing w:val="0"/>
        <w:jc w:val="center"/>
        <w:rPr>
          <w:b/>
          <w:sz w:val="24"/>
          <w:szCs w:val="24"/>
        </w:rPr>
      </w:pPr>
      <w:r w:rsidRPr="006A3068">
        <w:rPr>
          <w:b/>
          <w:sz w:val="24"/>
          <w:szCs w:val="24"/>
        </w:rPr>
        <w:t>ПАСПОРТ МУНИЦИПАЛЬНОЙ ПРОГРАММЫ КИРЕНСКОГО РАЙОНА</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7655"/>
      </w:tblGrid>
      <w:tr w:rsidR="00DC1D63" w:rsidRPr="00E44E3C" w:rsidTr="00DC1D63">
        <w:tc>
          <w:tcPr>
            <w:tcW w:w="3085" w:type="dxa"/>
            <w:tcBorders>
              <w:top w:val="single" w:sz="4" w:space="0" w:color="auto"/>
              <w:left w:val="single" w:sz="4" w:space="0" w:color="auto"/>
              <w:bottom w:val="single" w:sz="4" w:space="0" w:color="auto"/>
              <w:right w:val="single" w:sz="4" w:space="0" w:color="auto"/>
            </w:tcBorders>
            <w:shd w:val="clear" w:color="auto" w:fill="auto"/>
          </w:tcPr>
          <w:p w:rsidR="00DC1D63" w:rsidRPr="00E44E3C" w:rsidRDefault="00DC1D63" w:rsidP="00DC1D63">
            <w:pPr>
              <w:spacing w:after="0"/>
              <w:jc w:val="both"/>
              <w:rPr>
                <w:rFonts w:ascii="Times New Roman" w:hAnsi="Times New Roman" w:cs="Times New Roman"/>
              </w:rPr>
            </w:pPr>
            <w:r w:rsidRPr="00E44E3C">
              <w:rPr>
                <w:rFonts w:ascii="Times New Roman" w:hAnsi="Times New Roman" w:cs="Times New Roman"/>
              </w:rPr>
              <w:t xml:space="preserve">Наименование муниципальной программы </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C1D63" w:rsidRPr="00E44E3C" w:rsidRDefault="00DC1D63" w:rsidP="00DC1D63">
            <w:pPr>
              <w:spacing w:after="0"/>
              <w:rPr>
                <w:rFonts w:ascii="Times New Roman" w:hAnsi="Times New Roman" w:cs="Times New Roman"/>
                <w:bCs/>
                <w:color w:val="000000"/>
              </w:rPr>
            </w:pPr>
            <w:r w:rsidRPr="00E44E3C">
              <w:rPr>
                <w:rFonts w:ascii="Times New Roman" w:hAnsi="Times New Roman" w:cs="Times New Roman"/>
              </w:rPr>
              <w:t xml:space="preserve"> </w:t>
            </w:r>
            <w:r w:rsidRPr="00E44E3C">
              <w:rPr>
                <w:rFonts w:ascii="Times New Roman" w:hAnsi="Times New Roman" w:cs="Times New Roman"/>
                <w:bCs/>
                <w:color w:val="000000"/>
              </w:rPr>
              <w:t xml:space="preserve">«Обеспечение комплексных мер безопасности </w:t>
            </w:r>
          </w:p>
          <w:p w:rsidR="00DC1D63" w:rsidRPr="00E44E3C" w:rsidRDefault="00DC1D63" w:rsidP="00DC1D63">
            <w:pPr>
              <w:spacing w:after="0"/>
              <w:rPr>
                <w:rFonts w:ascii="Times New Roman" w:hAnsi="Times New Roman" w:cs="Times New Roman"/>
                <w:bCs/>
                <w:color w:val="000000"/>
              </w:rPr>
            </w:pPr>
            <w:r w:rsidRPr="00E44E3C">
              <w:rPr>
                <w:rFonts w:ascii="Times New Roman" w:hAnsi="Times New Roman" w:cs="Times New Roman"/>
                <w:bCs/>
                <w:color w:val="000000"/>
              </w:rPr>
              <w:t>на 2014-2016 годы»</w:t>
            </w:r>
          </w:p>
        </w:tc>
      </w:tr>
      <w:tr w:rsidR="00DC1D63" w:rsidRPr="00E44E3C" w:rsidTr="00DC1D63">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DC1D63" w:rsidRPr="00E44E3C" w:rsidRDefault="00DC1D63" w:rsidP="00DC1D63">
            <w:pPr>
              <w:spacing w:after="0"/>
              <w:rPr>
                <w:rFonts w:ascii="Times New Roman" w:hAnsi="Times New Roman" w:cs="Times New Roman"/>
              </w:rPr>
            </w:pPr>
            <w:r w:rsidRPr="00E44E3C">
              <w:rPr>
                <w:rFonts w:ascii="Times New Roman" w:hAnsi="Times New Roman" w:cs="Times New Roman"/>
              </w:rPr>
              <w:t>Ответственный исполнитель муниципальной программы</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C1D63" w:rsidRPr="00E44E3C" w:rsidRDefault="00DC1D63" w:rsidP="00DC1D63">
            <w:pPr>
              <w:spacing w:after="0"/>
              <w:rPr>
                <w:rFonts w:ascii="Times New Roman" w:hAnsi="Times New Roman" w:cs="Times New Roman"/>
              </w:rPr>
            </w:pPr>
            <w:r w:rsidRPr="00E44E3C">
              <w:rPr>
                <w:rFonts w:ascii="Times New Roman" w:hAnsi="Times New Roman" w:cs="Times New Roman"/>
              </w:rPr>
              <w:t>Отдел ГО и ЧС  администрации Киренского муниципального района</w:t>
            </w:r>
          </w:p>
        </w:tc>
      </w:tr>
      <w:tr w:rsidR="00DC1D63" w:rsidRPr="00E44E3C" w:rsidTr="00DC1D63">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DC1D63" w:rsidRPr="00E44E3C" w:rsidRDefault="00DC1D63" w:rsidP="00DC1D63">
            <w:pPr>
              <w:spacing w:after="0"/>
              <w:outlineLvl w:val="4"/>
              <w:rPr>
                <w:rFonts w:ascii="Times New Roman" w:hAnsi="Times New Roman" w:cs="Times New Roman"/>
              </w:rPr>
            </w:pPr>
            <w:r w:rsidRPr="00E44E3C">
              <w:rPr>
                <w:rFonts w:ascii="Times New Roman" w:hAnsi="Times New Roman" w:cs="Times New Roman"/>
              </w:rPr>
              <w:t>Соисполнители муниципальной  программы</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C1D63" w:rsidRPr="00E44E3C" w:rsidRDefault="00DC1D63" w:rsidP="00DC1D63">
            <w:pPr>
              <w:widowControl w:val="0"/>
              <w:tabs>
                <w:tab w:val="left" w:pos="540"/>
              </w:tabs>
              <w:autoSpaceDE w:val="0"/>
              <w:autoSpaceDN w:val="0"/>
              <w:adjustRightInd w:val="0"/>
              <w:spacing w:after="0"/>
              <w:ind w:left="720" w:right="66" w:hanging="685"/>
              <w:rPr>
                <w:rFonts w:ascii="Times New Roman" w:hAnsi="Times New Roman" w:cs="Times New Roman"/>
              </w:rPr>
            </w:pPr>
            <w:r w:rsidRPr="00E44E3C">
              <w:rPr>
                <w:rFonts w:ascii="Times New Roman" w:hAnsi="Times New Roman" w:cs="Times New Roman"/>
              </w:rPr>
              <w:t>Нет</w:t>
            </w:r>
          </w:p>
        </w:tc>
      </w:tr>
      <w:tr w:rsidR="00DC1D63" w:rsidRPr="00E44E3C" w:rsidTr="00DC1D63">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DC1D63" w:rsidRPr="00E44E3C" w:rsidRDefault="00DC1D63" w:rsidP="00DC1D63">
            <w:pPr>
              <w:spacing w:after="0"/>
              <w:outlineLvl w:val="4"/>
              <w:rPr>
                <w:rFonts w:ascii="Times New Roman" w:hAnsi="Times New Roman" w:cs="Times New Roman"/>
              </w:rPr>
            </w:pPr>
            <w:r w:rsidRPr="00E44E3C">
              <w:rPr>
                <w:rFonts w:ascii="Times New Roman" w:hAnsi="Times New Roman" w:cs="Times New Roman"/>
              </w:rPr>
              <w:t>Участники муниципальной программы</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C1D63" w:rsidRPr="00E44E3C" w:rsidRDefault="00DC1D63" w:rsidP="00DC1D63">
            <w:pPr>
              <w:widowControl w:val="0"/>
              <w:tabs>
                <w:tab w:val="left" w:pos="35"/>
              </w:tabs>
              <w:autoSpaceDE w:val="0"/>
              <w:autoSpaceDN w:val="0"/>
              <w:adjustRightInd w:val="0"/>
              <w:spacing w:after="0"/>
              <w:ind w:left="35" w:right="66"/>
              <w:jc w:val="both"/>
              <w:rPr>
                <w:rFonts w:ascii="Times New Roman" w:hAnsi="Times New Roman" w:cs="Times New Roman"/>
              </w:rPr>
            </w:pPr>
            <w:r w:rsidRPr="00E44E3C">
              <w:rPr>
                <w:rFonts w:ascii="Times New Roman" w:hAnsi="Times New Roman" w:cs="Times New Roman"/>
              </w:rPr>
              <w:t>1.Органы местного самоуправления Киренского муниципального района</w:t>
            </w:r>
          </w:p>
          <w:p w:rsidR="00DC1D63" w:rsidRPr="00E44E3C" w:rsidRDefault="00DC1D63" w:rsidP="00DC1D63">
            <w:pPr>
              <w:widowControl w:val="0"/>
              <w:tabs>
                <w:tab w:val="left" w:pos="540"/>
              </w:tabs>
              <w:autoSpaceDE w:val="0"/>
              <w:autoSpaceDN w:val="0"/>
              <w:adjustRightInd w:val="0"/>
              <w:spacing w:after="0"/>
              <w:ind w:right="66"/>
              <w:jc w:val="both"/>
              <w:rPr>
                <w:rFonts w:ascii="Times New Roman" w:hAnsi="Times New Roman" w:cs="Times New Roman"/>
              </w:rPr>
            </w:pPr>
            <w:r w:rsidRPr="00E44E3C">
              <w:rPr>
                <w:rFonts w:ascii="Times New Roman" w:hAnsi="Times New Roman" w:cs="Times New Roman"/>
              </w:rPr>
              <w:t>2.МО МВД России «Киренский»</w:t>
            </w:r>
          </w:p>
          <w:p w:rsidR="00DC1D63" w:rsidRPr="00E44E3C" w:rsidRDefault="00DC1D63" w:rsidP="00DC1D63">
            <w:pPr>
              <w:widowControl w:val="0"/>
              <w:tabs>
                <w:tab w:val="left" w:pos="540"/>
              </w:tabs>
              <w:autoSpaceDE w:val="0"/>
              <w:autoSpaceDN w:val="0"/>
              <w:adjustRightInd w:val="0"/>
              <w:spacing w:after="0"/>
              <w:ind w:right="66"/>
              <w:jc w:val="both"/>
              <w:rPr>
                <w:rFonts w:ascii="Times New Roman" w:hAnsi="Times New Roman" w:cs="Times New Roman"/>
              </w:rPr>
            </w:pPr>
            <w:r w:rsidRPr="00E44E3C">
              <w:rPr>
                <w:rFonts w:ascii="Times New Roman" w:hAnsi="Times New Roman" w:cs="Times New Roman"/>
              </w:rPr>
              <w:t>3. Отдел по делам молодежи, физкультуры и спорта администрации Киренского муниципального района</w:t>
            </w:r>
          </w:p>
        </w:tc>
      </w:tr>
      <w:tr w:rsidR="00DC1D63" w:rsidRPr="00E44E3C" w:rsidTr="00DC1D63">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DC1D63" w:rsidRPr="00E44E3C" w:rsidRDefault="00DC1D63" w:rsidP="00DC1D63">
            <w:pPr>
              <w:spacing w:after="0"/>
              <w:outlineLvl w:val="4"/>
              <w:rPr>
                <w:rFonts w:ascii="Times New Roman" w:hAnsi="Times New Roman" w:cs="Times New Roman"/>
              </w:rPr>
            </w:pPr>
            <w:r w:rsidRPr="00E44E3C">
              <w:rPr>
                <w:rFonts w:ascii="Times New Roman" w:hAnsi="Times New Roman" w:cs="Times New Roman"/>
              </w:rPr>
              <w:t xml:space="preserve">Цель муниципальной программы </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C1D63" w:rsidRPr="00E44E3C" w:rsidDel="00DF2260" w:rsidRDefault="00DC1D63" w:rsidP="00DC1D63">
            <w:pPr>
              <w:pStyle w:val="ConsPlusCell"/>
              <w:jc w:val="both"/>
              <w:rPr>
                <w:rFonts w:ascii="Times New Roman" w:hAnsi="Times New Roman" w:cs="Times New Roman"/>
                <w:sz w:val="22"/>
                <w:szCs w:val="22"/>
              </w:rPr>
            </w:pPr>
            <w:r w:rsidRPr="00E44E3C">
              <w:rPr>
                <w:rFonts w:ascii="Times New Roman" w:hAnsi="Times New Roman" w:cs="Times New Roman"/>
                <w:sz w:val="22"/>
                <w:szCs w:val="22"/>
              </w:rPr>
              <w:t xml:space="preserve">Обеспечение реализации полномочий администрации Киренского муниципального района по </w:t>
            </w:r>
            <w:r w:rsidRPr="00E44E3C">
              <w:rPr>
                <w:rFonts w:ascii="Times New Roman" w:hAnsi="Times New Roman" w:cs="Times New Roman"/>
                <w:bCs/>
                <w:color w:val="000000"/>
                <w:sz w:val="22"/>
                <w:szCs w:val="22"/>
              </w:rPr>
              <w:t>обеспечение комплексных мер безопасности населения и территорий</w:t>
            </w:r>
          </w:p>
        </w:tc>
      </w:tr>
      <w:tr w:rsidR="00DC1D63" w:rsidRPr="00E44E3C" w:rsidTr="00DC1D63">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DC1D63" w:rsidRPr="00E44E3C" w:rsidRDefault="00DC1D63" w:rsidP="00DC1D63">
            <w:pPr>
              <w:spacing w:after="0"/>
              <w:outlineLvl w:val="4"/>
              <w:rPr>
                <w:rFonts w:ascii="Times New Roman" w:hAnsi="Times New Roman" w:cs="Times New Roman"/>
              </w:rPr>
            </w:pPr>
            <w:r w:rsidRPr="00E44E3C">
              <w:rPr>
                <w:rFonts w:ascii="Times New Roman" w:hAnsi="Times New Roman" w:cs="Times New Roman"/>
              </w:rPr>
              <w:t>Задачи муниципальной программы</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C1D63" w:rsidRPr="00E44E3C" w:rsidRDefault="00DC1D63" w:rsidP="00DC1D63">
            <w:pPr>
              <w:widowControl w:val="0"/>
              <w:spacing w:after="0"/>
              <w:outlineLvl w:val="4"/>
              <w:rPr>
                <w:rFonts w:ascii="Times New Roman" w:hAnsi="Times New Roman" w:cs="Times New Roman"/>
              </w:rPr>
            </w:pPr>
            <w:r w:rsidRPr="00E44E3C">
              <w:rPr>
                <w:rFonts w:ascii="Times New Roman" w:hAnsi="Times New Roman" w:cs="Times New Roman"/>
              </w:rPr>
              <w:t xml:space="preserve">1. Защита граждан от преступных посягательств </w:t>
            </w:r>
          </w:p>
          <w:p w:rsidR="00DC1D63" w:rsidRPr="00E44E3C" w:rsidRDefault="00DC1D63" w:rsidP="00DC1D63">
            <w:pPr>
              <w:pStyle w:val="ConsPlusCell"/>
              <w:jc w:val="both"/>
              <w:rPr>
                <w:rFonts w:ascii="Times New Roman" w:hAnsi="Times New Roman" w:cs="Times New Roman"/>
                <w:sz w:val="22"/>
                <w:szCs w:val="22"/>
              </w:rPr>
            </w:pPr>
            <w:r w:rsidRPr="00E44E3C">
              <w:rPr>
                <w:rFonts w:ascii="Times New Roman" w:hAnsi="Times New Roman" w:cs="Times New Roman"/>
                <w:sz w:val="22"/>
                <w:szCs w:val="22"/>
              </w:rPr>
              <w:t xml:space="preserve">2.Обеспечение взаимодействия исполнительных органов местного самоуправления с общественностью в сфере профилактики преступлений и иных правонарушений </w:t>
            </w:r>
          </w:p>
          <w:p w:rsidR="00DC1D63" w:rsidRPr="00E44E3C" w:rsidRDefault="00DC1D63" w:rsidP="00DC1D63">
            <w:pPr>
              <w:pStyle w:val="ConsPlusCell"/>
              <w:jc w:val="both"/>
              <w:rPr>
                <w:rFonts w:ascii="Times New Roman" w:hAnsi="Times New Roman" w:cs="Times New Roman"/>
                <w:sz w:val="22"/>
                <w:szCs w:val="22"/>
              </w:rPr>
            </w:pPr>
            <w:r w:rsidRPr="00E44E3C">
              <w:rPr>
                <w:rFonts w:ascii="Times New Roman" w:hAnsi="Times New Roman" w:cs="Times New Roman"/>
                <w:sz w:val="22"/>
                <w:szCs w:val="22"/>
              </w:rPr>
              <w:t xml:space="preserve">3.Проведение профилактической, воспитательной, пропагандистской, методической  работы с населением района, направленной на предупреждение террористической и экстремистской деятельности, готовности к действиям в чрезвычайных ситуациях </w:t>
            </w:r>
          </w:p>
          <w:p w:rsidR="00DC1D63" w:rsidRPr="00E44E3C" w:rsidDel="00DF2260" w:rsidRDefault="00DC1D63" w:rsidP="00DC1D63">
            <w:pPr>
              <w:pStyle w:val="ConsPlusCell"/>
              <w:jc w:val="both"/>
              <w:rPr>
                <w:rFonts w:ascii="Times New Roman" w:hAnsi="Times New Roman" w:cs="Times New Roman"/>
                <w:sz w:val="22"/>
                <w:szCs w:val="22"/>
              </w:rPr>
            </w:pPr>
            <w:r w:rsidRPr="00E44E3C">
              <w:rPr>
                <w:rFonts w:ascii="Times New Roman" w:hAnsi="Times New Roman" w:cs="Times New Roman"/>
                <w:sz w:val="22"/>
                <w:szCs w:val="22"/>
              </w:rPr>
              <w:t>4.Осуществление  полномочий администрацией Киренского муниципального района по защите населения и территорий от чрезвычайных ситуаций, гражданской обороне, созданию резервов материальных средств для предотвращения и ликвидации последствий чрезвычайных ситуаций и необходимого уровня безопасности</w:t>
            </w:r>
          </w:p>
        </w:tc>
      </w:tr>
      <w:tr w:rsidR="00DC1D63" w:rsidRPr="00E44E3C" w:rsidTr="00DC1D63">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DC1D63" w:rsidRPr="00E44E3C" w:rsidRDefault="00DC1D63" w:rsidP="00DC1D63">
            <w:pPr>
              <w:spacing w:after="0"/>
              <w:outlineLvl w:val="4"/>
              <w:rPr>
                <w:rFonts w:ascii="Times New Roman" w:hAnsi="Times New Roman" w:cs="Times New Roman"/>
              </w:rPr>
            </w:pPr>
            <w:r w:rsidRPr="00E44E3C">
              <w:rPr>
                <w:rFonts w:ascii="Times New Roman" w:hAnsi="Times New Roman" w:cs="Times New Roman"/>
              </w:rPr>
              <w:t>Сроки реализации муниципальной программы</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C1D63" w:rsidRPr="00E44E3C" w:rsidRDefault="00DC1D63" w:rsidP="00DC1D63">
            <w:pPr>
              <w:tabs>
                <w:tab w:val="left" w:pos="540"/>
              </w:tabs>
              <w:spacing w:after="0"/>
              <w:ind w:right="66"/>
              <w:jc w:val="both"/>
              <w:rPr>
                <w:rFonts w:ascii="Times New Roman" w:hAnsi="Times New Roman" w:cs="Times New Roman"/>
              </w:rPr>
            </w:pPr>
            <w:r w:rsidRPr="00E44E3C">
              <w:rPr>
                <w:rFonts w:ascii="Times New Roman" w:hAnsi="Times New Roman" w:cs="Times New Roman"/>
              </w:rPr>
              <w:t>2014-2016 годы</w:t>
            </w:r>
          </w:p>
        </w:tc>
      </w:tr>
      <w:tr w:rsidR="00DC1D63" w:rsidRPr="00E44E3C" w:rsidTr="00DC1D63">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DC1D63" w:rsidRPr="00E44E3C" w:rsidRDefault="00DC1D63" w:rsidP="00DC1D63">
            <w:pPr>
              <w:spacing w:after="0"/>
              <w:rPr>
                <w:rFonts w:ascii="Times New Roman" w:hAnsi="Times New Roman" w:cs="Times New Roman"/>
              </w:rPr>
            </w:pPr>
            <w:r w:rsidRPr="00E44E3C">
              <w:rPr>
                <w:rFonts w:ascii="Times New Roman" w:hAnsi="Times New Roman" w:cs="Times New Roman"/>
              </w:rPr>
              <w:t>Целевые показатели муниципальной  программы</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DC1D63" w:rsidRPr="00E44E3C" w:rsidRDefault="00DC1D63" w:rsidP="00DC1D63">
            <w:pPr>
              <w:widowControl w:val="0"/>
              <w:spacing w:after="0"/>
              <w:outlineLvl w:val="4"/>
              <w:rPr>
                <w:rFonts w:ascii="Times New Roman" w:hAnsi="Times New Roman" w:cs="Times New Roman"/>
              </w:rPr>
            </w:pPr>
            <w:r w:rsidRPr="00E44E3C">
              <w:rPr>
                <w:rFonts w:ascii="Times New Roman" w:hAnsi="Times New Roman" w:cs="Times New Roman"/>
              </w:rPr>
              <w:t>1.Число совершенных преступлений в общественных местах.</w:t>
            </w:r>
          </w:p>
          <w:p w:rsidR="00DC1D63" w:rsidRPr="00E44E3C" w:rsidRDefault="00DC1D63" w:rsidP="00DC1D63">
            <w:pPr>
              <w:widowControl w:val="0"/>
              <w:spacing w:after="0"/>
              <w:outlineLvl w:val="4"/>
              <w:rPr>
                <w:rFonts w:ascii="Times New Roman" w:hAnsi="Times New Roman" w:cs="Times New Roman"/>
              </w:rPr>
            </w:pPr>
            <w:r w:rsidRPr="00E44E3C">
              <w:rPr>
                <w:rFonts w:ascii="Times New Roman" w:hAnsi="Times New Roman" w:cs="Times New Roman"/>
              </w:rPr>
              <w:t>2. Количество установленных  камер видеонаблюдения в общественных местах</w:t>
            </w:r>
          </w:p>
          <w:p w:rsidR="00DC1D63" w:rsidRPr="00E44E3C" w:rsidRDefault="00DC1D63" w:rsidP="00DC1D63">
            <w:pPr>
              <w:widowControl w:val="0"/>
              <w:spacing w:after="0"/>
              <w:outlineLvl w:val="4"/>
              <w:rPr>
                <w:rFonts w:ascii="Times New Roman" w:hAnsi="Times New Roman" w:cs="Times New Roman"/>
              </w:rPr>
            </w:pPr>
            <w:r w:rsidRPr="00E44E3C">
              <w:rPr>
                <w:rFonts w:ascii="Times New Roman" w:hAnsi="Times New Roman" w:cs="Times New Roman"/>
              </w:rPr>
              <w:t>3. Доля  наркоманов и алкоголиков от общего числа жителей Киренского района</w:t>
            </w:r>
          </w:p>
          <w:p w:rsidR="00DC1D63" w:rsidRPr="00E44E3C" w:rsidRDefault="00DC1D63" w:rsidP="00DC1D63">
            <w:pPr>
              <w:spacing w:after="0"/>
              <w:ind w:firstLine="35"/>
              <w:jc w:val="both"/>
              <w:rPr>
                <w:rFonts w:ascii="Times New Roman" w:hAnsi="Times New Roman" w:cs="Times New Roman"/>
              </w:rPr>
            </w:pPr>
            <w:r w:rsidRPr="00E44E3C">
              <w:rPr>
                <w:rFonts w:ascii="Times New Roman" w:hAnsi="Times New Roman" w:cs="Times New Roman"/>
              </w:rPr>
              <w:t>4.Количество статей</w:t>
            </w:r>
          </w:p>
          <w:p w:rsidR="00DC1D63" w:rsidRPr="00E44E3C" w:rsidRDefault="00DC1D63" w:rsidP="00DC1D63">
            <w:pPr>
              <w:widowControl w:val="0"/>
              <w:spacing w:after="0"/>
              <w:outlineLvl w:val="4"/>
              <w:rPr>
                <w:rFonts w:ascii="Times New Roman" w:hAnsi="Times New Roman" w:cs="Times New Roman"/>
              </w:rPr>
            </w:pPr>
            <w:r w:rsidRPr="00E44E3C">
              <w:rPr>
                <w:rFonts w:ascii="Times New Roman" w:hAnsi="Times New Roman" w:cs="Times New Roman"/>
              </w:rPr>
              <w:t xml:space="preserve">5.Количество изготовленных листовок, памяток  </w:t>
            </w:r>
          </w:p>
          <w:p w:rsidR="00DC1D63" w:rsidRPr="00E44E3C" w:rsidRDefault="00DC1D63" w:rsidP="00DC1D63">
            <w:pPr>
              <w:widowControl w:val="0"/>
              <w:spacing w:after="0"/>
              <w:outlineLvl w:val="4"/>
              <w:rPr>
                <w:rFonts w:ascii="Times New Roman" w:hAnsi="Times New Roman" w:cs="Times New Roman"/>
              </w:rPr>
            </w:pPr>
            <w:r w:rsidRPr="00E44E3C">
              <w:rPr>
                <w:rFonts w:ascii="Times New Roman" w:hAnsi="Times New Roman" w:cs="Times New Roman"/>
              </w:rPr>
              <w:t>6.Количество заторных явлений</w:t>
            </w:r>
          </w:p>
          <w:p w:rsidR="00DC1D63" w:rsidRPr="00E44E3C" w:rsidRDefault="00DC1D63" w:rsidP="00DC1D63">
            <w:pPr>
              <w:widowControl w:val="0"/>
              <w:spacing w:after="0"/>
              <w:outlineLvl w:val="4"/>
              <w:rPr>
                <w:rFonts w:ascii="Times New Roman" w:hAnsi="Times New Roman" w:cs="Times New Roman"/>
              </w:rPr>
            </w:pPr>
            <w:r w:rsidRPr="00E44E3C">
              <w:rPr>
                <w:rFonts w:ascii="Times New Roman" w:hAnsi="Times New Roman" w:cs="Times New Roman"/>
              </w:rPr>
              <w:t xml:space="preserve">7.Информированность населения  </w:t>
            </w:r>
          </w:p>
          <w:p w:rsidR="00DC1D63" w:rsidRPr="00E44E3C" w:rsidRDefault="00DC1D63" w:rsidP="00DC1D63">
            <w:pPr>
              <w:widowControl w:val="0"/>
              <w:spacing w:after="0"/>
              <w:outlineLvl w:val="4"/>
              <w:rPr>
                <w:rFonts w:ascii="Times New Roman" w:hAnsi="Times New Roman" w:cs="Times New Roman"/>
              </w:rPr>
            </w:pPr>
            <w:r w:rsidRPr="00E44E3C">
              <w:rPr>
                <w:rFonts w:ascii="Times New Roman" w:hAnsi="Times New Roman" w:cs="Times New Roman"/>
              </w:rPr>
              <w:t xml:space="preserve">8.Охват населения по обучению вопросам ГО и ЧС  </w:t>
            </w:r>
          </w:p>
          <w:p w:rsidR="00DC1D63" w:rsidRPr="00E44E3C" w:rsidRDefault="00DC1D63" w:rsidP="00DC1D63">
            <w:pPr>
              <w:widowControl w:val="0"/>
              <w:spacing w:after="0"/>
              <w:outlineLvl w:val="4"/>
              <w:rPr>
                <w:rFonts w:ascii="Times New Roman" w:hAnsi="Times New Roman" w:cs="Times New Roman"/>
              </w:rPr>
            </w:pPr>
            <w:r w:rsidRPr="00E44E3C">
              <w:rPr>
                <w:rFonts w:ascii="Times New Roman" w:hAnsi="Times New Roman" w:cs="Times New Roman"/>
              </w:rPr>
              <w:t>9.Количество средств индивидуальной защиты</w:t>
            </w:r>
          </w:p>
        </w:tc>
      </w:tr>
      <w:tr w:rsidR="00DC1D63" w:rsidRPr="00E44E3C" w:rsidTr="00DC1D63">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DC1D63" w:rsidRPr="00E44E3C" w:rsidRDefault="00DC1D63" w:rsidP="00DC1D63">
            <w:pPr>
              <w:spacing w:after="0"/>
              <w:rPr>
                <w:rFonts w:ascii="Times New Roman" w:hAnsi="Times New Roman" w:cs="Times New Roman"/>
              </w:rPr>
            </w:pPr>
            <w:r w:rsidRPr="00E44E3C">
              <w:rPr>
                <w:rFonts w:ascii="Times New Roman" w:hAnsi="Times New Roman" w:cs="Times New Roman"/>
              </w:rPr>
              <w:t>Подпрограммы программы</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C1D63" w:rsidRPr="00E44E3C" w:rsidRDefault="00DC1D63" w:rsidP="00DC1D63">
            <w:pPr>
              <w:widowControl w:val="0"/>
              <w:autoSpaceDE w:val="0"/>
              <w:autoSpaceDN w:val="0"/>
              <w:adjustRightInd w:val="0"/>
              <w:spacing w:after="0"/>
              <w:jc w:val="both"/>
              <w:rPr>
                <w:rFonts w:ascii="Times New Roman" w:hAnsi="Times New Roman" w:cs="Times New Roman"/>
                <w:iCs/>
                <w:color w:val="000000"/>
              </w:rPr>
            </w:pPr>
            <w:r w:rsidRPr="00E44E3C">
              <w:rPr>
                <w:rFonts w:ascii="Times New Roman" w:hAnsi="Times New Roman" w:cs="Times New Roman"/>
                <w:iCs/>
                <w:color w:val="000000"/>
              </w:rPr>
              <w:t>1.«Профилактика преступлений и иных правонарушений в Киренском районе»</w:t>
            </w:r>
          </w:p>
          <w:p w:rsidR="00DC1D63" w:rsidRPr="00E44E3C" w:rsidRDefault="00DC1D63" w:rsidP="00DC1D63">
            <w:pPr>
              <w:widowControl w:val="0"/>
              <w:autoSpaceDE w:val="0"/>
              <w:autoSpaceDN w:val="0"/>
              <w:adjustRightInd w:val="0"/>
              <w:spacing w:after="0"/>
              <w:jc w:val="both"/>
              <w:rPr>
                <w:rFonts w:ascii="Times New Roman" w:hAnsi="Times New Roman" w:cs="Times New Roman"/>
                <w:iCs/>
                <w:color w:val="000000"/>
              </w:rPr>
            </w:pPr>
            <w:r w:rsidRPr="00E44E3C">
              <w:rPr>
                <w:rFonts w:ascii="Times New Roman" w:hAnsi="Times New Roman" w:cs="Times New Roman"/>
                <w:iCs/>
                <w:color w:val="000000"/>
              </w:rPr>
              <w:t>2.«О мерах по противодействию терроризму и экстремизму на территории Киренского района»</w:t>
            </w:r>
          </w:p>
          <w:p w:rsidR="00DC1D63" w:rsidRPr="00E44E3C" w:rsidRDefault="00DC1D63" w:rsidP="00DC1D63">
            <w:pPr>
              <w:widowControl w:val="0"/>
              <w:autoSpaceDE w:val="0"/>
              <w:autoSpaceDN w:val="0"/>
              <w:adjustRightInd w:val="0"/>
              <w:spacing w:after="0"/>
              <w:jc w:val="both"/>
              <w:rPr>
                <w:rFonts w:ascii="Times New Roman" w:hAnsi="Times New Roman" w:cs="Times New Roman"/>
                <w:iCs/>
                <w:color w:val="000000"/>
              </w:rPr>
            </w:pPr>
            <w:r w:rsidRPr="00E44E3C">
              <w:rPr>
                <w:rFonts w:ascii="Times New Roman" w:hAnsi="Times New Roman" w:cs="Times New Roman"/>
                <w:iCs/>
                <w:color w:val="000000"/>
              </w:rPr>
              <w:t xml:space="preserve">3.«Мероприятия по гражданской обороне, </w:t>
            </w:r>
            <w:r w:rsidRPr="00E44E3C">
              <w:rPr>
                <w:rFonts w:ascii="Times New Roman" w:hAnsi="Times New Roman" w:cs="Times New Roman"/>
              </w:rPr>
              <w:t>защите населения и территорий от возникновения чрезвычайных ситуаций природного и техногенного характера в Киренском районе»</w:t>
            </w:r>
          </w:p>
        </w:tc>
      </w:tr>
      <w:tr w:rsidR="00DC1D63" w:rsidRPr="00E44E3C" w:rsidTr="00DC1D63">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DC1D63" w:rsidRPr="00E44E3C" w:rsidRDefault="00DC1D63" w:rsidP="00DC1D63">
            <w:pPr>
              <w:spacing w:after="0"/>
              <w:rPr>
                <w:rFonts w:ascii="Times New Roman" w:hAnsi="Times New Roman" w:cs="Times New Roman"/>
              </w:rPr>
            </w:pPr>
            <w:r w:rsidRPr="00E44E3C">
              <w:rPr>
                <w:rFonts w:ascii="Times New Roman" w:hAnsi="Times New Roman" w:cs="Times New Roman"/>
              </w:rPr>
              <w:t>Ресурсное обеспечение муниципальной  программы</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C1D63" w:rsidRPr="00E44E3C" w:rsidRDefault="00DC1D63" w:rsidP="00DC1D63">
            <w:pPr>
              <w:tabs>
                <w:tab w:val="left" w:pos="3714"/>
              </w:tabs>
              <w:spacing w:after="0"/>
              <w:ind w:firstLine="34"/>
              <w:jc w:val="both"/>
              <w:rPr>
                <w:rFonts w:ascii="Times New Roman" w:hAnsi="Times New Roman" w:cs="Times New Roman"/>
              </w:rPr>
            </w:pPr>
            <w:r w:rsidRPr="00E44E3C">
              <w:rPr>
                <w:rFonts w:ascii="Times New Roman" w:hAnsi="Times New Roman" w:cs="Times New Roman"/>
              </w:rPr>
              <w:t>Финансирование программы предусмотрено за счет средств районного бюджета  в объеме – 618,6 тыс.рублей, в том числе по годам:</w:t>
            </w:r>
          </w:p>
          <w:p w:rsidR="00DC1D63" w:rsidRPr="00E44E3C" w:rsidRDefault="00DC1D63" w:rsidP="00DC1D63">
            <w:pPr>
              <w:tabs>
                <w:tab w:val="left" w:pos="3714"/>
              </w:tabs>
              <w:spacing w:after="0"/>
              <w:ind w:left="709"/>
              <w:jc w:val="both"/>
              <w:rPr>
                <w:rFonts w:ascii="Times New Roman" w:hAnsi="Times New Roman" w:cs="Times New Roman"/>
              </w:rPr>
            </w:pPr>
            <w:r w:rsidRPr="00E44E3C">
              <w:rPr>
                <w:rFonts w:ascii="Times New Roman" w:hAnsi="Times New Roman" w:cs="Times New Roman"/>
              </w:rPr>
              <w:t xml:space="preserve">2015 год –  </w:t>
            </w:r>
            <w:r w:rsidRPr="00E44E3C">
              <w:rPr>
                <w:rFonts w:ascii="Times New Roman" w:hAnsi="Times New Roman" w:cs="Times New Roman"/>
                <w:bCs/>
              </w:rPr>
              <w:t xml:space="preserve"> </w:t>
            </w:r>
            <w:r w:rsidRPr="00E44E3C">
              <w:rPr>
                <w:rFonts w:ascii="Times New Roman" w:hAnsi="Times New Roman" w:cs="Times New Roman"/>
              </w:rPr>
              <w:t xml:space="preserve">484,3 тыс. рублей, </w:t>
            </w:r>
          </w:p>
          <w:p w:rsidR="00DC1D63" w:rsidRPr="00E44E3C" w:rsidRDefault="00DC1D63" w:rsidP="00DC1D63">
            <w:pPr>
              <w:tabs>
                <w:tab w:val="left" w:pos="3714"/>
              </w:tabs>
              <w:spacing w:after="0"/>
              <w:ind w:left="709"/>
              <w:jc w:val="both"/>
              <w:rPr>
                <w:rFonts w:ascii="Times New Roman" w:hAnsi="Times New Roman" w:cs="Times New Roman"/>
              </w:rPr>
            </w:pPr>
            <w:r w:rsidRPr="00E44E3C">
              <w:rPr>
                <w:rFonts w:ascii="Times New Roman" w:hAnsi="Times New Roman" w:cs="Times New Roman"/>
              </w:rPr>
              <w:t xml:space="preserve">2016 год –  </w:t>
            </w:r>
            <w:r w:rsidRPr="00E44E3C">
              <w:rPr>
                <w:rFonts w:ascii="Times New Roman" w:hAnsi="Times New Roman" w:cs="Times New Roman"/>
                <w:bCs/>
              </w:rPr>
              <w:t xml:space="preserve"> 134,3 </w:t>
            </w:r>
            <w:r w:rsidRPr="00E44E3C">
              <w:rPr>
                <w:rFonts w:ascii="Times New Roman" w:hAnsi="Times New Roman" w:cs="Times New Roman"/>
              </w:rPr>
              <w:t>тыс. рублей,</w:t>
            </w:r>
          </w:p>
        </w:tc>
      </w:tr>
      <w:tr w:rsidR="00DC1D63" w:rsidRPr="00E44E3C" w:rsidTr="00DC1D63">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DC1D63" w:rsidRPr="00E44E3C" w:rsidRDefault="00DC1D63" w:rsidP="00DC1D63">
            <w:pPr>
              <w:spacing w:after="0"/>
              <w:rPr>
                <w:rFonts w:ascii="Times New Roman" w:hAnsi="Times New Roman" w:cs="Times New Roman"/>
              </w:rPr>
            </w:pPr>
            <w:r w:rsidRPr="00E44E3C">
              <w:rPr>
                <w:rFonts w:ascii="Times New Roman" w:hAnsi="Times New Roman" w:cs="Times New Roman"/>
              </w:rPr>
              <w:t>Ожидаемые конечные  результаты реализации муниципальной программы</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C1D63" w:rsidRPr="00E44E3C" w:rsidRDefault="00DC1D63" w:rsidP="00DC1D63">
            <w:pPr>
              <w:spacing w:after="0"/>
              <w:jc w:val="both"/>
              <w:rPr>
                <w:rFonts w:ascii="Times New Roman" w:hAnsi="Times New Roman" w:cs="Times New Roman"/>
              </w:rPr>
            </w:pPr>
            <w:r w:rsidRPr="00E44E3C">
              <w:rPr>
                <w:rFonts w:ascii="Times New Roman" w:hAnsi="Times New Roman" w:cs="Times New Roman"/>
              </w:rPr>
              <w:t xml:space="preserve">1.Снижение числа совершенных преступлений в общественных местах </w:t>
            </w:r>
            <w:r w:rsidRPr="00E44E3C">
              <w:rPr>
                <w:rFonts w:ascii="Times New Roman" w:eastAsia="Times New Roman" w:hAnsi="Times New Roman" w:cs="Times New Roman"/>
              </w:rPr>
              <w:t>с 429 до 399</w:t>
            </w:r>
          </w:p>
          <w:p w:rsidR="00DC1D63" w:rsidRPr="00E44E3C" w:rsidRDefault="00DC1D63" w:rsidP="00DC1D63">
            <w:pPr>
              <w:spacing w:after="0"/>
              <w:jc w:val="both"/>
              <w:rPr>
                <w:rFonts w:ascii="Times New Roman" w:hAnsi="Times New Roman" w:cs="Times New Roman"/>
              </w:rPr>
            </w:pPr>
            <w:r w:rsidRPr="00E44E3C">
              <w:rPr>
                <w:rFonts w:ascii="Times New Roman" w:hAnsi="Times New Roman" w:cs="Times New Roman"/>
              </w:rPr>
              <w:t xml:space="preserve">2.Увеличение количества установленных камер видеонаблюдения в </w:t>
            </w:r>
            <w:r w:rsidRPr="00E44E3C">
              <w:rPr>
                <w:rFonts w:ascii="Times New Roman" w:hAnsi="Times New Roman" w:cs="Times New Roman"/>
              </w:rPr>
              <w:lastRenderedPageBreak/>
              <w:t xml:space="preserve">общественных местах </w:t>
            </w:r>
            <w:r w:rsidRPr="00E44E3C">
              <w:rPr>
                <w:rFonts w:ascii="Times New Roman" w:eastAsia="Times New Roman" w:hAnsi="Times New Roman" w:cs="Times New Roman"/>
              </w:rPr>
              <w:t>с 4 до 16</w:t>
            </w:r>
          </w:p>
          <w:p w:rsidR="00DC1D63" w:rsidRPr="00E44E3C" w:rsidRDefault="00DC1D63" w:rsidP="00DC1D63">
            <w:pPr>
              <w:pStyle w:val="ConsPlusCell"/>
              <w:jc w:val="both"/>
              <w:rPr>
                <w:rFonts w:ascii="Times New Roman" w:hAnsi="Times New Roman" w:cs="Times New Roman"/>
                <w:sz w:val="22"/>
                <w:szCs w:val="22"/>
              </w:rPr>
            </w:pPr>
            <w:r w:rsidRPr="00E44E3C">
              <w:rPr>
                <w:rFonts w:ascii="Times New Roman" w:hAnsi="Times New Roman" w:cs="Times New Roman"/>
                <w:sz w:val="22"/>
                <w:szCs w:val="22"/>
              </w:rPr>
              <w:t>3. Снижение доли  наркоманов и алкоголиков от общего числа жителей Киренского района с 23 % до 12 %</w:t>
            </w:r>
          </w:p>
          <w:p w:rsidR="00DC1D63" w:rsidRPr="00E44E3C" w:rsidRDefault="00DC1D63" w:rsidP="00DC1D63">
            <w:pPr>
              <w:spacing w:after="0"/>
              <w:jc w:val="both"/>
              <w:rPr>
                <w:rFonts w:ascii="Times New Roman" w:hAnsi="Times New Roman" w:cs="Times New Roman"/>
              </w:rPr>
            </w:pPr>
            <w:r w:rsidRPr="00E44E3C">
              <w:rPr>
                <w:rFonts w:ascii="Times New Roman" w:hAnsi="Times New Roman" w:cs="Times New Roman"/>
              </w:rPr>
              <w:t>4.Увеличение количества статей с 8 до 12 в год</w:t>
            </w:r>
          </w:p>
          <w:p w:rsidR="00DC1D63" w:rsidRPr="00E44E3C" w:rsidRDefault="00DC1D63" w:rsidP="00DC1D63">
            <w:pPr>
              <w:tabs>
                <w:tab w:val="left" w:pos="993"/>
                <w:tab w:val="left" w:pos="1276"/>
              </w:tabs>
              <w:spacing w:after="0"/>
              <w:ind w:firstLine="41"/>
              <w:rPr>
                <w:rFonts w:ascii="Times New Roman" w:hAnsi="Times New Roman" w:cs="Times New Roman"/>
              </w:rPr>
            </w:pPr>
            <w:r w:rsidRPr="00E44E3C">
              <w:rPr>
                <w:rFonts w:ascii="Times New Roman" w:hAnsi="Times New Roman" w:cs="Times New Roman"/>
              </w:rPr>
              <w:t>5. Увеличение количества изготовленных листовок, памяток с 4000 до 7000 штук.</w:t>
            </w:r>
          </w:p>
          <w:p w:rsidR="00DC1D63" w:rsidRPr="00E44E3C" w:rsidRDefault="00DC1D63" w:rsidP="00DC1D63">
            <w:pPr>
              <w:tabs>
                <w:tab w:val="left" w:pos="993"/>
                <w:tab w:val="left" w:pos="1276"/>
              </w:tabs>
              <w:spacing w:after="0"/>
              <w:ind w:firstLine="41"/>
              <w:rPr>
                <w:rFonts w:ascii="Times New Roman" w:hAnsi="Times New Roman" w:cs="Times New Roman"/>
              </w:rPr>
            </w:pPr>
            <w:r w:rsidRPr="00E44E3C">
              <w:rPr>
                <w:rFonts w:ascii="Times New Roman" w:hAnsi="Times New Roman" w:cs="Times New Roman"/>
              </w:rPr>
              <w:t>6. Увеличение количества информированного  населения с 10 до 100%.</w:t>
            </w:r>
          </w:p>
          <w:p w:rsidR="00DC1D63" w:rsidRPr="00E44E3C" w:rsidRDefault="00DC1D63" w:rsidP="00DC1D63">
            <w:pPr>
              <w:tabs>
                <w:tab w:val="left" w:pos="993"/>
                <w:tab w:val="left" w:pos="1276"/>
              </w:tabs>
              <w:spacing w:after="0"/>
              <w:ind w:firstLine="41"/>
              <w:rPr>
                <w:rFonts w:ascii="Times New Roman" w:hAnsi="Times New Roman" w:cs="Times New Roman"/>
              </w:rPr>
            </w:pPr>
            <w:r w:rsidRPr="00E44E3C">
              <w:rPr>
                <w:rFonts w:ascii="Times New Roman" w:hAnsi="Times New Roman" w:cs="Times New Roman"/>
              </w:rPr>
              <w:t xml:space="preserve">7. Сокращение  количества заторных явлений от 2 до 0  </w:t>
            </w:r>
          </w:p>
          <w:p w:rsidR="00DC1D63" w:rsidRPr="00E44E3C" w:rsidRDefault="00DC1D63" w:rsidP="00DC1D63">
            <w:pPr>
              <w:spacing w:after="0"/>
              <w:rPr>
                <w:rFonts w:ascii="Times New Roman" w:hAnsi="Times New Roman" w:cs="Times New Roman"/>
              </w:rPr>
            </w:pPr>
            <w:r w:rsidRPr="00E44E3C">
              <w:rPr>
                <w:rFonts w:ascii="Times New Roman" w:hAnsi="Times New Roman" w:cs="Times New Roman"/>
              </w:rPr>
              <w:t>8. Увеличение количества обученного населения вопросам ГО и ЧС от 39 до 270 чел</w:t>
            </w:r>
          </w:p>
          <w:p w:rsidR="00DC1D63" w:rsidRPr="00E44E3C" w:rsidRDefault="00DC1D63" w:rsidP="00DC1D63">
            <w:pPr>
              <w:pStyle w:val="ConsPlusCell"/>
              <w:jc w:val="both"/>
              <w:rPr>
                <w:rFonts w:ascii="Times New Roman" w:hAnsi="Times New Roman" w:cs="Times New Roman"/>
                <w:sz w:val="22"/>
                <w:szCs w:val="22"/>
              </w:rPr>
            </w:pPr>
            <w:r w:rsidRPr="00E44E3C">
              <w:rPr>
                <w:rFonts w:ascii="Times New Roman" w:hAnsi="Times New Roman" w:cs="Times New Roman"/>
                <w:sz w:val="22"/>
                <w:szCs w:val="22"/>
              </w:rPr>
              <w:t>9. Увеличение количества средств индивидуальной защиты от 0 до 322 шт.</w:t>
            </w:r>
          </w:p>
        </w:tc>
      </w:tr>
    </w:tbl>
    <w:p w:rsidR="00DC1D63" w:rsidRDefault="00DC1D63" w:rsidP="00DC1D63">
      <w:pPr>
        <w:spacing w:after="0"/>
        <w:rPr>
          <w:rFonts w:ascii="Times New Roman" w:hAnsi="Times New Roman" w:cs="Times New Roman"/>
          <w:sz w:val="24"/>
          <w:szCs w:val="24"/>
        </w:rPr>
      </w:pPr>
    </w:p>
    <w:p w:rsidR="008A39FD" w:rsidRDefault="008A39FD" w:rsidP="00DC1D63">
      <w:pPr>
        <w:spacing w:after="0"/>
        <w:jc w:val="center"/>
        <w:rPr>
          <w:rFonts w:ascii="Times New Roman" w:hAnsi="Times New Roman" w:cs="Times New Roman"/>
          <w:b/>
          <w:sz w:val="24"/>
          <w:szCs w:val="24"/>
        </w:rPr>
      </w:pPr>
    </w:p>
    <w:p w:rsidR="00DC1D63" w:rsidRPr="00DC1D63" w:rsidRDefault="00DC1D63" w:rsidP="00DC1D63">
      <w:pPr>
        <w:spacing w:after="0"/>
        <w:jc w:val="center"/>
        <w:rPr>
          <w:rFonts w:ascii="Times New Roman" w:hAnsi="Times New Roman" w:cs="Times New Roman"/>
          <w:b/>
          <w:sz w:val="24"/>
          <w:szCs w:val="24"/>
        </w:rPr>
      </w:pPr>
      <w:r w:rsidRPr="00DC1D63">
        <w:rPr>
          <w:rFonts w:ascii="Times New Roman" w:hAnsi="Times New Roman" w:cs="Times New Roman"/>
          <w:b/>
          <w:sz w:val="24"/>
          <w:szCs w:val="24"/>
        </w:rPr>
        <w:t>РАЗДЕЛ 1. ХАРАКТЕРИСТИКА ТЕКУЩЕГО СОСТОЯНИЯ СФЕРЫ РЕАЛИЗАЦИИ МУНИЦИПАЛЬНОЙ ПРОГРАММЫ</w:t>
      </w:r>
    </w:p>
    <w:p w:rsidR="00DC1D63" w:rsidRPr="00DC1D63" w:rsidRDefault="00DC1D63" w:rsidP="00DC1D63">
      <w:pPr>
        <w:spacing w:after="0"/>
        <w:ind w:firstLine="708"/>
        <w:jc w:val="both"/>
        <w:rPr>
          <w:rFonts w:ascii="Times New Roman" w:hAnsi="Times New Roman" w:cs="Times New Roman"/>
          <w:sz w:val="24"/>
          <w:szCs w:val="24"/>
        </w:rPr>
      </w:pPr>
      <w:r w:rsidRPr="00DC1D63">
        <w:rPr>
          <w:rFonts w:ascii="Times New Roman" w:hAnsi="Times New Roman" w:cs="Times New Roman"/>
          <w:sz w:val="24"/>
          <w:szCs w:val="24"/>
        </w:rPr>
        <w:t xml:space="preserve">1. Стратегической задачей является безопасность личности, защита ее прав и законных интересов от противоправных посягательств, а основным направлением деятельности определены предупреждение и профилактика преступлений и административных правонарушений.  </w:t>
      </w:r>
    </w:p>
    <w:p w:rsidR="00DC1D63" w:rsidRPr="00DC1D63" w:rsidRDefault="00DC1D63" w:rsidP="00DC1D63">
      <w:pPr>
        <w:spacing w:after="0"/>
        <w:ind w:firstLine="708"/>
        <w:jc w:val="both"/>
        <w:rPr>
          <w:rFonts w:ascii="Times New Roman" w:hAnsi="Times New Roman" w:cs="Times New Roman"/>
          <w:sz w:val="24"/>
          <w:szCs w:val="24"/>
        </w:rPr>
      </w:pPr>
      <w:r w:rsidRPr="00DC1D63">
        <w:rPr>
          <w:rFonts w:ascii="Times New Roman" w:hAnsi="Times New Roman" w:cs="Times New Roman"/>
          <w:sz w:val="24"/>
          <w:szCs w:val="24"/>
        </w:rPr>
        <w:t xml:space="preserve">Отмечается рост социальной активности граждан, выраженный в увеличении количества их обращений в ОВД. В течение 10 месяцев 2013 года на территории Киренского района кардинальных изменений в структуре и динамике преступности не произошло. </w:t>
      </w:r>
    </w:p>
    <w:p w:rsidR="00DC1D63" w:rsidRPr="00DC1D63" w:rsidRDefault="00DC1D63" w:rsidP="00DC1D63">
      <w:pPr>
        <w:spacing w:after="0"/>
        <w:ind w:firstLine="708"/>
        <w:jc w:val="both"/>
        <w:rPr>
          <w:rFonts w:ascii="Times New Roman" w:hAnsi="Times New Roman" w:cs="Times New Roman"/>
          <w:sz w:val="24"/>
          <w:szCs w:val="24"/>
        </w:rPr>
      </w:pPr>
      <w:r w:rsidRPr="00DC1D63">
        <w:rPr>
          <w:rFonts w:ascii="Times New Roman" w:hAnsi="Times New Roman" w:cs="Times New Roman"/>
          <w:sz w:val="24"/>
          <w:szCs w:val="24"/>
        </w:rPr>
        <w:t xml:space="preserve">Общий массив зарегистрированных на территории  Киренского  района  преступных посягательств уменьшился на 15.9% и составил 417 преступлений (АППГ- 496 преступлений),  массив тяжких и особо тяжких преступных посягательств снизился  на 7,8%  (с 115 до 106), и составил в общей структуре преступности   23,4%.   </w:t>
      </w:r>
    </w:p>
    <w:p w:rsidR="00DC1D63" w:rsidRPr="00DC1D63" w:rsidRDefault="00DC1D63" w:rsidP="00DC1D63">
      <w:pPr>
        <w:spacing w:after="0"/>
        <w:ind w:firstLine="708"/>
        <w:jc w:val="both"/>
        <w:rPr>
          <w:rFonts w:ascii="Times New Roman" w:hAnsi="Times New Roman" w:cs="Times New Roman"/>
          <w:sz w:val="24"/>
          <w:szCs w:val="24"/>
        </w:rPr>
      </w:pPr>
      <w:r w:rsidRPr="00DC1D63">
        <w:rPr>
          <w:rFonts w:ascii="Times New Roman" w:hAnsi="Times New Roman" w:cs="Times New Roman"/>
          <w:sz w:val="24"/>
          <w:szCs w:val="24"/>
        </w:rPr>
        <w:t xml:space="preserve">Продолжается тенденция к  снижение  преступлений средней тяжести  на 20,7% (242 до 192), рост преступлений небольшой тяжести  на 6,9% (с 145 до 155).  </w:t>
      </w:r>
    </w:p>
    <w:p w:rsidR="00DC1D63" w:rsidRPr="00DC1D63" w:rsidRDefault="00DC1D63" w:rsidP="00DC1D63">
      <w:pPr>
        <w:spacing w:after="0"/>
        <w:ind w:firstLine="708"/>
        <w:jc w:val="both"/>
        <w:rPr>
          <w:rFonts w:ascii="Times New Roman" w:hAnsi="Times New Roman" w:cs="Times New Roman"/>
          <w:sz w:val="24"/>
          <w:szCs w:val="24"/>
        </w:rPr>
      </w:pPr>
      <w:r w:rsidRPr="00DC1D63">
        <w:rPr>
          <w:rFonts w:ascii="Times New Roman" w:hAnsi="Times New Roman" w:cs="Times New Roman"/>
          <w:sz w:val="24"/>
          <w:szCs w:val="24"/>
        </w:rPr>
        <w:t xml:space="preserve"> С учетом вышеизложенного назрела необходимость подойти к решению задач по наведению правопорядка в комплексе, где участвуют органы местного самоуправления, коллективы организаций, учреждений и население района. Необходимо вложение определенных денежных средств, для достижения результатов по стабилизации криминогенной обстановки.  </w:t>
      </w:r>
    </w:p>
    <w:p w:rsidR="00DC1D63" w:rsidRPr="00DC1D63" w:rsidRDefault="00DC1D63" w:rsidP="00DC1D63">
      <w:pPr>
        <w:tabs>
          <w:tab w:val="left" w:pos="720"/>
        </w:tabs>
        <w:spacing w:after="0"/>
        <w:ind w:right="66" w:firstLine="709"/>
        <w:jc w:val="both"/>
        <w:rPr>
          <w:rFonts w:ascii="Times New Roman" w:hAnsi="Times New Roman" w:cs="Times New Roman"/>
          <w:color w:val="FF0000"/>
          <w:sz w:val="24"/>
          <w:szCs w:val="24"/>
        </w:rPr>
      </w:pPr>
      <w:r w:rsidRPr="00DC1D63">
        <w:rPr>
          <w:rFonts w:ascii="Times New Roman" w:hAnsi="Times New Roman" w:cs="Times New Roman"/>
          <w:sz w:val="24"/>
          <w:szCs w:val="24"/>
        </w:rPr>
        <w:t>2. Современная криминогенная ситуация в сфере борьбы с терроризмом и экстремизмом в Российской Федерации остается напряженной. В условиях, когда наметилась тенденция к стабилизации обстановки в регионе Северного Кавказа, и в частности на территории Чечни, где террористы практически лишены возможности осуществлять подрывные действия силами крупных вооруженных формирований,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 Представители</w:t>
      </w:r>
      <w:r w:rsidRPr="00DC1D63">
        <w:rPr>
          <w:rFonts w:ascii="Times New Roman" w:hAnsi="Times New Roman" w:cs="Times New Roman"/>
          <w:color w:val="FF0000"/>
          <w:sz w:val="24"/>
          <w:szCs w:val="24"/>
        </w:rPr>
        <w:t xml:space="preserve"> </w:t>
      </w:r>
      <w:r w:rsidRPr="00DC1D63">
        <w:rPr>
          <w:rFonts w:ascii="Times New Roman" w:hAnsi="Times New Roman" w:cs="Times New Roman"/>
          <w:sz w:val="24"/>
          <w:szCs w:val="24"/>
        </w:rPr>
        <w:t>террористических организаций, сформированных и финансируемых как на территории России, так и за ее пределами, не оставляют попыток планирования и совершения террористических актов.</w:t>
      </w:r>
      <w:r w:rsidRPr="00DC1D63">
        <w:rPr>
          <w:rFonts w:ascii="Times New Roman" w:hAnsi="Times New Roman" w:cs="Times New Roman"/>
          <w:color w:val="FF0000"/>
          <w:sz w:val="24"/>
          <w:szCs w:val="24"/>
        </w:rPr>
        <w:t xml:space="preserve"> </w:t>
      </w:r>
    </w:p>
    <w:p w:rsidR="00DC1D63" w:rsidRPr="00DC1D63" w:rsidRDefault="00DC1D63" w:rsidP="00DC1D63">
      <w:pPr>
        <w:spacing w:after="0"/>
        <w:ind w:right="66"/>
        <w:jc w:val="both"/>
        <w:rPr>
          <w:rFonts w:ascii="Times New Roman" w:hAnsi="Times New Roman" w:cs="Times New Roman"/>
          <w:color w:val="FF0000"/>
          <w:sz w:val="24"/>
          <w:szCs w:val="24"/>
        </w:rPr>
      </w:pPr>
      <w:r w:rsidRPr="00DC1D63">
        <w:rPr>
          <w:rFonts w:ascii="Times New Roman" w:hAnsi="Times New Roman" w:cs="Times New Roman"/>
          <w:sz w:val="24"/>
          <w:szCs w:val="24"/>
        </w:rPr>
        <w:t xml:space="preserve">                 Реализация подпрограммы «О мерах по противодействию терроризму и экстремизму на 2014-2016 годы в муниципальном образовании  Киренский район» направлена на </w:t>
      </w:r>
      <w:r w:rsidRPr="00DC1D63">
        <w:rPr>
          <w:rFonts w:ascii="Times New Roman" w:hAnsi="Times New Roman" w:cs="Times New Roman"/>
          <w:color w:val="FF0000"/>
          <w:sz w:val="24"/>
          <w:szCs w:val="24"/>
        </w:rPr>
        <w:t xml:space="preserve"> </w:t>
      </w:r>
      <w:r w:rsidRPr="00DC1D63">
        <w:rPr>
          <w:rFonts w:ascii="Times New Roman" w:hAnsi="Times New Roman" w:cs="Times New Roman"/>
          <w:sz w:val="24"/>
          <w:szCs w:val="24"/>
        </w:rPr>
        <w:t>предупреждение и профилактику экстремизма и терроризма на территории Киренского района.</w:t>
      </w:r>
      <w:r w:rsidRPr="00DC1D63">
        <w:rPr>
          <w:rFonts w:ascii="Times New Roman" w:hAnsi="Times New Roman" w:cs="Times New Roman"/>
          <w:color w:val="FF0000"/>
          <w:sz w:val="24"/>
          <w:szCs w:val="24"/>
        </w:rPr>
        <w:t xml:space="preserve"> </w:t>
      </w:r>
    </w:p>
    <w:p w:rsidR="00DC1D63" w:rsidRPr="00DC1D63" w:rsidRDefault="00DC1D63" w:rsidP="00DC1D63">
      <w:pPr>
        <w:spacing w:after="0"/>
        <w:ind w:right="66"/>
        <w:jc w:val="both"/>
        <w:rPr>
          <w:rFonts w:ascii="Times New Roman" w:hAnsi="Times New Roman" w:cs="Times New Roman"/>
          <w:color w:val="000000" w:themeColor="text1"/>
          <w:sz w:val="24"/>
          <w:szCs w:val="24"/>
        </w:rPr>
      </w:pPr>
      <w:r w:rsidRPr="00DC1D63">
        <w:rPr>
          <w:rFonts w:ascii="Times New Roman" w:hAnsi="Times New Roman" w:cs="Times New Roman"/>
          <w:color w:val="000000" w:themeColor="text1"/>
          <w:sz w:val="24"/>
          <w:szCs w:val="24"/>
        </w:rPr>
        <w:t xml:space="preserve">         3.   </w:t>
      </w:r>
      <w:r w:rsidRPr="00DC1D63">
        <w:rPr>
          <w:rFonts w:ascii="Times New Roman" w:hAnsi="Times New Roman" w:cs="Times New Roman"/>
          <w:sz w:val="24"/>
          <w:szCs w:val="24"/>
        </w:rPr>
        <w:t xml:space="preserve">На территории Киренского муниципального района сохраняется высокий уровень техногенной и природной опасности, более половины населения района проживает в условиях повышенного риска, вызванных угрозой чрезвычайных ситуаций различного характера. </w:t>
      </w:r>
    </w:p>
    <w:p w:rsidR="00DC1D63" w:rsidRPr="00DC1D63" w:rsidRDefault="00DC1D63" w:rsidP="00DC1D63">
      <w:pPr>
        <w:pStyle w:val="211"/>
        <w:spacing w:line="240" w:lineRule="auto"/>
        <w:ind w:right="113"/>
        <w:jc w:val="both"/>
        <w:rPr>
          <w:b/>
          <w:color w:val="000000"/>
        </w:rPr>
      </w:pPr>
      <w:r w:rsidRPr="00DC1D63">
        <w:rPr>
          <w:color w:val="000000"/>
        </w:rPr>
        <w:t xml:space="preserve">Возрастающая с каждым годом сложность и разнообразность возникающих чрезвычайных ситуаций, требует комплексного подхода в области гражданской обороны и к организации мероприятий. </w:t>
      </w:r>
    </w:p>
    <w:p w:rsidR="00DC1D63" w:rsidRPr="00DC1D63" w:rsidRDefault="00DC1D63" w:rsidP="00E44E3C">
      <w:pPr>
        <w:pStyle w:val="211"/>
        <w:spacing w:line="240" w:lineRule="auto"/>
        <w:ind w:left="0" w:right="113" w:firstLine="283"/>
        <w:jc w:val="both"/>
        <w:rPr>
          <w:b/>
        </w:rPr>
      </w:pPr>
      <w:r w:rsidRPr="00DC1D63">
        <w:t xml:space="preserve">При инерционном развитии (т.е. без выделения финансирования по основным показателям – предупреждению чрезвычайных ситуаций, поддержанию в готовности систем управления, накоплению материальных ресурсов) повышаются риски нарушения жизнедеятельности населения, увеличиваются затраты компенсационного и восстановительного характера из резервных фондов </w:t>
      </w:r>
      <w:r w:rsidRPr="00DC1D63">
        <w:lastRenderedPageBreak/>
        <w:t>администрации Киренского муниципального района, Правительства Иркутской области на ликвидацию последствий чрезвычайных ситуаций природного и техногенного характера.</w:t>
      </w:r>
    </w:p>
    <w:p w:rsidR="00DC1D63" w:rsidRPr="00DC1D63" w:rsidRDefault="00DC1D63" w:rsidP="00E44E3C">
      <w:pPr>
        <w:pStyle w:val="211"/>
        <w:spacing w:line="240" w:lineRule="auto"/>
        <w:ind w:left="0" w:right="113" w:firstLine="283"/>
        <w:jc w:val="both"/>
        <w:rPr>
          <w:b/>
          <w:color w:val="000000"/>
        </w:rPr>
      </w:pPr>
      <w:r w:rsidRPr="00DC1D63">
        <w:rPr>
          <w:color w:val="000000"/>
        </w:rPr>
        <w:t xml:space="preserve">Без соответствующего обеспечения </w:t>
      </w:r>
      <w:r w:rsidRPr="00DC1D63">
        <w:t>полномочий по защите населения и территорий от чрезвычайных ситуаций, гражданской обороне, созданию резервов материальных средств для предотвращения и ликвидации последствий чрезвычайных ситуаций и необходимого уровня безопасности, состояние по защите населения и территорий от чрезвычайных ситуаций, гражданской обороне, созданию резервов материальных средств для предотвращения и ликвидации последствий чрезвычайных ситуаций и необходимого уровня безопасности может достичь критического уровня.</w:t>
      </w:r>
    </w:p>
    <w:p w:rsidR="00DC1D63" w:rsidRPr="00DC1D63" w:rsidRDefault="00DC1D63" w:rsidP="00E44E3C">
      <w:pPr>
        <w:pStyle w:val="211"/>
        <w:spacing w:line="240" w:lineRule="auto"/>
        <w:ind w:left="0" w:right="113" w:firstLine="283"/>
        <w:jc w:val="both"/>
        <w:rPr>
          <w:b/>
        </w:rPr>
      </w:pPr>
      <w:r w:rsidRPr="00DC1D63">
        <w:rPr>
          <w:color w:val="000000"/>
        </w:rPr>
        <w:t xml:space="preserve">В целях поддержания должного уровня защиты населения и территорий чрезвычайных ситуаций </w:t>
      </w:r>
      <w:r w:rsidRPr="00DC1D63">
        <w:t>необходимо обеспечить системный подход для достижения поставленной цели, поэтапный контроль выполнения мероприятий Программы и оценку их результатов.</w:t>
      </w:r>
    </w:p>
    <w:p w:rsidR="00DC1D63" w:rsidRPr="00DC1D63" w:rsidRDefault="00DC1D63" w:rsidP="00DC1D63">
      <w:pPr>
        <w:spacing w:after="0"/>
        <w:ind w:firstLine="703"/>
        <w:jc w:val="both"/>
        <w:rPr>
          <w:rFonts w:ascii="Times New Roman" w:hAnsi="Times New Roman" w:cs="Times New Roman"/>
          <w:sz w:val="24"/>
          <w:szCs w:val="24"/>
        </w:rPr>
      </w:pPr>
      <w:r w:rsidRPr="00DC1D63">
        <w:rPr>
          <w:rFonts w:ascii="Times New Roman" w:hAnsi="Times New Roman" w:cs="Times New Roman"/>
          <w:sz w:val="24"/>
          <w:szCs w:val="24"/>
        </w:rPr>
        <w:t xml:space="preserve">Настоящая Программа направлена на обеспечение эффективности использования средств районного бюджета для выполнения цели программы. </w:t>
      </w:r>
    </w:p>
    <w:p w:rsidR="00DC1D63" w:rsidRPr="00DC1D63" w:rsidRDefault="00DC1D63" w:rsidP="00DC1D63">
      <w:pPr>
        <w:spacing w:after="0"/>
        <w:ind w:firstLine="703"/>
        <w:jc w:val="both"/>
        <w:rPr>
          <w:rFonts w:ascii="Times New Roman" w:hAnsi="Times New Roman" w:cs="Times New Roman"/>
          <w:spacing w:val="-1"/>
          <w:sz w:val="24"/>
          <w:szCs w:val="24"/>
        </w:rPr>
      </w:pPr>
    </w:p>
    <w:p w:rsidR="00DC1D63" w:rsidRPr="00DC1D63" w:rsidRDefault="00DC1D63" w:rsidP="006A3068">
      <w:pPr>
        <w:spacing w:after="0"/>
        <w:jc w:val="center"/>
        <w:rPr>
          <w:rFonts w:ascii="Times New Roman" w:hAnsi="Times New Roman" w:cs="Times New Roman"/>
          <w:b/>
          <w:sz w:val="24"/>
          <w:szCs w:val="24"/>
        </w:rPr>
      </w:pPr>
      <w:r w:rsidRPr="00DC1D63">
        <w:rPr>
          <w:rFonts w:ascii="Times New Roman" w:hAnsi="Times New Roman" w:cs="Times New Roman"/>
          <w:b/>
          <w:sz w:val="24"/>
          <w:szCs w:val="24"/>
        </w:rPr>
        <w:t>РАЗДЕЛ 2. ЦЕЛЬ И ЗАДАЧИ МУНИЦИПАЛЬНОЙ  ПРОГРАММЫ, ЦЕЛЕВЫЕ ПОКАЗАТЕЛИ МУНИЦИПАЛЬНОЙ  ПРОГРАММЫ,</w:t>
      </w:r>
      <w:r w:rsidR="008A39FD">
        <w:rPr>
          <w:rFonts w:ascii="Times New Roman" w:hAnsi="Times New Roman" w:cs="Times New Roman"/>
          <w:b/>
          <w:sz w:val="24"/>
          <w:szCs w:val="24"/>
        </w:rPr>
        <w:t xml:space="preserve"> </w:t>
      </w:r>
      <w:r w:rsidRPr="00DC1D63">
        <w:rPr>
          <w:rFonts w:ascii="Times New Roman" w:hAnsi="Times New Roman" w:cs="Times New Roman"/>
          <w:b/>
          <w:sz w:val="24"/>
          <w:szCs w:val="24"/>
        </w:rPr>
        <w:t xml:space="preserve"> СРОКИ РЕАЛИЗАЦИИ</w:t>
      </w:r>
    </w:p>
    <w:p w:rsidR="00DC1D63" w:rsidRPr="00DC1D63" w:rsidRDefault="00DC1D63" w:rsidP="00DC1D63">
      <w:pPr>
        <w:spacing w:after="0"/>
        <w:ind w:firstLine="720"/>
        <w:jc w:val="both"/>
        <w:rPr>
          <w:rFonts w:ascii="Times New Roman" w:hAnsi="Times New Roman" w:cs="Times New Roman"/>
          <w:sz w:val="24"/>
          <w:szCs w:val="24"/>
        </w:rPr>
      </w:pPr>
      <w:r w:rsidRPr="00DC1D63">
        <w:rPr>
          <w:rFonts w:ascii="Times New Roman" w:hAnsi="Times New Roman" w:cs="Times New Roman"/>
          <w:sz w:val="24"/>
          <w:szCs w:val="24"/>
        </w:rPr>
        <w:t xml:space="preserve">Цель - обеспечение реализации полномочий администрации Киренского муниципального района по </w:t>
      </w:r>
      <w:r w:rsidRPr="00DC1D63">
        <w:rPr>
          <w:rFonts w:ascii="Times New Roman" w:hAnsi="Times New Roman" w:cs="Times New Roman"/>
          <w:bCs/>
          <w:color w:val="000000"/>
          <w:sz w:val="24"/>
          <w:szCs w:val="24"/>
        </w:rPr>
        <w:t xml:space="preserve">обеспечение комплексных мер безопасности населения и территорий </w:t>
      </w:r>
      <w:r w:rsidRPr="00DC1D63">
        <w:rPr>
          <w:rFonts w:ascii="Times New Roman" w:hAnsi="Times New Roman" w:cs="Times New Roman"/>
          <w:sz w:val="24"/>
          <w:szCs w:val="24"/>
        </w:rPr>
        <w:t>при решении следующих задач:</w:t>
      </w:r>
    </w:p>
    <w:p w:rsidR="00DC1D63" w:rsidRPr="00DC1D63" w:rsidRDefault="00DC1D63" w:rsidP="00DC1D63">
      <w:pPr>
        <w:widowControl w:val="0"/>
        <w:spacing w:after="0"/>
        <w:ind w:firstLine="709"/>
        <w:outlineLvl w:val="4"/>
        <w:rPr>
          <w:rFonts w:ascii="Times New Roman" w:hAnsi="Times New Roman" w:cs="Times New Roman"/>
          <w:sz w:val="24"/>
          <w:szCs w:val="24"/>
        </w:rPr>
      </w:pPr>
      <w:r w:rsidRPr="00DC1D63">
        <w:rPr>
          <w:rFonts w:ascii="Times New Roman" w:hAnsi="Times New Roman" w:cs="Times New Roman"/>
          <w:sz w:val="24"/>
          <w:szCs w:val="24"/>
        </w:rPr>
        <w:t xml:space="preserve">1. Защита граждан от преступных посягательств. </w:t>
      </w:r>
    </w:p>
    <w:p w:rsidR="00DC1D63" w:rsidRPr="00DC1D63" w:rsidRDefault="00DC1D63" w:rsidP="00DC1D63">
      <w:pPr>
        <w:pStyle w:val="ConsPlusCell"/>
        <w:ind w:firstLine="709"/>
        <w:jc w:val="both"/>
        <w:rPr>
          <w:rFonts w:ascii="Times New Roman" w:hAnsi="Times New Roman" w:cs="Times New Roman"/>
          <w:sz w:val="24"/>
          <w:szCs w:val="24"/>
        </w:rPr>
      </w:pPr>
      <w:r w:rsidRPr="00DC1D63">
        <w:rPr>
          <w:rFonts w:ascii="Times New Roman" w:hAnsi="Times New Roman" w:cs="Times New Roman"/>
          <w:sz w:val="24"/>
          <w:szCs w:val="24"/>
        </w:rPr>
        <w:t xml:space="preserve">2.Обеспечение взаимодействия исполнительных органов местного самоуправления с общественностью в сфере профилактики преступлений и иных правонарушений. </w:t>
      </w:r>
    </w:p>
    <w:p w:rsidR="00DC1D63" w:rsidRPr="00DC1D63" w:rsidRDefault="00DC1D63" w:rsidP="00DC1D63">
      <w:pPr>
        <w:pStyle w:val="ConsPlusCell"/>
        <w:ind w:firstLine="709"/>
        <w:jc w:val="both"/>
        <w:rPr>
          <w:rFonts w:ascii="Times New Roman" w:hAnsi="Times New Roman" w:cs="Times New Roman"/>
          <w:sz w:val="24"/>
          <w:szCs w:val="24"/>
        </w:rPr>
      </w:pPr>
      <w:r w:rsidRPr="00DC1D63">
        <w:rPr>
          <w:rFonts w:ascii="Times New Roman" w:hAnsi="Times New Roman" w:cs="Times New Roman"/>
          <w:sz w:val="24"/>
          <w:szCs w:val="24"/>
        </w:rPr>
        <w:t xml:space="preserve">3.Проведение профилактической, воспитательной, пропагандистской, методической  работы с населением района, направленной на предупреждение террористической и экстремистской деятельности, готовности к действиям в чрезвычайных ситуациях. </w:t>
      </w:r>
    </w:p>
    <w:p w:rsidR="00DC1D63" w:rsidRPr="00DC1D63" w:rsidRDefault="00DC1D63" w:rsidP="00DC1D63">
      <w:pPr>
        <w:spacing w:after="0"/>
        <w:ind w:firstLine="700"/>
        <w:jc w:val="both"/>
        <w:rPr>
          <w:rFonts w:ascii="Times New Roman" w:hAnsi="Times New Roman" w:cs="Times New Roman"/>
          <w:sz w:val="24"/>
          <w:szCs w:val="24"/>
        </w:rPr>
      </w:pPr>
      <w:r w:rsidRPr="00DC1D63">
        <w:rPr>
          <w:rFonts w:ascii="Times New Roman" w:hAnsi="Times New Roman" w:cs="Times New Roman"/>
          <w:sz w:val="24"/>
          <w:szCs w:val="24"/>
        </w:rPr>
        <w:t>4.Осуществление  полномочий администрацией Киренского муниципального района по защите населения и территорий от чрезвычайных ситуаций, гражданской обороне, созданию резервов материальных средств для предотвращения и ликвидации последствий чрезвычайных ситуаций и необходимого уровня безопасности.</w:t>
      </w:r>
    </w:p>
    <w:p w:rsidR="00DC1D63" w:rsidRPr="00DC1D63" w:rsidRDefault="00DC1D63" w:rsidP="00DC1D63">
      <w:pPr>
        <w:spacing w:after="0"/>
        <w:ind w:firstLine="700"/>
        <w:jc w:val="both"/>
        <w:rPr>
          <w:rFonts w:ascii="Times New Roman" w:hAnsi="Times New Roman" w:cs="Times New Roman"/>
          <w:sz w:val="24"/>
          <w:szCs w:val="24"/>
        </w:rPr>
      </w:pPr>
      <w:r w:rsidRPr="00DC1D63">
        <w:rPr>
          <w:rFonts w:ascii="Times New Roman" w:hAnsi="Times New Roman" w:cs="Times New Roman"/>
          <w:sz w:val="24"/>
          <w:szCs w:val="24"/>
        </w:rPr>
        <w:t>Сведения о составе и значениях целевых показателей муниципальной программы приведены в приложении № 1 к программе.</w:t>
      </w:r>
    </w:p>
    <w:p w:rsidR="00DC1D63" w:rsidRPr="00DC1D63" w:rsidRDefault="00DC1D63" w:rsidP="00DC1D63">
      <w:pPr>
        <w:spacing w:after="0"/>
        <w:ind w:firstLine="720"/>
        <w:jc w:val="both"/>
        <w:rPr>
          <w:rFonts w:ascii="Times New Roman" w:hAnsi="Times New Roman" w:cs="Times New Roman"/>
          <w:sz w:val="24"/>
          <w:szCs w:val="24"/>
        </w:rPr>
      </w:pPr>
      <w:r w:rsidRPr="00DC1D63">
        <w:rPr>
          <w:rFonts w:ascii="Times New Roman" w:hAnsi="Times New Roman" w:cs="Times New Roman"/>
          <w:sz w:val="24"/>
          <w:szCs w:val="24"/>
        </w:rPr>
        <w:t>Мероприятия Программы рассчитаны на период с 2014 по 2016 годы и направлены на улучшение показателей при реализации полномочий.</w:t>
      </w:r>
    </w:p>
    <w:p w:rsidR="00DC1D63" w:rsidRPr="00DC1D63" w:rsidRDefault="00DC1D63" w:rsidP="00DC1D63">
      <w:pPr>
        <w:spacing w:after="0"/>
        <w:ind w:firstLine="720"/>
        <w:jc w:val="both"/>
        <w:rPr>
          <w:rFonts w:ascii="Times New Roman" w:hAnsi="Times New Roman" w:cs="Times New Roman"/>
          <w:sz w:val="24"/>
          <w:szCs w:val="24"/>
        </w:rPr>
      </w:pPr>
    </w:p>
    <w:p w:rsidR="00DC1D63" w:rsidRPr="00DC1D63" w:rsidRDefault="00DC1D63" w:rsidP="00DC1D63">
      <w:pPr>
        <w:spacing w:after="0"/>
        <w:jc w:val="center"/>
        <w:rPr>
          <w:rFonts w:ascii="Times New Roman" w:eastAsia="Times New Roman" w:hAnsi="Times New Roman" w:cs="Times New Roman"/>
          <w:b/>
          <w:sz w:val="24"/>
          <w:szCs w:val="24"/>
        </w:rPr>
      </w:pPr>
      <w:r w:rsidRPr="00DC1D63">
        <w:rPr>
          <w:rFonts w:ascii="Times New Roman" w:eastAsia="Times New Roman" w:hAnsi="Times New Roman" w:cs="Times New Roman"/>
          <w:b/>
          <w:sz w:val="24"/>
          <w:szCs w:val="24"/>
        </w:rPr>
        <w:t>РАЗДЕЛ 3. ОБОСНОВАНИЕ ВЫДЕЛЕНИЯ ПОДПРОГРАММ</w:t>
      </w:r>
    </w:p>
    <w:p w:rsidR="00DC1D63" w:rsidRPr="00DC1D63" w:rsidRDefault="00DC1D63" w:rsidP="00DC1D63">
      <w:pPr>
        <w:spacing w:after="0"/>
        <w:ind w:firstLine="851"/>
        <w:jc w:val="both"/>
        <w:rPr>
          <w:rFonts w:ascii="Times New Roman" w:hAnsi="Times New Roman" w:cs="Times New Roman"/>
          <w:bCs/>
          <w:color w:val="000000"/>
          <w:sz w:val="24"/>
          <w:szCs w:val="24"/>
        </w:rPr>
      </w:pPr>
      <w:r w:rsidRPr="00DC1D63">
        <w:rPr>
          <w:rFonts w:ascii="Times New Roman" w:hAnsi="Times New Roman" w:cs="Times New Roman"/>
          <w:bCs/>
          <w:color w:val="000000"/>
          <w:sz w:val="24"/>
          <w:szCs w:val="24"/>
        </w:rPr>
        <w:t xml:space="preserve">Муниципальная программа «Обеспечение комплексных мер безопасности на 2014-2016 годы» предусматривает проведение мероприятий в области </w:t>
      </w:r>
      <w:r w:rsidRPr="00DC1D63">
        <w:rPr>
          <w:rFonts w:ascii="Times New Roman" w:eastAsia="Times New Roman" w:hAnsi="Times New Roman" w:cs="Times New Roman"/>
          <w:sz w:val="24"/>
          <w:szCs w:val="24"/>
        </w:rPr>
        <w:t xml:space="preserve">укрепления общественной безопасности и снижения уровня преступности в Киренском муниципальном районе, </w:t>
      </w:r>
      <w:r w:rsidRPr="00DC1D63">
        <w:rPr>
          <w:rFonts w:ascii="Times New Roman" w:hAnsi="Times New Roman" w:cs="Times New Roman"/>
          <w:bCs/>
          <w:color w:val="000000"/>
          <w:sz w:val="24"/>
          <w:szCs w:val="24"/>
        </w:rPr>
        <w:t xml:space="preserve"> </w:t>
      </w:r>
      <w:r w:rsidRPr="00DC1D63">
        <w:rPr>
          <w:rFonts w:ascii="Times New Roman" w:hAnsi="Times New Roman" w:cs="Times New Roman"/>
          <w:sz w:val="24"/>
          <w:szCs w:val="24"/>
        </w:rPr>
        <w:t>профилактической, воспитательной, пропагандистской, методической  работе с населением района, направленной на предупреждение террористической и экстремистской деятельности,</w:t>
      </w:r>
      <w:r w:rsidRPr="00DC1D63">
        <w:rPr>
          <w:rFonts w:ascii="Times New Roman" w:hAnsi="Times New Roman" w:cs="Times New Roman"/>
          <w:bCs/>
          <w:color w:val="000000"/>
          <w:sz w:val="24"/>
          <w:szCs w:val="24"/>
        </w:rPr>
        <w:t xml:space="preserve"> защите населения и территории Киренского муниципального района от чрезвычайных ситуаций природного и техногенного характера.</w:t>
      </w:r>
    </w:p>
    <w:p w:rsidR="00DC1D63" w:rsidRPr="00DC1D63" w:rsidRDefault="00DC1D63" w:rsidP="00DC1D63">
      <w:pPr>
        <w:spacing w:after="0"/>
        <w:ind w:firstLine="708"/>
        <w:outlineLvl w:val="0"/>
        <w:rPr>
          <w:rFonts w:ascii="Times New Roman" w:eastAsia="Times New Roman" w:hAnsi="Times New Roman" w:cs="Times New Roman"/>
          <w:color w:val="000000"/>
          <w:sz w:val="24"/>
          <w:szCs w:val="24"/>
        </w:rPr>
      </w:pPr>
      <w:r w:rsidRPr="00DC1D63">
        <w:rPr>
          <w:rFonts w:ascii="Times New Roman" w:eastAsia="Times New Roman" w:hAnsi="Times New Roman" w:cs="Times New Roman"/>
          <w:color w:val="000000"/>
          <w:sz w:val="24"/>
          <w:szCs w:val="24"/>
        </w:rPr>
        <w:t>Программа состоит из следующих подпрограмм:</w:t>
      </w:r>
    </w:p>
    <w:p w:rsidR="00DC1D63" w:rsidRPr="00DC1D63" w:rsidRDefault="00DC1D63" w:rsidP="00DC1D63">
      <w:pPr>
        <w:spacing w:after="0"/>
        <w:jc w:val="both"/>
        <w:rPr>
          <w:rFonts w:ascii="Times New Roman" w:hAnsi="Times New Roman" w:cs="Times New Roman"/>
          <w:bCs/>
          <w:color w:val="000000"/>
          <w:sz w:val="24"/>
          <w:szCs w:val="24"/>
        </w:rPr>
      </w:pPr>
      <w:r w:rsidRPr="00DC1D63">
        <w:rPr>
          <w:rFonts w:ascii="Times New Roman" w:hAnsi="Times New Roman" w:cs="Times New Roman"/>
          <w:sz w:val="24"/>
          <w:szCs w:val="24"/>
        </w:rPr>
        <w:t xml:space="preserve">          Подпрограмма № 1: </w:t>
      </w:r>
      <w:r w:rsidRPr="00DC1D63">
        <w:rPr>
          <w:rFonts w:ascii="Times New Roman" w:hAnsi="Times New Roman" w:cs="Times New Roman"/>
          <w:bCs/>
          <w:color w:val="000000"/>
          <w:sz w:val="24"/>
          <w:szCs w:val="24"/>
        </w:rPr>
        <w:t>«</w:t>
      </w:r>
      <w:r w:rsidRPr="00DC1D63">
        <w:rPr>
          <w:rFonts w:ascii="Times New Roman" w:hAnsi="Times New Roman" w:cs="Times New Roman"/>
          <w:sz w:val="24"/>
          <w:szCs w:val="24"/>
        </w:rPr>
        <w:t>Профилактика преступлений и иных правонарушений в Киренском районе</w:t>
      </w:r>
      <w:r w:rsidRPr="00DC1D63">
        <w:rPr>
          <w:rFonts w:ascii="Times New Roman" w:hAnsi="Times New Roman" w:cs="Times New Roman"/>
          <w:bCs/>
          <w:color w:val="000000"/>
          <w:sz w:val="24"/>
          <w:szCs w:val="24"/>
        </w:rPr>
        <w:t>».</w:t>
      </w:r>
    </w:p>
    <w:p w:rsidR="00DC1D63" w:rsidRPr="00DC1D63" w:rsidRDefault="00DC1D63" w:rsidP="00DC1D63">
      <w:pPr>
        <w:spacing w:after="0"/>
        <w:jc w:val="both"/>
        <w:rPr>
          <w:rFonts w:ascii="Times New Roman" w:hAnsi="Times New Roman" w:cs="Times New Roman"/>
          <w:color w:val="000000"/>
          <w:sz w:val="24"/>
          <w:szCs w:val="24"/>
        </w:rPr>
      </w:pPr>
      <w:r w:rsidRPr="00DC1D63">
        <w:rPr>
          <w:rFonts w:ascii="Times New Roman" w:hAnsi="Times New Roman" w:cs="Times New Roman"/>
          <w:sz w:val="24"/>
          <w:szCs w:val="24"/>
        </w:rPr>
        <w:t xml:space="preserve">          Цель подпрограммы № 1:  Укрепление общественной безопасности  и снижение уровня преступности в Киренском районе. </w:t>
      </w:r>
      <w:r w:rsidRPr="00DC1D63">
        <w:rPr>
          <w:rFonts w:ascii="Times New Roman" w:eastAsia="Times New Roman" w:hAnsi="Times New Roman" w:cs="Times New Roman"/>
          <w:color w:val="000000"/>
          <w:sz w:val="24"/>
          <w:szCs w:val="24"/>
        </w:rPr>
        <w:t>Подпрограмма включает в себя следующ</w:t>
      </w:r>
      <w:r w:rsidRPr="00DC1D63">
        <w:rPr>
          <w:rFonts w:ascii="Times New Roman" w:hAnsi="Times New Roman" w:cs="Times New Roman"/>
          <w:color w:val="000000"/>
          <w:sz w:val="24"/>
          <w:szCs w:val="24"/>
        </w:rPr>
        <w:t>и</w:t>
      </w:r>
      <w:r w:rsidRPr="00DC1D63">
        <w:rPr>
          <w:rFonts w:ascii="Times New Roman" w:eastAsia="Times New Roman" w:hAnsi="Times New Roman" w:cs="Times New Roman"/>
          <w:color w:val="000000"/>
          <w:sz w:val="24"/>
          <w:szCs w:val="24"/>
        </w:rPr>
        <w:t>е основн</w:t>
      </w:r>
      <w:r w:rsidRPr="00DC1D63">
        <w:rPr>
          <w:rFonts w:ascii="Times New Roman" w:hAnsi="Times New Roman" w:cs="Times New Roman"/>
          <w:color w:val="000000"/>
          <w:sz w:val="24"/>
          <w:szCs w:val="24"/>
        </w:rPr>
        <w:t>ы</w:t>
      </w:r>
      <w:r w:rsidRPr="00DC1D63">
        <w:rPr>
          <w:rFonts w:ascii="Times New Roman" w:eastAsia="Times New Roman" w:hAnsi="Times New Roman" w:cs="Times New Roman"/>
          <w:color w:val="000000"/>
          <w:sz w:val="24"/>
          <w:szCs w:val="24"/>
        </w:rPr>
        <w:t>е мероприяти</w:t>
      </w:r>
      <w:r w:rsidRPr="00DC1D63">
        <w:rPr>
          <w:rFonts w:ascii="Times New Roman" w:hAnsi="Times New Roman" w:cs="Times New Roman"/>
          <w:color w:val="000000"/>
          <w:sz w:val="24"/>
          <w:szCs w:val="24"/>
        </w:rPr>
        <w:t>я</w:t>
      </w:r>
      <w:r w:rsidRPr="00DC1D63">
        <w:rPr>
          <w:rFonts w:ascii="Times New Roman" w:eastAsia="Times New Roman" w:hAnsi="Times New Roman" w:cs="Times New Roman"/>
          <w:color w:val="000000"/>
          <w:sz w:val="24"/>
          <w:szCs w:val="24"/>
        </w:rPr>
        <w:t>:</w:t>
      </w:r>
    </w:p>
    <w:p w:rsidR="00DC1D63" w:rsidRPr="00DC1D63" w:rsidRDefault="00DC1D63" w:rsidP="00DC1D63">
      <w:pPr>
        <w:spacing w:after="0"/>
        <w:jc w:val="both"/>
        <w:rPr>
          <w:rFonts w:ascii="Times New Roman" w:eastAsia="Times New Roman" w:hAnsi="Times New Roman" w:cs="Times New Roman"/>
          <w:sz w:val="24"/>
          <w:szCs w:val="24"/>
        </w:rPr>
      </w:pPr>
      <w:r w:rsidRPr="00DC1D63">
        <w:rPr>
          <w:rFonts w:ascii="Times New Roman" w:eastAsia="Times New Roman" w:hAnsi="Times New Roman" w:cs="Times New Roman"/>
          <w:color w:val="000000"/>
          <w:sz w:val="24"/>
          <w:szCs w:val="24"/>
        </w:rPr>
        <w:t xml:space="preserve">         1.Информирование населения через СМИ о лучших сотрудниках МО МВД России «Киренский» и представление к поощрению мэром Киренского муниципального района</w:t>
      </w:r>
      <w:r w:rsidRPr="00DC1D63">
        <w:rPr>
          <w:rFonts w:ascii="Times New Roman" w:eastAsia="Times New Roman" w:hAnsi="Times New Roman" w:cs="Times New Roman"/>
          <w:sz w:val="24"/>
          <w:szCs w:val="24"/>
        </w:rPr>
        <w:t>.</w:t>
      </w:r>
    </w:p>
    <w:p w:rsidR="00DC1D63" w:rsidRPr="00DC1D63" w:rsidRDefault="00DC1D63" w:rsidP="00DC1D63">
      <w:pPr>
        <w:spacing w:after="0"/>
        <w:jc w:val="both"/>
        <w:rPr>
          <w:rFonts w:ascii="Times New Roman" w:eastAsia="Times New Roman" w:hAnsi="Times New Roman" w:cs="Times New Roman"/>
          <w:sz w:val="24"/>
          <w:szCs w:val="24"/>
        </w:rPr>
      </w:pPr>
      <w:r w:rsidRPr="00DC1D63">
        <w:rPr>
          <w:rFonts w:ascii="Times New Roman" w:eastAsia="Times New Roman" w:hAnsi="Times New Roman" w:cs="Times New Roman"/>
          <w:sz w:val="24"/>
          <w:szCs w:val="24"/>
        </w:rPr>
        <w:t xml:space="preserve">         2. Приобретение и установка систем видеонаблюдения в общественных местах.</w:t>
      </w:r>
    </w:p>
    <w:p w:rsidR="00DC1D63" w:rsidRPr="00DC1D63" w:rsidRDefault="00DC1D63" w:rsidP="00DC1D63">
      <w:pPr>
        <w:spacing w:after="0"/>
        <w:jc w:val="both"/>
        <w:rPr>
          <w:rFonts w:ascii="Times New Roman" w:hAnsi="Times New Roman" w:cs="Times New Roman"/>
          <w:sz w:val="24"/>
          <w:szCs w:val="24"/>
        </w:rPr>
      </w:pPr>
      <w:r w:rsidRPr="00DC1D63">
        <w:rPr>
          <w:rFonts w:ascii="Times New Roman" w:eastAsia="Times New Roman" w:hAnsi="Times New Roman" w:cs="Times New Roman"/>
          <w:sz w:val="24"/>
          <w:szCs w:val="24"/>
        </w:rPr>
        <w:t xml:space="preserve">         3.Проведение конкурсов по созданию социальной рекламы антинаркотической, антиалкогольной, антитабачной направленности, размещение в СМИ и в общественных местах, изготовление баннеров.</w:t>
      </w:r>
    </w:p>
    <w:p w:rsidR="00DC1D63" w:rsidRPr="00DC1D63" w:rsidRDefault="00DC1D63" w:rsidP="00DC1D63">
      <w:pPr>
        <w:spacing w:after="0"/>
        <w:ind w:firstLine="851"/>
        <w:jc w:val="both"/>
        <w:rPr>
          <w:rFonts w:ascii="Times New Roman" w:hAnsi="Times New Roman" w:cs="Times New Roman"/>
          <w:sz w:val="24"/>
          <w:szCs w:val="24"/>
        </w:rPr>
      </w:pPr>
      <w:r w:rsidRPr="00DC1D63">
        <w:rPr>
          <w:rFonts w:ascii="Times New Roman" w:hAnsi="Times New Roman" w:cs="Times New Roman"/>
          <w:sz w:val="24"/>
          <w:szCs w:val="24"/>
        </w:rPr>
        <w:lastRenderedPageBreak/>
        <w:t>Подпрограмма № 2: «О мерах по противодействию терроризму и экстремизму на территории Киренского района».</w:t>
      </w:r>
    </w:p>
    <w:p w:rsidR="00DC1D63" w:rsidRPr="00DC1D63" w:rsidRDefault="00DC1D63" w:rsidP="00DC1D63">
      <w:pPr>
        <w:spacing w:after="0"/>
        <w:ind w:firstLine="708"/>
        <w:jc w:val="both"/>
        <w:outlineLvl w:val="0"/>
        <w:rPr>
          <w:rFonts w:ascii="Times New Roman" w:hAnsi="Times New Roman" w:cs="Times New Roman"/>
          <w:color w:val="000000"/>
          <w:sz w:val="24"/>
          <w:szCs w:val="24"/>
        </w:rPr>
      </w:pPr>
      <w:r w:rsidRPr="00DC1D63">
        <w:rPr>
          <w:rFonts w:ascii="Times New Roman" w:hAnsi="Times New Roman" w:cs="Times New Roman"/>
          <w:sz w:val="24"/>
          <w:szCs w:val="24"/>
        </w:rPr>
        <w:t xml:space="preserve">Цель подпрограммы № 2:  </w:t>
      </w:r>
      <w:r w:rsidRPr="00DC1D63">
        <w:rPr>
          <w:rFonts w:ascii="Times New Roman" w:eastAsia="Times New Roman" w:hAnsi="Times New Roman" w:cs="Times New Roman"/>
          <w:sz w:val="24"/>
          <w:szCs w:val="24"/>
        </w:rPr>
        <w:t>Предупреждение и</w:t>
      </w:r>
      <w:r w:rsidRPr="00DC1D63">
        <w:rPr>
          <w:rFonts w:ascii="Times New Roman" w:hAnsi="Times New Roman" w:cs="Times New Roman"/>
          <w:sz w:val="24"/>
          <w:szCs w:val="24"/>
        </w:rPr>
        <w:t xml:space="preserve"> профилактика экстремизма и терроризма на территории Киренского района.</w:t>
      </w:r>
      <w:r w:rsidRPr="00DC1D63">
        <w:rPr>
          <w:rFonts w:ascii="Times New Roman" w:hAnsi="Times New Roman" w:cs="Times New Roman"/>
          <w:color w:val="000000"/>
          <w:sz w:val="24"/>
          <w:szCs w:val="24"/>
        </w:rPr>
        <w:t xml:space="preserve"> </w:t>
      </w:r>
      <w:r w:rsidRPr="00DC1D63">
        <w:rPr>
          <w:rFonts w:ascii="Times New Roman" w:eastAsia="Times New Roman" w:hAnsi="Times New Roman" w:cs="Times New Roman"/>
          <w:color w:val="000000"/>
          <w:sz w:val="24"/>
          <w:szCs w:val="24"/>
        </w:rPr>
        <w:t>Подпрограмма включает в себя следующие основные мероприятия:</w:t>
      </w:r>
    </w:p>
    <w:p w:rsidR="00DC1D63" w:rsidRPr="00DC1D63" w:rsidRDefault="00DC1D63" w:rsidP="00DC1D63">
      <w:pPr>
        <w:spacing w:after="0"/>
        <w:ind w:firstLine="851"/>
        <w:jc w:val="both"/>
        <w:rPr>
          <w:rFonts w:ascii="Times New Roman" w:eastAsia="Times New Roman" w:hAnsi="Times New Roman" w:cs="Times New Roman"/>
          <w:sz w:val="24"/>
          <w:szCs w:val="24"/>
        </w:rPr>
      </w:pPr>
      <w:r w:rsidRPr="00DC1D63">
        <w:rPr>
          <w:rFonts w:ascii="Times New Roman" w:eastAsia="Times New Roman" w:hAnsi="Times New Roman" w:cs="Times New Roman"/>
          <w:color w:val="000000"/>
          <w:sz w:val="24"/>
          <w:szCs w:val="24"/>
        </w:rPr>
        <w:t>1.Размещение печатного материала в Киренской районной газете «Ленские Зори» - методических рекомендаций, статей. Памяток по профилактическим мерам антитеррористического и антиэкстремизского характера</w:t>
      </w:r>
      <w:r w:rsidRPr="00DC1D63">
        <w:rPr>
          <w:rFonts w:ascii="Times New Roman" w:eastAsia="Times New Roman" w:hAnsi="Times New Roman" w:cs="Times New Roman"/>
          <w:sz w:val="24"/>
          <w:szCs w:val="24"/>
        </w:rPr>
        <w:t xml:space="preserve">. </w:t>
      </w:r>
    </w:p>
    <w:p w:rsidR="00DC1D63" w:rsidRPr="00DC1D63" w:rsidRDefault="00DC1D63" w:rsidP="00DC1D63">
      <w:pPr>
        <w:spacing w:after="0"/>
        <w:jc w:val="both"/>
        <w:rPr>
          <w:rFonts w:ascii="Times New Roman" w:hAnsi="Times New Roman" w:cs="Times New Roman"/>
          <w:sz w:val="24"/>
          <w:szCs w:val="24"/>
        </w:rPr>
      </w:pPr>
      <w:r w:rsidRPr="00DC1D63">
        <w:rPr>
          <w:rFonts w:ascii="Times New Roman" w:hAnsi="Times New Roman" w:cs="Times New Roman"/>
          <w:sz w:val="24"/>
          <w:szCs w:val="24"/>
        </w:rPr>
        <w:t xml:space="preserve">           Подпрограмма № 3: </w:t>
      </w:r>
      <w:r w:rsidRPr="00DC1D63">
        <w:rPr>
          <w:rFonts w:ascii="Times New Roman" w:hAnsi="Times New Roman" w:cs="Times New Roman"/>
          <w:iCs/>
          <w:color w:val="000000"/>
          <w:sz w:val="24"/>
          <w:szCs w:val="24"/>
        </w:rPr>
        <w:t xml:space="preserve">«Мероприятия по гражданской обороне, </w:t>
      </w:r>
      <w:r w:rsidRPr="00DC1D63">
        <w:rPr>
          <w:rFonts w:ascii="Times New Roman" w:hAnsi="Times New Roman" w:cs="Times New Roman"/>
          <w:sz w:val="24"/>
          <w:szCs w:val="24"/>
        </w:rPr>
        <w:t>защите населения и территорий от возникновения чрезвычайных ситуаций природного и техногенного характера в Киренском районе».</w:t>
      </w:r>
    </w:p>
    <w:p w:rsidR="00DC1D63" w:rsidRPr="00DC1D63" w:rsidRDefault="00DC1D63" w:rsidP="00DC1D63">
      <w:pPr>
        <w:spacing w:after="0"/>
        <w:jc w:val="both"/>
        <w:rPr>
          <w:rFonts w:ascii="Times New Roman" w:eastAsia="Times New Roman" w:hAnsi="Times New Roman" w:cs="Times New Roman"/>
          <w:color w:val="000000"/>
          <w:sz w:val="24"/>
          <w:szCs w:val="24"/>
        </w:rPr>
      </w:pPr>
      <w:r w:rsidRPr="00DC1D63">
        <w:rPr>
          <w:rFonts w:ascii="Times New Roman" w:hAnsi="Times New Roman" w:cs="Times New Roman"/>
          <w:sz w:val="24"/>
          <w:szCs w:val="24"/>
        </w:rPr>
        <w:t xml:space="preserve">            Цель подпрограммы № 3:  Обеспечение реализации полномочий администрации Киренского муниципального района по защите населения и территорий от чрезвычайных ситуаций, гражданской обороне, созданию резервов материальных средств для предотвращения и ликвидации последствий чрезвычайных ситуаций и необходимого уровня безопасности. </w:t>
      </w:r>
      <w:r w:rsidRPr="00DC1D63">
        <w:rPr>
          <w:rFonts w:ascii="Times New Roman" w:eastAsia="Times New Roman" w:hAnsi="Times New Roman" w:cs="Times New Roman"/>
          <w:color w:val="000000"/>
          <w:sz w:val="24"/>
          <w:szCs w:val="24"/>
        </w:rPr>
        <w:t>Подпрограмма включает в себя следующие основные мероприятия:</w:t>
      </w:r>
    </w:p>
    <w:p w:rsidR="00DC1D63" w:rsidRPr="00DC1D63" w:rsidRDefault="00DC1D63" w:rsidP="00DC1D63">
      <w:pPr>
        <w:spacing w:after="0"/>
        <w:ind w:firstLine="851"/>
        <w:jc w:val="both"/>
        <w:rPr>
          <w:rFonts w:ascii="Times New Roman" w:hAnsi="Times New Roman" w:cs="Times New Roman"/>
          <w:sz w:val="24"/>
          <w:szCs w:val="24"/>
        </w:rPr>
      </w:pPr>
      <w:r w:rsidRPr="00DC1D63">
        <w:rPr>
          <w:rFonts w:ascii="Times New Roman" w:eastAsia="Times New Roman" w:hAnsi="Times New Roman" w:cs="Times New Roman"/>
          <w:color w:val="000000"/>
          <w:sz w:val="24"/>
          <w:szCs w:val="24"/>
        </w:rPr>
        <w:t xml:space="preserve">1. </w:t>
      </w:r>
      <w:r w:rsidRPr="00DC1D63">
        <w:rPr>
          <w:rFonts w:ascii="Times New Roman" w:hAnsi="Times New Roman" w:cs="Times New Roman"/>
          <w:sz w:val="24"/>
          <w:szCs w:val="24"/>
        </w:rPr>
        <w:t>Предупреждение и ликвидация последствий ЧС техногенного характера в т.ч. при авариях на объектах ЖКХ.</w:t>
      </w:r>
    </w:p>
    <w:p w:rsidR="00DC1D63" w:rsidRPr="00DC1D63" w:rsidRDefault="00DC1D63" w:rsidP="00DC1D63">
      <w:pPr>
        <w:spacing w:after="0"/>
        <w:ind w:firstLine="851"/>
        <w:jc w:val="both"/>
        <w:rPr>
          <w:rFonts w:ascii="Times New Roman" w:hAnsi="Times New Roman" w:cs="Times New Roman"/>
          <w:sz w:val="24"/>
          <w:szCs w:val="24"/>
        </w:rPr>
      </w:pPr>
      <w:r w:rsidRPr="00DC1D63">
        <w:rPr>
          <w:rFonts w:ascii="Times New Roman" w:eastAsia="Times New Roman" w:hAnsi="Times New Roman" w:cs="Times New Roman"/>
          <w:color w:val="000000"/>
          <w:sz w:val="24"/>
          <w:szCs w:val="24"/>
        </w:rPr>
        <w:t xml:space="preserve">2. </w:t>
      </w:r>
      <w:r w:rsidRPr="00DC1D63">
        <w:rPr>
          <w:rFonts w:ascii="Times New Roman" w:hAnsi="Times New Roman" w:cs="Times New Roman"/>
          <w:sz w:val="24"/>
          <w:szCs w:val="24"/>
        </w:rPr>
        <w:t>Предупреждение и ликвидация  последствий ЧС обусловленных лесными пожарами.</w:t>
      </w:r>
    </w:p>
    <w:p w:rsidR="00DC1D63" w:rsidRPr="00DC1D63" w:rsidRDefault="00DC1D63" w:rsidP="00DC1D63">
      <w:pPr>
        <w:spacing w:after="0"/>
        <w:ind w:firstLine="851"/>
        <w:jc w:val="both"/>
        <w:rPr>
          <w:rFonts w:ascii="Times New Roman" w:hAnsi="Times New Roman" w:cs="Times New Roman"/>
          <w:sz w:val="24"/>
          <w:szCs w:val="24"/>
        </w:rPr>
      </w:pPr>
      <w:r w:rsidRPr="00DC1D63">
        <w:rPr>
          <w:rFonts w:ascii="Times New Roman" w:eastAsia="Times New Roman" w:hAnsi="Times New Roman" w:cs="Times New Roman"/>
          <w:color w:val="000000"/>
          <w:sz w:val="24"/>
          <w:szCs w:val="24"/>
        </w:rPr>
        <w:t xml:space="preserve">3. </w:t>
      </w:r>
      <w:r w:rsidRPr="00DC1D63">
        <w:rPr>
          <w:rFonts w:ascii="Times New Roman" w:hAnsi="Times New Roman" w:cs="Times New Roman"/>
          <w:sz w:val="24"/>
          <w:szCs w:val="24"/>
        </w:rPr>
        <w:t>Предупреждение и ликвидация  последствий ЧС обусловленных весенними паводками.</w:t>
      </w:r>
    </w:p>
    <w:p w:rsidR="00DC1D63" w:rsidRPr="00DC1D63" w:rsidRDefault="00DC1D63" w:rsidP="00DC1D63">
      <w:pPr>
        <w:spacing w:after="0"/>
        <w:ind w:firstLine="851"/>
        <w:jc w:val="both"/>
        <w:rPr>
          <w:rFonts w:ascii="Times New Roman" w:hAnsi="Times New Roman" w:cs="Times New Roman"/>
          <w:sz w:val="24"/>
          <w:szCs w:val="24"/>
        </w:rPr>
      </w:pPr>
      <w:r w:rsidRPr="00DC1D63">
        <w:rPr>
          <w:rFonts w:ascii="Times New Roman" w:hAnsi="Times New Roman" w:cs="Times New Roman"/>
          <w:sz w:val="24"/>
          <w:szCs w:val="24"/>
        </w:rPr>
        <w:t>4. Мероприятия по гражданской обороне.</w:t>
      </w:r>
    </w:p>
    <w:p w:rsidR="00DC1D63" w:rsidRPr="00DC1D63" w:rsidRDefault="00DC1D63" w:rsidP="00DC1D63">
      <w:pPr>
        <w:ind w:firstLine="851"/>
        <w:jc w:val="both"/>
        <w:outlineLvl w:val="0"/>
        <w:rPr>
          <w:rFonts w:ascii="Times New Roman" w:eastAsia="Times New Roman" w:hAnsi="Times New Roman" w:cs="Times New Roman"/>
          <w:color w:val="000000"/>
          <w:sz w:val="24"/>
          <w:szCs w:val="24"/>
        </w:rPr>
      </w:pPr>
      <w:r w:rsidRPr="00DC1D63">
        <w:rPr>
          <w:rFonts w:ascii="Times New Roman" w:eastAsia="Times New Roman" w:hAnsi="Times New Roman" w:cs="Times New Roman"/>
          <w:sz w:val="24"/>
          <w:szCs w:val="24"/>
        </w:rPr>
        <w:t xml:space="preserve">Перечень </w:t>
      </w:r>
      <w:r w:rsidRPr="00DC1D63">
        <w:rPr>
          <w:rFonts w:ascii="Times New Roman" w:eastAsia="Times New Roman" w:hAnsi="Times New Roman" w:cs="Times New Roman"/>
          <w:color w:val="000000"/>
          <w:sz w:val="24"/>
          <w:szCs w:val="24"/>
        </w:rPr>
        <w:t xml:space="preserve">основных мероприятий муниципальной программы отражен в приложении </w:t>
      </w:r>
      <w:r w:rsidRPr="00DC1D63">
        <w:rPr>
          <w:rFonts w:ascii="Times New Roman" w:hAnsi="Times New Roman" w:cs="Times New Roman"/>
          <w:color w:val="000000"/>
          <w:sz w:val="24"/>
          <w:szCs w:val="24"/>
        </w:rPr>
        <w:t>№ 2</w:t>
      </w:r>
      <w:r w:rsidRPr="00DC1D63">
        <w:rPr>
          <w:rFonts w:ascii="Times New Roman" w:eastAsia="Times New Roman" w:hAnsi="Times New Roman" w:cs="Times New Roman"/>
          <w:color w:val="000000"/>
          <w:sz w:val="24"/>
          <w:szCs w:val="24"/>
        </w:rPr>
        <w:t xml:space="preserve"> к программе.</w:t>
      </w:r>
    </w:p>
    <w:p w:rsidR="00DC1D63" w:rsidRPr="00DC1D63" w:rsidRDefault="00DC1D63" w:rsidP="008A39FD">
      <w:pPr>
        <w:spacing w:after="0"/>
        <w:jc w:val="center"/>
        <w:rPr>
          <w:rFonts w:ascii="Times New Roman" w:eastAsia="Times New Roman" w:hAnsi="Times New Roman" w:cs="Times New Roman"/>
          <w:b/>
          <w:sz w:val="24"/>
          <w:szCs w:val="24"/>
        </w:rPr>
      </w:pPr>
      <w:r w:rsidRPr="00DC1D63">
        <w:rPr>
          <w:rFonts w:ascii="Times New Roman" w:eastAsia="Times New Roman" w:hAnsi="Times New Roman" w:cs="Times New Roman"/>
          <w:b/>
          <w:sz w:val="24"/>
          <w:szCs w:val="24"/>
        </w:rPr>
        <w:t>РАЗДЕЛ 4. ПРОГНОЗ СВОДНЫХ ПОКАЗАТЕЛЕЙ МУНИЦИПАЛЬНЫХ ЗАДАНИЙ НА ОКАЗАНИЕ МУНИЦИПАЛЬНЫХ УСЛУГ (ВЫПОЛНЕНИЕ РАБОТ)  УЧРЕЖДЕНИЯМИ КИРЕНСКОГО РАЙОНА</w:t>
      </w:r>
    </w:p>
    <w:p w:rsidR="00DC1D63" w:rsidRPr="00DC1D63" w:rsidRDefault="00DC1D63" w:rsidP="00DC1D63">
      <w:pPr>
        <w:ind w:firstLine="709"/>
        <w:rPr>
          <w:rFonts w:ascii="Times New Roman" w:hAnsi="Times New Roman" w:cs="Times New Roman"/>
          <w:color w:val="000000"/>
          <w:sz w:val="24"/>
          <w:szCs w:val="24"/>
        </w:rPr>
      </w:pPr>
      <w:r w:rsidRPr="00DC1D63">
        <w:rPr>
          <w:rFonts w:ascii="Times New Roman" w:eastAsia="Times New Roman" w:hAnsi="Times New Roman" w:cs="Times New Roman"/>
          <w:color w:val="000000"/>
          <w:sz w:val="24"/>
          <w:szCs w:val="24"/>
        </w:rPr>
        <w:t>Оказание муниципальных услуг (выполнение работ) учреждениями Киренского  района в рамках программы не планируется.</w:t>
      </w:r>
    </w:p>
    <w:p w:rsidR="00DC1D63" w:rsidRPr="00DC1D63" w:rsidRDefault="00DC1D63" w:rsidP="00DC1D63">
      <w:pPr>
        <w:spacing w:after="0"/>
        <w:jc w:val="center"/>
        <w:rPr>
          <w:rFonts w:ascii="Times New Roman" w:eastAsia="Times New Roman" w:hAnsi="Times New Roman" w:cs="Times New Roman"/>
          <w:b/>
          <w:sz w:val="24"/>
          <w:szCs w:val="24"/>
        </w:rPr>
      </w:pPr>
      <w:r w:rsidRPr="00DC1D63">
        <w:rPr>
          <w:rFonts w:ascii="Times New Roman" w:eastAsia="Times New Roman" w:hAnsi="Times New Roman" w:cs="Times New Roman"/>
          <w:b/>
          <w:sz w:val="24"/>
          <w:szCs w:val="24"/>
        </w:rPr>
        <w:t xml:space="preserve">РАЗДЕЛ </w:t>
      </w:r>
      <w:r w:rsidRPr="00DC1D63">
        <w:rPr>
          <w:rFonts w:ascii="Times New Roman" w:hAnsi="Times New Roman" w:cs="Times New Roman"/>
          <w:b/>
          <w:sz w:val="24"/>
          <w:szCs w:val="24"/>
        </w:rPr>
        <w:t>5</w:t>
      </w:r>
      <w:r w:rsidRPr="00DC1D63">
        <w:rPr>
          <w:rFonts w:ascii="Times New Roman" w:eastAsia="Times New Roman" w:hAnsi="Times New Roman" w:cs="Times New Roman"/>
          <w:b/>
          <w:sz w:val="24"/>
          <w:szCs w:val="24"/>
        </w:rPr>
        <w:t>. РЕСУРСНОЕ ОБЕСПЕЧЕНИЕ МУНИЦИПАЛЬНОЙ ПРОГРАММЫ</w:t>
      </w:r>
    </w:p>
    <w:p w:rsidR="00DC1D63" w:rsidRPr="00DC1D63" w:rsidRDefault="00DC1D63" w:rsidP="00DC1D63">
      <w:pPr>
        <w:widowControl w:val="0"/>
        <w:suppressAutoHyphens/>
        <w:spacing w:after="0"/>
        <w:ind w:firstLine="851"/>
        <w:jc w:val="both"/>
        <w:rPr>
          <w:rFonts w:ascii="Times New Roman" w:eastAsia="Times New Roman" w:hAnsi="Times New Roman" w:cs="Times New Roman"/>
          <w:sz w:val="24"/>
          <w:szCs w:val="24"/>
        </w:rPr>
      </w:pPr>
      <w:r w:rsidRPr="00DC1D63">
        <w:rPr>
          <w:rFonts w:ascii="Times New Roman" w:eastAsia="Times New Roman" w:hAnsi="Times New Roman" w:cs="Times New Roman"/>
          <w:sz w:val="24"/>
          <w:szCs w:val="24"/>
        </w:rPr>
        <w:t>Финансирование муниципальной программы осуществляется за счет средств местного бюджета в соответствии нормативным документом  о  местном бюджете на очередной финансовый год и плановый период.</w:t>
      </w:r>
    </w:p>
    <w:p w:rsidR="00DC1D63" w:rsidRPr="00DC1D63" w:rsidRDefault="00DC1D63" w:rsidP="00DC1D63">
      <w:pPr>
        <w:tabs>
          <w:tab w:val="left" w:pos="3714"/>
        </w:tabs>
        <w:spacing w:after="0"/>
        <w:ind w:firstLine="34"/>
        <w:jc w:val="both"/>
        <w:rPr>
          <w:rFonts w:ascii="Times New Roman" w:hAnsi="Times New Roman" w:cs="Times New Roman"/>
          <w:sz w:val="24"/>
          <w:szCs w:val="24"/>
        </w:rPr>
      </w:pPr>
      <w:r w:rsidRPr="00DC1D63">
        <w:rPr>
          <w:rFonts w:ascii="Times New Roman" w:eastAsia="Times New Roman" w:hAnsi="Times New Roman" w:cs="Times New Roman"/>
          <w:sz w:val="24"/>
          <w:szCs w:val="24"/>
        </w:rPr>
        <w:t xml:space="preserve">Ресурсное обеспечение реализации муниципальной программы за счет средств местного бюджета составит </w:t>
      </w:r>
      <w:r w:rsidRPr="00DC1D63">
        <w:rPr>
          <w:rFonts w:ascii="Times New Roman" w:hAnsi="Times New Roman" w:cs="Times New Roman"/>
          <w:sz w:val="24"/>
          <w:szCs w:val="24"/>
        </w:rPr>
        <w:t>– 618,6  тыс. рублей, в том числе по годам:</w:t>
      </w:r>
    </w:p>
    <w:p w:rsidR="00DC1D63" w:rsidRPr="00DC1D63" w:rsidRDefault="00DC1D63" w:rsidP="00DC1D63">
      <w:pPr>
        <w:tabs>
          <w:tab w:val="left" w:pos="3714"/>
        </w:tabs>
        <w:spacing w:after="0"/>
        <w:ind w:left="709"/>
        <w:jc w:val="both"/>
        <w:rPr>
          <w:rFonts w:ascii="Times New Roman" w:hAnsi="Times New Roman" w:cs="Times New Roman"/>
          <w:sz w:val="24"/>
          <w:szCs w:val="24"/>
        </w:rPr>
      </w:pPr>
      <w:r w:rsidRPr="00DC1D63">
        <w:rPr>
          <w:rFonts w:ascii="Times New Roman" w:hAnsi="Times New Roman" w:cs="Times New Roman"/>
          <w:sz w:val="24"/>
          <w:szCs w:val="24"/>
        </w:rPr>
        <w:t xml:space="preserve">2015 год –  </w:t>
      </w:r>
      <w:r w:rsidRPr="00DC1D63">
        <w:rPr>
          <w:rFonts w:ascii="Times New Roman" w:hAnsi="Times New Roman" w:cs="Times New Roman"/>
          <w:bCs/>
          <w:sz w:val="24"/>
          <w:szCs w:val="24"/>
        </w:rPr>
        <w:t xml:space="preserve"> </w:t>
      </w:r>
      <w:r w:rsidRPr="00DC1D63">
        <w:rPr>
          <w:rFonts w:ascii="Times New Roman" w:hAnsi="Times New Roman" w:cs="Times New Roman"/>
          <w:sz w:val="24"/>
          <w:szCs w:val="24"/>
        </w:rPr>
        <w:t>484,3</w:t>
      </w:r>
      <w:r w:rsidRPr="00DC1D63">
        <w:rPr>
          <w:rFonts w:ascii="Times New Roman" w:hAnsi="Times New Roman" w:cs="Times New Roman"/>
          <w:b/>
          <w:bCs/>
          <w:sz w:val="24"/>
          <w:szCs w:val="24"/>
        </w:rPr>
        <w:t xml:space="preserve"> </w:t>
      </w:r>
      <w:r w:rsidRPr="00DC1D63">
        <w:rPr>
          <w:rFonts w:ascii="Times New Roman" w:hAnsi="Times New Roman" w:cs="Times New Roman"/>
          <w:sz w:val="24"/>
          <w:szCs w:val="24"/>
        </w:rPr>
        <w:t xml:space="preserve">тыс. рублей, </w:t>
      </w:r>
    </w:p>
    <w:p w:rsidR="00DC1D63" w:rsidRPr="00DC1D63" w:rsidRDefault="00DC1D63" w:rsidP="00DC1D63">
      <w:pPr>
        <w:tabs>
          <w:tab w:val="left" w:pos="3714"/>
        </w:tabs>
        <w:spacing w:after="0"/>
        <w:ind w:left="709"/>
        <w:jc w:val="both"/>
        <w:rPr>
          <w:rFonts w:ascii="Times New Roman" w:hAnsi="Times New Roman" w:cs="Times New Roman"/>
          <w:sz w:val="24"/>
          <w:szCs w:val="24"/>
        </w:rPr>
      </w:pPr>
      <w:r w:rsidRPr="00DC1D63">
        <w:rPr>
          <w:rFonts w:ascii="Times New Roman" w:hAnsi="Times New Roman" w:cs="Times New Roman"/>
          <w:sz w:val="24"/>
          <w:szCs w:val="24"/>
        </w:rPr>
        <w:t xml:space="preserve">2016 год –  </w:t>
      </w:r>
      <w:r w:rsidRPr="00DC1D63">
        <w:rPr>
          <w:rFonts w:ascii="Times New Roman" w:hAnsi="Times New Roman" w:cs="Times New Roman"/>
          <w:bCs/>
          <w:sz w:val="24"/>
          <w:szCs w:val="24"/>
        </w:rPr>
        <w:t xml:space="preserve"> </w:t>
      </w:r>
      <w:r w:rsidRPr="00DC1D63">
        <w:rPr>
          <w:rFonts w:ascii="Times New Roman" w:hAnsi="Times New Roman" w:cs="Times New Roman"/>
          <w:sz w:val="24"/>
          <w:szCs w:val="24"/>
        </w:rPr>
        <w:t>134,3 тыс. рублей,</w:t>
      </w:r>
    </w:p>
    <w:p w:rsidR="00DC1D63" w:rsidRPr="00DC1D63" w:rsidRDefault="00DC1D63" w:rsidP="00DC1D63">
      <w:pPr>
        <w:tabs>
          <w:tab w:val="left" w:pos="3714"/>
        </w:tabs>
        <w:spacing w:after="0"/>
        <w:ind w:firstLine="34"/>
        <w:jc w:val="both"/>
        <w:rPr>
          <w:rFonts w:ascii="Times New Roman" w:eastAsia="Times New Roman" w:hAnsi="Times New Roman" w:cs="Times New Roman"/>
          <w:sz w:val="24"/>
          <w:szCs w:val="24"/>
        </w:rPr>
      </w:pPr>
      <w:r w:rsidRPr="00DC1D63">
        <w:rPr>
          <w:rFonts w:ascii="Times New Roman" w:hAnsi="Times New Roman" w:cs="Times New Roman"/>
          <w:sz w:val="24"/>
          <w:szCs w:val="24"/>
        </w:rPr>
        <w:t xml:space="preserve">          </w:t>
      </w:r>
    </w:p>
    <w:p w:rsidR="00DC1D63" w:rsidRPr="00DC1D63" w:rsidRDefault="00DC1D63" w:rsidP="00DC1D63">
      <w:pPr>
        <w:spacing w:after="0"/>
        <w:ind w:firstLine="851"/>
        <w:jc w:val="both"/>
        <w:rPr>
          <w:rFonts w:ascii="Times New Roman" w:eastAsia="Times New Roman" w:hAnsi="Times New Roman" w:cs="Times New Roman"/>
          <w:sz w:val="24"/>
          <w:szCs w:val="24"/>
        </w:rPr>
      </w:pPr>
      <w:r w:rsidRPr="00DC1D63">
        <w:rPr>
          <w:rFonts w:ascii="Times New Roman" w:eastAsia="Times New Roman" w:hAnsi="Times New Roman" w:cs="Times New Roman"/>
          <w:sz w:val="24"/>
          <w:szCs w:val="24"/>
        </w:rPr>
        <w:t>Ресурсное обеспечение реализации муниципальной программы в разрезе подпрограмм и  основных мероприятий представлено в приложении  № 3 к программе.</w:t>
      </w:r>
    </w:p>
    <w:p w:rsidR="00DC1D63" w:rsidRPr="00DC1D63" w:rsidRDefault="00DC1D63" w:rsidP="00DC1D63">
      <w:pPr>
        <w:spacing w:after="0"/>
        <w:jc w:val="both"/>
        <w:rPr>
          <w:rFonts w:ascii="Times New Roman" w:hAnsi="Times New Roman" w:cs="Times New Roman"/>
          <w:sz w:val="24"/>
          <w:szCs w:val="24"/>
        </w:rPr>
      </w:pPr>
    </w:p>
    <w:p w:rsidR="00AA6143" w:rsidRDefault="00AA6143" w:rsidP="00DC1D63">
      <w:pPr>
        <w:spacing w:after="0"/>
        <w:jc w:val="center"/>
        <w:rPr>
          <w:rFonts w:ascii="Times New Roman" w:eastAsia="Times New Roman" w:hAnsi="Times New Roman" w:cs="Times New Roman"/>
          <w:b/>
          <w:sz w:val="24"/>
          <w:szCs w:val="24"/>
        </w:rPr>
      </w:pPr>
    </w:p>
    <w:p w:rsidR="00DC1D63" w:rsidRPr="00DC1D63" w:rsidRDefault="00DC1D63" w:rsidP="00DC1D63">
      <w:pPr>
        <w:spacing w:after="0"/>
        <w:jc w:val="center"/>
        <w:rPr>
          <w:rFonts w:ascii="Times New Roman" w:hAnsi="Times New Roman" w:cs="Times New Roman"/>
          <w:b/>
          <w:sz w:val="24"/>
          <w:szCs w:val="24"/>
        </w:rPr>
      </w:pPr>
      <w:r w:rsidRPr="00DC1D63">
        <w:rPr>
          <w:rFonts w:ascii="Times New Roman" w:eastAsia="Times New Roman" w:hAnsi="Times New Roman" w:cs="Times New Roman"/>
          <w:b/>
          <w:sz w:val="24"/>
          <w:szCs w:val="24"/>
        </w:rPr>
        <w:t xml:space="preserve">РАЗДЕЛ </w:t>
      </w:r>
      <w:r w:rsidRPr="00DC1D63">
        <w:rPr>
          <w:rFonts w:ascii="Times New Roman" w:hAnsi="Times New Roman" w:cs="Times New Roman"/>
          <w:b/>
          <w:sz w:val="24"/>
          <w:szCs w:val="24"/>
        </w:rPr>
        <w:t>6</w:t>
      </w:r>
      <w:r w:rsidRPr="00DC1D63">
        <w:rPr>
          <w:rFonts w:ascii="Times New Roman" w:eastAsia="Times New Roman" w:hAnsi="Times New Roman" w:cs="Times New Roman"/>
          <w:b/>
          <w:sz w:val="24"/>
          <w:szCs w:val="24"/>
        </w:rPr>
        <w:t>. ОЖИДАЕМЫЕ КОНЕЧНЫЕ РЕЗУЛЬТАТЫ РЕАЛИЗАЦИИ МУНИЦИПАЛЬНОЙ  ПРОГРАММЫ</w:t>
      </w:r>
    </w:p>
    <w:p w:rsidR="00DC1D63" w:rsidRPr="00DC1D63" w:rsidRDefault="00DC1D63" w:rsidP="00DC1D63">
      <w:pPr>
        <w:autoSpaceDE w:val="0"/>
        <w:autoSpaceDN w:val="0"/>
        <w:adjustRightInd w:val="0"/>
        <w:ind w:firstLine="540"/>
        <w:jc w:val="both"/>
        <w:rPr>
          <w:rFonts w:ascii="Times New Roman" w:hAnsi="Times New Roman" w:cs="Times New Roman"/>
          <w:sz w:val="24"/>
          <w:szCs w:val="24"/>
        </w:rPr>
      </w:pPr>
      <w:r w:rsidRPr="00DC1D63">
        <w:rPr>
          <w:rFonts w:ascii="Times New Roman" w:hAnsi="Times New Roman" w:cs="Times New Roman"/>
          <w:sz w:val="24"/>
          <w:szCs w:val="24"/>
        </w:rPr>
        <w:t xml:space="preserve">    В ходе реализации данной программы ожидается улучшение качества жизни населения путем повышения уровня безопасности и создание условий, способствующих устойчивому социально-экономическому развитию Киренского муниципального района.</w:t>
      </w:r>
    </w:p>
    <w:p w:rsidR="00171F41" w:rsidRDefault="00171F41" w:rsidP="004C3496">
      <w:pPr>
        <w:widowControl w:val="0"/>
        <w:spacing w:after="0"/>
        <w:jc w:val="right"/>
        <w:outlineLvl w:val="1"/>
        <w:rPr>
          <w:rFonts w:ascii="Times New Roman" w:hAnsi="Times New Roman" w:cs="Times New Roman"/>
        </w:rPr>
      </w:pPr>
    </w:p>
    <w:p w:rsidR="00171F41" w:rsidRDefault="00171F41" w:rsidP="004C3496">
      <w:pPr>
        <w:widowControl w:val="0"/>
        <w:spacing w:after="0"/>
        <w:jc w:val="right"/>
        <w:outlineLvl w:val="1"/>
        <w:rPr>
          <w:rFonts w:ascii="Times New Roman" w:hAnsi="Times New Roman" w:cs="Times New Roman"/>
        </w:rPr>
      </w:pPr>
    </w:p>
    <w:p w:rsidR="00171F41" w:rsidRDefault="00171F41" w:rsidP="004C3496">
      <w:pPr>
        <w:widowControl w:val="0"/>
        <w:spacing w:after="0"/>
        <w:jc w:val="right"/>
        <w:outlineLvl w:val="1"/>
        <w:rPr>
          <w:rFonts w:ascii="Times New Roman" w:hAnsi="Times New Roman" w:cs="Times New Roman"/>
        </w:rPr>
      </w:pPr>
    </w:p>
    <w:p w:rsidR="00171F41" w:rsidRDefault="00171F41" w:rsidP="004C3496">
      <w:pPr>
        <w:widowControl w:val="0"/>
        <w:spacing w:after="0"/>
        <w:jc w:val="right"/>
        <w:outlineLvl w:val="1"/>
        <w:rPr>
          <w:rFonts w:ascii="Times New Roman" w:hAnsi="Times New Roman" w:cs="Times New Roman"/>
        </w:rPr>
      </w:pPr>
    </w:p>
    <w:p w:rsidR="00171F41" w:rsidRDefault="00171F41" w:rsidP="004C3496">
      <w:pPr>
        <w:widowControl w:val="0"/>
        <w:spacing w:after="0"/>
        <w:jc w:val="right"/>
        <w:outlineLvl w:val="1"/>
        <w:rPr>
          <w:rFonts w:ascii="Times New Roman" w:hAnsi="Times New Roman" w:cs="Times New Roman"/>
        </w:rPr>
      </w:pPr>
    </w:p>
    <w:p w:rsidR="00171F41" w:rsidRDefault="00171F41" w:rsidP="004C3496">
      <w:pPr>
        <w:widowControl w:val="0"/>
        <w:spacing w:after="0"/>
        <w:jc w:val="right"/>
        <w:outlineLvl w:val="1"/>
        <w:rPr>
          <w:rFonts w:ascii="Times New Roman" w:hAnsi="Times New Roman" w:cs="Times New Roman"/>
        </w:rPr>
      </w:pPr>
    </w:p>
    <w:p w:rsidR="00171F41" w:rsidRDefault="00171F41" w:rsidP="004C3496">
      <w:pPr>
        <w:widowControl w:val="0"/>
        <w:spacing w:after="0"/>
        <w:jc w:val="right"/>
        <w:outlineLvl w:val="1"/>
        <w:rPr>
          <w:rFonts w:ascii="Times New Roman" w:hAnsi="Times New Roman" w:cs="Times New Roman"/>
        </w:rPr>
      </w:pPr>
    </w:p>
    <w:p w:rsidR="00171F41" w:rsidRDefault="00171F41" w:rsidP="004C3496">
      <w:pPr>
        <w:widowControl w:val="0"/>
        <w:spacing w:after="0"/>
        <w:jc w:val="right"/>
        <w:outlineLvl w:val="1"/>
        <w:rPr>
          <w:rFonts w:ascii="Times New Roman" w:hAnsi="Times New Roman" w:cs="Times New Roman"/>
        </w:rPr>
      </w:pPr>
    </w:p>
    <w:p w:rsidR="00DC1D63" w:rsidRPr="00AA6143" w:rsidRDefault="00DC1D63" w:rsidP="004C3496">
      <w:pPr>
        <w:widowControl w:val="0"/>
        <w:spacing w:after="0"/>
        <w:jc w:val="right"/>
        <w:outlineLvl w:val="1"/>
        <w:rPr>
          <w:rFonts w:ascii="Times New Roman" w:hAnsi="Times New Roman" w:cs="Times New Roman"/>
        </w:rPr>
      </w:pPr>
      <w:r w:rsidRPr="00AA6143">
        <w:rPr>
          <w:rFonts w:ascii="Times New Roman" w:hAnsi="Times New Roman" w:cs="Times New Roman"/>
        </w:rPr>
        <w:lastRenderedPageBreak/>
        <w:t xml:space="preserve">Приложение № 1 </w:t>
      </w:r>
    </w:p>
    <w:p w:rsidR="00DC1D63" w:rsidRPr="00AA6143" w:rsidRDefault="00DC1D63" w:rsidP="004C3496">
      <w:pPr>
        <w:widowControl w:val="0"/>
        <w:spacing w:after="0"/>
        <w:jc w:val="right"/>
        <w:outlineLvl w:val="1"/>
        <w:rPr>
          <w:rFonts w:ascii="Times New Roman" w:hAnsi="Times New Roman" w:cs="Times New Roman"/>
        </w:rPr>
      </w:pPr>
      <w:r w:rsidRPr="00AA6143">
        <w:rPr>
          <w:rFonts w:ascii="Times New Roman" w:hAnsi="Times New Roman" w:cs="Times New Roman"/>
        </w:rPr>
        <w:t xml:space="preserve">к муниципальной программе </w:t>
      </w:r>
    </w:p>
    <w:p w:rsidR="00DC1D63" w:rsidRPr="00AA6143" w:rsidRDefault="00DC1D63" w:rsidP="004C3496">
      <w:pPr>
        <w:widowControl w:val="0"/>
        <w:spacing w:after="0"/>
        <w:jc w:val="right"/>
        <w:outlineLvl w:val="1"/>
        <w:rPr>
          <w:rFonts w:ascii="Times New Roman" w:hAnsi="Times New Roman" w:cs="Times New Roman"/>
        </w:rPr>
      </w:pPr>
      <w:r w:rsidRPr="00AA6143">
        <w:rPr>
          <w:rFonts w:ascii="Times New Roman" w:hAnsi="Times New Roman" w:cs="Times New Roman"/>
        </w:rPr>
        <w:t>«</w:t>
      </w:r>
      <w:r w:rsidRPr="00AA6143">
        <w:rPr>
          <w:rFonts w:ascii="Times New Roman" w:hAnsi="Times New Roman" w:cs="Times New Roman"/>
          <w:bCs/>
          <w:color w:val="000000"/>
        </w:rPr>
        <w:t>Обеспечение комплексных мер безопасности</w:t>
      </w:r>
      <w:r w:rsidRPr="00AA6143">
        <w:rPr>
          <w:rFonts w:ascii="Times New Roman" w:hAnsi="Times New Roman" w:cs="Times New Roman"/>
        </w:rPr>
        <w:t xml:space="preserve"> на 2014-2016 годы»</w:t>
      </w:r>
    </w:p>
    <w:p w:rsidR="004C3496" w:rsidRPr="00DC1D63" w:rsidRDefault="004C3496" w:rsidP="004C3496">
      <w:pPr>
        <w:widowControl w:val="0"/>
        <w:spacing w:after="0"/>
        <w:jc w:val="right"/>
        <w:outlineLvl w:val="1"/>
        <w:rPr>
          <w:rFonts w:ascii="Times New Roman" w:hAnsi="Times New Roman" w:cs="Times New Roman"/>
          <w:sz w:val="24"/>
          <w:szCs w:val="24"/>
        </w:rPr>
      </w:pPr>
    </w:p>
    <w:p w:rsidR="00DC1D63" w:rsidRDefault="00DC1D63" w:rsidP="00DC1D63">
      <w:pPr>
        <w:jc w:val="center"/>
        <w:rPr>
          <w:rFonts w:ascii="Times New Roman" w:hAnsi="Times New Roman" w:cs="Times New Roman"/>
        </w:rPr>
      </w:pPr>
      <w:r w:rsidRPr="00DC1D63">
        <w:rPr>
          <w:rFonts w:ascii="Times New Roman" w:eastAsia="Arial" w:hAnsi="Times New Roman" w:cs="Times New Roman"/>
          <w:color w:val="000000"/>
        </w:rPr>
        <w:t>СВЕДЕНИЯ О СОСТАВЕ И ЗНАЧЕНИЯХ ЦЕЛЕВЫХ ПОКАЗАТЕЛЕЙ МУНИЦИПАЛЬНОЙ ПРОГРАММЫ</w:t>
      </w:r>
      <w:r>
        <w:rPr>
          <w:rFonts w:ascii="Times New Roman" w:eastAsia="Arial" w:hAnsi="Times New Roman" w:cs="Times New Roman"/>
          <w:color w:val="000000"/>
        </w:rPr>
        <w:t xml:space="preserve"> </w:t>
      </w:r>
      <w:r w:rsidRPr="00DC1D63">
        <w:rPr>
          <w:rFonts w:ascii="Times New Roman" w:hAnsi="Times New Roman" w:cs="Times New Roman"/>
        </w:rPr>
        <w:t>«</w:t>
      </w:r>
      <w:r w:rsidRPr="00DC1D63">
        <w:rPr>
          <w:rFonts w:ascii="Times New Roman" w:hAnsi="Times New Roman" w:cs="Times New Roman"/>
          <w:bCs/>
          <w:color w:val="000000"/>
        </w:rPr>
        <w:t>ОБЕСПЕЧЕНИЕ КОМПЛЕКСНЫХ МЕР БЕЗОПАСНОСТИ</w:t>
      </w:r>
      <w:r w:rsidRPr="00DC1D63">
        <w:rPr>
          <w:rFonts w:ascii="Times New Roman" w:hAnsi="Times New Roman" w:cs="Times New Roman"/>
        </w:rPr>
        <w:t xml:space="preserve"> НА 2014-2016 ГОДЫ»</w:t>
      </w:r>
    </w:p>
    <w:tbl>
      <w:tblPr>
        <w:tblW w:w="0" w:type="auto"/>
        <w:tblInd w:w="181" w:type="dxa"/>
        <w:tblBorders>
          <w:top w:val="nil"/>
          <w:left w:val="nil"/>
          <w:bottom w:val="nil"/>
          <w:right w:val="single" w:sz="7" w:space="0" w:color="000000"/>
        </w:tblBorders>
        <w:tblCellMar>
          <w:left w:w="0" w:type="dxa"/>
          <w:right w:w="0" w:type="dxa"/>
        </w:tblCellMar>
        <w:tblLook w:val="04A0"/>
      </w:tblPr>
      <w:tblGrid>
        <w:gridCol w:w="567"/>
        <w:gridCol w:w="4631"/>
        <w:gridCol w:w="662"/>
        <w:gridCol w:w="974"/>
        <w:gridCol w:w="962"/>
        <w:gridCol w:w="786"/>
        <w:gridCol w:w="902"/>
        <w:gridCol w:w="902"/>
      </w:tblGrid>
      <w:tr w:rsidR="00E44E3C" w:rsidRPr="008A39FD" w:rsidTr="00E44E3C">
        <w:trPr>
          <w:trHeight w:val="262"/>
        </w:trPr>
        <w:tc>
          <w:tcPr>
            <w:tcW w:w="567"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E44E3C" w:rsidRPr="008A39FD" w:rsidRDefault="00E44E3C" w:rsidP="00AA6143">
            <w:pPr>
              <w:spacing w:after="0"/>
              <w:jc w:val="center"/>
              <w:rPr>
                <w:rFonts w:ascii="Times New Roman" w:hAnsi="Times New Roman" w:cs="Times New Roman"/>
                <w:sz w:val="20"/>
                <w:szCs w:val="20"/>
              </w:rPr>
            </w:pPr>
            <w:r w:rsidRPr="008A39FD">
              <w:rPr>
                <w:rFonts w:ascii="Times New Roman" w:eastAsia="Arial" w:hAnsi="Times New Roman" w:cs="Times New Roman"/>
                <w:color w:val="000000"/>
                <w:sz w:val="20"/>
                <w:szCs w:val="20"/>
              </w:rPr>
              <w:t>№</w:t>
            </w:r>
          </w:p>
          <w:p w:rsidR="00E44E3C" w:rsidRPr="008A39FD" w:rsidRDefault="00E44E3C" w:rsidP="00AA6143">
            <w:pPr>
              <w:spacing w:after="0"/>
              <w:jc w:val="center"/>
              <w:rPr>
                <w:rFonts w:ascii="Times New Roman" w:hAnsi="Times New Roman" w:cs="Times New Roman"/>
                <w:sz w:val="20"/>
                <w:szCs w:val="20"/>
              </w:rPr>
            </w:pPr>
            <w:r w:rsidRPr="008A39FD">
              <w:rPr>
                <w:rFonts w:ascii="Times New Roman" w:eastAsia="Arial" w:hAnsi="Times New Roman" w:cs="Times New Roman"/>
                <w:color w:val="000000"/>
                <w:sz w:val="20"/>
                <w:szCs w:val="20"/>
              </w:rPr>
              <w:t>п/п</w:t>
            </w:r>
          </w:p>
        </w:tc>
        <w:tc>
          <w:tcPr>
            <w:tcW w:w="4631"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E44E3C" w:rsidRPr="008A39FD" w:rsidRDefault="00E44E3C" w:rsidP="00AA6143">
            <w:pPr>
              <w:spacing w:after="0"/>
              <w:jc w:val="center"/>
              <w:rPr>
                <w:rFonts w:ascii="Times New Roman" w:hAnsi="Times New Roman" w:cs="Times New Roman"/>
                <w:sz w:val="20"/>
                <w:szCs w:val="20"/>
              </w:rPr>
            </w:pPr>
            <w:r w:rsidRPr="008A39FD">
              <w:rPr>
                <w:rFonts w:ascii="Times New Roman" w:eastAsia="Arial" w:hAnsi="Times New Roman" w:cs="Times New Roman"/>
                <w:color w:val="000000"/>
                <w:sz w:val="20"/>
                <w:szCs w:val="20"/>
              </w:rPr>
              <w:t>Наименование целевого</w:t>
            </w:r>
          </w:p>
          <w:p w:rsidR="00E44E3C" w:rsidRPr="008A39FD" w:rsidRDefault="00E44E3C" w:rsidP="00AA6143">
            <w:pPr>
              <w:spacing w:after="0"/>
              <w:jc w:val="center"/>
              <w:rPr>
                <w:rFonts w:ascii="Times New Roman" w:hAnsi="Times New Roman" w:cs="Times New Roman"/>
                <w:sz w:val="20"/>
                <w:szCs w:val="20"/>
              </w:rPr>
            </w:pPr>
            <w:r w:rsidRPr="008A39FD">
              <w:rPr>
                <w:rFonts w:ascii="Times New Roman" w:eastAsia="Arial" w:hAnsi="Times New Roman" w:cs="Times New Roman"/>
                <w:color w:val="000000"/>
                <w:sz w:val="20"/>
                <w:szCs w:val="20"/>
              </w:rPr>
              <w:t xml:space="preserve"> показателя</w:t>
            </w:r>
          </w:p>
        </w:tc>
        <w:tc>
          <w:tcPr>
            <w:tcW w:w="662"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E44E3C" w:rsidRPr="008A39FD" w:rsidRDefault="00E44E3C" w:rsidP="00AA6143">
            <w:pPr>
              <w:spacing w:after="0"/>
              <w:jc w:val="center"/>
              <w:rPr>
                <w:rFonts w:ascii="Times New Roman" w:hAnsi="Times New Roman" w:cs="Times New Roman"/>
                <w:sz w:val="20"/>
                <w:szCs w:val="20"/>
              </w:rPr>
            </w:pPr>
            <w:r w:rsidRPr="008A39FD">
              <w:rPr>
                <w:rFonts w:ascii="Times New Roman" w:eastAsia="Arial" w:hAnsi="Times New Roman" w:cs="Times New Roman"/>
                <w:color w:val="000000"/>
                <w:sz w:val="20"/>
                <w:szCs w:val="20"/>
              </w:rPr>
              <w:t>Ед.</w:t>
            </w:r>
          </w:p>
          <w:p w:rsidR="00E44E3C" w:rsidRPr="008A39FD" w:rsidRDefault="00E44E3C" w:rsidP="00AA6143">
            <w:pPr>
              <w:spacing w:after="0"/>
              <w:jc w:val="center"/>
              <w:rPr>
                <w:rFonts w:ascii="Times New Roman" w:hAnsi="Times New Roman" w:cs="Times New Roman"/>
                <w:sz w:val="20"/>
                <w:szCs w:val="20"/>
              </w:rPr>
            </w:pPr>
            <w:r w:rsidRPr="008A39FD">
              <w:rPr>
                <w:rFonts w:ascii="Times New Roman" w:eastAsia="Arial" w:hAnsi="Times New Roman" w:cs="Times New Roman"/>
                <w:color w:val="000000"/>
                <w:sz w:val="20"/>
                <w:szCs w:val="20"/>
              </w:rPr>
              <w:t>изм.</w:t>
            </w:r>
          </w:p>
        </w:tc>
        <w:tc>
          <w:tcPr>
            <w:tcW w:w="4526" w:type="dxa"/>
            <w:gridSpan w:val="5"/>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E44E3C" w:rsidRPr="008A39FD" w:rsidRDefault="00E44E3C" w:rsidP="00AA6143">
            <w:pPr>
              <w:spacing w:after="0"/>
              <w:jc w:val="center"/>
              <w:rPr>
                <w:rFonts w:ascii="Times New Roman" w:hAnsi="Times New Roman" w:cs="Times New Roman"/>
                <w:sz w:val="20"/>
                <w:szCs w:val="20"/>
              </w:rPr>
            </w:pPr>
            <w:r w:rsidRPr="008A39FD">
              <w:rPr>
                <w:rFonts w:ascii="Times New Roman" w:eastAsia="Arial" w:hAnsi="Times New Roman" w:cs="Times New Roman"/>
                <w:color w:val="000000"/>
                <w:sz w:val="20"/>
                <w:szCs w:val="20"/>
              </w:rPr>
              <w:t>Значения целевых показателей</w:t>
            </w:r>
          </w:p>
        </w:tc>
      </w:tr>
      <w:tr w:rsidR="00E44E3C" w:rsidRPr="008A39FD" w:rsidTr="00E44E3C">
        <w:trPr>
          <w:trHeight w:val="444"/>
        </w:trPr>
        <w:tc>
          <w:tcPr>
            <w:tcW w:w="567"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E44E3C" w:rsidRPr="008A39FD" w:rsidRDefault="00E44E3C" w:rsidP="00AA6143">
            <w:pPr>
              <w:spacing w:after="0"/>
              <w:rPr>
                <w:rFonts w:ascii="Times New Roman" w:hAnsi="Times New Roman" w:cs="Times New Roman"/>
                <w:sz w:val="20"/>
                <w:szCs w:val="20"/>
              </w:rPr>
            </w:pPr>
          </w:p>
        </w:tc>
        <w:tc>
          <w:tcPr>
            <w:tcW w:w="4631"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E44E3C" w:rsidRPr="008A39FD" w:rsidRDefault="00E44E3C" w:rsidP="00AA6143">
            <w:pPr>
              <w:spacing w:after="0"/>
              <w:rPr>
                <w:rFonts w:ascii="Times New Roman" w:hAnsi="Times New Roman" w:cs="Times New Roman"/>
                <w:sz w:val="20"/>
                <w:szCs w:val="20"/>
              </w:rPr>
            </w:pPr>
          </w:p>
        </w:tc>
        <w:tc>
          <w:tcPr>
            <w:tcW w:w="662"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E44E3C" w:rsidRPr="008A39FD" w:rsidRDefault="00E44E3C" w:rsidP="00AA6143">
            <w:pPr>
              <w:spacing w:after="0"/>
              <w:rPr>
                <w:rFonts w:ascii="Times New Roman" w:hAnsi="Times New Roman" w:cs="Times New Roman"/>
                <w:sz w:val="20"/>
                <w:szCs w:val="20"/>
              </w:rPr>
            </w:pPr>
          </w:p>
        </w:tc>
        <w:tc>
          <w:tcPr>
            <w:tcW w:w="974"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E44E3C" w:rsidRPr="008A39FD" w:rsidRDefault="00E44E3C" w:rsidP="00AA6143">
            <w:pPr>
              <w:spacing w:after="0"/>
              <w:jc w:val="center"/>
              <w:rPr>
                <w:rFonts w:ascii="Times New Roman" w:hAnsi="Times New Roman" w:cs="Times New Roman"/>
                <w:sz w:val="20"/>
                <w:szCs w:val="20"/>
              </w:rPr>
            </w:pPr>
            <w:r w:rsidRPr="008A39FD">
              <w:rPr>
                <w:rFonts w:ascii="Times New Roman" w:eastAsia="Arial" w:hAnsi="Times New Roman" w:cs="Times New Roman"/>
                <w:color w:val="000000"/>
                <w:sz w:val="20"/>
                <w:szCs w:val="20"/>
              </w:rPr>
              <w:t>отчетный год</w:t>
            </w:r>
          </w:p>
        </w:tc>
        <w:tc>
          <w:tcPr>
            <w:tcW w:w="96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E44E3C" w:rsidRPr="008A39FD" w:rsidRDefault="00E44E3C" w:rsidP="00AA6143">
            <w:pPr>
              <w:spacing w:after="0"/>
              <w:jc w:val="center"/>
              <w:rPr>
                <w:rFonts w:ascii="Times New Roman" w:hAnsi="Times New Roman" w:cs="Times New Roman"/>
                <w:sz w:val="20"/>
                <w:szCs w:val="20"/>
              </w:rPr>
            </w:pPr>
            <w:r w:rsidRPr="008A39FD">
              <w:rPr>
                <w:rFonts w:ascii="Times New Roman" w:eastAsia="Arial" w:hAnsi="Times New Roman" w:cs="Times New Roman"/>
                <w:color w:val="000000"/>
                <w:sz w:val="20"/>
                <w:szCs w:val="20"/>
              </w:rPr>
              <w:t>текущий год</w:t>
            </w:r>
          </w:p>
        </w:tc>
        <w:tc>
          <w:tcPr>
            <w:tcW w:w="78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E44E3C" w:rsidRPr="008A39FD" w:rsidRDefault="00E44E3C" w:rsidP="00AA6143">
            <w:pPr>
              <w:spacing w:after="0"/>
              <w:jc w:val="center"/>
              <w:rPr>
                <w:rFonts w:ascii="Times New Roman" w:hAnsi="Times New Roman" w:cs="Times New Roman"/>
                <w:sz w:val="20"/>
                <w:szCs w:val="20"/>
              </w:rPr>
            </w:pPr>
            <w:r w:rsidRPr="008A39FD">
              <w:rPr>
                <w:rFonts w:ascii="Times New Roman" w:eastAsia="Arial" w:hAnsi="Times New Roman" w:cs="Times New Roman"/>
                <w:color w:val="000000"/>
                <w:sz w:val="20"/>
                <w:szCs w:val="20"/>
              </w:rPr>
              <w:t>2014 г.</w:t>
            </w:r>
          </w:p>
        </w:tc>
        <w:tc>
          <w:tcPr>
            <w:tcW w:w="90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E44E3C" w:rsidRPr="008A39FD" w:rsidRDefault="00E44E3C" w:rsidP="00AA6143">
            <w:pPr>
              <w:spacing w:after="0"/>
              <w:jc w:val="center"/>
              <w:rPr>
                <w:rFonts w:ascii="Times New Roman" w:hAnsi="Times New Roman" w:cs="Times New Roman"/>
                <w:sz w:val="20"/>
                <w:szCs w:val="20"/>
              </w:rPr>
            </w:pPr>
            <w:r w:rsidRPr="008A39FD">
              <w:rPr>
                <w:rFonts w:ascii="Times New Roman" w:eastAsia="Arial" w:hAnsi="Times New Roman" w:cs="Times New Roman"/>
                <w:color w:val="000000"/>
                <w:sz w:val="20"/>
                <w:szCs w:val="20"/>
              </w:rPr>
              <w:t>2015 г.</w:t>
            </w:r>
          </w:p>
        </w:tc>
        <w:tc>
          <w:tcPr>
            <w:tcW w:w="902"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E44E3C" w:rsidRPr="008A39FD" w:rsidRDefault="00E44E3C" w:rsidP="00AA6143">
            <w:pPr>
              <w:spacing w:after="0"/>
              <w:jc w:val="center"/>
              <w:rPr>
                <w:rFonts w:ascii="Times New Roman" w:hAnsi="Times New Roman" w:cs="Times New Roman"/>
                <w:sz w:val="20"/>
                <w:szCs w:val="20"/>
              </w:rPr>
            </w:pPr>
            <w:r w:rsidRPr="008A39FD">
              <w:rPr>
                <w:rFonts w:ascii="Times New Roman" w:eastAsia="Arial" w:hAnsi="Times New Roman" w:cs="Times New Roman"/>
                <w:color w:val="000000"/>
                <w:sz w:val="20"/>
                <w:szCs w:val="20"/>
              </w:rPr>
              <w:t>2016 г.</w:t>
            </w:r>
          </w:p>
        </w:tc>
      </w:tr>
      <w:tr w:rsidR="00E44E3C" w:rsidRPr="008A39FD" w:rsidTr="00E44E3C">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4E3C" w:rsidRPr="008A39FD" w:rsidRDefault="00E44E3C" w:rsidP="00AA6143">
            <w:pPr>
              <w:spacing w:after="0"/>
              <w:jc w:val="center"/>
              <w:rPr>
                <w:rFonts w:ascii="Times New Roman" w:hAnsi="Times New Roman" w:cs="Times New Roman"/>
                <w:sz w:val="20"/>
                <w:szCs w:val="20"/>
              </w:rPr>
            </w:pPr>
            <w:r w:rsidRPr="008A39FD">
              <w:rPr>
                <w:rFonts w:ascii="Times New Roman" w:eastAsia="Arial" w:hAnsi="Times New Roman" w:cs="Times New Roman"/>
                <w:color w:val="000000"/>
                <w:sz w:val="20"/>
                <w:szCs w:val="20"/>
              </w:rPr>
              <w:t>1</w:t>
            </w:r>
          </w:p>
        </w:tc>
        <w:tc>
          <w:tcPr>
            <w:tcW w:w="46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4E3C" w:rsidRPr="008A39FD" w:rsidRDefault="00E44E3C" w:rsidP="00AA6143">
            <w:pPr>
              <w:spacing w:after="0"/>
              <w:jc w:val="center"/>
              <w:rPr>
                <w:rFonts w:ascii="Times New Roman" w:hAnsi="Times New Roman" w:cs="Times New Roman"/>
                <w:sz w:val="20"/>
                <w:szCs w:val="20"/>
              </w:rPr>
            </w:pPr>
            <w:r w:rsidRPr="008A39FD">
              <w:rPr>
                <w:rFonts w:ascii="Times New Roman" w:eastAsia="Arial" w:hAnsi="Times New Roman" w:cs="Times New Roman"/>
                <w:color w:val="000000"/>
                <w:sz w:val="20"/>
                <w:szCs w:val="20"/>
              </w:rPr>
              <w:t>2</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4E3C" w:rsidRPr="008A39FD" w:rsidRDefault="00E44E3C" w:rsidP="00AA6143">
            <w:pPr>
              <w:spacing w:after="0"/>
              <w:jc w:val="center"/>
              <w:rPr>
                <w:rFonts w:ascii="Times New Roman" w:hAnsi="Times New Roman" w:cs="Times New Roman"/>
                <w:sz w:val="20"/>
                <w:szCs w:val="20"/>
              </w:rPr>
            </w:pPr>
            <w:r w:rsidRPr="008A39FD">
              <w:rPr>
                <w:rFonts w:ascii="Times New Roman" w:eastAsia="Arial" w:hAnsi="Times New Roman" w:cs="Times New Roman"/>
                <w:color w:val="000000"/>
                <w:sz w:val="20"/>
                <w:szCs w:val="20"/>
              </w:rPr>
              <w:t>3</w:t>
            </w:r>
          </w:p>
        </w:tc>
        <w:tc>
          <w:tcPr>
            <w:tcW w:w="974"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E44E3C" w:rsidRPr="008A39FD" w:rsidRDefault="00E44E3C" w:rsidP="00AA6143">
            <w:pPr>
              <w:spacing w:after="0"/>
              <w:jc w:val="center"/>
              <w:rPr>
                <w:rFonts w:ascii="Times New Roman" w:hAnsi="Times New Roman" w:cs="Times New Roman"/>
                <w:sz w:val="20"/>
                <w:szCs w:val="20"/>
              </w:rPr>
            </w:pPr>
            <w:r w:rsidRPr="008A39FD">
              <w:rPr>
                <w:rFonts w:ascii="Times New Roman" w:eastAsia="Arial" w:hAnsi="Times New Roman" w:cs="Times New Roman"/>
                <w:color w:val="000000"/>
                <w:sz w:val="20"/>
                <w:szCs w:val="20"/>
              </w:rPr>
              <w:t>4</w:t>
            </w:r>
          </w:p>
        </w:tc>
        <w:tc>
          <w:tcPr>
            <w:tcW w:w="96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E44E3C" w:rsidRPr="008A39FD" w:rsidRDefault="00E44E3C" w:rsidP="00AA6143">
            <w:pPr>
              <w:spacing w:after="0"/>
              <w:jc w:val="center"/>
              <w:rPr>
                <w:rFonts w:ascii="Times New Roman" w:hAnsi="Times New Roman" w:cs="Times New Roman"/>
                <w:sz w:val="20"/>
                <w:szCs w:val="20"/>
              </w:rPr>
            </w:pPr>
            <w:r w:rsidRPr="008A39FD">
              <w:rPr>
                <w:rFonts w:ascii="Times New Roman" w:eastAsia="Arial" w:hAnsi="Times New Roman" w:cs="Times New Roman"/>
                <w:color w:val="000000"/>
                <w:sz w:val="20"/>
                <w:szCs w:val="20"/>
              </w:rPr>
              <w:t>5</w:t>
            </w:r>
          </w:p>
        </w:tc>
        <w:tc>
          <w:tcPr>
            <w:tcW w:w="78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E44E3C" w:rsidRPr="008A39FD" w:rsidRDefault="00E44E3C" w:rsidP="00AA6143">
            <w:pPr>
              <w:spacing w:after="0"/>
              <w:jc w:val="center"/>
              <w:rPr>
                <w:rFonts w:ascii="Times New Roman" w:hAnsi="Times New Roman" w:cs="Times New Roman"/>
                <w:sz w:val="20"/>
                <w:szCs w:val="20"/>
              </w:rPr>
            </w:pPr>
            <w:r w:rsidRPr="008A39FD">
              <w:rPr>
                <w:rFonts w:ascii="Times New Roman" w:eastAsia="Arial" w:hAnsi="Times New Roman" w:cs="Times New Roman"/>
                <w:color w:val="000000"/>
                <w:sz w:val="20"/>
                <w:szCs w:val="20"/>
              </w:rPr>
              <w:t>6</w:t>
            </w:r>
          </w:p>
        </w:tc>
        <w:tc>
          <w:tcPr>
            <w:tcW w:w="90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E44E3C" w:rsidRPr="008A39FD" w:rsidRDefault="00E44E3C" w:rsidP="00AA6143">
            <w:pPr>
              <w:spacing w:after="0"/>
              <w:jc w:val="center"/>
              <w:rPr>
                <w:rFonts w:ascii="Times New Roman" w:hAnsi="Times New Roman" w:cs="Times New Roman"/>
                <w:sz w:val="20"/>
                <w:szCs w:val="20"/>
              </w:rPr>
            </w:pPr>
            <w:r w:rsidRPr="008A39FD">
              <w:rPr>
                <w:rFonts w:ascii="Times New Roman" w:eastAsia="Arial" w:hAnsi="Times New Roman" w:cs="Times New Roman"/>
                <w:color w:val="000000"/>
                <w:sz w:val="20"/>
                <w:szCs w:val="20"/>
              </w:rPr>
              <w:t>7</w:t>
            </w:r>
          </w:p>
        </w:tc>
        <w:tc>
          <w:tcPr>
            <w:tcW w:w="902"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E44E3C" w:rsidRPr="008A39FD" w:rsidRDefault="00E44E3C" w:rsidP="00AA6143">
            <w:pPr>
              <w:spacing w:after="0"/>
              <w:jc w:val="center"/>
              <w:rPr>
                <w:rFonts w:ascii="Times New Roman" w:hAnsi="Times New Roman" w:cs="Times New Roman"/>
                <w:sz w:val="20"/>
                <w:szCs w:val="20"/>
              </w:rPr>
            </w:pPr>
            <w:r w:rsidRPr="008A39FD">
              <w:rPr>
                <w:rFonts w:ascii="Times New Roman" w:eastAsia="Arial" w:hAnsi="Times New Roman" w:cs="Times New Roman"/>
                <w:color w:val="000000"/>
                <w:sz w:val="20"/>
                <w:szCs w:val="20"/>
              </w:rPr>
              <w:t>8</w:t>
            </w:r>
          </w:p>
        </w:tc>
      </w:tr>
      <w:tr w:rsidR="00E44E3C" w:rsidRPr="008A39FD" w:rsidTr="00E44E3C">
        <w:trPr>
          <w:trHeight w:val="527"/>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r w:rsidRPr="008A39FD">
              <w:rPr>
                <w:rFonts w:ascii="Times New Roman" w:eastAsia="Arial" w:hAnsi="Times New Roman" w:cs="Times New Roman"/>
                <w:color w:val="000000"/>
                <w:sz w:val="20"/>
                <w:szCs w:val="20"/>
              </w:rPr>
              <w:t>1.</w:t>
            </w:r>
          </w:p>
        </w:tc>
        <w:tc>
          <w:tcPr>
            <w:tcW w:w="46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4E3C" w:rsidRPr="008A39FD" w:rsidRDefault="00E44E3C" w:rsidP="00AA6143">
            <w:pPr>
              <w:spacing w:after="0"/>
              <w:rPr>
                <w:rFonts w:ascii="Times New Roman" w:eastAsia="Arial" w:hAnsi="Times New Roman" w:cs="Times New Roman"/>
                <w:color w:val="000000"/>
                <w:sz w:val="20"/>
                <w:szCs w:val="20"/>
              </w:rPr>
            </w:pPr>
            <w:r w:rsidRPr="008A39FD">
              <w:rPr>
                <w:rFonts w:ascii="Times New Roman" w:hAnsi="Times New Roman" w:cs="Times New Roman"/>
                <w:sz w:val="20"/>
                <w:szCs w:val="20"/>
              </w:rPr>
              <w:t xml:space="preserve">Подпрограмма № 1 </w:t>
            </w:r>
            <w:r w:rsidRPr="008A39FD">
              <w:rPr>
                <w:rFonts w:ascii="Times New Roman" w:hAnsi="Times New Roman" w:cs="Times New Roman"/>
                <w:iCs/>
                <w:color w:val="000000"/>
                <w:sz w:val="20"/>
                <w:szCs w:val="20"/>
              </w:rPr>
              <w:t>«Профилактика преступлений и иных правонарушений в Киренском районе»</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p>
        </w:tc>
        <w:tc>
          <w:tcPr>
            <w:tcW w:w="974"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p>
        </w:tc>
        <w:tc>
          <w:tcPr>
            <w:tcW w:w="96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p>
        </w:tc>
        <w:tc>
          <w:tcPr>
            <w:tcW w:w="78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p>
        </w:tc>
        <w:tc>
          <w:tcPr>
            <w:tcW w:w="90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p>
        </w:tc>
        <w:tc>
          <w:tcPr>
            <w:tcW w:w="902"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p>
        </w:tc>
      </w:tr>
      <w:tr w:rsidR="00E44E3C" w:rsidRPr="008A39FD" w:rsidTr="00E44E3C">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4E3C" w:rsidRPr="008A39FD" w:rsidRDefault="00E44E3C" w:rsidP="00AA6143">
            <w:pPr>
              <w:spacing w:after="0"/>
              <w:jc w:val="center"/>
              <w:rPr>
                <w:rFonts w:ascii="Times New Roman" w:hAnsi="Times New Roman" w:cs="Times New Roman"/>
                <w:sz w:val="20"/>
                <w:szCs w:val="20"/>
              </w:rPr>
            </w:pPr>
            <w:r w:rsidRPr="008A39FD">
              <w:rPr>
                <w:rFonts w:ascii="Times New Roman" w:eastAsia="Arial" w:hAnsi="Times New Roman" w:cs="Times New Roman"/>
                <w:color w:val="000000"/>
                <w:sz w:val="20"/>
                <w:szCs w:val="20"/>
              </w:rPr>
              <w:t>1.1.</w:t>
            </w:r>
          </w:p>
        </w:tc>
        <w:tc>
          <w:tcPr>
            <w:tcW w:w="46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4E3C" w:rsidRPr="008A39FD" w:rsidRDefault="00E44E3C" w:rsidP="00AA6143">
            <w:pPr>
              <w:spacing w:after="0"/>
              <w:rPr>
                <w:rFonts w:ascii="Times New Roman" w:hAnsi="Times New Roman" w:cs="Times New Roman"/>
                <w:sz w:val="20"/>
                <w:szCs w:val="20"/>
              </w:rPr>
            </w:pPr>
            <w:r w:rsidRPr="008A39FD">
              <w:rPr>
                <w:rFonts w:ascii="Times New Roman" w:hAnsi="Times New Roman" w:cs="Times New Roman"/>
                <w:sz w:val="20"/>
                <w:szCs w:val="20"/>
              </w:rPr>
              <w:t>Число совершенных преступлений в общественных местах</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4E3C" w:rsidRPr="008A39FD" w:rsidRDefault="00E44E3C" w:rsidP="00AA6143">
            <w:pPr>
              <w:spacing w:after="0"/>
              <w:jc w:val="center"/>
              <w:rPr>
                <w:rFonts w:ascii="Times New Roman" w:hAnsi="Times New Roman" w:cs="Times New Roman"/>
                <w:sz w:val="20"/>
                <w:szCs w:val="20"/>
              </w:rPr>
            </w:pPr>
            <w:r w:rsidRPr="008A39FD">
              <w:rPr>
                <w:rFonts w:ascii="Times New Roman" w:hAnsi="Times New Roman" w:cs="Times New Roman"/>
                <w:sz w:val="20"/>
                <w:szCs w:val="20"/>
              </w:rPr>
              <w:t>ед.</w:t>
            </w:r>
          </w:p>
        </w:tc>
        <w:tc>
          <w:tcPr>
            <w:tcW w:w="974"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E44E3C" w:rsidRPr="008A39FD" w:rsidRDefault="00E44E3C" w:rsidP="00AA6143">
            <w:pPr>
              <w:spacing w:after="0"/>
              <w:jc w:val="center"/>
              <w:rPr>
                <w:rFonts w:ascii="Times New Roman" w:hAnsi="Times New Roman" w:cs="Times New Roman"/>
                <w:sz w:val="20"/>
                <w:szCs w:val="20"/>
              </w:rPr>
            </w:pPr>
            <w:r w:rsidRPr="008A39FD">
              <w:rPr>
                <w:rFonts w:ascii="Times New Roman" w:hAnsi="Times New Roman" w:cs="Times New Roman"/>
                <w:sz w:val="20"/>
                <w:szCs w:val="20"/>
              </w:rPr>
              <w:t>429</w:t>
            </w:r>
          </w:p>
        </w:tc>
        <w:tc>
          <w:tcPr>
            <w:tcW w:w="96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E44E3C" w:rsidRPr="008A39FD" w:rsidRDefault="00E44E3C" w:rsidP="00AA6143">
            <w:pPr>
              <w:spacing w:after="0"/>
              <w:jc w:val="center"/>
              <w:rPr>
                <w:rFonts w:ascii="Times New Roman" w:hAnsi="Times New Roman" w:cs="Times New Roman"/>
                <w:sz w:val="20"/>
                <w:szCs w:val="20"/>
              </w:rPr>
            </w:pPr>
            <w:r w:rsidRPr="008A39FD">
              <w:rPr>
                <w:rFonts w:ascii="Times New Roman" w:hAnsi="Times New Roman" w:cs="Times New Roman"/>
                <w:sz w:val="20"/>
                <w:szCs w:val="20"/>
              </w:rPr>
              <w:t>417</w:t>
            </w:r>
          </w:p>
        </w:tc>
        <w:tc>
          <w:tcPr>
            <w:tcW w:w="78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E44E3C" w:rsidRPr="008A39FD" w:rsidRDefault="00E44E3C" w:rsidP="00AA6143">
            <w:pPr>
              <w:jc w:val="center"/>
              <w:rPr>
                <w:rFonts w:ascii="Times New Roman" w:hAnsi="Times New Roman" w:cs="Times New Roman"/>
                <w:sz w:val="20"/>
                <w:szCs w:val="20"/>
              </w:rPr>
            </w:pPr>
            <w:r w:rsidRPr="008A39FD">
              <w:rPr>
                <w:rFonts w:ascii="Times New Roman" w:hAnsi="Times New Roman" w:cs="Times New Roman"/>
                <w:sz w:val="20"/>
                <w:szCs w:val="20"/>
              </w:rPr>
              <w:t>412</w:t>
            </w:r>
          </w:p>
        </w:tc>
        <w:tc>
          <w:tcPr>
            <w:tcW w:w="902"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E44E3C" w:rsidRPr="008A39FD" w:rsidRDefault="00E44E3C" w:rsidP="00AA6143">
            <w:pPr>
              <w:jc w:val="center"/>
              <w:rPr>
                <w:rFonts w:ascii="Times New Roman" w:hAnsi="Times New Roman" w:cs="Times New Roman"/>
                <w:sz w:val="20"/>
                <w:szCs w:val="20"/>
              </w:rPr>
            </w:pPr>
            <w:r w:rsidRPr="008A39FD">
              <w:rPr>
                <w:rFonts w:ascii="Times New Roman" w:hAnsi="Times New Roman" w:cs="Times New Roman"/>
                <w:sz w:val="20"/>
                <w:szCs w:val="20"/>
              </w:rPr>
              <w:t>406</w:t>
            </w:r>
          </w:p>
        </w:tc>
        <w:tc>
          <w:tcPr>
            <w:tcW w:w="902"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tcPr>
          <w:p w:rsidR="00E44E3C" w:rsidRPr="008A39FD" w:rsidRDefault="00E44E3C" w:rsidP="00AA6143">
            <w:pPr>
              <w:jc w:val="center"/>
              <w:rPr>
                <w:rFonts w:ascii="Times New Roman" w:hAnsi="Times New Roman" w:cs="Times New Roman"/>
                <w:sz w:val="20"/>
                <w:szCs w:val="20"/>
              </w:rPr>
            </w:pPr>
            <w:r w:rsidRPr="008A39FD">
              <w:rPr>
                <w:rFonts w:ascii="Times New Roman" w:hAnsi="Times New Roman" w:cs="Times New Roman"/>
                <w:sz w:val="20"/>
                <w:szCs w:val="20"/>
              </w:rPr>
              <w:t xml:space="preserve">399 </w:t>
            </w:r>
          </w:p>
        </w:tc>
      </w:tr>
      <w:tr w:rsidR="00E44E3C" w:rsidRPr="008A39FD" w:rsidTr="00E44E3C">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4E3C" w:rsidRPr="008A39FD" w:rsidRDefault="00E44E3C" w:rsidP="00AA6143">
            <w:pPr>
              <w:spacing w:after="0"/>
              <w:jc w:val="center"/>
              <w:rPr>
                <w:rFonts w:ascii="Times New Roman" w:hAnsi="Times New Roman" w:cs="Times New Roman"/>
                <w:sz w:val="20"/>
                <w:szCs w:val="20"/>
              </w:rPr>
            </w:pPr>
            <w:r w:rsidRPr="008A39FD">
              <w:rPr>
                <w:rFonts w:ascii="Times New Roman" w:eastAsia="Arial" w:hAnsi="Times New Roman" w:cs="Times New Roman"/>
                <w:color w:val="000000"/>
                <w:sz w:val="20"/>
                <w:szCs w:val="20"/>
              </w:rPr>
              <w:t>1.2.</w:t>
            </w:r>
          </w:p>
        </w:tc>
        <w:tc>
          <w:tcPr>
            <w:tcW w:w="46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4E3C" w:rsidRPr="008A39FD" w:rsidRDefault="00E44E3C" w:rsidP="00AA6143">
            <w:pPr>
              <w:spacing w:after="0"/>
              <w:rPr>
                <w:rFonts w:ascii="Times New Roman" w:hAnsi="Times New Roman" w:cs="Times New Roman"/>
                <w:sz w:val="20"/>
                <w:szCs w:val="20"/>
              </w:rPr>
            </w:pPr>
            <w:r w:rsidRPr="008A39FD">
              <w:rPr>
                <w:rFonts w:ascii="Times New Roman" w:hAnsi="Times New Roman" w:cs="Times New Roman"/>
                <w:sz w:val="20"/>
                <w:szCs w:val="20"/>
              </w:rPr>
              <w:t>Количество установленных  камер видеонаблюдения в общественных местах</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4E3C" w:rsidRPr="008A39FD" w:rsidRDefault="00E44E3C" w:rsidP="00AA6143">
            <w:pPr>
              <w:spacing w:after="0"/>
              <w:jc w:val="center"/>
              <w:rPr>
                <w:rFonts w:ascii="Times New Roman" w:hAnsi="Times New Roman" w:cs="Times New Roman"/>
                <w:sz w:val="20"/>
                <w:szCs w:val="20"/>
              </w:rPr>
            </w:pPr>
            <w:r w:rsidRPr="008A39FD">
              <w:rPr>
                <w:rFonts w:ascii="Times New Roman" w:hAnsi="Times New Roman" w:cs="Times New Roman"/>
                <w:sz w:val="20"/>
                <w:szCs w:val="20"/>
              </w:rPr>
              <w:t>шт.</w:t>
            </w:r>
          </w:p>
        </w:tc>
        <w:tc>
          <w:tcPr>
            <w:tcW w:w="974" w:type="dxa"/>
            <w:tcBorders>
              <w:top w:val="single" w:sz="7" w:space="0" w:color="000000"/>
              <w:left w:val="single" w:sz="7" w:space="0" w:color="000000"/>
              <w:bottom w:val="single" w:sz="7" w:space="0" w:color="000000"/>
              <w:right w:val="nil"/>
            </w:tcBorders>
            <w:tcMar>
              <w:top w:w="39" w:type="dxa"/>
              <w:left w:w="39" w:type="dxa"/>
              <w:bottom w:w="39" w:type="dxa"/>
              <w:right w:w="79" w:type="dxa"/>
            </w:tcMar>
          </w:tcPr>
          <w:p w:rsidR="00E44E3C" w:rsidRPr="008A39FD" w:rsidRDefault="00E44E3C" w:rsidP="00AA6143">
            <w:pPr>
              <w:jc w:val="center"/>
              <w:rPr>
                <w:rFonts w:ascii="Times New Roman" w:hAnsi="Times New Roman" w:cs="Times New Roman"/>
                <w:sz w:val="20"/>
                <w:szCs w:val="20"/>
              </w:rPr>
            </w:pPr>
            <w:r w:rsidRPr="008A39FD">
              <w:rPr>
                <w:rFonts w:ascii="Times New Roman" w:hAnsi="Times New Roman" w:cs="Times New Roman"/>
                <w:sz w:val="20"/>
                <w:szCs w:val="20"/>
              </w:rPr>
              <w:t>0</w:t>
            </w:r>
          </w:p>
        </w:tc>
        <w:tc>
          <w:tcPr>
            <w:tcW w:w="962"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E44E3C" w:rsidRPr="008A39FD" w:rsidRDefault="00E44E3C" w:rsidP="00AA6143">
            <w:pPr>
              <w:jc w:val="center"/>
              <w:rPr>
                <w:rFonts w:ascii="Times New Roman" w:hAnsi="Times New Roman" w:cs="Times New Roman"/>
                <w:sz w:val="20"/>
                <w:szCs w:val="20"/>
              </w:rPr>
            </w:pPr>
            <w:r w:rsidRPr="008A39FD">
              <w:rPr>
                <w:rFonts w:ascii="Times New Roman" w:hAnsi="Times New Roman" w:cs="Times New Roman"/>
                <w:sz w:val="20"/>
                <w:szCs w:val="20"/>
              </w:rPr>
              <w:t>4</w:t>
            </w:r>
          </w:p>
        </w:tc>
        <w:tc>
          <w:tcPr>
            <w:tcW w:w="78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E44E3C" w:rsidRPr="008A39FD" w:rsidRDefault="00E44E3C" w:rsidP="00AA6143">
            <w:pPr>
              <w:jc w:val="center"/>
              <w:rPr>
                <w:rFonts w:ascii="Times New Roman" w:hAnsi="Times New Roman" w:cs="Times New Roman"/>
                <w:sz w:val="20"/>
                <w:szCs w:val="20"/>
              </w:rPr>
            </w:pPr>
            <w:r w:rsidRPr="008A39FD">
              <w:rPr>
                <w:rFonts w:ascii="Times New Roman" w:hAnsi="Times New Roman" w:cs="Times New Roman"/>
                <w:sz w:val="20"/>
                <w:szCs w:val="20"/>
              </w:rPr>
              <w:t>4</w:t>
            </w:r>
          </w:p>
        </w:tc>
        <w:tc>
          <w:tcPr>
            <w:tcW w:w="902"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E44E3C" w:rsidRPr="008A39FD" w:rsidRDefault="00E44E3C" w:rsidP="00AA6143">
            <w:pPr>
              <w:jc w:val="center"/>
              <w:rPr>
                <w:rFonts w:ascii="Times New Roman" w:hAnsi="Times New Roman" w:cs="Times New Roman"/>
                <w:sz w:val="20"/>
                <w:szCs w:val="20"/>
              </w:rPr>
            </w:pPr>
            <w:r w:rsidRPr="008A39FD">
              <w:rPr>
                <w:rFonts w:ascii="Times New Roman" w:hAnsi="Times New Roman" w:cs="Times New Roman"/>
                <w:sz w:val="20"/>
                <w:szCs w:val="20"/>
              </w:rPr>
              <w:t>4</w:t>
            </w:r>
          </w:p>
        </w:tc>
        <w:tc>
          <w:tcPr>
            <w:tcW w:w="902"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tcPr>
          <w:p w:rsidR="00E44E3C" w:rsidRPr="008A39FD" w:rsidRDefault="00E44E3C" w:rsidP="00AA6143">
            <w:pPr>
              <w:jc w:val="center"/>
              <w:rPr>
                <w:rFonts w:ascii="Times New Roman" w:hAnsi="Times New Roman" w:cs="Times New Roman"/>
                <w:sz w:val="20"/>
                <w:szCs w:val="20"/>
              </w:rPr>
            </w:pPr>
            <w:r w:rsidRPr="008A39FD">
              <w:rPr>
                <w:rFonts w:ascii="Times New Roman" w:hAnsi="Times New Roman" w:cs="Times New Roman"/>
                <w:sz w:val="20"/>
                <w:szCs w:val="20"/>
              </w:rPr>
              <w:t>4</w:t>
            </w:r>
          </w:p>
        </w:tc>
      </w:tr>
      <w:tr w:rsidR="00E44E3C" w:rsidRPr="008A39FD" w:rsidTr="00E44E3C">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r w:rsidRPr="008A39FD">
              <w:rPr>
                <w:rFonts w:ascii="Times New Roman" w:eastAsia="Arial" w:hAnsi="Times New Roman" w:cs="Times New Roman"/>
                <w:color w:val="000000"/>
                <w:sz w:val="20"/>
                <w:szCs w:val="20"/>
              </w:rPr>
              <w:t>1.3.</w:t>
            </w:r>
          </w:p>
        </w:tc>
        <w:tc>
          <w:tcPr>
            <w:tcW w:w="46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4E3C" w:rsidRPr="008A39FD" w:rsidRDefault="00E44E3C" w:rsidP="00AA6143">
            <w:pPr>
              <w:spacing w:after="0"/>
              <w:rPr>
                <w:rFonts w:ascii="Times New Roman" w:hAnsi="Times New Roman" w:cs="Times New Roman"/>
                <w:sz w:val="20"/>
                <w:szCs w:val="20"/>
              </w:rPr>
            </w:pPr>
            <w:r w:rsidRPr="008A39FD">
              <w:rPr>
                <w:rFonts w:ascii="Times New Roman" w:hAnsi="Times New Roman" w:cs="Times New Roman"/>
                <w:sz w:val="20"/>
                <w:szCs w:val="20"/>
              </w:rPr>
              <w:t xml:space="preserve">Доля  наркоманов и алкоголиков от общего числа жителей Киренского района </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4E3C" w:rsidRPr="008A39FD" w:rsidRDefault="00E44E3C" w:rsidP="00AA6143">
            <w:pPr>
              <w:spacing w:after="0"/>
              <w:jc w:val="center"/>
              <w:rPr>
                <w:rFonts w:ascii="Times New Roman" w:hAnsi="Times New Roman" w:cs="Times New Roman"/>
                <w:sz w:val="20"/>
                <w:szCs w:val="20"/>
              </w:rPr>
            </w:pPr>
            <w:r w:rsidRPr="008A39FD">
              <w:rPr>
                <w:rFonts w:ascii="Times New Roman" w:hAnsi="Times New Roman" w:cs="Times New Roman"/>
                <w:sz w:val="20"/>
                <w:szCs w:val="20"/>
              </w:rPr>
              <w:t>%</w:t>
            </w:r>
          </w:p>
        </w:tc>
        <w:tc>
          <w:tcPr>
            <w:tcW w:w="974" w:type="dxa"/>
            <w:tcBorders>
              <w:top w:val="single" w:sz="7" w:space="0" w:color="000000"/>
              <w:left w:val="single" w:sz="7" w:space="0" w:color="000000"/>
              <w:bottom w:val="single" w:sz="7" w:space="0" w:color="000000"/>
              <w:right w:val="nil"/>
            </w:tcBorders>
            <w:tcMar>
              <w:top w:w="39" w:type="dxa"/>
              <w:left w:w="39" w:type="dxa"/>
              <w:bottom w:w="39" w:type="dxa"/>
              <w:right w:w="79" w:type="dxa"/>
            </w:tcMar>
          </w:tcPr>
          <w:p w:rsidR="00E44E3C" w:rsidRPr="008A39FD" w:rsidRDefault="00E44E3C" w:rsidP="00AA6143">
            <w:pPr>
              <w:jc w:val="center"/>
              <w:rPr>
                <w:rFonts w:ascii="Times New Roman" w:hAnsi="Times New Roman" w:cs="Times New Roman"/>
                <w:sz w:val="20"/>
                <w:szCs w:val="20"/>
              </w:rPr>
            </w:pPr>
            <w:r w:rsidRPr="008A39FD">
              <w:rPr>
                <w:rFonts w:ascii="Times New Roman" w:hAnsi="Times New Roman" w:cs="Times New Roman"/>
                <w:sz w:val="20"/>
                <w:szCs w:val="20"/>
              </w:rPr>
              <w:t>23</w:t>
            </w:r>
          </w:p>
        </w:tc>
        <w:tc>
          <w:tcPr>
            <w:tcW w:w="962"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E44E3C" w:rsidRPr="008A39FD" w:rsidRDefault="00E44E3C" w:rsidP="00AA6143">
            <w:pPr>
              <w:jc w:val="center"/>
              <w:rPr>
                <w:rFonts w:ascii="Times New Roman" w:hAnsi="Times New Roman" w:cs="Times New Roman"/>
                <w:sz w:val="20"/>
                <w:szCs w:val="20"/>
              </w:rPr>
            </w:pPr>
            <w:r w:rsidRPr="008A39FD">
              <w:rPr>
                <w:rFonts w:ascii="Times New Roman" w:hAnsi="Times New Roman" w:cs="Times New Roman"/>
                <w:sz w:val="20"/>
                <w:szCs w:val="20"/>
              </w:rPr>
              <w:t>20</w:t>
            </w:r>
          </w:p>
        </w:tc>
        <w:tc>
          <w:tcPr>
            <w:tcW w:w="78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E44E3C" w:rsidRPr="008A39FD" w:rsidRDefault="00E44E3C" w:rsidP="00AA6143">
            <w:pPr>
              <w:jc w:val="center"/>
              <w:rPr>
                <w:rFonts w:ascii="Times New Roman" w:hAnsi="Times New Roman" w:cs="Times New Roman"/>
                <w:sz w:val="20"/>
                <w:szCs w:val="20"/>
              </w:rPr>
            </w:pPr>
            <w:r w:rsidRPr="008A39FD">
              <w:rPr>
                <w:rFonts w:ascii="Times New Roman" w:hAnsi="Times New Roman" w:cs="Times New Roman"/>
                <w:sz w:val="20"/>
                <w:szCs w:val="20"/>
              </w:rPr>
              <w:t>18</w:t>
            </w:r>
          </w:p>
        </w:tc>
        <w:tc>
          <w:tcPr>
            <w:tcW w:w="902"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E44E3C" w:rsidRPr="008A39FD" w:rsidRDefault="00E44E3C" w:rsidP="00AA6143">
            <w:pPr>
              <w:jc w:val="center"/>
              <w:rPr>
                <w:rFonts w:ascii="Times New Roman" w:hAnsi="Times New Roman" w:cs="Times New Roman"/>
                <w:sz w:val="20"/>
                <w:szCs w:val="20"/>
              </w:rPr>
            </w:pPr>
            <w:r w:rsidRPr="008A39FD">
              <w:rPr>
                <w:rFonts w:ascii="Times New Roman" w:hAnsi="Times New Roman" w:cs="Times New Roman"/>
                <w:sz w:val="20"/>
                <w:szCs w:val="20"/>
              </w:rPr>
              <w:t>15</w:t>
            </w:r>
          </w:p>
        </w:tc>
        <w:tc>
          <w:tcPr>
            <w:tcW w:w="902"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tcPr>
          <w:p w:rsidR="00E44E3C" w:rsidRPr="008A39FD" w:rsidRDefault="00E44E3C" w:rsidP="00AA6143">
            <w:pPr>
              <w:jc w:val="center"/>
              <w:rPr>
                <w:rFonts w:ascii="Times New Roman" w:hAnsi="Times New Roman" w:cs="Times New Roman"/>
                <w:sz w:val="20"/>
                <w:szCs w:val="20"/>
              </w:rPr>
            </w:pPr>
            <w:r w:rsidRPr="008A39FD">
              <w:rPr>
                <w:rFonts w:ascii="Times New Roman" w:hAnsi="Times New Roman" w:cs="Times New Roman"/>
                <w:sz w:val="20"/>
                <w:szCs w:val="20"/>
              </w:rPr>
              <w:t>12</w:t>
            </w:r>
          </w:p>
        </w:tc>
      </w:tr>
      <w:tr w:rsidR="00E44E3C" w:rsidRPr="008A39FD" w:rsidTr="00E44E3C">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r w:rsidRPr="008A39FD">
              <w:rPr>
                <w:rFonts w:ascii="Times New Roman" w:eastAsia="Arial" w:hAnsi="Times New Roman" w:cs="Times New Roman"/>
                <w:color w:val="000000"/>
                <w:sz w:val="20"/>
                <w:szCs w:val="20"/>
              </w:rPr>
              <w:t>2.</w:t>
            </w:r>
          </w:p>
        </w:tc>
        <w:tc>
          <w:tcPr>
            <w:tcW w:w="46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4E3C" w:rsidRPr="008A39FD" w:rsidRDefault="00E44E3C" w:rsidP="00AA6143">
            <w:pPr>
              <w:spacing w:after="0"/>
              <w:rPr>
                <w:rFonts w:ascii="Times New Roman" w:hAnsi="Times New Roman" w:cs="Times New Roman"/>
                <w:sz w:val="20"/>
                <w:szCs w:val="20"/>
              </w:rPr>
            </w:pPr>
            <w:r w:rsidRPr="008A39FD">
              <w:rPr>
                <w:rFonts w:ascii="Times New Roman" w:hAnsi="Times New Roman" w:cs="Times New Roman"/>
                <w:sz w:val="20"/>
                <w:szCs w:val="20"/>
              </w:rPr>
              <w:t>Подпрограмма № 2</w:t>
            </w:r>
          </w:p>
          <w:p w:rsidR="00E44E3C" w:rsidRPr="008A39FD" w:rsidRDefault="00E44E3C" w:rsidP="00AA6143">
            <w:pPr>
              <w:spacing w:after="0"/>
              <w:rPr>
                <w:rFonts w:ascii="Times New Roman" w:hAnsi="Times New Roman" w:cs="Times New Roman"/>
                <w:sz w:val="20"/>
                <w:szCs w:val="20"/>
              </w:rPr>
            </w:pPr>
            <w:r w:rsidRPr="008A39FD">
              <w:rPr>
                <w:rFonts w:ascii="Times New Roman" w:hAnsi="Times New Roman" w:cs="Times New Roman"/>
                <w:sz w:val="20"/>
                <w:szCs w:val="20"/>
              </w:rPr>
              <w:t xml:space="preserve"> «О мерах по противодействию терроризму и экстремизму на территории Киренского района»</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4E3C" w:rsidRPr="008A39FD" w:rsidRDefault="00E44E3C" w:rsidP="00AA6143">
            <w:pPr>
              <w:spacing w:after="0"/>
              <w:jc w:val="center"/>
              <w:rPr>
                <w:rFonts w:ascii="Times New Roman" w:hAnsi="Times New Roman" w:cs="Times New Roman"/>
                <w:sz w:val="20"/>
                <w:szCs w:val="20"/>
              </w:rPr>
            </w:pPr>
          </w:p>
        </w:tc>
        <w:tc>
          <w:tcPr>
            <w:tcW w:w="974" w:type="dxa"/>
            <w:tcBorders>
              <w:top w:val="single" w:sz="7" w:space="0" w:color="000000"/>
              <w:left w:val="single" w:sz="7" w:space="0" w:color="000000"/>
              <w:bottom w:val="single" w:sz="7" w:space="0" w:color="000000"/>
              <w:right w:val="nil"/>
            </w:tcBorders>
            <w:tcMar>
              <w:top w:w="39" w:type="dxa"/>
              <w:left w:w="39" w:type="dxa"/>
              <w:bottom w:w="39" w:type="dxa"/>
              <w:right w:w="79" w:type="dxa"/>
            </w:tcMar>
          </w:tcPr>
          <w:p w:rsidR="00E44E3C" w:rsidRPr="008A39FD" w:rsidRDefault="00E44E3C" w:rsidP="00AA6143">
            <w:pPr>
              <w:jc w:val="center"/>
              <w:rPr>
                <w:rFonts w:ascii="Times New Roman" w:hAnsi="Times New Roman" w:cs="Times New Roman"/>
                <w:sz w:val="20"/>
                <w:szCs w:val="20"/>
              </w:rPr>
            </w:pPr>
          </w:p>
        </w:tc>
        <w:tc>
          <w:tcPr>
            <w:tcW w:w="962"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E44E3C" w:rsidRPr="008A39FD" w:rsidRDefault="00E44E3C" w:rsidP="00AA6143">
            <w:pPr>
              <w:jc w:val="center"/>
              <w:rPr>
                <w:rFonts w:ascii="Times New Roman" w:hAnsi="Times New Roman" w:cs="Times New Roman"/>
                <w:sz w:val="20"/>
                <w:szCs w:val="20"/>
              </w:rPr>
            </w:pPr>
          </w:p>
        </w:tc>
        <w:tc>
          <w:tcPr>
            <w:tcW w:w="78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E44E3C" w:rsidRPr="008A39FD" w:rsidRDefault="00E44E3C" w:rsidP="00AA6143">
            <w:pPr>
              <w:jc w:val="center"/>
              <w:rPr>
                <w:rFonts w:ascii="Times New Roman" w:hAnsi="Times New Roman" w:cs="Times New Roman"/>
                <w:sz w:val="20"/>
                <w:szCs w:val="20"/>
              </w:rPr>
            </w:pPr>
          </w:p>
        </w:tc>
        <w:tc>
          <w:tcPr>
            <w:tcW w:w="902"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E44E3C" w:rsidRPr="008A39FD" w:rsidRDefault="00E44E3C" w:rsidP="00AA6143">
            <w:pPr>
              <w:jc w:val="center"/>
              <w:rPr>
                <w:rFonts w:ascii="Times New Roman" w:hAnsi="Times New Roman" w:cs="Times New Roman"/>
                <w:sz w:val="20"/>
                <w:szCs w:val="20"/>
              </w:rPr>
            </w:pPr>
          </w:p>
        </w:tc>
        <w:tc>
          <w:tcPr>
            <w:tcW w:w="902"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tcPr>
          <w:p w:rsidR="00E44E3C" w:rsidRPr="008A39FD" w:rsidRDefault="00E44E3C" w:rsidP="00AA6143">
            <w:pPr>
              <w:jc w:val="center"/>
              <w:rPr>
                <w:rFonts w:ascii="Times New Roman" w:hAnsi="Times New Roman" w:cs="Times New Roman"/>
                <w:sz w:val="20"/>
                <w:szCs w:val="20"/>
              </w:rPr>
            </w:pPr>
          </w:p>
        </w:tc>
      </w:tr>
      <w:tr w:rsidR="00E44E3C" w:rsidRPr="008A39FD" w:rsidTr="00AA6143">
        <w:trPr>
          <w:trHeight w:val="226"/>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4E3C" w:rsidRPr="008A39FD" w:rsidRDefault="00E44E3C" w:rsidP="00AA6143">
            <w:pPr>
              <w:spacing w:after="0"/>
              <w:jc w:val="center"/>
              <w:rPr>
                <w:rFonts w:ascii="Times New Roman" w:hAnsi="Times New Roman" w:cs="Times New Roman"/>
                <w:sz w:val="20"/>
                <w:szCs w:val="20"/>
              </w:rPr>
            </w:pPr>
            <w:r w:rsidRPr="008A39FD">
              <w:rPr>
                <w:rFonts w:ascii="Times New Roman" w:eastAsia="Arial" w:hAnsi="Times New Roman" w:cs="Times New Roman"/>
                <w:color w:val="000000"/>
                <w:sz w:val="20"/>
                <w:szCs w:val="20"/>
              </w:rPr>
              <w:t>2.1.</w:t>
            </w:r>
          </w:p>
        </w:tc>
        <w:tc>
          <w:tcPr>
            <w:tcW w:w="46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4E3C" w:rsidRPr="008A39FD" w:rsidRDefault="00E44E3C" w:rsidP="00AA6143">
            <w:pPr>
              <w:spacing w:after="0"/>
              <w:rPr>
                <w:rFonts w:ascii="Times New Roman" w:hAnsi="Times New Roman" w:cs="Times New Roman"/>
                <w:sz w:val="20"/>
                <w:szCs w:val="20"/>
              </w:rPr>
            </w:pPr>
            <w:r w:rsidRPr="008A39FD">
              <w:rPr>
                <w:rFonts w:ascii="Times New Roman" w:hAnsi="Times New Roman" w:cs="Times New Roman"/>
                <w:sz w:val="20"/>
                <w:szCs w:val="20"/>
              </w:rPr>
              <w:t>Количество статей</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4E3C" w:rsidRPr="008A39FD" w:rsidRDefault="00E44E3C" w:rsidP="00AA6143">
            <w:pPr>
              <w:spacing w:after="0"/>
              <w:jc w:val="center"/>
              <w:rPr>
                <w:rFonts w:ascii="Times New Roman" w:hAnsi="Times New Roman" w:cs="Times New Roman"/>
                <w:sz w:val="20"/>
                <w:szCs w:val="20"/>
              </w:rPr>
            </w:pPr>
            <w:r w:rsidRPr="008A39FD">
              <w:rPr>
                <w:rFonts w:ascii="Times New Roman" w:hAnsi="Times New Roman" w:cs="Times New Roman"/>
                <w:sz w:val="20"/>
                <w:szCs w:val="20"/>
              </w:rPr>
              <w:t>ед.</w:t>
            </w:r>
          </w:p>
        </w:tc>
        <w:tc>
          <w:tcPr>
            <w:tcW w:w="974" w:type="dxa"/>
            <w:tcBorders>
              <w:top w:val="single" w:sz="7" w:space="0" w:color="000000"/>
              <w:left w:val="single" w:sz="7" w:space="0" w:color="000000"/>
              <w:bottom w:val="single" w:sz="7" w:space="0" w:color="000000"/>
              <w:right w:val="nil"/>
            </w:tcBorders>
            <w:tcMar>
              <w:top w:w="39" w:type="dxa"/>
              <w:left w:w="39" w:type="dxa"/>
              <w:bottom w:w="39" w:type="dxa"/>
              <w:right w:w="79" w:type="dxa"/>
            </w:tcMar>
          </w:tcPr>
          <w:p w:rsidR="00E44E3C" w:rsidRPr="008A39FD" w:rsidRDefault="00E44E3C" w:rsidP="00AA6143">
            <w:pPr>
              <w:jc w:val="center"/>
              <w:rPr>
                <w:rFonts w:ascii="Times New Roman" w:hAnsi="Times New Roman" w:cs="Times New Roman"/>
                <w:sz w:val="20"/>
                <w:szCs w:val="20"/>
              </w:rPr>
            </w:pPr>
            <w:r w:rsidRPr="008A39FD">
              <w:rPr>
                <w:rFonts w:ascii="Times New Roman" w:hAnsi="Times New Roman" w:cs="Times New Roman"/>
                <w:sz w:val="20"/>
                <w:szCs w:val="20"/>
              </w:rPr>
              <w:t>44</w:t>
            </w:r>
          </w:p>
        </w:tc>
        <w:tc>
          <w:tcPr>
            <w:tcW w:w="962"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E44E3C" w:rsidRPr="008A39FD" w:rsidRDefault="00E44E3C" w:rsidP="00AA6143">
            <w:pPr>
              <w:jc w:val="center"/>
              <w:rPr>
                <w:rFonts w:ascii="Times New Roman" w:hAnsi="Times New Roman" w:cs="Times New Roman"/>
                <w:sz w:val="20"/>
                <w:szCs w:val="20"/>
              </w:rPr>
            </w:pPr>
            <w:r w:rsidRPr="008A39FD">
              <w:rPr>
                <w:rFonts w:ascii="Times New Roman" w:hAnsi="Times New Roman" w:cs="Times New Roman"/>
                <w:sz w:val="20"/>
                <w:szCs w:val="20"/>
              </w:rPr>
              <w:t>8</w:t>
            </w:r>
          </w:p>
        </w:tc>
        <w:tc>
          <w:tcPr>
            <w:tcW w:w="78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E44E3C" w:rsidRPr="008A39FD" w:rsidRDefault="00E44E3C" w:rsidP="00AA6143">
            <w:pPr>
              <w:jc w:val="center"/>
              <w:rPr>
                <w:rFonts w:ascii="Times New Roman" w:hAnsi="Times New Roman" w:cs="Times New Roman"/>
                <w:sz w:val="20"/>
                <w:szCs w:val="20"/>
              </w:rPr>
            </w:pPr>
            <w:r w:rsidRPr="008A39FD">
              <w:rPr>
                <w:rFonts w:ascii="Times New Roman" w:hAnsi="Times New Roman" w:cs="Times New Roman"/>
                <w:sz w:val="20"/>
                <w:szCs w:val="20"/>
              </w:rPr>
              <w:t>12</w:t>
            </w:r>
          </w:p>
        </w:tc>
        <w:tc>
          <w:tcPr>
            <w:tcW w:w="902"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E44E3C" w:rsidRPr="008A39FD" w:rsidRDefault="00E44E3C" w:rsidP="00AA6143">
            <w:pPr>
              <w:jc w:val="center"/>
              <w:rPr>
                <w:rFonts w:ascii="Times New Roman" w:hAnsi="Times New Roman" w:cs="Times New Roman"/>
                <w:sz w:val="20"/>
                <w:szCs w:val="20"/>
              </w:rPr>
            </w:pPr>
            <w:r w:rsidRPr="008A39FD">
              <w:rPr>
                <w:rFonts w:ascii="Times New Roman" w:hAnsi="Times New Roman" w:cs="Times New Roman"/>
                <w:sz w:val="20"/>
                <w:szCs w:val="20"/>
              </w:rPr>
              <w:t>12</w:t>
            </w:r>
          </w:p>
        </w:tc>
        <w:tc>
          <w:tcPr>
            <w:tcW w:w="902"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tcPr>
          <w:p w:rsidR="00E44E3C" w:rsidRPr="008A39FD" w:rsidRDefault="00E44E3C" w:rsidP="00AA6143">
            <w:pPr>
              <w:jc w:val="center"/>
              <w:rPr>
                <w:rFonts w:ascii="Times New Roman" w:hAnsi="Times New Roman" w:cs="Times New Roman"/>
                <w:sz w:val="20"/>
                <w:szCs w:val="20"/>
              </w:rPr>
            </w:pPr>
            <w:r w:rsidRPr="008A39FD">
              <w:rPr>
                <w:rFonts w:ascii="Times New Roman" w:hAnsi="Times New Roman" w:cs="Times New Roman"/>
                <w:sz w:val="20"/>
                <w:szCs w:val="20"/>
              </w:rPr>
              <w:t>12</w:t>
            </w:r>
          </w:p>
        </w:tc>
      </w:tr>
      <w:tr w:rsidR="00E44E3C" w:rsidRPr="008A39FD" w:rsidTr="00E44E3C">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r w:rsidRPr="008A39FD">
              <w:rPr>
                <w:rFonts w:ascii="Times New Roman" w:eastAsia="Arial" w:hAnsi="Times New Roman" w:cs="Times New Roman"/>
                <w:color w:val="000000"/>
                <w:sz w:val="20"/>
                <w:szCs w:val="20"/>
              </w:rPr>
              <w:t>3.</w:t>
            </w:r>
          </w:p>
        </w:tc>
        <w:tc>
          <w:tcPr>
            <w:tcW w:w="46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4E3C" w:rsidRPr="008A39FD" w:rsidRDefault="00E44E3C" w:rsidP="00AA6143">
            <w:pPr>
              <w:spacing w:after="0"/>
              <w:rPr>
                <w:rFonts w:ascii="Times New Roman" w:hAnsi="Times New Roman" w:cs="Times New Roman"/>
                <w:sz w:val="20"/>
                <w:szCs w:val="20"/>
              </w:rPr>
            </w:pPr>
            <w:r w:rsidRPr="008A39FD">
              <w:rPr>
                <w:rFonts w:ascii="Times New Roman" w:hAnsi="Times New Roman" w:cs="Times New Roman"/>
                <w:sz w:val="20"/>
                <w:szCs w:val="20"/>
              </w:rPr>
              <w:t>Подпрограмма №  3 «Мероприятия по гражданской обороне, защите населения и территорий от чрезвычайных ситуаций природного и техногенного характера в Киренском районе»</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4E3C" w:rsidRPr="008A39FD" w:rsidRDefault="00E44E3C" w:rsidP="00AA6143">
            <w:pPr>
              <w:spacing w:after="0"/>
              <w:jc w:val="center"/>
              <w:rPr>
                <w:rFonts w:ascii="Times New Roman" w:hAnsi="Times New Roman" w:cs="Times New Roman"/>
                <w:sz w:val="20"/>
                <w:szCs w:val="20"/>
              </w:rPr>
            </w:pPr>
          </w:p>
        </w:tc>
        <w:tc>
          <w:tcPr>
            <w:tcW w:w="974"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E44E3C" w:rsidRPr="008A39FD" w:rsidRDefault="00E44E3C" w:rsidP="00AA6143">
            <w:pPr>
              <w:spacing w:after="0"/>
              <w:jc w:val="center"/>
              <w:rPr>
                <w:rFonts w:ascii="Times New Roman" w:hAnsi="Times New Roman" w:cs="Times New Roman"/>
                <w:color w:val="000000"/>
                <w:sz w:val="20"/>
                <w:szCs w:val="20"/>
              </w:rPr>
            </w:pPr>
          </w:p>
        </w:tc>
        <w:tc>
          <w:tcPr>
            <w:tcW w:w="96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E44E3C" w:rsidRPr="008A39FD" w:rsidRDefault="00E44E3C" w:rsidP="00AA6143">
            <w:pPr>
              <w:spacing w:after="0"/>
              <w:jc w:val="center"/>
              <w:rPr>
                <w:rFonts w:ascii="Times New Roman" w:hAnsi="Times New Roman" w:cs="Times New Roman"/>
                <w:color w:val="000000"/>
                <w:sz w:val="20"/>
                <w:szCs w:val="20"/>
              </w:rPr>
            </w:pPr>
          </w:p>
        </w:tc>
        <w:tc>
          <w:tcPr>
            <w:tcW w:w="78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E44E3C" w:rsidRPr="008A39FD" w:rsidRDefault="00E44E3C" w:rsidP="00AA6143">
            <w:pPr>
              <w:spacing w:after="0"/>
              <w:jc w:val="center"/>
              <w:rPr>
                <w:rFonts w:ascii="Times New Roman" w:hAnsi="Times New Roman" w:cs="Times New Roman"/>
                <w:sz w:val="20"/>
                <w:szCs w:val="20"/>
              </w:rPr>
            </w:pPr>
          </w:p>
        </w:tc>
        <w:tc>
          <w:tcPr>
            <w:tcW w:w="90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E44E3C" w:rsidRPr="008A39FD" w:rsidRDefault="00E44E3C" w:rsidP="00AA6143">
            <w:pPr>
              <w:spacing w:after="0"/>
              <w:jc w:val="center"/>
              <w:rPr>
                <w:rFonts w:ascii="Times New Roman" w:hAnsi="Times New Roman" w:cs="Times New Roman"/>
                <w:sz w:val="20"/>
                <w:szCs w:val="20"/>
              </w:rPr>
            </w:pPr>
          </w:p>
        </w:tc>
        <w:tc>
          <w:tcPr>
            <w:tcW w:w="902"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E44E3C" w:rsidRPr="008A39FD" w:rsidRDefault="00E44E3C" w:rsidP="00AA6143">
            <w:pPr>
              <w:spacing w:after="0"/>
              <w:jc w:val="center"/>
              <w:rPr>
                <w:rFonts w:ascii="Times New Roman" w:hAnsi="Times New Roman" w:cs="Times New Roman"/>
                <w:sz w:val="20"/>
                <w:szCs w:val="20"/>
              </w:rPr>
            </w:pPr>
          </w:p>
        </w:tc>
      </w:tr>
      <w:tr w:rsidR="00E44E3C" w:rsidRPr="008A39FD" w:rsidTr="00E44E3C">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r w:rsidRPr="008A39FD">
              <w:rPr>
                <w:rFonts w:ascii="Times New Roman" w:eastAsia="Arial" w:hAnsi="Times New Roman" w:cs="Times New Roman"/>
                <w:color w:val="000000"/>
                <w:sz w:val="20"/>
                <w:szCs w:val="20"/>
              </w:rPr>
              <w:t>3.1.</w:t>
            </w:r>
          </w:p>
        </w:tc>
        <w:tc>
          <w:tcPr>
            <w:tcW w:w="46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4E3C" w:rsidRPr="008A39FD" w:rsidRDefault="00E44E3C" w:rsidP="00AA6143">
            <w:pPr>
              <w:spacing w:after="0"/>
              <w:rPr>
                <w:rFonts w:ascii="Times New Roman" w:eastAsia="Arial" w:hAnsi="Times New Roman" w:cs="Times New Roman"/>
                <w:color w:val="000000"/>
                <w:sz w:val="20"/>
                <w:szCs w:val="20"/>
              </w:rPr>
            </w:pPr>
            <w:r w:rsidRPr="008A39FD">
              <w:rPr>
                <w:rFonts w:ascii="Times New Roman" w:hAnsi="Times New Roman" w:cs="Times New Roman"/>
                <w:sz w:val="20"/>
                <w:szCs w:val="20"/>
              </w:rPr>
              <w:t xml:space="preserve">Количество изготовленных листовок, памяток  </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r w:rsidRPr="008A39FD">
              <w:rPr>
                <w:rFonts w:ascii="Times New Roman" w:eastAsia="Arial" w:hAnsi="Times New Roman" w:cs="Times New Roman"/>
                <w:color w:val="000000"/>
                <w:sz w:val="20"/>
                <w:szCs w:val="20"/>
              </w:rPr>
              <w:t>шт.</w:t>
            </w:r>
          </w:p>
        </w:tc>
        <w:tc>
          <w:tcPr>
            <w:tcW w:w="974"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r w:rsidRPr="008A39FD">
              <w:rPr>
                <w:rFonts w:ascii="Times New Roman" w:eastAsia="Arial" w:hAnsi="Times New Roman" w:cs="Times New Roman"/>
                <w:color w:val="000000"/>
                <w:sz w:val="20"/>
                <w:szCs w:val="20"/>
              </w:rPr>
              <w:t>2000</w:t>
            </w:r>
          </w:p>
        </w:tc>
        <w:tc>
          <w:tcPr>
            <w:tcW w:w="96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r w:rsidRPr="008A39FD">
              <w:rPr>
                <w:rFonts w:ascii="Times New Roman" w:eastAsia="Arial" w:hAnsi="Times New Roman" w:cs="Times New Roman"/>
                <w:color w:val="000000"/>
                <w:sz w:val="20"/>
                <w:szCs w:val="20"/>
              </w:rPr>
              <w:t>4000</w:t>
            </w:r>
          </w:p>
        </w:tc>
        <w:tc>
          <w:tcPr>
            <w:tcW w:w="78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r w:rsidRPr="008A39FD">
              <w:rPr>
                <w:rFonts w:ascii="Times New Roman" w:eastAsia="Arial" w:hAnsi="Times New Roman" w:cs="Times New Roman"/>
                <w:color w:val="000000"/>
                <w:sz w:val="20"/>
                <w:szCs w:val="20"/>
              </w:rPr>
              <w:t>5000</w:t>
            </w:r>
          </w:p>
        </w:tc>
        <w:tc>
          <w:tcPr>
            <w:tcW w:w="90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r w:rsidRPr="008A39FD">
              <w:rPr>
                <w:rFonts w:ascii="Times New Roman" w:eastAsia="Arial" w:hAnsi="Times New Roman" w:cs="Times New Roman"/>
                <w:color w:val="000000"/>
                <w:sz w:val="20"/>
                <w:szCs w:val="20"/>
              </w:rPr>
              <w:t>6000</w:t>
            </w:r>
          </w:p>
        </w:tc>
        <w:tc>
          <w:tcPr>
            <w:tcW w:w="902"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r w:rsidRPr="008A39FD">
              <w:rPr>
                <w:rFonts w:ascii="Times New Roman" w:eastAsia="Arial" w:hAnsi="Times New Roman" w:cs="Times New Roman"/>
                <w:color w:val="000000"/>
                <w:sz w:val="20"/>
                <w:szCs w:val="20"/>
              </w:rPr>
              <w:t>7000</w:t>
            </w:r>
          </w:p>
        </w:tc>
      </w:tr>
      <w:tr w:rsidR="00E44E3C" w:rsidRPr="008A39FD" w:rsidTr="00E44E3C">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r w:rsidRPr="008A39FD">
              <w:rPr>
                <w:rFonts w:ascii="Times New Roman" w:eastAsia="Arial" w:hAnsi="Times New Roman" w:cs="Times New Roman"/>
                <w:color w:val="000000"/>
                <w:sz w:val="20"/>
                <w:szCs w:val="20"/>
              </w:rPr>
              <w:t>3.2.</w:t>
            </w:r>
          </w:p>
        </w:tc>
        <w:tc>
          <w:tcPr>
            <w:tcW w:w="46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4E3C" w:rsidRPr="008A39FD" w:rsidRDefault="00E44E3C" w:rsidP="00AA6143">
            <w:pPr>
              <w:spacing w:after="0"/>
              <w:rPr>
                <w:rFonts w:ascii="Times New Roman" w:hAnsi="Times New Roman" w:cs="Times New Roman"/>
                <w:sz w:val="20"/>
                <w:szCs w:val="20"/>
              </w:rPr>
            </w:pPr>
            <w:r w:rsidRPr="008A39FD">
              <w:rPr>
                <w:rFonts w:ascii="Times New Roman" w:hAnsi="Times New Roman" w:cs="Times New Roman"/>
                <w:sz w:val="20"/>
                <w:szCs w:val="20"/>
              </w:rPr>
              <w:t xml:space="preserve"> Количество заторных явлений </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r w:rsidRPr="008A39FD">
              <w:rPr>
                <w:rFonts w:ascii="Times New Roman" w:eastAsia="Arial" w:hAnsi="Times New Roman" w:cs="Times New Roman"/>
                <w:color w:val="000000"/>
                <w:sz w:val="20"/>
                <w:szCs w:val="20"/>
              </w:rPr>
              <w:t>шт.</w:t>
            </w:r>
          </w:p>
        </w:tc>
        <w:tc>
          <w:tcPr>
            <w:tcW w:w="974"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r w:rsidRPr="008A39FD">
              <w:rPr>
                <w:rFonts w:ascii="Times New Roman" w:eastAsia="Arial" w:hAnsi="Times New Roman" w:cs="Times New Roman"/>
                <w:color w:val="000000"/>
                <w:sz w:val="20"/>
                <w:szCs w:val="20"/>
              </w:rPr>
              <w:t>0</w:t>
            </w:r>
          </w:p>
        </w:tc>
        <w:tc>
          <w:tcPr>
            <w:tcW w:w="96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r w:rsidRPr="008A39FD">
              <w:rPr>
                <w:rFonts w:ascii="Times New Roman" w:eastAsia="Arial" w:hAnsi="Times New Roman" w:cs="Times New Roman"/>
                <w:color w:val="000000"/>
                <w:sz w:val="20"/>
                <w:szCs w:val="20"/>
              </w:rPr>
              <w:t>2</w:t>
            </w:r>
          </w:p>
        </w:tc>
        <w:tc>
          <w:tcPr>
            <w:tcW w:w="78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r w:rsidRPr="008A39FD">
              <w:rPr>
                <w:rFonts w:ascii="Times New Roman" w:eastAsia="Arial" w:hAnsi="Times New Roman" w:cs="Times New Roman"/>
                <w:color w:val="000000"/>
                <w:sz w:val="20"/>
                <w:szCs w:val="20"/>
              </w:rPr>
              <w:t>0</w:t>
            </w:r>
          </w:p>
        </w:tc>
        <w:tc>
          <w:tcPr>
            <w:tcW w:w="90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r w:rsidRPr="008A39FD">
              <w:rPr>
                <w:rFonts w:ascii="Times New Roman" w:eastAsia="Arial" w:hAnsi="Times New Roman" w:cs="Times New Roman"/>
                <w:color w:val="000000"/>
                <w:sz w:val="20"/>
                <w:szCs w:val="20"/>
              </w:rPr>
              <w:t>0</w:t>
            </w:r>
          </w:p>
        </w:tc>
        <w:tc>
          <w:tcPr>
            <w:tcW w:w="902"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r w:rsidRPr="008A39FD">
              <w:rPr>
                <w:rFonts w:ascii="Times New Roman" w:eastAsia="Arial" w:hAnsi="Times New Roman" w:cs="Times New Roman"/>
                <w:color w:val="000000"/>
                <w:sz w:val="20"/>
                <w:szCs w:val="20"/>
              </w:rPr>
              <w:t>0</w:t>
            </w:r>
          </w:p>
        </w:tc>
      </w:tr>
      <w:tr w:rsidR="00E44E3C" w:rsidRPr="008A39FD" w:rsidTr="00E44E3C">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r w:rsidRPr="008A39FD">
              <w:rPr>
                <w:rFonts w:ascii="Times New Roman" w:eastAsia="Arial" w:hAnsi="Times New Roman" w:cs="Times New Roman"/>
                <w:color w:val="000000"/>
                <w:sz w:val="20"/>
                <w:szCs w:val="20"/>
              </w:rPr>
              <w:t>3.3.</w:t>
            </w:r>
          </w:p>
        </w:tc>
        <w:tc>
          <w:tcPr>
            <w:tcW w:w="46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4E3C" w:rsidRPr="008A39FD" w:rsidRDefault="00E44E3C" w:rsidP="00AA6143">
            <w:pPr>
              <w:spacing w:after="0"/>
              <w:rPr>
                <w:rFonts w:ascii="Times New Roman" w:hAnsi="Times New Roman" w:cs="Times New Roman"/>
                <w:sz w:val="20"/>
                <w:szCs w:val="20"/>
              </w:rPr>
            </w:pPr>
            <w:r w:rsidRPr="008A39FD">
              <w:rPr>
                <w:rFonts w:ascii="Times New Roman" w:hAnsi="Times New Roman" w:cs="Times New Roman"/>
                <w:sz w:val="20"/>
                <w:szCs w:val="20"/>
              </w:rPr>
              <w:t xml:space="preserve">Информированность населения  </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r w:rsidRPr="008A39FD">
              <w:rPr>
                <w:rFonts w:ascii="Times New Roman" w:eastAsia="Arial" w:hAnsi="Times New Roman" w:cs="Times New Roman"/>
                <w:color w:val="000000"/>
                <w:sz w:val="20"/>
                <w:szCs w:val="20"/>
              </w:rPr>
              <w:t>%</w:t>
            </w:r>
          </w:p>
        </w:tc>
        <w:tc>
          <w:tcPr>
            <w:tcW w:w="974"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r w:rsidRPr="008A39FD">
              <w:rPr>
                <w:rFonts w:ascii="Times New Roman" w:eastAsia="Arial" w:hAnsi="Times New Roman" w:cs="Times New Roman"/>
                <w:color w:val="000000"/>
                <w:sz w:val="20"/>
                <w:szCs w:val="20"/>
              </w:rPr>
              <w:t>9</w:t>
            </w:r>
          </w:p>
        </w:tc>
        <w:tc>
          <w:tcPr>
            <w:tcW w:w="96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r w:rsidRPr="008A39FD">
              <w:rPr>
                <w:rFonts w:ascii="Times New Roman" w:eastAsia="Arial" w:hAnsi="Times New Roman" w:cs="Times New Roman"/>
                <w:color w:val="000000"/>
                <w:sz w:val="20"/>
                <w:szCs w:val="20"/>
              </w:rPr>
              <w:t>10</w:t>
            </w:r>
          </w:p>
        </w:tc>
        <w:tc>
          <w:tcPr>
            <w:tcW w:w="78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r w:rsidRPr="008A39FD">
              <w:rPr>
                <w:rFonts w:ascii="Times New Roman" w:eastAsia="Arial" w:hAnsi="Times New Roman" w:cs="Times New Roman"/>
                <w:color w:val="000000"/>
                <w:sz w:val="20"/>
                <w:szCs w:val="20"/>
              </w:rPr>
              <w:t>50</w:t>
            </w:r>
          </w:p>
        </w:tc>
        <w:tc>
          <w:tcPr>
            <w:tcW w:w="90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r w:rsidRPr="008A39FD">
              <w:rPr>
                <w:rFonts w:ascii="Times New Roman" w:eastAsia="Arial" w:hAnsi="Times New Roman" w:cs="Times New Roman"/>
                <w:color w:val="000000"/>
                <w:sz w:val="20"/>
                <w:szCs w:val="20"/>
              </w:rPr>
              <w:t>70</w:t>
            </w:r>
          </w:p>
        </w:tc>
        <w:tc>
          <w:tcPr>
            <w:tcW w:w="902"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r w:rsidRPr="008A39FD">
              <w:rPr>
                <w:rFonts w:ascii="Times New Roman" w:eastAsia="Arial" w:hAnsi="Times New Roman" w:cs="Times New Roman"/>
                <w:color w:val="000000"/>
                <w:sz w:val="20"/>
                <w:szCs w:val="20"/>
              </w:rPr>
              <w:t>100</w:t>
            </w:r>
          </w:p>
        </w:tc>
      </w:tr>
      <w:tr w:rsidR="00E44E3C" w:rsidRPr="008A39FD" w:rsidTr="00E44E3C">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r w:rsidRPr="008A39FD">
              <w:rPr>
                <w:rFonts w:ascii="Times New Roman" w:eastAsia="Arial" w:hAnsi="Times New Roman" w:cs="Times New Roman"/>
                <w:color w:val="000000"/>
                <w:sz w:val="20"/>
                <w:szCs w:val="20"/>
              </w:rPr>
              <w:t>3.4.</w:t>
            </w:r>
          </w:p>
        </w:tc>
        <w:tc>
          <w:tcPr>
            <w:tcW w:w="46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4E3C" w:rsidRPr="008A39FD" w:rsidRDefault="00E44E3C" w:rsidP="00AA6143">
            <w:pPr>
              <w:spacing w:after="0"/>
              <w:rPr>
                <w:rFonts w:ascii="Times New Roman" w:hAnsi="Times New Roman" w:cs="Times New Roman"/>
                <w:sz w:val="20"/>
                <w:szCs w:val="20"/>
              </w:rPr>
            </w:pPr>
            <w:r w:rsidRPr="008A39FD">
              <w:rPr>
                <w:rFonts w:ascii="Times New Roman" w:hAnsi="Times New Roman" w:cs="Times New Roman"/>
                <w:sz w:val="20"/>
                <w:szCs w:val="20"/>
              </w:rPr>
              <w:t xml:space="preserve">Охват населения по обучению вопросам ГО и ЧС  </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r w:rsidRPr="008A39FD">
              <w:rPr>
                <w:rFonts w:ascii="Times New Roman" w:eastAsia="Arial" w:hAnsi="Times New Roman" w:cs="Times New Roman"/>
                <w:color w:val="000000"/>
                <w:sz w:val="20"/>
                <w:szCs w:val="20"/>
              </w:rPr>
              <w:t>чел.</w:t>
            </w:r>
          </w:p>
        </w:tc>
        <w:tc>
          <w:tcPr>
            <w:tcW w:w="974"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r w:rsidRPr="008A39FD">
              <w:rPr>
                <w:rFonts w:ascii="Times New Roman" w:eastAsia="Arial" w:hAnsi="Times New Roman" w:cs="Times New Roman"/>
                <w:color w:val="000000"/>
                <w:sz w:val="20"/>
                <w:szCs w:val="20"/>
              </w:rPr>
              <w:t>10</w:t>
            </w:r>
          </w:p>
        </w:tc>
        <w:tc>
          <w:tcPr>
            <w:tcW w:w="96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r w:rsidRPr="008A39FD">
              <w:rPr>
                <w:rFonts w:ascii="Times New Roman" w:eastAsia="Arial" w:hAnsi="Times New Roman" w:cs="Times New Roman"/>
                <w:color w:val="000000"/>
                <w:sz w:val="20"/>
                <w:szCs w:val="20"/>
              </w:rPr>
              <w:t>39</w:t>
            </w:r>
          </w:p>
        </w:tc>
        <w:tc>
          <w:tcPr>
            <w:tcW w:w="78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r w:rsidRPr="008A39FD">
              <w:rPr>
                <w:rFonts w:ascii="Times New Roman" w:eastAsia="Arial" w:hAnsi="Times New Roman" w:cs="Times New Roman"/>
                <w:color w:val="000000"/>
                <w:sz w:val="20"/>
                <w:szCs w:val="20"/>
              </w:rPr>
              <w:t>258</w:t>
            </w:r>
          </w:p>
        </w:tc>
        <w:tc>
          <w:tcPr>
            <w:tcW w:w="90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r w:rsidRPr="008A39FD">
              <w:rPr>
                <w:rFonts w:ascii="Times New Roman" w:eastAsia="Arial" w:hAnsi="Times New Roman" w:cs="Times New Roman"/>
                <w:color w:val="000000"/>
                <w:sz w:val="20"/>
                <w:szCs w:val="20"/>
              </w:rPr>
              <w:t>260</w:t>
            </w:r>
          </w:p>
        </w:tc>
        <w:tc>
          <w:tcPr>
            <w:tcW w:w="902"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r w:rsidRPr="008A39FD">
              <w:rPr>
                <w:rFonts w:ascii="Times New Roman" w:eastAsia="Arial" w:hAnsi="Times New Roman" w:cs="Times New Roman"/>
                <w:color w:val="000000"/>
                <w:sz w:val="20"/>
                <w:szCs w:val="20"/>
              </w:rPr>
              <w:t>270</w:t>
            </w:r>
          </w:p>
        </w:tc>
      </w:tr>
      <w:tr w:rsidR="00E44E3C" w:rsidRPr="008A39FD" w:rsidTr="00E44E3C">
        <w:trPr>
          <w:trHeight w:val="262"/>
        </w:trPr>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r w:rsidRPr="008A39FD">
              <w:rPr>
                <w:rFonts w:ascii="Times New Roman" w:eastAsia="Arial" w:hAnsi="Times New Roman" w:cs="Times New Roman"/>
                <w:color w:val="000000"/>
                <w:sz w:val="20"/>
                <w:szCs w:val="20"/>
              </w:rPr>
              <w:t>3.5.</w:t>
            </w:r>
          </w:p>
        </w:tc>
        <w:tc>
          <w:tcPr>
            <w:tcW w:w="46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4E3C" w:rsidRPr="008A39FD" w:rsidRDefault="00E44E3C" w:rsidP="00AA6143">
            <w:pPr>
              <w:spacing w:after="0"/>
              <w:rPr>
                <w:rFonts w:ascii="Times New Roman" w:hAnsi="Times New Roman" w:cs="Times New Roman"/>
                <w:sz w:val="20"/>
                <w:szCs w:val="20"/>
              </w:rPr>
            </w:pPr>
            <w:r w:rsidRPr="008A39FD">
              <w:rPr>
                <w:rFonts w:ascii="Times New Roman" w:hAnsi="Times New Roman" w:cs="Times New Roman"/>
                <w:sz w:val="20"/>
                <w:szCs w:val="20"/>
              </w:rPr>
              <w:t>Количество средств индивидуальной защиты</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r w:rsidRPr="008A39FD">
              <w:rPr>
                <w:rFonts w:ascii="Times New Roman" w:eastAsia="Arial" w:hAnsi="Times New Roman" w:cs="Times New Roman"/>
                <w:color w:val="000000"/>
                <w:sz w:val="20"/>
                <w:szCs w:val="20"/>
              </w:rPr>
              <w:t>шт.</w:t>
            </w:r>
          </w:p>
        </w:tc>
        <w:tc>
          <w:tcPr>
            <w:tcW w:w="974"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r w:rsidRPr="008A39FD">
              <w:rPr>
                <w:rFonts w:ascii="Times New Roman" w:eastAsia="Arial" w:hAnsi="Times New Roman" w:cs="Times New Roman"/>
                <w:color w:val="000000"/>
                <w:sz w:val="20"/>
                <w:szCs w:val="20"/>
              </w:rPr>
              <w:t>0</w:t>
            </w:r>
          </w:p>
        </w:tc>
        <w:tc>
          <w:tcPr>
            <w:tcW w:w="96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r w:rsidRPr="008A39FD">
              <w:rPr>
                <w:rFonts w:ascii="Times New Roman" w:eastAsia="Arial" w:hAnsi="Times New Roman" w:cs="Times New Roman"/>
                <w:color w:val="000000"/>
                <w:sz w:val="20"/>
                <w:szCs w:val="20"/>
              </w:rPr>
              <w:t>0</w:t>
            </w:r>
          </w:p>
        </w:tc>
        <w:tc>
          <w:tcPr>
            <w:tcW w:w="78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r w:rsidRPr="008A39FD">
              <w:rPr>
                <w:rFonts w:ascii="Times New Roman" w:eastAsia="Arial" w:hAnsi="Times New Roman" w:cs="Times New Roman"/>
                <w:color w:val="000000"/>
                <w:sz w:val="20"/>
                <w:szCs w:val="20"/>
              </w:rPr>
              <w:t>0</w:t>
            </w:r>
          </w:p>
        </w:tc>
        <w:tc>
          <w:tcPr>
            <w:tcW w:w="90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r w:rsidRPr="008A39FD">
              <w:rPr>
                <w:rFonts w:ascii="Times New Roman" w:eastAsia="Arial" w:hAnsi="Times New Roman" w:cs="Times New Roman"/>
                <w:color w:val="000000"/>
                <w:sz w:val="20"/>
                <w:szCs w:val="20"/>
              </w:rPr>
              <w:t>161</w:t>
            </w:r>
          </w:p>
        </w:tc>
        <w:tc>
          <w:tcPr>
            <w:tcW w:w="902"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E44E3C" w:rsidRPr="008A39FD" w:rsidRDefault="00E44E3C" w:rsidP="00AA6143">
            <w:pPr>
              <w:spacing w:after="0"/>
              <w:jc w:val="center"/>
              <w:rPr>
                <w:rFonts w:ascii="Times New Roman" w:eastAsia="Arial" w:hAnsi="Times New Roman" w:cs="Times New Roman"/>
                <w:color w:val="000000"/>
                <w:sz w:val="20"/>
                <w:szCs w:val="20"/>
              </w:rPr>
            </w:pPr>
            <w:r w:rsidRPr="008A39FD">
              <w:rPr>
                <w:rFonts w:ascii="Times New Roman" w:eastAsia="Arial" w:hAnsi="Times New Roman" w:cs="Times New Roman"/>
                <w:color w:val="000000"/>
                <w:sz w:val="20"/>
                <w:szCs w:val="20"/>
              </w:rPr>
              <w:t>161</w:t>
            </w:r>
          </w:p>
        </w:tc>
      </w:tr>
    </w:tbl>
    <w:p w:rsidR="00AA6143" w:rsidRDefault="00AA6143" w:rsidP="004C3496">
      <w:pPr>
        <w:widowControl w:val="0"/>
        <w:spacing w:after="0"/>
        <w:jc w:val="right"/>
        <w:outlineLvl w:val="1"/>
        <w:rPr>
          <w:rFonts w:ascii="Times New Roman" w:hAnsi="Times New Roman" w:cs="Times New Roman"/>
          <w:szCs w:val="24"/>
        </w:rPr>
      </w:pPr>
    </w:p>
    <w:p w:rsidR="00AA6143" w:rsidRDefault="00AA6143" w:rsidP="004C3496">
      <w:pPr>
        <w:widowControl w:val="0"/>
        <w:spacing w:after="0"/>
        <w:jc w:val="right"/>
        <w:outlineLvl w:val="1"/>
        <w:rPr>
          <w:rFonts w:ascii="Times New Roman" w:hAnsi="Times New Roman" w:cs="Times New Roman"/>
          <w:szCs w:val="24"/>
        </w:rPr>
      </w:pPr>
    </w:p>
    <w:p w:rsidR="004C3496" w:rsidRPr="00041780" w:rsidRDefault="004C3496" w:rsidP="004C3496">
      <w:pPr>
        <w:widowControl w:val="0"/>
        <w:spacing w:after="0"/>
        <w:jc w:val="right"/>
        <w:outlineLvl w:val="1"/>
        <w:rPr>
          <w:rFonts w:ascii="Times New Roman" w:hAnsi="Times New Roman" w:cs="Times New Roman"/>
          <w:szCs w:val="24"/>
        </w:rPr>
      </w:pPr>
      <w:r w:rsidRPr="00041780">
        <w:rPr>
          <w:rFonts w:ascii="Times New Roman" w:hAnsi="Times New Roman" w:cs="Times New Roman"/>
          <w:szCs w:val="24"/>
        </w:rPr>
        <w:t>Приложение № 2</w:t>
      </w:r>
    </w:p>
    <w:p w:rsidR="004C3496" w:rsidRDefault="004C3496" w:rsidP="004C3496">
      <w:pPr>
        <w:spacing w:after="0"/>
        <w:jc w:val="right"/>
        <w:rPr>
          <w:rFonts w:ascii="Times New Roman" w:hAnsi="Times New Roman" w:cs="Times New Roman"/>
          <w:bCs/>
          <w:color w:val="000000"/>
          <w:szCs w:val="24"/>
        </w:rPr>
      </w:pPr>
      <w:r w:rsidRPr="00041780">
        <w:rPr>
          <w:rFonts w:ascii="Times New Roman" w:hAnsi="Times New Roman" w:cs="Times New Roman"/>
          <w:szCs w:val="24"/>
        </w:rPr>
        <w:t xml:space="preserve">к муниципальной программе </w:t>
      </w:r>
      <w:r w:rsidRPr="00041780">
        <w:rPr>
          <w:rFonts w:ascii="Times New Roman" w:hAnsi="Times New Roman" w:cs="Times New Roman"/>
          <w:bCs/>
          <w:color w:val="000000"/>
          <w:szCs w:val="24"/>
        </w:rPr>
        <w:t xml:space="preserve">«Обеспечение комплексных </w:t>
      </w:r>
    </w:p>
    <w:p w:rsidR="004C3496" w:rsidRPr="00041780" w:rsidRDefault="004C3496" w:rsidP="004C3496">
      <w:pPr>
        <w:spacing w:after="0"/>
        <w:jc w:val="right"/>
        <w:rPr>
          <w:rFonts w:ascii="Times New Roman" w:hAnsi="Times New Roman" w:cs="Times New Roman"/>
          <w:szCs w:val="24"/>
        </w:rPr>
      </w:pPr>
      <w:r w:rsidRPr="00041780">
        <w:rPr>
          <w:rFonts w:ascii="Times New Roman" w:hAnsi="Times New Roman" w:cs="Times New Roman"/>
          <w:bCs/>
          <w:color w:val="000000"/>
          <w:szCs w:val="24"/>
        </w:rPr>
        <w:t xml:space="preserve">мер безопасности </w:t>
      </w:r>
      <w:r>
        <w:rPr>
          <w:rFonts w:ascii="Times New Roman" w:hAnsi="Times New Roman" w:cs="Times New Roman"/>
          <w:bCs/>
          <w:color w:val="000000"/>
          <w:szCs w:val="24"/>
        </w:rPr>
        <w:t xml:space="preserve"> </w:t>
      </w:r>
      <w:r w:rsidRPr="00041780">
        <w:rPr>
          <w:rFonts w:ascii="Times New Roman" w:hAnsi="Times New Roman" w:cs="Times New Roman"/>
          <w:bCs/>
          <w:color w:val="000000"/>
          <w:szCs w:val="24"/>
        </w:rPr>
        <w:t>на 2014-2016 годы»</w:t>
      </w:r>
    </w:p>
    <w:p w:rsidR="004C3496" w:rsidRDefault="004C3496" w:rsidP="00DC1D63">
      <w:pPr>
        <w:spacing w:after="0"/>
        <w:ind w:left="709" w:right="678"/>
        <w:jc w:val="center"/>
        <w:rPr>
          <w:rFonts w:ascii="Times New Roman" w:hAnsi="Times New Roman" w:cs="Times New Roman"/>
          <w:bCs/>
          <w:color w:val="000000"/>
          <w:sz w:val="24"/>
          <w:szCs w:val="24"/>
        </w:rPr>
      </w:pPr>
    </w:p>
    <w:p w:rsidR="00DC1D63" w:rsidRPr="00DC1D63" w:rsidRDefault="00DC1D63" w:rsidP="00DC1D63">
      <w:pPr>
        <w:spacing w:after="0"/>
        <w:ind w:left="709" w:right="678"/>
        <w:jc w:val="center"/>
        <w:rPr>
          <w:rFonts w:ascii="Times New Roman" w:hAnsi="Times New Roman" w:cs="Times New Roman"/>
          <w:b/>
          <w:bCs/>
          <w:color w:val="000000"/>
          <w:sz w:val="24"/>
          <w:szCs w:val="24"/>
        </w:rPr>
      </w:pPr>
      <w:r w:rsidRPr="00DC1D63">
        <w:rPr>
          <w:rFonts w:ascii="Times New Roman" w:hAnsi="Times New Roman" w:cs="Times New Roman"/>
          <w:bCs/>
          <w:color w:val="000000"/>
          <w:sz w:val="24"/>
          <w:szCs w:val="24"/>
        </w:rPr>
        <w:t>ПЕРЕЧЕНЬ ОСНОВНЫХ МЕРОПРИЯТИЙ МУНИЦИПАЛЬНОЙ ПРОГРАММЫ КИРЕНСКОГО РАЙОНА   «ОБЕСПЕЧЕНИЕ КОМПЛЕКСНЫХ МЕР БЕЗОПАСНОСТИ НА 2014-2016 ГОДЫ»</w:t>
      </w:r>
      <w:r w:rsidRPr="00DC1D63">
        <w:rPr>
          <w:rFonts w:ascii="Times New Roman" w:hAnsi="Times New Roman" w:cs="Times New Roman"/>
          <w:b/>
          <w:bCs/>
          <w:color w:val="000000"/>
          <w:sz w:val="24"/>
          <w:szCs w:val="24"/>
        </w:rPr>
        <w:br/>
      </w:r>
    </w:p>
    <w:tbl>
      <w:tblPr>
        <w:tblW w:w="4912" w:type="pct"/>
        <w:tblInd w:w="108" w:type="dxa"/>
        <w:tblLayout w:type="fixed"/>
        <w:tblLook w:val="04A0"/>
      </w:tblPr>
      <w:tblGrid>
        <w:gridCol w:w="465"/>
        <w:gridCol w:w="2289"/>
        <w:gridCol w:w="15"/>
        <w:gridCol w:w="2259"/>
        <w:gridCol w:w="718"/>
        <w:gridCol w:w="718"/>
        <w:gridCol w:w="2012"/>
        <w:gridCol w:w="2180"/>
      </w:tblGrid>
      <w:tr w:rsidR="00CE5278" w:rsidRPr="004C3496" w:rsidTr="00E44E3C">
        <w:trPr>
          <w:trHeight w:val="300"/>
        </w:trPr>
        <w:tc>
          <w:tcPr>
            <w:tcW w:w="21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1D63" w:rsidRPr="008A39FD" w:rsidRDefault="00DC1D63" w:rsidP="00DC1D63">
            <w:pPr>
              <w:spacing w:after="0"/>
              <w:rPr>
                <w:rFonts w:ascii="Times New Roman" w:hAnsi="Times New Roman" w:cs="Times New Roman"/>
                <w:sz w:val="20"/>
                <w:szCs w:val="20"/>
              </w:rPr>
            </w:pPr>
            <w:r w:rsidRPr="008A39FD">
              <w:rPr>
                <w:rFonts w:ascii="Times New Roman" w:hAnsi="Times New Roman" w:cs="Times New Roman"/>
                <w:sz w:val="20"/>
                <w:szCs w:val="20"/>
              </w:rPr>
              <w:t>№</w:t>
            </w:r>
            <w:r w:rsidRPr="008A39FD">
              <w:rPr>
                <w:rFonts w:ascii="Times New Roman" w:hAnsi="Times New Roman" w:cs="Times New Roman"/>
                <w:sz w:val="20"/>
                <w:szCs w:val="20"/>
              </w:rPr>
              <w:br/>
              <w:t>п/п</w:t>
            </w:r>
          </w:p>
        </w:tc>
        <w:tc>
          <w:tcPr>
            <w:tcW w:w="107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1D63" w:rsidRPr="008A39FD" w:rsidRDefault="00DC1D63" w:rsidP="00201F62">
            <w:pPr>
              <w:spacing w:after="0"/>
              <w:ind w:left="-33" w:right="-137"/>
              <w:jc w:val="center"/>
              <w:rPr>
                <w:rFonts w:ascii="Times New Roman" w:hAnsi="Times New Roman" w:cs="Times New Roman"/>
                <w:sz w:val="20"/>
                <w:szCs w:val="20"/>
              </w:rPr>
            </w:pPr>
            <w:r w:rsidRPr="008A39FD">
              <w:rPr>
                <w:rFonts w:ascii="Times New Roman" w:hAnsi="Times New Roman" w:cs="Times New Roman"/>
                <w:sz w:val="20"/>
                <w:szCs w:val="20"/>
              </w:rPr>
              <w:t>Наименование подпрограммы муниципальной программы, основного мероприятия</w:t>
            </w:r>
          </w:p>
        </w:tc>
        <w:tc>
          <w:tcPr>
            <w:tcW w:w="1067"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1D63" w:rsidRPr="008A39FD" w:rsidRDefault="00DC1D63" w:rsidP="00DC1D63">
            <w:pPr>
              <w:spacing w:after="0"/>
              <w:jc w:val="center"/>
              <w:rPr>
                <w:rFonts w:ascii="Times New Roman" w:hAnsi="Times New Roman" w:cs="Times New Roman"/>
                <w:sz w:val="20"/>
                <w:szCs w:val="20"/>
              </w:rPr>
            </w:pPr>
            <w:r w:rsidRPr="008A39FD">
              <w:rPr>
                <w:rFonts w:ascii="Times New Roman" w:hAnsi="Times New Roman" w:cs="Times New Roman"/>
                <w:sz w:val="20"/>
                <w:szCs w:val="20"/>
              </w:rPr>
              <w:t>Ответственный исполнитель</w:t>
            </w:r>
          </w:p>
        </w:tc>
        <w:tc>
          <w:tcPr>
            <w:tcW w:w="674" w:type="pct"/>
            <w:gridSpan w:val="2"/>
            <w:tcBorders>
              <w:top w:val="single" w:sz="4" w:space="0" w:color="auto"/>
              <w:left w:val="nil"/>
              <w:bottom w:val="single" w:sz="4" w:space="0" w:color="auto"/>
              <w:right w:val="single" w:sz="4" w:space="0" w:color="000000"/>
            </w:tcBorders>
            <w:shd w:val="clear" w:color="auto" w:fill="auto"/>
            <w:vAlign w:val="center"/>
          </w:tcPr>
          <w:p w:rsidR="00DC1D63" w:rsidRPr="008A39FD" w:rsidRDefault="00DC1D63" w:rsidP="00DC1D63">
            <w:pPr>
              <w:spacing w:after="0"/>
              <w:jc w:val="center"/>
              <w:rPr>
                <w:rFonts w:ascii="Times New Roman" w:hAnsi="Times New Roman" w:cs="Times New Roman"/>
                <w:sz w:val="20"/>
                <w:szCs w:val="20"/>
              </w:rPr>
            </w:pPr>
            <w:r w:rsidRPr="008A39FD">
              <w:rPr>
                <w:rFonts w:ascii="Times New Roman" w:hAnsi="Times New Roman" w:cs="Times New Roman"/>
                <w:sz w:val="20"/>
                <w:szCs w:val="20"/>
              </w:rPr>
              <w:t>Срок</w:t>
            </w:r>
          </w:p>
        </w:tc>
        <w:tc>
          <w:tcPr>
            <w:tcW w:w="94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1D63" w:rsidRPr="008A39FD" w:rsidRDefault="00DC1D63" w:rsidP="004C3496">
            <w:pPr>
              <w:spacing w:after="0"/>
              <w:ind w:left="-108" w:right="-102"/>
              <w:jc w:val="center"/>
              <w:rPr>
                <w:rFonts w:ascii="Times New Roman" w:hAnsi="Times New Roman" w:cs="Times New Roman"/>
                <w:sz w:val="20"/>
                <w:szCs w:val="20"/>
              </w:rPr>
            </w:pPr>
            <w:r w:rsidRPr="008A39FD">
              <w:rPr>
                <w:rFonts w:ascii="Times New Roman" w:hAnsi="Times New Roman" w:cs="Times New Roman"/>
                <w:sz w:val="20"/>
                <w:szCs w:val="20"/>
              </w:rPr>
              <w:t>Ожидаемый конечный результат реализации основного мероприятия</w:t>
            </w:r>
          </w:p>
        </w:tc>
        <w:tc>
          <w:tcPr>
            <w:tcW w:w="102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1D63" w:rsidRPr="008A39FD" w:rsidRDefault="00DC1D63" w:rsidP="004C3496">
            <w:pPr>
              <w:spacing w:after="0"/>
              <w:ind w:left="-114" w:right="-62"/>
              <w:jc w:val="center"/>
              <w:rPr>
                <w:rFonts w:ascii="Times New Roman" w:hAnsi="Times New Roman" w:cs="Times New Roman"/>
                <w:sz w:val="20"/>
                <w:szCs w:val="20"/>
              </w:rPr>
            </w:pPr>
            <w:r w:rsidRPr="008A39FD">
              <w:rPr>
                <w:rFonts w:ascii="Times New Roman" w:hAnsi="Times New Roman" w:cs="Times New Roman"/>
                <w:sz w:val="20"/>
                <w:szCs w:val="20"/>
              </w:rPr>
              <w:t>Целевые показатели муниципальной программы (подпрограммы), на достижение которых оказывается влияние</w:t>
            </w:r>
          </w:p>
        </w:tc>
      </w:tr>
      <w:tr w:rsidR="00CE5278" w:rsidRPr="004C3496" w:rsidTr="00E44E3C">
        <w:trPr>
          <w:trHeight w:val="948"/>
        </w:trPr>
        <w:tc>
          <w:tcPr>
            <w:tcW w:w="218" w:type="pct"/>
            <w:vMerge/>
            <w:tcBorders>
              <w:top w:val="single" w:sz="4" w:space="0" w:color="auto"/>
              <w:left w:val="single" w:sz="4" w:space="0" w:color="auto"/>
              <w:bottom w:val="single" w:sz="4" w:space="0" w:color="000000"/>
              <w:right w:val="single" w:sz="4" w:space="0" w:color="auto"/>
            </w:tcBorders>
            <w:vAlign w:val="center"/>
          </w:tcPr>
          <w:p w:rsidR="00DC1D63" w:rsidRPr="008A39FD" w:rsidRDefault="00DC1D63" w:rsidP="00DC1D63">
            <w:pPr>
              <w:spacing w:after="0"/>
              <w:rPr>
                <w:rFonts w:ascii="Times New Roman" w:hAnsi="Times New Roman" w:cs="Times New Roman"/>
                <w:sz w:val="20"/>
                <w:szCs w:val="20"/>
              </w:rPr>
            </w:pPr>
          </w:p>
        </w:tc>
        <w:tc>
          <w:tcPr>
            <w:tcW w:w="1074" w:type="pct"/>
            <w:vMerge/>
            <w:tcBorders>
              <w:top w:val="single" w:sz="4" w:space="0" w:color="auto"/>
              <w:left w:val="single" w:sz="4" w:space="0" w:color="auto"/>
              <w:bottom w:val="single" w:sz="4" w:space="0" w:color="000000"/>
              <w:right w:val="single" w:sz="4" w:space="0" w:color="auto"/>
            </w:tcBorders>
            <w:vAlign w:val="center"/>
          </w:tcPr>
          <w:p w:rsidR="00DC1D63" w:rsidRPr="008A39FD" w:rsidRDefault="00DC1D63" w:rsidP="00DC1D63">
            <w:pPr>
              <w:spacing w:after="0"/>
              <w:rPr>
                <w:rFonts w:ascii="Times New Roman" w:hAnsi="Times New Roman" w:cs="Times New Roman"/>
                <w:sz w:val="20"/>
                <w:szCs w:val="20"/>
              </w:rPr>
            </w:pPr>
          </w:p>
        </w:tc>
        <w:tc>
          <w:tcPr>
            <w:tcW w:w="1067" w:type="pct"/>
            <w:gridSpan w:val="2"/>
            <w:vMerge/>
            <w:tcBorders>
              <w:top w:val="single" w:sz="4" w:space="0" w:color="auto"/>
              <w:left w:val="single" w:sz="4" w:space="0" w:color="auto"/>
              <w:bottom w:val="single" w:sz="4" w:space="0" w:color="000000"/>
              <w:right w:val="single" w:sz="4" w:space="0" w:color="auto"/>
            </w:tcBorders>
            <w:vAlign w:val="center"/>
          </w:tcPr>
          <w:p w:rsidR="00DC1D63" w:rsidRPr="008A39FD" w:rsidRDefault="00DC1D63" w:rsidP="00DC1D63">
            <w:pPr>
              <w:spacing w:after="0"/>
              <w:rPr>
                <w:rFonts w:ascii="Times New Roman" w:hAnsi="Times New Roman" w:cs="Times New Roman"/>
                <w:sz w:val="20"/>
                <w:szCs w:val="20"/>
              </w:rPr>
            </w:pPr>
          </w:p>
        </w:tc>
        <w:tc>
          <w:tcPr>
            <w:tcW w:w="337" w:type="pct"/>
            <w:tcBorders>
              <w:top w:val="nil"/>
              <w:left w:val="nil"/>
              <w:bottom w:val="single" w:sz="4" w:space="0" w:color="auto"/>
              <w:right w:val="single" w:sz="4" w:space="0" w:color="auto"/>
            </w:tcBorders>
            <w:shd w:val="clear" w:color="auto" w:fill="auto"/>
            <w:vAlign w:val="center"/>
          </w:tcPr>
          <w:p w:rsidR="00DC1D63" w:rsidRPr="008A39FD" w:rsidRDefault="00DC1D63" w:rsidP="008A39FD">
            <w:pPr>
              <w:spacing w:after="0"/>
              <w:ind w:left="-93" w:right="-51"/>
              <w:jc w:val="center"/>
              <w:rPr>
                <w:rFonts w:ascii="Times New Roman" w:hAnsi="Times New Roman" w:cs="Times New Roman"/>
                <w:sz w:val="20"/>
                <w:szCs w:val="20"/>
              </w:rPr>
            </w:pPr>
            <w:r w:rsidRPr="008A39FD">
              <w:rPr>
                <w:rFonts w:ascii="Times New Roman" w:hAnsi="Times New Roman" w:cs="Times New Roman"/>
                <w:sz w:val="20"/>
                <w:szCs w:val="20"/>
              </w:rPr>
              <w:t>начала реализации</w:t>
            </w:r>
          </w:p>
        </w:tc>
        <w:tc>
          <w:tcPr>
            <w:tcW w:w="337" w:type="pct"/>
            <w:tcBorders>
              <w:top w:val="nil"/>
              <w:left w:val="nil"/>
              <w:bottom w:val="single" w:sz="4" w:space="0" w:color="auto"/>
              <w:right w:val="single" w:sz="4" w:space="0" w:color="auto"/>
            </w:tcBorders>
            <w:shd w:val="clear" w:color="auto" w:fill="auto"/>
            <w:vAlign w:val="center"/>
          </w:tcPr>
          <w:p w:rsidR="00DC1D63" w:rsidRPr="008A39FD" w:rsidRDefault="00DC1D63" w:rsidP="008A39FD">
            <w:pPr>
              <w:spacing w:after="0"/>
              <w:ind w:left="-24" w:right="-107"/>
              <w:jc w:val="center"/>
              <w:rPr>
                <w:rFonts w:ascii="Times New Roman" w:hAnsi="Times New Roman" w:cs="Times New Roman"/>
                <w:sz w:val="20"/>
                <w:szCs w:val="20"/>
              </w:rPr>
            </w:pPr>
            <w:r w:rsidRPr="008A39FD">
              <w:rPr>
                <w:rFonts w:ascii="Times New Roman" w:hAnsi="Times New Roman" w:cs="Times New Roman"/>
                <w:sz w:val="20"/>
                <w:szCs w:val="20"/>
              </w:rPr>
              <w:t>окончания реализации</w:t>
            </w:r>
          </w:p>
        </w:tc>
        <w:tc>
          <w:tcPr>
            <w:tcW w:w="944" w:type="pct"/>
            <w:vMerge/>
            <w:tcBorders>
              <w:top w:val="single" w:sz="4" w:space="0" w:color="auto"/>
              <w:left w:val="single" w:sz="4" w:space="0" w:color="auto"/>
              <w:bottom w:val="single" w:sz="4" w:space="0" w:color="000000"/>
              <w:right w:val="single" w:sz="4" w:space="0" w:color="auto"/>
            </w:tcBorders>
            <w:vAlign w:val="center"/>
          </w:tcPr>
          <w:p w:rsidR="00DC1D63" w:rsidRPr="008A39FD" w:rsidRDefault="00DC1D63" w:rsidP="00DC1D63">
            <w:pPr>
              <w:spacing w:after="0"/>
              <w:rPr>
                <w:rFonts w:ascii="Times New Roman" w:hAnsi="Times New Roman" w:cs="Times New Roman"/>
                <w:sz w:val="20"/>
                <w:szCs w:val="20"/>
              </w:rPr>
            </w:pPr>
          </w:p>
        </w:tc>
        <w:tc>
          <w:tcPr>
            <w:tcW w:w="1023" w:type="pct"/>
            <w:vMerge/>
            <w:tcBorders>
              <w:top w:val="single" w:sz="4" w:space="0" w:color="auto"/>
              <w:left w:val="single" w:sz="4" w:space="0" w:color="auto"/>
              <w:bottom w:val="single" w:sz="4" w:space="0" w:color="000000"/>
              <w:right w:val="single" w:sz="4" w:space="0" w:color="auto"/>
            </w:tcBorders>
            <w:vAlign w:val="center"/>
          </w:tcPr>
          <w:p w:rsidR="00DC1D63" w:rsidRPr="008A39FD" w:rsidRDefault="00DC1D63" w:rsidP="00DC1D63">
            <w:pPr>
              <w:spacing w:after="0"/>
              <w:rPr>
                <w:rFonts w:ascii="Times New Roman" w:hAnsi="Times New Roman" w:cs="Times New Roman"/>
                <w:sz w:val="20"/>
                <w:szCs w:val="20"/>
              </w:rPr>
            </w:pPr>
          </w:p>
        </w:tc>
      </w:tr>
      <w:tr w:rsidR="00CE5278" w:rsidRPr="004C3496" w:rsidTr="00E44E3C">
        <w:trPr>
          <w:trHeight w:val="292"/>
        </w:trPr>
        <w:tc>
          <w:tcPr>
            <w:tcW w:w="218" w:type="pct"/>
            <w:tcBorders>
              <w:top w:val="nil"/>
              <w:left w:val="single" w:sz="4" w:space="0" w:color="auto"/>
              <w:bottom w:val="single" w:sz="4" w:space="0" w:color="auto"/>
              <w:right w:val="single" w:sz="4" w:space="0" w:color="auto"/>
            </w:tcBorders>
            <w:shd w:val="clear" w:color="auto" w:fill="auto"/>
            <w:noWrap/>
          </w:tcPr>
          <w:p w:rsidR="00DC1D63" w:rsidRPr="008A39FD" w:rsidRDefault="00DC1D63" w:rsidP="00DC1D63">
            <w:pPr>
              <w:spacing w:after="0"/>
              <w:rPr>
                <w:rFonts w:ascii="Times New Roman" w:hAnsi="Times New Roman" w:cs="Times New Roman"/>
                <w:sz w:val="20"/>
                <w:szCs w:val="20"/>
              </w:rPr>
            </w:pPr>
            <w:r w:rsidRPr="008A39FD">
              <w:rPr>
                <w:rFonts w:ascii="Times New Roman" w:hAnsi="Times New Roman" w:cs="Times New Roman"/>
                <w:sz w:val="20"/>
                <w:szCs w:val="20"/>
              </w:rPr>
              <w:t>1</w:t>
            </w:r>
          </w:p>
        </w:tc>
        <w:tc>
          <w:tcPr>
            <w:tcW w:w="1074" w:type="pct"/>
            <w:tcBorders>
              <w:top w:val="nil"/>
              <w:left w:val="nil"/>
              <w:bottom w:val="single" w:sz="4" w:space="0" w:color="auto"/>
              <w:right w:val="single" w:sz="4" w:space="0" w:color="auto"/>
            </w:tcBorders>
            <w:shd w:val="clear" w:color="auto" w:fill="auto"/>
            <w:noWrap/>
          </w:tcPr>
          <w:p w:rsidR="00DC1D63" w:rsidRPr="008A39FD" w:rsidRDefault="00DC1D63" w:rsidP="00DC1D63">
            <w:pPr>
              <w:spacing w:after="0"/>
              <w:jc w:val="center"/>
              <w:rPr>
                <w:rFonts w:ascii="Times New Roman" w:hAnsi="Times New Roman" w:cs="Times New Roman"/>
                <w:sz w:val="20"/>
                <w:szCs w:val="20"/>
              </w:rPr>
            </w:pPr>
            <w:r w:rsidRPr="008A39FD">
              <w:rPr>
                <w:rFonts w:ascii="Times New Roman" w:hAnsi="Times New Roman" w:cs="Times New Roman"/>
                <w:sz w:val="20"/>
                <w:szCs w:val="20"/>
              </w:rPr>
              <w:t>2</w:t>
            </w:r>
          </w:p>
        </w:tc>
        <w:tc>
          <w:tcPr>
            <w:tcW w:w="1067" w:type="pct"/>
            <w:gridSpan w:val="2"/>
            <w:tcBorders>
              <w:top w:val="nil"/>
              <w:left w:val="nil"/>
              <w:bottom w:val="single" w:sz="4" w:space="0" w:color="auto"/>
              <w:right w:val="single" w:sz="4" w:space="0" w:color="auto"/>
            </w:tcBorders>
            <w:shd w:val="clear" w:color="auto" w:fill="auto"/>
            <w:noWrap/>
          </w:tcPr>
          <w:p w:rsidR="00DC1D63" w:rsidRPr="008A39FD" w:rsidRDefault="00DC1D63" w:rsidP="00DC1D63">
            <w:pPr>
              <w:spacing w:after="0"/>
              <w:jc w:val="center"/>
              <w:rPr>
                <w:rFonts w:ascii="Times New Roman" w:hAnsi="Times New Roman" w:cs="Times New Roman"/>
                <w:sz w:val="20"/>
                <w:szCs w:val="20"/>
              </w:rPr>
            </w:pPr>
            <w:r w:rsidRPr="008A39FD">
              <w:rPr>
                <w:rFonts w:ascii="Times New Roman" w:hAnsi="Times New Roman" w:cs="Times New Roman"/>
                <w:sz w:val="20"/>
                <w:szCs w:val="20"/>
              </w:rPr>
              <w:t>3</w:t>
            </w:r>
          </w:p>
        </w:tc>
        <w:tc>
          <w:tcPr>
            <w:tcW w:w="337" w:type="pct"/>
            <w:tcBorders>
              <w:top w:val="nil"/>
              <w:left w:val="nil"/>
              <w:bottom w:val="single" w:sz="4" w:space="0" w:color="auto"/>
              <w:right w:val="single" w:sz="4" w:space="0" w:color="auto"/>
            </w:tcBorders>
            <w:shd w:val="clear" w:color="auto" w:fill="auto"/>
            <w:noWrap/>
          </w:tcPr>
          <w:p w:rsidR="00DC1D63" w:rsidRPr="008A39FD" w:rsidRDefault="00DC1D63" w:rsidP="00DC1D63">
            <w:pPr>
              <w:spacing w:after="0"/>
              <w:jc w:val="center"/>
              <w:rPr>
                <w:rFonts w:ascii="Times New Roman" w:hAnsi="Times New Roman" w:cs="Times New Roman"/>
                <w:sz w:val="20"/>
                <w:szCs w:val="20"/>
              </w:rPr>
            </w:pPr>
            <w:r w:rsidRPr="008A39FD">
              <w:rPr>
                <w:rFonts w:ascii="Times New Roman" w:hAnsi="Times New Roman" w:cs="Times New Roman"/>
                <w:sz w:val="20"/>
                <w:szCs w:val="20"/>
              </w:rPr>
              <w:t>4</w:t>
            </w:r>
          </w:p>
        </w:tc>
        <w:tc>
          <w:tcPr>
            <w:tcW w:w="337" w:type="pct"/>
            <w:tcBorders>
              <w:top w:val="nil"/>
              <w:left w:val="nil"/>
              <w:bottom w:val="single" w:sz="4" w:space="0" w:color="auto"/>
              <w:right w:val="single" w:sz="4" w:space="0" w:color="auto"/>
            </w:tcBorders>
            <w:shd w:val="clear" w:color="auto" w:fill="auto"/>
            <w:noWrap/>
          </w:tcPr>
          <w:p w:rsidR="00DC1D63" w:rsidRPr="008A39FD" w:rsidRDefault="00DC1D63" w:rsidP="00DC1D63">
            <w:pPr>
              <w:spacing w:after="0"/>
              <w:jc w:val="center"/>
              <w:rPr>
                <w:rFonts w:ascii="Times New Roman" w:hAnsi="Times New Roman" w:cs="Times New Roman"/>
                <w:sz w:val="20"/>
                <w:szCs w:val="20"/>
              </w:rPr>
            </w:pPr>
            <w:r w:rsidRPr="008A39FD">
              <w:rPr>
                <w:rFonts w:ascii="Times New Roman" w:hAnsi="Times New Roman" w:cs="Times New Roman"/>
                <w:sz w:val="20"/>
                <w:szCs w:val="20"/>
              </w:rPr>
              <w:t>5</w:t>
            </w:r>
          </w:p>
        </w:tc>
        <w:tc>
          <w:tcPr>
            <w:tcW w:w="944" w:type="pct"/>
            <w:tcBorders>
              <w:top w:val="nil"/>
              <w:left w:val="nil"/>
              <w:bottom w:val="single" w:sz="4" w:space="0" w:color="auto"/>
              <w:right w:val="single" w:sz="4" w:space="0" w:color="auto"/>
            </w:tcBorders>
            <w:shd w:val="clear" w:color="auto" w:fill="auto"/>
            <w:noWrap/>
          </w:tcPr>
          <w:p w:rsidR="00DC1D63" w:rsidRPr="008A39FD" w:rsidRDefault="00DC1D63" w:rsidP="00DC1D63">
            <w:pPr>
              <w:spacing w:after="0"/>
              <w:jc w:val="center"/>
              <w:rPr>
                <w:rFonts w:ascii="Times New Roman" w:hAnsi="Times New Roman" w:cs="Times New Roman"/>
                <w:sz w:val="20"/>
                <w:szCs w:val="20"/>
              </w:rPr>
            </w:pPr>
            <w:r w:rsidRPr="008A39FD">
              <w:rPr>
                <w:rFonts w:ascii="Times New Roman" w:hAnsi="Times New Roman" w:cs="Times New Roman"/>
                <w:sz w:val="20"/>
                <w:szCs w:val="20"/>
              </w:rPr>
              <w:t>6</w:t>
            </w:r>
          </w:p>
        </w:tc>
        <w:tc>
          <w:tcPr>
            <w:tcW w:w="1023" w:type="pct"/>
            <w:tcBorders>
              <w:top w:val="nil"/>
              <w:left w:val="nil"/>
              <w:bottom w:val="single" w:sz="4" w:space="0" w:color="auto"/>
              <w:right w:val="single" w:sz="4" w:space="0" w:color="auto"/>
            </w:tcBorders>
            <w:shd w:val="clear" w:color="auto" w:fill="auto"/>
            <w:noWrap/>
          </w:tcPr>
          <w:p w:rsidR="00DC1D63" w:rsidRPr="008A39FD" w:rsidRDefault="00DC1D63" w:rsidP="00DC1D63">
            <w:pPr>
              <w:spacing w:after="0"/>
              <w:jc w:val="center"/>
              <w:rPr>
                <w:rFonts w:ascii="Times New Roman" w:hAnsi="Times New Roman" w:cs="Times New Roman"/>
                <w:sz w:val="20"/>
                <w:szCs w:val="20"/>
              </w:rPr>
            </w:pPr>
            <w:r w:rsidRPr="008A39FD">
              <w:rPr>
                <w:rFonts w:ascii="Times New Roman" w:hAnsi="Times New Roman" w:cs="Times New Roman"/>
                <w:sz w:val="20"/>
                <w:szCs w:val="20"/>
              </w:rPr>
              <w:t>7</w:t>
            </w:r>
          </w:p>
        </w:tc>
      </w:tr>
      <w:tr w:rsidR="00DC1D63" w:rsidRPr="004C3496" w:rsidTr="00963261">
        <w:trPr>
          <w:trHeight w:val="284"/>
        </w:trPr>
        <w:tc>
          <w:tcPr>
            <w:tcW w:w="218" w:type="pct"/>
            <w:tcBorders>
              <w:top w:val="nil"/>
              <w:left w:val="single" w:sz="4" w:space="0" w:color="auto"/>
              <w:bottom w:val="single" w:sz="4" w:space="0" w:color="auto"/>
              <w:right w:val="single" w:sz="4" w:space="0" w:color="auto"/>
            </w:tcBorders>
            <w:shd w:val="clear" w:color="auto" w:fill="auto"/>
            <w:noWrap/>
          </w:tcPr>
          <w:p w:rsidR="00DC1D63" w:rsidRPr="008A39FD" w:rsidRDefault="00DC1D63" w:rsidP="00DC1D63">
            <w:pPr>
              <w:spacing w:after="0"/>
              <w:rPr>
                <w:rFonts w:ascii="Times New Roman" w:hAnsi="Times New Roman" w:cs="Times New Roman"/>
                <w:sz w:val="20"/>
                <w:szCs w:val="20"/>
              </w:rPr>
            </w:pPr>
          </w:p>
        </w:tc>
        <w:tc>
          <w:tcPr>
            <w:tcW w:w="4782" w:type="pct"/>
            <w:gridSpan w:val="7"/>
            <w:tcBorders>
              <w:top w:val="single" w:sz="4" w:space="0" w:color="auto"/>
              <w:left w:val="nil"/>
              <w:bottom w:val="single" w:sz="4" w:space="0" w:color="auto"/>
              <w:right w:val="single" w:sz="4" w:space="0" w:color="000000"/>
            </w:tcBorders>
            <w:shd w:val="clear" w:color="auto" w:fill="auto"/>
          </w:tcPr>
          <w:p w:rsidR="00DC1D63" w:rsidRPr="008A39FD" w:rsidRDefault="00DC1D63" w:rsidP="00DC1D63">
            <w:pPr>
              <w:widowControl w:val="0"/>
              <w:autoSpaceDE w:val="0"/>
              <w:autoSpaceDN w:val="0"/>
              <w:adjustRightInd w:val="0"/>
              <w:spacing w:after="0"/>
              <w:rPr>
                <w:rFonts w:ascii="Times New Roman" w:hAnsi="Times New Roman" w:cs="Times New Roman"/>
                <w:iCs/>
                <w:color w:val="000000"/>
                <w:sz w:val="20"/>
                <w:szCs w:val="20"/>
              </w:rPr>
            </w:pPr>
            <w:r w:rsidRPr="008A39FD">
              <w:rPr>
                <w:rFonts w:ascii="Times New Roman" w:hAnsi="Times New Roman" w:cs="Times New Roman"/>
                <w:sz w:val="20"/>
                <w:szCs w:val="20"/>
              </w:rPr>
              <w:t xml:space="preserve">Подпрограмма № 1 </w:t>
            </w:r>
            <w:r w:rsidRPr="008A39FD">
              <w:rPr>
                <w:rFonts w:ascii="Times New Roman" w:hAnsi="Times New Roman" w:cs="Times New Roman"/>
                <w:iCs/>
                <w:color w:val="000000"/>
                <w:sz w:val="20"/>
                <w:szCs w:val="20"/>
              </w:rPr>
              <w:t>«Профилактика преступлений и иных правонарушений в Киренском районе»</w:t>
            </w:r>
          </w:p>
        </w:tc>
      </w:tr>
      <w:tr w:rsidR="00CE5278" w:rsidRPr="004C3496" w:rsidTr="00E44E3C">
        <w:trPr>
          <w:trHeight w:val="292"/>
        </w:trPr>
        <w:tc>
          <w:tcPr>
            <w:tcW w:w="218" w:type="pct"/>
            <w:tcBorders>
              <w:top w:val="nil"/>
              <w:left w:val="single" w:sz="4" w:space="0" w:color="auto"/>
              <w:bottom w:val="single" w:sz="4" w:space="0" w:color="auto"/>
              <w:right w:val="single" w:sz="4" w:space="0" w:color="auto"/>
            </w:tcBorders>
            <w:shd w:val="clear" w:color="auto" w:fill="auto"/>
            <w:noWrap/>
          </w:tcPr>
          <w:p w:rsidR="00DC1D63" w:rsidRPr="008A39FD" w:rsidRDefault="00DC1D63" w:rsidP="00DC1D63">
            <w:pPr>
              <w:spacing w:after="0"/>
              <w:ind w:left="360"/>
              <w:rPr>
                <w:rFonts w:ascii="Times New Roman" w:hAnsi="Times New Roman" w:cs="Times New Roman"/>
                <w:sz w:val="20"/>
                <w:szCs w:val="20"/>
              </w:rPr>
            </w:pPr>
          </w:p>
        </w:tc>
        <w:tc>
          <w:tcPr>
            <w:tcW w:w="1081" w:type="pct"/>
            <w:gridSpan w:val="2"/>
            <w:tcBorders>
              <w:top w:val="nil"/>
              <w:left w:val="nil"/>
              <w:bottom w:val="single" w:sz="4" w:space="0" w:color="auto"/>
              <w:right w:val="single" w:sz="4" w:space="0" w:color="auto"/>
            </w:tcBorders>
            <w:shd w:val="clear" w:color="auto" w:fill="auto"/>
          </w:tcPr>
          <w:p w:rsidR="00DC1D63" w:rsidRPr="008A39FD" w:rsidRDefault="00DC1D63" w:rsidP="00963261">
            <w:pPr>
              <w:spacing w:after="0"/>
              <w:ind w:right="-71" w:firstLine="27"/>
              <w:rPr>
                <w:rFonts w:ascii="Times New Roman" w:hAnsi="Times New Roman" w:cs="Times New Roman"/>
                <w:sz w:val="20"/>
                <w:szCs w:val="20"/>
              </w:rPr>
            </w:pPr>
            <w:r w:rsidRPr="008A39FD">
              <w:rPr>
                <w:rFonts w:ascii="Times New Roman" w:hAnsi="Times New Roman" w:cs="Times New Roman"/>
                <w:sz w:val="20"/>
                <w:szCs w:val="20"/>
              </w:rPr>
              <w:t xml:space="preserve">Основные </w:t>
            </w:r>
            <w:r w:rsidR="00963261">
              <w:rPr>
                <w:rFonts w:ascii="Times New Roman" w:hAnsi="Times New Roman" w:cs="Times New Roman"/>
                <w:sz w:val="20"/>
                <w:szCs w:val="20"/>
              </w:rPr>
              <w:t>м</w:t>
            </w:r>
            <w:r w:rsidRPr="008A39FD">
              <w:rPr>
                <w:rFonts w:ascii="Times New Roman" w:hAnsi="Times New Roman" w:cs="Times New Roman"/>
                <w:sz w:val="20"/>
                <w:szCs w:val="20"/>
              </w:rPr>
              <w:t>ероприятия:</w:t>
            </w:r>
          </w:p>
        </w:tc>
        <w:tc>
          <w:tcPr>
            <w:tcW w:w="1060" w:type="pct"/>
            <w:tcBorders>
              <w:top w:val="nil"/>
              <w:left w:val="nil"/>
              <w:bottom w:val="single" w:sz="4" w:space="0" w:color="auto"/>
              <w:right w:val="single" w:sz="4" w:space="0" w:color="auto"/>
            </w:tcBorders>
            <w:shd w:val="clear" w:color="auto" w:fill="auto"/>
          </w:tcPr>
          <w:p w:rsidR="00DC1D63" w:rsidRPr="008A39FD" w:rsidRDefault="00DC1D63" w:rsidP="00DC1D63">
            <w:pPr>
              <w:spacing w:after="0"/>
              <w:rPr>
                <w:rFonts w:ascii="Times New Roman" w:hAnsi="Times New Roman" w:cs="Times New Roman"/>
                <w:sz w:val="20"/>
                <w:szCs w:val="20"/>
              </w:rPr>
            </w:pPr>
          </w:p>
        </w:tc>
        <w:tc>
          <w:tcPr>
            <w:tcW w:w="337" w:type="pct"/>
            <w:tcBorders>
              <w:top w:val="nil"/>
              <w:left w:val="nil"/>
              <w:bottom w:val="single" w:sz="4" w:space="0" w:color="auto"/>
              <w:right w:val="single" w:sz="4" w:space="0" w:color="auto"/>
            </w:tcBorders>
            <w:shd w:val="clear" w:color="auto" w:fill="auto"/>
            <w:noWrap/>
          </w:tcPr>
          <w:p w:rsidR="00DC1D63" w:rsidRPr="008A39FD" w:rsidRDefault="00DC1D63" w:rsidP="00DC1D63">
            <w:pPr>
              <w:spacing w:after="0"/>
              <w:jc w:val="center"/>
              <w:rPr>
                <w:rFonts w:ascii="Times New Roman" w:hAnsi="Times New Roman" w:cs="Times New Roman"/>
                <w:sz w:val="20"/>
                <w:szCs w:val="20"/>
              </w:rPr>
            </w:pPr>
          </w:p>
        </w:tc>
        <w:tc>
          <w:tcPr>
            <w:tcW w:w="337" w:type="pct"/>
            <w:tcBorders>
              <w:top w:val="nil"/>
              <w:left w:val="nil"/>
              <w:bottom w:val="single" w:sz="4" w:space="0" w:color="auto"/>
              <w:right w:val="single" w:sz="4" w:space="0" w:color="auto"/>
            </w:tcBorders>
            <w:shd w:val="clear" w:color="auto" w:fill="auto"/>
            <w:noWrap/>
          </w:tcPr>
          <w:p w:rsidR="00DC1D63" w:rsidRPr="008A39FD" w:rsidRDefault="00DC1D63" w:rsidP="00DC1D63">
            <w:pPr>
              <w:spacing w:after="0"/>
              <w:jc w:val="center"/>
              <w:rPr>
                <w:rFonts w:ascii="Times New Roman" w:hAnsi="Times New Roman" w:cs="Times New Roman"/>
                <w:sz w:val="20"/>
                <w:szCs w:val="20"/>
              </w:rPr>
            </w:pPr>
          </w:p>
        </w:tc>
        <w:tc>
          <w:tcPr>
            <w:tcW w:w="944" w:type="pct"/>
            <w:tcBorders>
              <w:top w:val="nil"/>
              <w:left w:val="nil"/>
              <w:bottom w:val="single" w:sz="4" w:space="0" w:color="auto"/>
              <w:right w:val="single" w:sz="4" w:space="0" w:color="auto"/>
            </w:tcBorders>
            <w:shd w:val="clear" w:color="auto" w:fill="auto"/>
          </w:tcPr>
          <w:p w:rsidR="00DC1D63" w:rsidRPr="008A39FD" w:rsidRDefault="00DC1D63" w:rsidP="00DC1D63">
            <w:pPr>
              <w:spacing w:after="0"/>
              <w:rPr>
                <w:rFonts w:ascii="Times New Roman" w:hAnsi="Times New Roman" w:cs="Times New Roman"/>
                <w:sz w:val="20"/>
                <w:szCs w:val="20"/>
              </w:rPr>
            </w:pPr>
          </w:p>
        </w:tc>
        <w:tc>
          <w:tcPr>
            <w:tcW w:w="1023" w:type="pct"/>
            <w:tcBorders>
              <w:top w:val="nil"/>
              <w:left w:val="nil"/>
              <w:bottom w:val="single" w:sz="4" w:space="0" w:color="auto"/>
              <w:right w:val="single" w:sz="4" w:space="0" w:color="auto"/>
            </w:tcBorders>
            <w:shd w:val="clear" w:color="auto" w:fill="auto"/>
          </w:tcPr>
          <w:p w:rsidR="00DC1D63" w:rsidRPr="008A39FD" w:rsidRDefault="00DC1D63" w:rsidP="00DC1D63">
            <w:pPr>
              <w:spacing w:after="0"/>
              <w:rPr>
                <w:rFonts w:ascii="Times New Roman" w:hAnsi="Times New Roman" w:cs="Times New Roman"/>
                <w:sz w:val="20"/>
                <w:szCs w:val="20"/>
              </w:rPr>
            </w:pPr>
          </w:p>
        </w:tc>
      </w:tr>
      <w:tr w:rsidR="00CE5278" w:rsidRPr="004C3496" w:rsidTr="00E44E3C">
        <w:trPr>
          <w:trHeight w:val="292"/>
        </w:trPr>
        <w:tc>
          <w:tcPr>
            <w:tcW w:w="218" w:type="pct"/>
            <w:tcBorders>
              <w:top w:val="nil"/>
              <w:left w:val="single" w:sz="4" w:space="0" w:color="auto"/>
              <w:bottom w:val="single" w:sz="4" w:space="0" w:color="auto"/>
              <w:right w:val="single" w:sz="4" w:space="0" w:color="auto"/>
            </w:tcBorders>
            <w:shd w:val="clear" w:color="auto" w:fill="auto"/>
            <w:noWrap/>
          </w:tcPr>
          <w:p w:rsidR="00DC1D63" w:rsidRPr="008A39FD" w:rsidRDefault="00DC1D63" w:rsidP="00C92ABE">
            <w:pPr>
              <w:numPr>
                <w:ilvl w:val="0"/>
                <w:numId w:val="1"/>
              </w:numPr>
              <w:spacing w:after="0"/>
              <w:rPr>
                <w:rFonts w:ascii="Times New Roman" w:hAnsi="Times New Roman" w:cs="Times New Roman"/>
                <w:sz w:val="20"/>
                <w:szCs w:val="20"/>
              </w:rPr>
            </w:pPr>
          </w:p>
        </w:tc>
        <w:tc>
          <w:tcPr>
            <w:tcW w:w="1081" w:type="pct"/>
            <w:gridSpan w:val="2"/>
            <w:tcBorders>
              <w:top w:val="nil"/>
              <w:left w:val="nil"/>
              <w:bottom w:val="single" w:sz="4" w:space="0" w:color="auto"/>
              <w:right w:val="single" w:sz="4" w:space="0" w:color="auto"/>
            </w:tcBorders>
            <w:shd w:val="clear" w:color="auto" w:fill="auto"/>
          </w:tcPr>
          <w:p w:rsidR="00DC1D63" w:rsidRPr="008A39FD" w:rsidRDefault="00DC1D63" w:rsidP="00963261">
            <w:pPr>
              <w:spacing w:after="0"/>
              <w:ind w:right="-71" w:firstLine="27"/>
              <w:rPr>
                <w:rFonts w:ascii="Times New Roman" w:hAnsi="Times New Roman" w:cs="Times New Roman"/>
                <w:sz w:val="20"/>
                <w:szCs w:val="20"/>
              </w:rPr>
            </w:pPr>
            <w:r w:rsidRPr="008A39FD">
              <w:rPr>
                <w:rFonts w:ascii="Times New Roman" w:hAnsi="Times New Roman" w:cs="Times New Roman"/>
                <w:sz w:val="20"/>
                <w:szCs w:val="20"/>
              </w:rPr>
              <w:t xml:space="preserve">1.1. Информирование </w:t>
            </w:r>
            <w:r w:rsidRPr="008A39FD">
              <w:rPr>
                <w:rFonts w:ascii="Times New Roman" w:hAnsi="Times New Roman" w:cs="Times New Roman"/>
                <w:sz w:val="20"/>
                <w:szCs w:val="20"/>
              </w:rPr>
              <w:lastRenderedPageBreak/>
              <w:t>населения через СМИ о лучших сотрудниках МО МВД России «Киренский» и представление к поощрению – мэром Киренского муниципального района</w:t>
            </w:r>
          </w:p>
        </w:tc>
        <w:tc>
          <w:tcPr>
            <w:tcW w:w="1060" w:type="pct"/>
            <w:tcBorders>
              <w:top w:val="nil"/>
              <w:left w:val="nil"/>
              <w:bottom w:val="single" w:sz="4" w:space="0" w:color="auto"/>
              <w:right w:val="single" w:sz="4" w:space="0" w:color="auto"/>
            </w:tcBorders>
            <w:shd w:val="clear" w:color="auto" w:fill="auto"/>
          </w:tcPr>
          <w:p w:rsidR="00DC1D63" w:rsidRPr="008A39FD" w:rsidRDefault="00DC1D63" w:rsidP="00DC1D63">
            <w:pPr>
              <w:spacing w:after="0"/>
              <w:rPr>
                <w:rFonts w:ascii="Times New Roman" w:hAnsi="Times New Roman" w:cs="Times New Roman"/>
                <w:sz w:val="20"/>
                <w:szCs w:val="20"/>
              </w:rPr>
            </w:pPr>
            <w:r w:rsidRPr="008A39FD">
              <w:rPr>
                <w:rFonts w:ascii="Times New Roman" w:hAnsi="Times New Roman" w:cs="Times New Roman"/>
                <w:sz w:val="20"/>
                <w:szCs w:val="20"/>
              </w:rPr>
              <w:lastRenderedPageBreak/>
              <w:t xml:space="preserve">Отдел ГО и ЧС </w:t>
            </w:r>
            <w:r w:rsidRPr="008A39FD">
              <w:rPr>
                <w:rFonts w:ascii="Times New Roman" w:hAnsi="Times New Roman" w:cs="Times New Roman"/>
                <w:sz w:val="20"/>
                <w:szCs w:val="20"/>
              </w:rPr>
              <w:lastRenderedPageBreak/>
              <w:t>администрации Киренского муниципального района, МО МВД России «Киренский»</w:t>
            </w:r>
          </w:p>
        </w:tc>
        <w:tc>
          <w:tcPr>
            <w:tcW w:w="337" w:type="pct"/>
            <w:tcBorders>
              <w:top w:val="nil"/>
              <w:left w:val="nil"/>
              <w:bottom w:val="single" w:sz="4" w:space="0" w:color="auto"/>
              <w:right w:val="single" w:sz="4" w:space="0" w:color="auto"/>
            </w:tcBorders>
            <w:shd w:val="clear" w:color="auto" w:fill="auto"/>
            <w:noWrap/>
          </w:tcPr>
          <w:p w:rsidR="00DC1D63" w:rsidRPr="008A39FD" w:rsidRDefault="00DC1D63" w:rsidP="00DC1D63">
            <w:pPr>
              <w:spacing w:after="0"/>
              <w:jc w:val="center"/>
              <w:rPr>
                <w:rFonts w:ascii="Times New Roman" w:hAnsi="Times New Roman" w:cs="Times New Roman"/>
                <w:sz w:val="20"/>
                <w:szCs w:val="20"/>
              </w:rPr>
            </w:pPr>
            <w:r w:rsidRPr="008A39FD">
              <w:rPr>
                <w:rFonts w:ascii="Times New Roman" w:hAnsi="Times New Roman" w:cs="Times New Roman"/>
                <w:sz w:val="20"/>
                <w:szCs w:val="20"/>
              </w:rPr>
              <w:lastRenderedPageBreak/>
              <w:t xml:space="preserve"> 2014 </w:t>
            </w:r>
            <w:r w:rsidRPr="008A39FD">
              <w:rPr>
                <w:rFonts w:ascii="Times New Roman" w:hAnsi="Times New Roman" w:cs="Times New Roman"/>
                <w:sz w:val="20"/>
                <w:szCs w:val="20"/>
              </w:rPr>
              <w:lastRenderedPageBreak/>
              <w:t>год</w:t>
            </w:r>
          </w:p>
        </w:tc>
        <w:tc>
          <w:tcPr>
            <w:tcW w:w="337" w:type="pct"/>
            <w:tcBorders>
              <w:top w:val="single" w:sz="4" w:space="0" w:color="auto"/>
              <w:left w:val="nil"/>
              <w:bottom w:val="single" w:sz="4" w:space="0" w:color="auto"/>
              <w:right w:val="single" w:sz="4" w:space="0" w:color="auto"/>
            </w:tcBorders>
            <w:shd w:val="clear" w:color="auto" w:fill="auto"/>
            <w:noWrap/>
          </w:tcPr>
          <w:p w:rsidR="00DC1D63" w:rsidRPr="008A39FD" w:rsidRDefault="00DC1D63" w:rsidP="00DC1D63">
            <w:pPr>
              <w:spacing w:after="0"/>
              <w:jc w:val="center"/>
              <w:rPr>
                <w:rFonts w:ascii="Times New Roman" w:hAnsi="Times New Roman" w:cs="Times New Roman"/>
                <w:sz w:val="20"/>
                <w:szCs w:val="20"/>
              </w:rPr>
            </w:pPr>
            <w:r w:rsidRPr="008A39FD">
              <w:rPr>
                <w:rFonts w:ascii="Times New Roman" w:hAnsi="Times New Roman" w:cs="Times New Roman"/>
                <w:sz w:val="20"/>
                <w:szCs w:val="20"/>
              </w:rPr>
              <w:lastRenderedPageBreak/>
              <w:t xml:space="preserve">2016 </w:t>
            </w:r>
            <w:r w:rsidRPr="008A39FD">
              <w:rPr>
                <w:rFonts w:ascii="Times New Roman" w:hAnsi="Times New Roman" w:cs="Times New Roman"/>
                <w:sz w:val="20"/>
                <w:szCs w:val="20"/>
              </w:rPr>
              <w:lastRenderedPageBreak/>
              <w:t>год </w:t>
            </w:r>
          </w:p>
        </w:tc>
        <w:tc>
          <w:tcPr>
            <w:tcW w:w="944" w:type="pct"/>
            <w:tcBorders>
              <w:top w:val="single" w:sz="4" w:space="0" w:color="auto"/>
              <w:left w:val="nil"/>
              <w:bottom w:val="single" w:sz="4" w:space="0" w:color="auto"/>
              <w:right w:val="single" w:sz="4" w:space="0" w:color="auto"/>
            </w:tcBorders>
            <w:shd w:val="clear" w:color="auto" w:fill="auto"/>
          </w:tcPr>
          <w:p w:rsidR="00DC1D63" w:rsidRPr="008A39FD" w:rsidRDefault="00DC1D63" w:rsidP="008A39FD">
            <w:pPr>
              <w:spacing w:after="0"/>
              <w:ind w:left="-109" w:right="-105"/>
              <w:rPr>
                <w:rFonts w:ascii="Times New Roman" w:hAnsi="Times New Roman" w:cs="Times New Roman"/>
                <w:sz w:val="20"/>
                <w:szCs w:val="20"/>
              </w:rPr>
            </w:pPr>
            <w:r w:rsidRPr="008A39FD">
              <w:rPr>
                <w:rFonts w:ascii="Times New Roman" w:hAnsi="Times New Roman" w:cs="Times New Roman"/>
                <w:sz w:val="20"/>
                <w:szCs w:val="20"/>
              </w:rPr>
              <w:lastRenderedPageBreak/>
              <w:t xml:space="preserve">Снижение числа </w:t>
            </w:r>
            <w:r w:rsidRPr="008A39FD">
              <w:rPr>
                <w:rFonts w:ascii="Times New Roman" w:hAnsi="Times New Roman" w:cs="Times New Roman"/>
                <w:sz w:val="20"/>
                <w:szCs w:val="20"/>
              </w:rPr>
              <w:lastRenderedPageBreak/>
              <w:t>совершенных преступлений в общественных местах с 429 до 399</w:t>
            </w:r>
          </w:p>
        </w:tc>
        <w:tc>
          <w:tcPr>
            <w:tcW w:w="1023" w:type="pct"/>
            <w:tcBorders>
              <w:top w:val="nil"/>
              <w:left w:val="nil"/>
              <w:bottom w:val="single" w:sz="4" w:space="0" w:color="auto"/>
              <w:right w:val="single" w:sz="4" w:space="0" w:color="auto"/>
            </w:tcBorders>
            <w:shd w:val="clear" w:color="auto" w:fill="auto"/>
          </w:tcPr>
          <w:p w:rsidR="00DC1D63" w:rsidRPr="008A39FD" w:rsidRDefault="00DC1D63" w:rsidP="00DC1D63">
            <w:pPr>
              <w:spacing w:after="0"/>
              <w:rPr>
                <w:rFonts w:ascii="Times New Roman" w:hAnsi="Times New Roman" w:cs="Times New Roman"/>
                <w:sz w:val="20"/>
                <w:szCs w:val="20"/>
              </w:rPr>
            </w:pPr>
            <w:r w:rsidRPr="008A39FD">
              <w:rPr>
                <w:rFonts w:ascii="Times New Roman" w:hAnsi="Times New Roman" w:cs="Times New Roman"/>
                <w:sz w:val="20"/>
                <w:szCs w:val="20"/>
              </w:rPr>
              <w:lastRenderedPageBreak/>
              <w:t xml:space="preserve">Число совершенных </w:t>
            </w:r>
            <w:r w:rsidRPr="008A39FD">
              <w:rPr>
                <w:rFonts w:ascii="Times New Roman" w:hAnsi="Times New Roman" w:cs="Times New Roman"/>
                <w:sz w:val="20"/>
                <w:szCs w:val="20"/>
              </w:rPr>
              <w:lastRenderedPageBreak/>
              <w:t xml:space="preserve">преступлений в общественных местах </w:t>
            </w:r>
          </w:p>
        </w:tc>
      </w:tr>
      <w:tr w:rsidR="00CE5278" w:rsidRPr="004C3496" w:rsidTr="00E44E3C">
        <w:trPr>
          <w:trHeight w:val="1159"/>
        </w:trPr>
        <w:tc>
          <w:tcPr>
            <w:tcW w:w="218" w:type="pct"/>
            <w:tcBorders>
              <w:top w:val="nil"/>
              <w:left w:val="single" w:sz="4" w:space="0" w:color="auto"/>
              <w:bottom w:val="single" w:sz="4" w:space="0" w:color="auto"/>
              <w:right w:val="single" w:sz="4" w:space="0" w:color="auto"/>
            </w:tcBorders>
            <w:shd w:val="clear" w:color="auto" w:fill="auto"/>
            <w:noWrap/>
          </w:tcPr>
          <w:p w:rsidR="00DC1D63" w:rsidRPr="008A39FD" w:rsidRDefault="00DC1D63" w:rsidP="00C92ABE">
            <w:pPr>
              <w:numPr>
                <w:ilvl w:val="0"/>
                <w:numId w:val="1"/>
              </w:numPr>
              <w:spacing w:after="0"/>
              <w:rPr>
                <w:rFonts w:ascii="Times New Roman" w:hAnsi="Times New Roman" w:cs="Times New Roman"/>
                <w:sz w:val="20"/>
                <w:szCs w:val="20"/>
              </w:rPr>
            </w:pPr>
          </w:p>
        </w:tc>
        <w:tc>
          <w:tcPr>
            <w:tcW w:w="1081" w:type="pct"/>
            <w:gridSpan w:val="2"/>
            <w:tcBorders>
              <w:top w:val="nil"/>
              <w:left w:val="nil"/>
              <w:bottom w:val="single" w:sz="4" w:space="0" w:color="auto"/>
              <w:right w:val="single" w:sz="4" w:space="0" w:color="auto"/>
            </w:tcBorders>
            <w:shd w:val="clear" w:color="auto" w:fill="auto"/>
          </w:tcPr>
          <w:p w:rsidR="00DC1D63" w:rsidRPr="008A39FD" w:rsidRDefault="00DC1D63" w:rsidP="00DC1D63">
            <w:pPr>
              <w:spacing w:after="0"/>
              <w:ind w:firstLine="27"/>
              <w:rPr>
                <w:rFonts w:ascii="Times New Roman" w:hAnsi="Times New Roman" w:cs="Times New Roman"/>
                <w:sz w:val="20"/>
                <w:szCs w:val="20"/>
              </w:rPr>
            </w:pPr>
            <w:r w:rsidRPr="008A39FD">
              <w:rPr>
                <w:rFonts w:ascii="Times New Roman" w:hAnsi="Times New Roman" w:cs="Times New Roman"/>
                <w:sz w:val="20"/>
                <w:szCs w:val="20"/>
              </w:rPr>
              <w:t>1.2. Приобретение и установка систем видеонаблюдения в общественных местах</w:t>
            </w:r>
          </w:p>
        </w:tc>
        <w:tc>
          <w:tcPr>
            <w:tcW w:w="1060" w:type="pct"/>
            <w:tcBorders>
              <w:top w:val="nil"/>
              <w:left w:val="nil"/>
              <w:bottom w:val="single" w:sz="4" w:space="0" w:color="auto"/>
              <w:right w:val="single" w:sz="4" w:space="0" w:color="auto"/>
            </w:tcBorders>
            <w:shd w:val="clear" w:color="auto" w:fill="auto"/>
          </w:tcPr>
          <w:p w:rsidR="00DC1D63" w:rsidRPr="008A39FD" w:rsidRDefault="00DC1D63" w:rsidP="00DC1D63">
            <w:pPr>
              <w:spacing w:after="0"/>
              <w:rPr>
                <w:rFonts w:ascii="Times New Roman" w:hAnsi="Times New Roman" w:cs="Times New Roman"/>
                <w:sz w:val="20"/>
                <w:szCs w:val="20"/>
              </w:rPr>
            </w:pPr>
            <w:r w:rsidRPr="008A39FD">
              <w:rPr>
                <w:rFonts w:ascii="Times New Roman" w:hAnsi="Times New Roman" w:cs="Times New Roman"/>
                <w:sz w:val="20"/>
                <w:szCs w:val="20"/>
              </w:rPr>
              <w:t>Отдел ГО и ЧС администрации Киренского муниципального района</w:t>
            </w:r>
          </w:p>
        </w:tc>
        <w:tc>
          <w:tcPr>
            <w:tcW w:w="337" w:type="pct"/>
            <w:tcBorders>
              <w:top w:val="nil"/>
              <w:left w:val="nil"/>
              <w:bottom w:val="single" w:sz="4" w:space="0" w:color="auto"/>
              <w:right w:val="single" w:sz="4" w:space="0" w:color="auto"/>
            </w:tcBorders>
            <w:shd w:val="clear" w:color="auto" w:fill="auto"/>
            <w:noWrap/>
          </w:tcPr>
          <w:p w:rsidR="00DC1D63" w:rsidRPr="008A39FD" w:rsidRDefault="00DC1D63" w:rsidP="00DC1D63">
            <w:pPr>
              <w:spacing w:after="0"/>
              <w:jc w:val="center"/>
              <w:rPr>
                <w:rFonts w:ascii="Times New Roman" w:hAnsi="Times New Roman" w:cs="Times New Roman"/>
                <w:sz w:val="20"/>
                <w:szCs w:val="20"/>
              </w:rPr>
            </w:pPr>
            <w:r w:rsidRPr="008A39FD">
              <w:rPr>
                <w:rFonts w:ascii="Times New Roman" w:hAnsi="Times New Roman" w:cs="Times New Roman"/>
                <w:sz w:val="20"/>
                <w:szCs w:val="20"/>
              </w:rPr>
              <w:t> 2014 год</w:t>
            </w:r>
          </w:p>
        </w:tc>
        <w:tc>
          <w:tcPr>
            <w:tcW w:w="337" w:type="pct"/>
            <w:tcBorders>
              <w:top w:val="single" w:sz="4" w:space="0" w:color="auto"/>
              <w:left w:val="nil"/>
              <w:bottom w:val="single" w:sz="4" w:space="0" w:color="auto"/>
              <w:right w:val="single" w:sz="4" w:space="0" w:color="auto"/>
            </w:tcBorders>
            <w:shd w:val="clear" w:color="auto" w:fill="auto"/>
            <w:noWrap/>
          </w:tcPr>
          <w:p w:rsidR="00DC1D63" w:rsidRPr="008A39FD" w:rsidRDefault="00DC1D63" w:rsidP="00DC1D63">
            <w:pPr>
              <w:spacing w:after="0"/>
              <w:jc w:val="center"/>
              <w:rPr>
                <w:rFonts w:ascii="Times New Roman" w:hAnsi="Times New Roman" w:cs="Times New Roman"/>
                <w:sz w:val="20"/>
                <w:szCs w:val="20"/>
              </w:rPr>
            </w:pPr>
            <w:r w:rsidRPr="008A39FD">
              <w:rPr>
                <w:rFonts w:ascii="Times New Roman" w:hAnsi="Times New Roman" w:cs="Times New Roman"/>
                <w:sz w:val="20"/>
                <w:szCs w:val="20"/>
              </w:rPr>
              <w:t>2016 год </w:t>
            </w:r>
          </w:p>
        </w:tc>
        <w:tc>
          <w:tcPr>
            <w:tcW w:w="944" w:type="pct"/>
            <w:tcBorders>
              <w:top w:val="single" w:sz="4" w:space="0" w:color="auto"/>
              <w:left w:val="nil"/>
              <w:bottom w:val="single" w:sz="4" w:space="0" w:color="auto"/>
              <w:right w:val="single" w:sz="4" w:space="0" w:color="auto"/>
            </w:tcBorders>
            <w:shd w:val="clear" w:color="auto" w:fill="auto"/>
          </w:tcPr>
          <w:p w:rsidR="00DC1D63" w:rsidRPr="008A39FD" w:rsidRDefault="00DC1D63" w:rsidP="008A39FD">
            <w:pPr>
              <w:spacing w:after="0"/>
              <w:ind w:left="-109" w:right="-105"/>
              <w:rPr>
                <w:rFonts w:ascii="Times New Roman" w:hAnsi="Times New Roman" w:cs="Times New Roman"/>
                <w:sz w:val="20"/>
                <w:szCs w:val="20"/>
              </w:rPr>
            </w:pPr>
            <w:r w:rsidRPr="008A39FD">
              <w:rPr>
                <w:rFonts w:ascii="Times New Roman" w:hAnsi="Times New Roman" w:cs="Times New Roman"/>
                <w:sz w:val="20"/>
                <w:szCs w:val="20"/>
              </w:rPr>
              <w:t>Увеличение количества установленных камер видеонаблюдения в общественных местах с 4 до 16</w:t>
            </w:r>
          </w:p>
        </w:tc>
        <w:tc>
          <w:tcPr>
            <w:tcW w:w="1023" w:type="pct"/>
            <w:tcBorders>
              <w:top w:val="nil"/>
              <w:left w:val="nil"/>
              <w:bottom w:val="single" w:sz="4" w:space="0" w:color="auto"/>
              <w:right w:val="single" w:sz="4" w:space="0" w:color="auto"/>
            </w:tcBorders>
            <w:shd w:val="clear" w:color="auto" w:fill="auto"/>
          </w:tcPr>
          <w:p w:rsidR="00DC1D63" w:rsidRPr="008A39FD" w:rsidRDefault="00DC1D63" w:rsidP="00DC1D63">
            <w:pPr>
              <w:spacing w:after="0"/>
              <w:rPr>
                <w:rFonts w:ascii="Times New Roman" w:hAnsi="Times New Roman" w:cs="Times New Roman"/>
                <w:sz w:val="20"/>
                <w:szCs w:val="20"/>
              </w:rPr>
            </w:pPr>
            <w:r w:rsidRPr="008A39FD">
              <w:rPr>
                <w:rFonts w:ascii="Times New Roman" w:hAnsi="Times New Roman" w:cs="Times New Roman"/>
                <w:sz w:val="20"/>
                <w:szCs w:val="20"/>
              </w:rPr>
              <w:t xml:space="preserve">Количество установленных камер видеонаблюдения в общественных местах </w:t>
            </w:r>
          </w:p>
        </w:tc>
      </w:tr>
      <w:tr w:rsidR="00CE5278" w:rsidRPr="004C3496" w:rsidTr="00E44E3C">
        <w:trPr>
          <w:trHeight w:val="292"/>
        </w:trPr>
        <w:tc>
          <w:tcPr>
            <w:tcW w:w="218" w:type="pct"/>
            <w:tcBorders>
              <w:top w:val="nil"/>
              <w:left w:val="single" w:sz="4" w:space="0" w:color="auto"/>
              <w:bottom w:val="single" w:sz="4" w:space="0" w:color="auto"/>
              <w:right w:val="single" w:sz="4" w:space="0" w:color="auto"/>
            </w:tcBorders>
            <w:shd w:val="clear" w:color="auto" w:fill="auto"/>
            <w:noWrap/>
          </w:tcPr>
          <w:p w:rsidR="00DC1D63" w:rsidRPr="008A39FD" w:rsidRDefault="00DC1D63" w:rsidP="00C92ABE">
            <w:pPr>
              <w:numPr>
                <w:ilvl w:val="0"/>
                <w:numId w:val="1"/>
              </w:numPr>
              <w:spacing w:after="0"/>
              <w:rPr>
                <w:rFonts w:ascii="Times New Roman" w:hAnsi="Times New Roman" w:cs="Times New Roman"/>
                <w:sz w:val="20"/>
                <w:szCs w:val="20"/>
              </w:rPr>
            </w:pPr>
          </w:p>
        </w:tc>
        <w:tc>
          <w:tcPr>
            <w:tcW w:w="1081" w:type="pct"/>
            <w:gridSpan w:val="2"/>
            <w:tcBorders>
              <w:top w:val="nil"/>
              <w:left w:val="nil"/>
              <w:bottom w:val="single" w:sz="4" w:space="0" w:color="auto"/>
              <w:right w:val="single" w:sz="4" w:space="0" w:color="auto"/>
            </w:tcBorders>
            <w:shd w:val="clear" w:color="auto" w:fill="auto"/>
          </w:tcPr>
          <w:p w:rsidR="00DC1D63" w:rsidRPr="008A39FD" w:rsidRDefault="00DC1D63" w:rsidP="00E44E3C">
            <w:pPr>
              <w:spacing w:after="0"/>
              <w:ind w:left="1" w:firstLine="26"/>
              <w:rPr>
                <w:rFonts w:ascii="Times New Roman" w:hAnsi="Times New Roman" w:cs="Times New Roman"/>
                <w:sz w:val="20"/>
                <w:szCs w:val="20"/>
              </w:rPr>
            </w:pPr>
            <w:r w:rsidRPr="008A39FD">
              <w:rPr>
                <w:rFonts w:ascii="Times New Roman" w:hAnsi="Times New Roman" w:cs="Times New Roman"/>
                <w:sz w:val="20"/>
                <w:szCs w:val="20"/>
              </w:rPr>
              <w:t>1.3.Проведение конкурсов по созданию социальной рекламы антинаркотической, антиалкогольной, антитабачной направленности, размещение в СМИ и в общественных местах, изготовление баннеров</w:t>
            </w:r>
          </w:p>
        </w:tc>
        <w:tc>
          <w:tcPr>
            <w:tcW w:w="1060" w:type="pct"/>
            <w:tcBorders>
              <w:top w:val="nil"/>
              <w:left w:val="nil"/>
              <w:bottom w:val="single" w:sz="4" w:space="0" w:color="auto"/>
              <w:right w:val="single" w:sz="4" w:space="0" w:color="auto"/>
            </w:tcBorders>
            <w:shd w:val="clear" w:color="auto" w:fill="auto"/>
          </w:tcPr>
          <w:p w:rsidR="00DC1D63" w:rsidRPr="008A39FD" w:rsidRDefault="00DC1D63" w:rsidP="00DC1D63">
            <w:pPr>
              <w:spacing w:after="0"/>
              <w:rPr>
                <w:rFonts w:ascii="Times New Roman" w:hAnsi="Times New Roman" w:cs="Times New Roman"/>
                <w:sz w:val="20"/>
                <w:szCs w:val="20"/>
              </w:rPr>
            </w:pPr>
            <w:r w:rsidRPr="008A39FD">
              <w:rPr>
                <w:rFonts w:ascii="Times New Roman" w:hAnsi="Times New Roman" w:cs="Times New Roman"/>
                <w:sz w:val="20"/>
                <w:szCs w:val="20"/>
              </w:rPr>
              <w:t>Отдел ГО и ЧС администрации Киренского муниципального района, отдел по культуре, делам молодежи, физкультуре и спорту администрации Киренского муниципального района</w:t>
            </w:r>
          </w:p>
        </w:tc>
        <w:tc>
          <w:tcPr>
            <w:tcW w:w="337" w:type="pct"/>
            <w:tcBorders>
              <w:top w:val="nil"/>
              <w:left w:val="nil"/>
              <w:bottom w:val="single" w:sz="4" w:space="0" w:color="auto"/>
              <w:right w:val="single" w:sz="4" w:space="0" w:color="auto"/>
            </w:tcBorders>
            <w:shd w:val="clear" w:color="auto" w:fill="auto"/>
            <w:noWrap/>
          </w:tcPr>
          <w:p w:rsidR="00DC1D63" w:rsidRPr="008A39FD" w:rsidRDefault="00DC1D63" w:rsidP="00DC1D63">
            <w:pPr>
              <w:spacing w:after="0"/>
              <w:jc w:val="center"/>
              <w:rPr>
                <w:rFonts w:ascii="Times New Roman" w:hAnsi="Times New Roman" w:cs="Times New Roman"/>
                <w:sz w:val="20"/>
                <w:szCs w:val="20"/>
              </w:rPr>
            </w:pPr>
            <w:r w:rsidRPr="008A39FD">
              <w:rPr>
                <w:rFonts w:ascii="Times New Roman" w:hAnsi="Times New Roman" w:cs="Times New Roman"/>
                <w:sz w:val="20"/>
                <w:szCs w:val="20"/>
              </w:rPr>
              <w:t> 2014 год</w:t>
            </w:r>
          </w:p>
        </w:tc>
        <w:tc>
          <w:tcPr>
            <w:tcW w:w="337" w:type="pct"/>
            <w:tcBorders>
              <w:top w:val="single" w:sz="4" w:space="0" w:color="auto"/>
              <w:left w:val="nil"/>
              <w:bottom w:val="single" w:sz="4" w:space="0" w:color="auto"/>
              <w:right w:val="single" w:sz="4" w:space="0" w:color="auto"/>
            </w:tcBorders>
            <w:shd w:val="clear" w:color="auto" w:fill="auto"/>
            <w:noWrap/>
          </w:tcPr>
          <w:p w:rsidR="00DC1D63" w:rsidRPr="008A39FD" w:rsidRDefault="00DC1D63" w:rsidP="00DC1D63">
            <w:pPr>
              <w:spacing w:after="0"/>
              <w:jc w:val="center"/>
              <w:rPr>
                <w:rFonts w:ascii="Times New Roman" w:hAnsi="Times New Roman" w:cs="Times New Roman"/>
                <w:sz w:val="20"/>
                <w:szCs w:val="20"/>
              </w:rPr>
            </w:pPr>
            <w:r w:rsidRPr="008A39FD">
              <w:rPr>
                <w:rFonts w:ascii="Times New Roman" w:hAnsi="Times New Roman" w:cs="Times New Roman"/>
                <w:sz w:val="20"/>
                <w:szCs w:val="20"/>
              </w:rPr>
              <w:t>2016 год </w:t>
            </w:r>
          </w:p>
        </w:tc>
        <w:tc>
          <w:tcPr>
            <w:tcW w:w="944" w:type="pct"/>
            <w:tcBorders>
              <w:top w:val="single" w:sz="4" w:space="0" w:color="auto"/>
              <w:left w:val="nil"/>
              <w:bottom w:val="single" w:sz="4" w:space="0" w:color="auto"/>
              <w:right w:val="single" w:sz="4" w:space="0" w:color="auto"/>
            </w:tcBorders>
            <w:shd w:val="clear" w:color="auto" w:fill="auto"/>
          </w:tcPr>
          <w:p w:rsidR="00DC1D63" w:rsidRPr="008A39FD" w:rsidRDefault="00DC1D63" w:rsidP="008A39FD">
            <w:pPr>
              <w:ind w:left="-109" w:right="-105"/>
              <w:rPr>
                <w:rFonts w:ascii="Times New Roman" w:hAnsi="Times New Roman" w:cs="Times New Roman"/>
                <w:sz w:val="20"/>
                <w:szCs w:val="20"/>
              </w:rPr>
            </w:pPr>
            <w:r w:rsidRPr="008A39FD">
              <w:rPr>
                <w:rFonts w:ascii="Times New Roman" w:hAnsi="Times New Roman" w:cs="Times New Roman"/>
                <w:sz w:val="20"/>
                <w:szCs w:val="20"/>
              </w:rPr>
              <w:t>Снижение доли  наркоманов и алкоголиков от общего числа жителей Киренского района с 23 % до 12 %</w:t>
            </w:r>
          </w:p>
        </w:tc>
        <w:tc>
          <w:tcPr>
            <w:tcW w:w="1023" w:type="pct"/>
            <w:tcBorders>
              <w:top w:val="single" w:sz="4" w:space="0" w:color="auto"/>
              <w:left w:val="nil"/>
              <w:bottom w:val="single" w:sz="4" w:space="0" w:color="auto"/>
              <w:right w:val="single" w:sz="4" w:space="0" w:color="auto"/>
            </w:tcBorders>
            <w:shd w:val="clear" w:color="auto" w:fill="auto"/>
          </w:tcPr>
          <w:p w:rsidR="00DC1D63" w:rsidRPr="008A39FD" w:rsidRDefault="00DC1D63" w:rsidP="00DC1D63">
            <w:pPr>
              <w:spacing w:after="0"/>
              <w:rPr>
                <w:rFonts w:ascii="Times New Roman" w:hAnsi="Times New Roman" w:cs="Times New Roman"/>
                <w:sz w:val="20"/>
                <w:szCs w:val="20"/>
              </w:rPr>
            </w:pPr>
            <w:r w:rsidRPr="008A39FD">
              <w:rPr>
                <w:rFonts w:ascii="Times New Roman" w:hAnsi="Times New Roman" w:cs="Times New Roman"/>
                <w:sz w:val="20"/>
                <w:szCs w:val="20"/>
              </w:rPr>
              <w:t>Доля наркоманов и алкоголиков от общего числа жителей Киренского района</w:t>
            </w:r>
          </w:p>
        </w:tc>
      </w:tr>
      <w:tr w:rsidR="00DC1D63" w:rsidRPr="004C3496" w:rsidTr="00963261">
        <w:trPr>
          <w:trHeight w:val="181"/>
        </w:trPr>
        <w:tc>
          <w:tcPr>
            <w:tcW w:w="218" w:type="pct"/>
            <w:tcBorders>
              <w:top w:val="single" w:sz="4" w:space="0" w:color="auto"/>
              <w:left w:val="single" w:sz="4" w:space="0" w:color="auto"/>
              <w:bottom w:val="single" w:sz="4" w:space="0" w:color="auto"/>
              <w:right w:val="single" w:sz="4" w:space="0" w:color="auto"/>
            </w:tcBorders>
            <w:shd w:val="clear" w:color="auto" w:fill="auto"/>
            <w:noWrap/>
          </w:tcPr>
          <w:p w:rsidR="00DC1D63" w:rsidRPr="008A39FD" w:rsidRDefault="00DC1D63" w:rsidP="00DC1D63">
            <w:pPr>
              <w:spacing w:after="0"/>
              <w:ind w:left="360"/>
              <w:rPr>
                <w:rFonts w:ascii="Times New Roman" w:hAnsi="Times New Roman" w:cs="Times New Roman"/>
                <w:sz w:val="20"/>
                <w:szCs w:val="20"/>
              </w:rPr>
            </w:pPr>
          </w:p>
        </w:tc>
        <w:tc>
          <w:tcPr>
            <w:tcW w:w="4782" w:type="pct"/>
            <w:gridSpan w:val="7"/>
            <w:tcBorders>
              <w:top w:val="single" w:sz="4" w:space="0" w:color="auto"/>
              <w:left w:val="nil"/>
              <w:bottom w:val="single" w:sz="4" w:space="0" w:color="auto"/>
              <w:right w:val="single" w:sz="4" w:space="0" w:color="auto"/>
            </w:tcBorders>
            <w:shd w:val="clear" w:color="auto" w:fill="auto"/>
          </w:tcPr>
          <w:p w:rsidR="00DC1D63" w:rsidRPr="008A39FD" w:rsidRDefault="00DC1D63" w:rsidP="00963261">
            <w:pPr>
              <w:spacing w:after="0"/>
              <w:rPr>
                <w:rFonts w:ascii="Times New Roman" w:hAnsi="Times New Roman" w:cs="Times New Roman"/>
                <w:sz w:val="20"/>
                <w:szCs w:val="20"/>
              </w:rPr>
            </w:pPr>
            <w:r w:rsidRPr="008A39FD">
              <w:rPr>
                <w:rFonts w:ascii="Times New Roman" w:hAnsi="Times New Roman" w:cs="Times New Roman"/>
                <w:sz w:val="20"/>
                <w:szCs w:val="20"/>
              </w:rPr>
              <w:t>Подпрограмма  № 2 «О мерах по противодействию терроризму и экстремизму на территории Киренского района»</w:t>
            </w:r>
          </w:p>
        </w:tc>
      </w:tr>
      <w:tr w:rsidR="00CE5278" w:rsidRPr="004C3496" w:rsidTr="00E44E3C">
        <w:trPr>
          <w:trHeight w:val="299"/>
        </w:trPr>
        <w:tc>
          <w:tcPr>
            <w:tcW w:w="218" w:type="pct"/>
            <w:tcBorders>
              <w:top w:val="single" w:sz="4" w:space="0" w:color="auto"/>
              <w:left w:val="single" w:sz="4" w:space="0" w:color="auto"/>
              <w:bottom w:val="single" w:sz="4" w:space="0" w:color="auto"/>
              <w:right w:val="single" w:sz="4" w:space="0" w:color="auto"/>
            </w:tcBorders>
            <w:shd w:val="clear" w:color="auto" w:fill="auto"/>
            <w:noWrap/>
          </w:tcPr>
          <w:p w:rsidR="00DC1D63" w:rsidRPr="008A39FD" w:rsidRDefault="00DC1D63" w:rsidP="00DC1D63">
            <w:pPr>
              <w:spacing w:after="0"/>
              <w:ind w:left="360"/>
              <w:rPr>
                <w:rFonts w:ascii="Times New Roman" w:hAnsi="Times New Roman" w:cs="Times New Roman"/>
                <w:sz w:val="20"/>
                <w:szCs w:val="20"/>
              </w:rPr>
            </w:pPr>
          </w:p>
        </w:tc>
        <w:tc>
          <w:tcPr>
            <w:tcW w:w="1074" w:type="pct"/>
            <w:tcBorders>
              <w:top w:val="single" w:sz="4" w:space="0" w:color="auto"/>
              <w:left w:val="nil"/>
              <w:bottom w:val="single" w:sz="4" w:space="0" w:color="auto"/>
              <w:right w:val="single" w:sz="4" w:space="0" w:color="auto"/>
            </w:tcBorders>
            <w:shd w:val="clear" w:color="auto" w:fill="auto"/>
          </w:tcPr>
          <w:p w:rsidR="00DC1D63" w:rsidRPr="008A39FD" w:rsidRDefault="00DC1D63" w:rsidP="00DC1D63">
            <w:pPr>
              <w:spacing w:after="0"/>
              <w:rPr>
                <w:rFonts w:ascii="Times New Roman" w:hAnsi="Times New Roman" w:cs="Times New Roman"/>
                <w:sz w:val="20"/>
                <w:szCs w:val="20"/>
              </w:rPr>
            </w:pPr>
            <w:r w:rsidRPr="008A39FD">
              <w:rPr>
                <w:rFonts w:ascii="Times New Roman" w:hAnsi="Times New Roman" w:cs="Times New Roman"/>
                <w:sz w:val="20"/>
                <w:szCs w:val="20"/>
              </w:rPr>
              <w:t>Основные мероприятия:</w:t>
            </w:r>
          </w:p>
        </w:tc>
        <w:tc>
          <w:tcPr>
            <w:tcW w:w="1067" w:type="pct"/>
            <w:gridSpan w:val="2"/>
            <w:tcBorders>
              <w:top w:val="single" w:sz="4" w:space="0" w:color="auto"/>
              <w:left w:val="nil"/>
              <w:bottom w:val="single" w:sz="4" w:space="0" w:color="auto"/>
              <w:right w:val="single" w:sz="4" w:space="0" w:color="auto"/>
            </w:tcBorders>
            <w:shd w:val="clear" w:color="auto" w:fill="auto"/>
          </w:tcPr>
          <w:p w:rsidR="00DC1D63" w:rsidRPr="008A39FD" w:rsidRDefault="00DC1D63" w:rsidP="00DC1D63">
            <w:pPr>
              <w:spacing w:after="0"/>
              <w:rPr>
                <w:rFonts w:ascii="Times New Roman" w:hAnsi="Times New Roman" w:cs="Times New Roman"/>
                <w:sz w:val="20"/>
                <w:szCs w:val="20"/>
              </w:rPr>
            </w:pPr>
          </w:p>
        </w:tc>
        <w:tc>
          <w:tcPr>
            <w:tcW w:w="337" w:type="pct"/>
            <w:tcBorders>
              <w:top w:val="single" w:sz="4" w:space="0" w:color="auto"/>
              <w:left w:val="nil"/>
              <w:bottom w:val="single" w:sz="4" w:space="0" w:color="auto"/>
              <w:right w:val="single" w:sz="4" w:space="0" w:color="auto"/>
            </w:tcBorders>
            <w:shd w:val="clear" w:color="auto" w:fill="auto"/>
            <w:noWrap/>
          </w:tcPr>
          <w:p w:rsidR="00DC1D63" w:rsidRPr="008A39FD" w:rsidRDefault="00DC1D63" w:rsidP="00DC1D63">
            <w:pPr>
              <w:spacing w:after="0"/>
              <w:jc w:val="center"/>
              <w:rPr>
                <w:rFonts w:ascii="Times New Roman" w:hAnsi="Times New Roman" w:cs="Times New Roman"/>
                <w:sz w:val="20"/>
                <w:szCs w:val="20"/>
              </w:rPr>
            </w:pPr>
          </w:p>
        </w:tc>
        <w:tc>
          <w:tcPr>
            <w:tcW w:w="337" w:type="pct"/>
            <w:tcBorders>
              <w:top w:val="single" w:sz="4" w:space="0" w:color="auto"/>
              <w:left w:val="nil"/>
              <w:bottom w:val="single" w:sz="4" w:space="0" w:color="auto"/>
              <w:right w:val="single" w:sz="4" w:space="0" w:color="auto"/>
            </w:tcBorders>
            <w:shd w:val="clear" w:color="auto" w:fill="auto"/>
            <w:noWrap/>
          </w:tcPr>
          <w:p w:rsidR="00DC1D63" w:rsidRPr="008A39FD" w:rsidRDefault="00DC1D63" w:rsidP="00DC1D63">
            <w:pPr>
              <w:spacing w:after="0"/>
              <w:jc w:val="center"/>
              <w:rPr>
                <w:rFonts w:ascii="Times New Roman" w:hAnsi="Times New Roman" w:cs="Times New Roman"/>
                <w:sz w:val="20"/>
                <w:szCs w:val="20"/>
              </w:rPr>
            </w:pPr>
          </w:p>
        </w:tc>
        <w:tc>
          <w:tcPr>
            <w:tcW w:w="944" w:type="pct"/>
            <w:tcBorders>
              <w:top w:val="single" w:sz="4" w:space="0" w:color="auto"/>
              <w:left w:val="nil"/>
              <w:bottom w:val="single" w:sz="4" w:space="0" w:color="auto"/>
              <w:right w:val="single" w:sz="4" w:space="0" w:color="auto"/>
            </w:tcBorders>
            <w:shd w:val="clear" w:color="auto" w:fill="auto"/>
          </w:tcPr>
          <w:p w:rsidR="00DC1D63" w:rsidRPr="008A39FD" w:rsidRDefault="00DC1D63" w:rsidP="00DC1D63">
            <w:pPr>
              <w:spacing w:after="0"/>
              <w:rPr>
                <w:rFonts w:ascii="Times New Roman" w:hAnsi="Times New Roman" w:cs="Times New Roman"/>
                <w:sz w:val="20"/>
                <w:szCs w:val="20"/>
              </w:rPr>
            </w:pPr>
          </w:p>
        </w:tc>
        <w:tc>
          <w:tcPr>
            <w:tcW w:w="1023" w:type="pct"/>
            <w:tcBorders>
              <w:top w:val="single" w:sz="4" w:space="0" w:color="auto"/>
              <w:left w:val="nil"/>
              <w:bottom w:val="single" w:sz="4" w:space="0" w:color="auto"/>
              <w:right w:val="single" w:sz="4" w:space="0" w:color="auto"/>
            </w:tcBorders>
            <w:shd w:val="clear" w:color="auto" w:fill="auto"/>
          </w:tcPr>
          <w:p w:rsidR="00DC1D63" w:rsidRPr="008A39FD" w:rsidRDefault="00DC1D63" w:rsidP="00DC1D63">
            <w:pPr>
              <w:spacing w:after="0"/>
              <w:rPr>
                <w:rFonts w:ascii="Times New Roman" w:hAnsi="Times New Roman" w:cs="Times New Roman"/>
                <w:sz w:val="20"/>
                <w:szCs w:val="20"/>
              </w:rPr>
            </w:pPr>
          </w:p>
        </w:tc>
      </w:tr>
      <w:tr w:rsidR="00CE5278" w:rsidRPr="004C3496" w:rsidTr="00E44E3C">
        <w:trPr>
          <w:trHeight w:val="745"/>
        </w:trPr>
        <w:tc>
          <w:tcPr>
            <w:tcW w:w="218" w:type="pct"/>
            <w:tcBorders>
              <w:top w:val="single" w:sz="4" w:space="0" w:color="auto"/>
              <w:left w:val="single" w:sz="4" w:space="0" w:color="auto"/>
              <w:bottom w:val="single" w:sz="4" w:space="0" w:color="auto"/>
              <w:right w:val="single" w:sz="4" w:space="0" w:color="auto"/>
            </w:tcBorders>
            <w:shd w:val="clear" w:color="auto" w:fill="auto"/>
            <w:noWrap/>
          </w:tcPr>
          <w:p w:rsidR="00DC1D63" w:rsidRPr="008A39FD" w:rsidRDefault="00DC1D63" w:rsidP="00C92ABE">
            <w:pPr>
              <w:numPr>
                <w:ilvl w:val="0"/>
                <w:numId w:val="2"/>
              </w:numPr>
              <w:spacing w:after="0"/>
              <w:rPr>
                <w:rFonts w:ascii="Times New Roman" w:hAnsi="Times New Roman" w:cs="Times New Roman"/>
                <w:sz w:val="20"/>
                <w:szCs w:val="20"/>
              </w:rPr>
            </w:pPr>
          </w:p>
        </w:tc>
        <w:tc>
          <w:tcPr>
            <w:tcW w:w="1074" w:type="pct"/>
            <w:tcBorders>
              <w:top w:val="single" w:sz="4" w:space="0" w:color="auto"/>
              <w:left w:val="nil"/>
              <w:bottom w:val="single" w:sz="4" w:space="0" w:color="auto"/>
              <w:right w:val="single" w:sz="4" w:space="0" w:color="auto"/>
            </w:tcBorders>
            <w:shd w:val="clear" w:color="auto" w:fill="auto"/>
          </w:tcPr>
          <w:p w:rsidR="00DC1D63" w:rsidRPr="008A39FD" w:rsidRDefault="00DC1D63" w:rsidP="00DC1D63">
            <w:pPr>
              <w:spacing w:after="0"/>
              <w:rPr>
                <w:rFonts w:ascii="Times New Roman" w:hAnsi="Times New Roman" w:cs="Times New Roman"/>
                <w:sz w:val="20"/>
                <w:szCs w:val="20"/>
              </w:rPr>
            </w:pPr>
            <w:r w:rsidRPr="008A39FD">
              <w:rPr>
                <w:rFonts w:ascii="Times New Roman" w:hAnsi="Times New Roman" w:cs="Times New Roman"/>
                <w:color w:val="000000"/>
                <w:sz w:val="20"/>
                <w:szCs w:val="20"/>
              </w:rPr>
              <w:t xml:space="preserve">1.1. Размещение печатного материала в СМИ – методических рекомендаций, статей и памяток по </w:t>
            </w:r>
            <w:r w:rsidRPr="008A39FD">
              <w:rPr>
                <w:rFonts w:ascii="Times New Roman" w:hAnsi="Times New Roman" w:cs="Times New Roman"/>
                <w:sz w:val="20"/>
                <w:szCs w:val="20"/>
              </w:rPr>
              <w:t>профилактическим мерам антитеррористического и антиэкстремистского характера</w:t>
            </w:r>
          </w:p>
        </w:tc>
        <w:tc>
          <w:tcPr>
            <w:tcW w:w="1067" w:type="pct"/>
            <w:gridSpan w:val="2"/>
            <w:tcBorders>
              <w:top w:val="single" w:sz="4" w:space="0" w:color="auto"/>
              <w:left w:val="nil"/>
              <w:bottom w:val="single" w:sz="4" w:space="0" w:color="auto"/>
              <w:right w:val="single" w:sz="4" w:space="0" w:color="auto"/>
            </w:tcBorders>
            <w:shd w:val="clear" w:color="auto" w:fill="auto"/>
          </w:tcPr>
          <w:p w:rsidR="00DC1D63" w:rsidRPr="008A39FD" w:rsidRDefault="00DC1D63" w:rsidP="00DC1D63">
            <w:pPr>
              <w:spacing w:after="0"/>
              <w:rPr>
                <w:rFonts w:ascii="Times New Roman" w:hAnsi="Times New Roman" w:cs="Times New Roman"/>
                <w:sz w:val="20"/>
                <w:szCs w:val="20"/>
              </w:rPr>
            </w:pPr>
            <w:r w:rsidRPr="008A39FD">
              <w:rPr>
                <w:rFonts w:ascii="Times New Roman" w:hAnsi="Times New Roman" w:cs="Times New Roman"/>
                <w:sz w:val="20"/>
                <w:szCs w:val="20"/>
              </w:rPr>
              <w:t>Отдел ГО и ЧС администрации Киренского муниципального района</w:t>
            </w:r>
          </w:p>
        </w:tc>
        <w:tc>
          <w:tcPr>
            <w:tcW w:w="337" w:type="pct"/>
            <w:tcBorders>
              <w:top w:val="single" w:sz="4" w:space="0" w:color="auto"/>
              <w:left w:val="nil"/>
              <w:bottom w:val="single" w:sz="4" w:space="0" w:color="auto"/>
              <w:right w:val="single" w:sz="4" w:space="0" w:color="auto"/>
            </w:tcBorders>
            <w:shd w:val="clear" w:color="auto" w:fill="auto"/>
            <w:noWrap/>
          </w:tcPr>
          <w:p w:rsidR="00DC1D63" w:rsidRPr="008A39FD" w:rsidRDefault="00DC1D63" w:rsidP="00DC1D63">
            <w:pPr>
              <w:spacing w:after="0"/>
              <w:jc w:val="center"/>
              <w:rPr>
                <w:rFonts w:ascii="Times New Roman" w:hAnsi="Times New Roman" w:cs="Times New Roman"/>
                <w:sz w:val="20"/>
                <w:szCs w:val="20"/>
              </w:rPr>
            </w:pPr>
            <w:r w:rsidRPr="008A39FD">
              <w:rPr>
                <w:rFonts w:ascii="Times New Roman" w:hAnsi="Times New Roman" w:cs="Times New Roman"/>
                <w:sz w:val="20"/>
                <w:szCs w:val="20"/>
              </w:rPr>
              <w:t> 2014 год</w:t>
            </w:r>
          </w:p>
        </w:tc>
        <w:tc>
          <w:tcPr>
            <w:tcW w:w="337" w:type="pct"/>
            <w:tcBorders>
              <w:top w:val="single" w:sz="4" w:space="0" w:color="auto"/>
              <w:left w:val="nil"/>
              <w:bottom w:val="single" w:sz="4" w:space="0" w:color="auto"/>
              <w:right w:val="single" w:sz="4" w:space="0" w:color="auto"/>
            </w:tcBorders>
            <w:shd w:val="clear" w:color="auto" w:fill="auto"/>
            <w:noWrap/>
          </w:tcPr>
          <w:p w:rsidR="00DC1D63" w:rsidRPr="008A39FD" w:rsidRDefault="00DC1D63" w:rsidP="00DC1D63">
            <w:pPr>
              <w:spacing w:after="0"/>
              <w:jc w:val="center"/>
              <w:rPr>
                <w:rFonts w:ascii="Times New Roman" w:hAnsi="Times New Roman" w:cs="Times New Roman"/>
                <w:sz w:val="20"/>
                <w:szCs w:val="20"/>
              </w:rPr>
            </w:pPr>
            <w:r w:rsidRPr="008A39FD">
              <w:rPr>
                <w:rFonts w:ascii="Times New Roman" w:hAnsi="Times New Roman" w:cs="Times New Roman"/>
                <w:sz w:val="20"/>
                <w:szCs w:val="20"/>
              </w:rPr>
              <w:t>2016 год </w:t>
            </w:r>
          </w:p>
        </w:tc>
        <w:tc>
          <w:tcPr>
            <w:tcW w:w="944" w:type="pct"/>
            <w:tcBorders>
              <w:top w:val="single" w:sz="4" w:space="0" w:color="auto"/>
              <w:left w:val="nil"/>
              <w:bottom w:val="single" w:sz="4" w:space="0" w:color="auto"/>
              <w:right w:val="single" w:sz="4" w:space="0" w:color="auto"/>
            </w:tcBorders>
            <w:shd w:val="clear" w:color="auto" w:fill="auto"/>
          </w:tcPr>
          <w:p w:rsidR="00DC1D63" w:rsidRPr="008A39FD" w:rsidRDefault="00DC1D63" w:rsidP="008A39FD">
            <w:pPr>
              <w:spacing w:after="0"/>
              <w:ind w:left="-45" w:right="-105"/>
              <w:rPr>
                <w:rFonts w:ascii="Times New Roman" w:hAnsi="Times New Roman" w:cs="Times New Roman"/>
                <w:sz w:val="20"/>
                <w:szCs w:val="20"/>
              </w:rPr>
            </w:pPr>
            <w:r w:rsidRPr="008A39FD">
              <w:rPr>
                <w:rFonts w:ascii="Times New Roman" w:hAnsi="Times New Roman" w:cs="Times New Roman"/>
                <w:sz w:val="20"/>
                <w:szCs w:val="20"/>
              </w:rPr>
              <w:t>Увеличение количества статей с 8 до 12 в год</w:t>
            </w:r>
          </w:p>
        </w:tc>
        <w:tc>
          <w:tcPr>
            <w:tcW w:w="1023" w:type="pct"/>
            <w:tcBorders>
              <w:top w:val="single" w:sz="4" w:space="0" w:color="auto"/>
              <w:left w:val="nil"/>
              <w:bottom w:val="single" w:sz="4" w:space="0" w:color="auto"/>
              <w:right w:val="single" w:sz="4" w:space="0" w:color="auto"/>
            </w:tcBorders>
            <w:shd w:val="clear" w:color="auto" w:fill="auto"/>
          </w:tcPr>
          <w:p w:rsidR="00DC1D63" w:rsidRPr="008A39FD" w:rsidRDefault="00DC1D63" w:rsidP="00DC1D63">
            <w:pPr>
              <w:spacing w:after="0"/>
              <w:rPr>
                <w:rFonts w:ascii="Times New Roman" w:hAnsi="Times New Roman" w:cs="Times New Roman"/>
                <w:sz w:val="20"/>
                <w:szCs w:val="20"/>
              </w:rPr>
            </w:pPr>
            <w:r w:rsidRPr="008A39FD">
              <w:rPr>
                <w:rFonts w:ascii="Times New Roman" w:hAnsi="Times New Roman" w:cs="Times New Roman"/>
                <w:sz w:val="20"/>
                <w:szCs w:val="20"/>
              </w:rPr>
              <w:t>Количество статей</w:t>
            </w:r>
          </w:p>
        </w:tc>
      </w:tr>
      <w:tr w:rsidR="00DC1D63" w:rsidRPr="004C3496" w:rsidTr="00963261">
        <w:trPr>
          <w:trHeight w:val="36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tcPr>
          <w:p w:rsidR="00DC1D63" w:rsidRPr="008A39FD" w:rsidRDefault="00DC1D63" w:rsidP="00DC1D63">
            <w:pPr>
              <w:spacing w:after="0"/>
              <w:jc w:val="center"/>
              <w:rPr>
                <w:rFonts w:ascii="Times New Roman" w:hAnsi="Times New Roman" w:cs="Times New Roman"/>
                <w:sz w:val="20"/>
                <w:szCs w:val="20"/>
              </w:rPr>
            </w:pPr>
            <w:r w:rsidRPr="008A39FD">
              <w:rPr>
                <w:rFonts w:ascii="Times New Roman" w:hAnsi="Times New Roman" w:cs="Times New Roman"/>
                <w:sz w:val="20"/>
                <w:szCs w:val="20"/>
              </w:rPr>
              <w:t>Подпрограмма № 3 «Мероприятия по гражданской обороне, защите населения и территорий от чрезвычайных ситуаций</w:t>
            </w:r>
          </w:p>
          <w:p w:rsidR="00DC1D63" w:rsidRPr="008A39FD" w:rsidRDefault="00DC1D63" w:rsidP="00DC1D63">
            <w:pPr>
              <w:spacing w:after="0"/>
              <w:jc w:val="center"/>
              <w:rPr>
                <w:rFonts w:ascii="Times New Roman" w:hAnsi="Times New Roman" w:cs="Times New Roman"/>
                <w:sz w:val="20"/>
                <w:szCs w:val="20"/>
              </w:rPr>
            </w:pPr>
            <w:r w:rsidRPr="008A39FD">
              <w:rPr>
                <w:rFonts w:ascii="Times New Roman" w:hAnsi="Times New Roman" w:cs="Times New Roman"/>
                <w:sz w:val="20"/>
                <w:szCs w:val="20"/>
              </w:rPr>
              <w:t>природного и техногенного характера на 2014-2016 годы»</w:t>
            </w:r>
          </w:p>
        </w:tc>
      </w:tr>
      <w:tr w:rsidR="00CE5278" w:rsidRPr="004C3496" w:rsidTr="00E44E3C">
        <w:trPr>
          <w:trHeight w:val="292"/>
        </w:trPr>
        <w:tc>
          <w:tcPr>
            <w:tcW w:w="218" w:type="pct"/>
            <w:tcBorders>
              <w:top w:val="single" w:sz="4" w:space="0" w:color="auto"/>
              <w:left w:val="single" w:sz="4" w:space="0" w:color="auto"/>
              <w:bottom w:val="single" w:sz="4" w:space="0" w:color="auto"/>
              <w:right w:val="single" w:sz="4" w:space="0" w:color="auto"/>
            </w:tcBorders>
            <w:shd w:val="clear" w:color="auto" w:fill="auto"/>
            <w:noWrap/>
          </w:tcPr>
          <w:p w:rsidR="00DC1D63" w:rsidRPr="008A39FD" w:rsidRDefault="00DC1D63" w:rsidP="00DC1D63">
            <w:pPr>
              <w:spacing w:after="0"/>
              <w:rPr>
                <w:rFonts w:ascii="Times New Roman" w:hAnsi="Times New Roman" w:cs="Times New Roman"/>
                <w:sz w:val="20"/>
                <w:szCs w:val="20"/>
              </w:rPr>
            </w:pPr>
          </w:p>
        </w:tc>
        <w:tc>
          <w:tcPr>
            <w:tcW w:w="1074" w:type="pct"/>
            <w:tcBorders>
              <w:top w:val="single" w:sz="4" w:space="0" w:color="auto"/>
              <w:left w:val="nil"/>
              <w:bottom w:val="single" w:sz="4" w:space="0" w:color="auto"/>
              <w:right w:val="single" w:sz="4" w:space="0" w:color="auto"/>
            </w:tcBorders>
            <w:shd w:val="clear" w:color="auto" w:fill="auto"/>
          </w:tcPr>
          <w:p w:rsidR="00DC1D63" w:rsidRPr="008A39FD" w:rsidRDefault="00DC1D63" w:rsidP="00200D46">
            <w:pPr>
              <w:spacing w:after="0"/>
              <w:ind w:left="-33"/>
              <w:outlineLvl w:val="0"/>
              <w:rPr>
                <w:rFonts w:ascii="Times New Roman" w:hAnsi="Times New Roman" w:cs="Times New Roman"/>
                <w:color w:val="000000"/>
                <w:sz w:val="20"/>
                <w:szCs w:val="20"/>
              </w:rPr>
            </w:pPr>
            <w:r w:rsidRPr="008A39FD">
              <w:rPr>
                <w:rFonts w:ascii="Times New Roman" w:hAnsi="Times New Roman" w:cs="Times New Roman"/>
                <w:color w:val="000000"/>
                <w:sz w:val="20"/>
                <w:szCs w:val="20"/>
              </w:rPr>
              <w:t xml:space="preserve">Основные мероприятия  </w:t>
            </w:r>
          </w:p>
        </w:tc>
        <w:tc>
          <w:tcPr>
            <w:tcW w:w="1067" w:type="pct"/>
            <w:gridSpan w:val="2"/>
            <w:tcBorders>
              <w:top w:val="single" w:sz="4" w:space="0" w:color="auto"/>
              <w:left w:val="nil"/>
              <w:bottom w:val="single" w:sz="4" w:space="0" w:color="auto"/>
              <w:right w:val="single" w:sz="4" w:space="0" w:color="auto"/>
            </w:tcBorders>
            <w:shd w:val="clear" w:color="auto" w:fill="auto"/>
          </w:tcPr>
          <w:p w:rsidR="00DC1D63" w:rsidRPr="008A39FD" w:rsidRDefault="00DC1D63" w:rsidP="00DC1D63">
            <w:pPr>
              <w:spacing w:after="0"/>
              <w:rPr>
                <w:rFonts w:ascii="Times New Roman" w:hAnsi="Times New Roman" w:cs="Times New Roman"/>
                <w:sz w:val="20"/>
                <w:szCs w:val="20"/>
              </w:rPr>
            </w:pPr>
          </w:p>
        </w:tc>
        <w:tc>
          <w:tcPr>
            <w:tcW w:w="337" w:type="pct"/>
            <w:tcBorders>
              <w:top w:val="single" w:sz="4" w:space="0" w:color="auto"/>
              <w:left w:val="nil"/>
              <w:bottom w:val="single" w:sz="4" w:space="0" w:color="auto"/>
              <w:right w:val="single" w:sz="4" w:space="0" w:color="auto"/>
            </w:tcBorders>
            <w:shd w:val="clear" w:color="auto" w:fill="auto"/>
            <w:noWrap/>
          </w:tcPr>
          <w:p w:rsidR="00DC1D63" w:rsidRPr="008A39FD" w:rsidRDefault="00DC1D63" w:rsidP="00DC1D63">
            <w:pPr>
              <w:spacing w:after="0"/>
              <w:jc w:val="center"/>
              <w:rPr>
                <w:rFonts w:ascii="Times New Roman" w:hAnsi="Times New Roman" w:cs="Times New Roman"/>
                <w:sz w:val="20"/>
                <w:szCs w:val="20"/>
              </w:rPr>
            </w:pPr>
          </w:p>
        </w:tc>
        <w:tc>
          <w:tcPr>
            <w:tcW w:w="337" w:type="pct"/>
            <w:tcBorders>
              <w:top w:val="single" w:sz="4" w:space="0" w:color="auto"/>
              <w:left w:val="nil"/>
              <w:bottom w:val="single" w:sz="4" w:space="0" w:color="auto"/>
              <w:right w:val="single" w:sz="4" w:space="0" w:color="auto"/>
            </w:tcBorders>
            <w:shd w:val="clear" w:color="auto" w:fill="auto"/>
            <w:noWrap/>
          </w:tcPr>
          <w:p w:rsidR="00DC1D63" w:rsidRPr="008A39FD" w:rsidRDefault="00DC1D63" w:rsidP="00DC1D63">
            <w:pPr>
              <w:spacing w:after="0"/>
              <w:jc w:val="center"/>
              <w:rPr>
                <w:rFonts w:ascii="Times New Roman" w:hAnsi="Times New Roman" w:cs="Times New Roman"/>
                <w:sz w:val="20"/>
                <w:szCs w:val="20"/>
              </w:rPr>
            </w:pPr>
          </w:p>
        </w:tc>
        <w:tc>
          <w:tcPr>
            <w:tcW w:w="944" w:type="pct"/>
            <w:tcBorders>
              <w:top w:val="single" w:sz="4" w:space="0" w:color="auto"/>
              <w:left w:val="nil"/>
              <w:bottom w:val="single" w:sz="4" w:space="0" w:color="auto"/>
              <w:right w:val="single" w:sz="4" w:space="0" w:color="auto"/>
            </w:tcBorders>
            <w:shd w:val="clear" w:color="auto" w:fill="auto"/>
          </w:tcPr>
          <w:p w:rsidR="00DC1D63" w:rsidRPr="008A39FD" w:rsidRDefault="00DC1D63" w:rsidP="00DC1D63">
            <w:pPr>
              <w:spacing w:after="0"/>
              <w:rPr>
                <w:rFonts w:ascii="Times New Roman" w:hAnsi="Times New Roman" w:cs="Times New Roman"/>
                <w:sz w:val="20"/>
                <w:szCs w:val="20"/>
              </w:rPr>
            </w:pPr>
          </w:p>
        </w:tc>
        <w:tc>
          <w:tcPr>
            <w:tcW w:w="1023" w:type="pct"/>
            <w:tcBorders>
              <w:top w:val="single" w:sz="4" w:space="0" w:color="auto"/>
              <w:left w:val="nil"/>
              <w:bottom w:val="single" w:sz="4" w:space="0" w:color="auto"/>
              <w:right w:val="single" w:sz="4" w:space="0" w:color="auto"/>
            </w:tcBorders>
            <w:shd w:val="clear" w:color="auto" w:fill="auto"/>
          </w:tcPr>
          <w:p w:rsidR="00DC1D63" w:rsidRPr="008A39FD" w:rsidRDefault="00DC1D63" w:rsidP="00DC1D63">
            <w:pPr>
              <w:spacing w:after="0"/>
              <w:rPr>
                <w:rFonts w:ascii="Times New Roman" w:hAnsi="Times New Roman" w:cs="Times New Roman"/>
                <w:sz w:val="20"/>
                <w:szCs w:val="20"/>
              </w:rPr>
            </w:pPr>
          </w:p>
        </w:tc>
      </w:tr>
      <w:tr w:rsidR="00CE5278" w:rsidRPr="004C3496" w:rsidTr="00E44E3C">
        <w:trPr>
          <w:trHeight w:val="292"/>
        </w:trPr>
        <w:tc>
          <w:tcPr>
            <w:tcW w:w="218" w:type="pct"/>
            <w:tcBorders>
              <w:top w:val="single" w:sz="4" w:space="0" w:color="auto"/>
              <w:left w:val="single" w:sz="4" w:space="0" w:color="auto"/>
              <w:bottom w:val="single" w:sz="4" w:space="0" w:color="auto"/>
              <w:right w:val="single" w:sz="4" w:space="0" w:color="auto"/>
            </w:tcBorders>
            <w:shd w:val="clear" w:color="auto" w:fill="auto"/>
            <w:noWrap/>
          </w:tcPr>
          <w:p w:rsidR="00DC1D63" w:rsidRPr="008A39FD" w:rsidRDefault="00DC1D63" w:rsidP="00DC1D63">
            <w:pPr>
              <w:spacing w:after="0"/>
              <w:rPr>
                <w:rFonts w:ascii="Times New Roman" w:hAnsi="Times New Roman" w:cs="Times New Roman"/>
                <w:sz w:val="20"/>
                <w:szCs w:val="20"/>
              </w:rPr>
            </w:pPr>
            <w:r w:rsidRPr="008A39FD">
              <w:rPr>
                <w:rFonts w:ascii="Times New Roman" w:hAnsi="Times New Roman" w:cs="Times New Roman"/>
                <w:sz w:val="20"/>
                <w:szCs w:val="20"/>
              </w:rPr>
              <w:t>1.</w:t>
            </w:r>
          </w:p>
        </w:tc>
        <w:tc>
          <w:tcPr>
            <w:tcW w:w="1074" w:type="pct"/>
            <w:tcBorders>
              <w:top w:val="single" w:sz="4" w:space="0" w:color="auto"/>
              <w:left w:val="nil"/>
              <w:bottom w:val="single" w:sz="4" w:space="0" w:color="auto"/>
              <w:right w:val="single" w:sz="4" w:space="0" w:color="auto"/>
            </w:tcBorders>
            <w:shd w:val="clear" w:color="auto" w:fill="auto"/>
          </w:tcPr>
          <w:p w:rsidR="00DC1D63" w:rsidRPr="008A39FD" w:rsidRDefault="00DC1D63" w:rsidP="00200D46">
            <w:pPr>
              <w:spacing w:after="0"/>
              <w:ind w:left="-33"/>
              <w:outlineLvl w:val="0"/>
              <w:rPr>
                <w:rFonts w:ascii="Times New Roman" w:hAnsi="Times New Roman" w:cs="Times New Roman"/>
                <w:color w:val="000000"/>
                <w:sz w:val="20"/>
                <w:szCs w:val="20"/>
              </w:rPr>
            </w:pPr>
            <w:r w:rsidRPr="008A39FD">
              <w:rPr>
                <w:rFonts w:ascii="Times New Roman" w:hAnsi="Times New Roman" w:cs="Times New Roman"/>
                <w:color w:val="000000"/>
                <w:sz w:val="20"/>
                <w:szCs w:val="20"/>
              </w:rPr>
              <w:t xml:space="preserve">Предупреждение и ликвидация последствий ЧС техногенного характера в т.ч. при авариях на объектах ЖКХ </w:t>
            </w:r>
          </w:p>
        </w:tc>
        <w:tc>
          <w:tcPr>
            <w:tcW w:w="1067" w:type="pct"/>
            <w:gridSpan w:val="2"/>
            <w:tcBorders>
              <w:top w:val="single" w:sz="4" w:space="0" w:color="auto"/>
              <w:left w:val="nil"/>
              <w:bottom w:val="single" w:sz="4" w:space="0" w:color="auto"/>
              <w:right w:val="single" w:sz="4" w:space="0" w:color="auto"/>
            </w:tcBorders>
            <w:shd w:val="clear" w:color="auto" w:fill="auto"/>
          </w:tcPr>
          <w:p w:rsidR="00DC1D63" w:rsidRPr="008A39FD" w:rsidRDefault="00DC1D63" w:rsidP="008A39FD">
            <w:pPr>
              <w:spacing w:after="0"/>
              <w:ind w:right="-123"/>
              <w:rPr>
                <w:rFonts w:ascii="Times New Roman" w:hAnsi="Times New Roman" w:cs="Times New Roman"/>
                <w:sz w:val="20"/>
                <w:szCs w:val="20"/>
              </w:rPr>
            </w:pPr>
            <w:r w:rsidRPr="008A39FD">
              <w:rPr>
                <w:rFonts w:ascii="Times New Roman" w:hAnsi="Times New Roman" w:cs="Times New Roman"/>
                <w:sz w:val="20"/>
                <w:szCs w:val="20"/>
              </w:rPr>
              <w:t>Отдел ГО и ЧС администрации Киренского муниципального района</w:t>
            </w:r>
          </w:p>
        </w:tc>
        <w:tc>
          <w:tcPr>
            <w:tcW w:w="337" w:type="pct"/>
            <w:tcBorders>
              <w:top w:val="single" w:sz="4" w:space="0" w:color="auto"/>
              <w:left w:val="nil"/>
              <w:bottom w:val="single" w:sz="4" w:space="0" w:color="auto"/>
              <w:right w:val="single" w:sz="4" w:space="0" w:color="auto"/>
            </w:tcBorders>
            <w:shd w:val="clear" w:color="auto" w:fill="auto"/>
            <w:noWrap/>
          </w:tcPr>
          <w:p w:rsidR="00DC1D63" w:rsidRPr="008A39FD" w:rsidRDefault="00DC1D63" w:rsidP="00DC1D63">
            <w:pPr>
              <w:spacing w:after="0"/>
              <w:jc w:val="center"/>
              <w:rPr>
                <w:rFonts w:ascii="Times New Roman" w:hAnsi="Times New Roman" w:cs="Times New Roman"/>
                <w:sz w:val="20"/>
                <w:szCs w:val="20"/>
              </w:rPr>
            </w:pPr>
            <w:r w:rsidRPr="008A39FD">
              <w:rPr>
                <w:rFonts w:ascii="Times New Roman" w:hAnsi="Times New Roman" w:cs="Times New Roman"/>
                <w:sz w:val="20"/>
                <w:szCs w:val="20"/>
              </w:rPr>
              <w:t> 2014 год</w:t>
            </w:r>
          </w:p>
        </w:tc>
        <w:tc>
          <w:tcPr>
            <w:tcW w:w="337" w:type="pct"/>
            <w:tcBorders>
              <w:top w:val="single" w:sz="4" w:space="0" w:color="auto"/>
              <w:left w:val="nil"/>
              <w:bottom w:val="single" w:sz="4" w:space="0" w:color="auto"/>
              <w:right w:val="single" w:sz="4" w:space="0" w:color="auto"/>
            </w:tcBorders>
            <w:shd w:val="clear" w:color="auto" w:fill="auto"/>
            <w:noWrap/>
          </w:tcPr>
          <w:p w:rsidR="00DC1D63" w:rsidRPr="008A39FD" w:rsidRDefault="00DC1D63" w:rsidP="00DC1D63">
            <w:pPr>
              <w:spacing w:after="0"/>
              <w:jc w:val="center"/>
              <w:rPr>
                <w:rFonts w:ascii="Times New Roman" w:hAnsi="Times New Roman" w:cs="Times New Roman"/>
                <w:sz w:val="20"/>
                <w:szCs w:val="20"/>
              </w:rPr>
            </w:pPr>
            <w:r w:rsidRPr="008A39FD">
              <w:rPr>
                <w:rFonts w:ascii="Times New Roman" w:hAnsi="Times New Roman" w:cs="Times New Roman"/>
                <w:sz w:val="20"/>
                <w:szCs w:val="20"/>
              </w:rPr>
              <w:t>2016 год </w:t>
            </w:r>
          </w:p>
        </w:tc>
        <w:tc>
          <w:tcPr>
            <w:tcW w:w="944" w:type="pct"/>
            <w:tcBorders>
              <w:top w:val="single" w:sz="4" w:space="0" w:color="auto"/>
              <w:left w:val="nil"/>
              <w:bottom w:val="single" w:sz="4" w:space="0" w:color="auto"/>
              <w:right w:val="single" w:sz="4" w:space="0" w:color="auto"/>
            </w:tcBorders>
            <w:shd w:val="clear" w:color="auto" w:fill="auto"/>
          </w:tcPr>
          <w:p w:rsidR="00DC1D63" w:rsidRPr="008A39FD" w:rsidRDefault="00DC1D63" w:rsidP="00963261">
            <w:pPr>
              <w:tabs>
                <w:tab w:val="left" w:pos="993"/>
                <w:tab w:val="left" w:pos="1276"/>
              </w:tabs>
              <w:spacing w:after="0"/>
              <w:ind w:left="-45" w:right="-105"/>
              <w:rPr>
                <w:rFonts w:ascii="Times New Roman" w:hAnsi="Times New Roman" w:cs="Times New Roman"/>
                <w:sz w:val="20"/>
                <w:szCs w:val="20"/>
              </w:rPr>
            </w:pPr>
            <w:r w:rsidRPr="008A39FD">
              <w:rPr>
                <w:rFonts w:ascii="Times New Roman" w:hAnsi="Times New Roman" w:cs="Times New Roman"/>
                <w:sz w:val="20"/>
                <w:szCs w:val="20"/>
              </w:rPr>
              <w:t xml:space="preserve"> Увеличение количества изготовленных листовок, памяток с 4000 до 7000 штук</w:t>
            </w:r>
          </w:p>
        </w:tc>
        <w:tc>
          <w:tcPr>
            <w:tcW w:w="1023" w:type="pct"/>
            <w:tcBorders>
              <w:top w:val="single" w:sz="4" w:space="0" w:color="auto"/>
              <w:left w:val="nil"/>
              <w:bottom w:val="single" w:sz="4" w:space="0" w:color="auto"/>
              <w:right w:val="single" w:sz="4" w:space="0" w:color="auto"/>
            </w:tcBorders>
            <w:shd w:val="clear" w:color="auto" w:fill="auto"/>
          </w:tcPr>
          <w:p w:rsidR="00DC1D63" w:rsidRPr="008A39FD" w:rsidRDefault="00DC1D63" w:rsidP="00DC1D63">
            <w:pPr>
              <w:spacing w:after="0"/>
              <w:rPr>
                <w:rFonts w:ascii="Times New Roman" w:hAnsi="Times New Roman" w:cs="Times New Roman"/>
                <w:sz w:val="20"/>
                <w:szCs w:val="20"/>
              </w:rPr>
            </w:pPr>
            <w:r w:rsidRPr="008A39FD">
              <w:rPr>
                <w:rFonts w:ascii="Times New Roman" w:hAnsi="Times New Roman" w:cs="Times New Roman"/>
                <w:sz w:val="20"/>
                <w:szCs w:val="20"/>
              </w:rPr>
              <w:t>Количество изготовленных листовок, памяток</w:t>
            </w:r>
          </w:p>
        </w:tc>
      </w:tr>
      <w:tr w:rsidR="00CE5278" w:rsidRPr="004C3496" w:rsidTr="00E44E3C">
        <w:trPr>
          <w:trHeight w:val="292"/>
        </w:trPr>
        <w:tc>
          <w:tcPr>
            <w:tcW w:w="218" w:type="pct"/>
            <w:tcBorders>
              <w:top w:val="single" w:sz="4" w:space="0" w:color="auto"/>
              <w:left w:val="single" w:sz="4" w:space="0" w:color="auto"/>
              <w:bottom w:val="single" w:sz="4" w:space="0" w:color="auto"/>
              <w:right w:val="single" w:sz="4" w:space="0" w:color="auto"/>
            </w:tcBorders>
            <w:shd w:val="clear" w:color="auto" w:fill="auto"/>
            <w:noWrap/>
          </w:tcPr>
          <w:p w:rsidR="00DC1D63" w:rsidRPr="008A39FD" w:rsidRDefault="00DC1D63" w:rsidP="00DC1D63">
            <w:pPr>
              <w:spacing w:after="0"/>
              <w:rPr>
                <w:rFonts w:ascii="Times New Roman" w:hAnsi="Times New Roman" w:cs="Times New Roman"/>
                <w:sz w:val="20"/>
                <w:szCs w:val="20"/>
              </w:rPr>
            </w:pPr>
            <w:r w:rsidRPr="008A39FD">
              <w:rPr>
                <w:rFonts w:ascii="Times New Roman" w:hAnsi="Times New Roman" w:cs="Times New Roman"/>
                <w:color w:val="000000"/>
                <w:sz w:val="20"/>
                <w:szCs w:val="20"/>
              </w:rPr>
              <w:t>2.</w:t>
            </w:r>
          </w:p>
        </w:tc>
        <w:tc>
          <w:tcPr>
            <w:tcW w:w="1074" w:type="pct"/>
            <w:tcBorders>
              <w:top w:val="single" w:sz="4" w:space="0" w:color="auto"/>
              <w:left w:val="nil"/>
              <w:bottom w:val="single" w:sz="4" w:space="0" w:color="auto"/>
              <w:right w:val="single" w:sz="4" w:space="0" w:color="auto"/>
            </w:tcBorders>
            <w:shd w:val="clear" w:color="auto" w:fill="auto"/>
          </w:tcPr>
          <w:p w:rsidR="00DC1D63" w:rsidRPr="008A39FD" w:rsidRDefault="00DC1D63" w:rsidP="00200D46">
            <w:pPr>
              <w:spacing w:after="0"/>
              <w:ind w:left="-33"/>
              <w:outlineLvl w:val="0"/>
              <w:rPr>
                <w:rFonts w:ascii="Times New Roman" w:hAnsi="Times New Roman" w:cs="Times New Roman"/>
                <w:color w:val="000000"/>
                <w:sz w:val="20"/>
                <w:szCs w:val="20"/>
              </w:rPr>
            </w:pPr>
            <w:r w:rsidRPr="008A39FD">
              <w:rPr>
                <w:rFonts w:ascii="Times New Roman" w:hAnsi="Times New Roman" w:cs="Times New Roman"/>
                <w:color w:val="000000"/>
                <w:sz w:val="20"/>
                <w:szCs w:val="20"/>
              </w:rPr>
              <w:t xml:space="preserve">Предупреждение и ликвидация последствий ЧС обусловленных лесными пожарами </w:t>
            </w:r>
          </w:p>
        </w:tc>
        <w:tc>
          <w:tcPr>
            <w:tcW w:w="1067" w:type="pct"/>
            <w:gridSpan w:val="2"/>
            <w:tcBorders>
              <w:top w:val="single" w:sz="4" w:space="0" w:color="auto"/>
              <w:left w:val="nil"/>
              <w:bottom w:val="single" w:sz="4" w:space="0" w:color="auto"/>
              <w:right w:val="single" w:sz="4" w:space="0" w:color="auto"/>
            </w:tcBorders>
            <w:shd w:val="clear" w:color="auto" w:fill="auto"/>
          </w:tcPr>
          <w:p w:rsidR="00DC1D63" w:rsidRPr="008A39FD" w:rsidRDefault="00DC1D63" w:rsidP="008A39FD">
            <w:pPr>
              <w:spacing w:after="0"/>
              <w:ind w:right="-123"/>
              <w:rPr>
                <w:rFonts w:ascii="Times New Roman" w:hAnsi="Times New Roman" w:cs="Times New Roman"/>
                <w:sz w:val="20"/>
                <w:szCs w:val="20"/>
              </w:rPr>
            </w:pPr>
            <w:r w:rsidRPr="008A39FD">
              <w:rPr>
                <w:rFonts w:ascii="Times New Roman" w:hAnsi="Times New Roman" w:cs="Times New Roman"/>
                <w:sz w:val="20"/>
                <w:szCs w:val="20"/>
              </w:rPr>
              <w:t>Отдел ГО и ЧС администрации Киренского муниципального района</w:t>
            </w:r>
          </w:p>
        </w:tc>
        <w:tc>
          <w:tcPr>
            <w:tcW w:w="337" w:type="pct"/>
            <w:tcBorders>
              <w:top w:val="single" w:sz="4" w:space="0" w:color="auto"/>
              <w:left w:val="nil"/>
              <w:bottom w:val="single" w:sz="4" w:space="0" w:color="auto"/>
              <w:right w:val="single" w:sz="4" w:space="0" w:color="auto"/>
            </w:tcBorders>
            <w:shd w:val="clear" w:color="auto" w:fill="auto"/>
            <w:noWrap/>
          </w:tcPr>
          <w:p w:rsidR="00DC1D63" w:rsidRPr="008A39FD" w:rsidRDefault="00DC1D63" w:rsidP="00DC1D63">
            <w:pPr>
              <w:spacing w:after="0"/>
              <w:jc w:val="center"/>
              <w:rPr>
                <w:rFonts w:ascii="Times New Roman" w:hAnsi="Times New Roman" w:cs="Times New Roman"/>
                <w:sz w:val="20"/>
                <w:szCs w:val="20"/>
              </w:rPr>
            </w:pPr>
            <w:r w:rsidRPr="008A39FD">
              <w:rPr>
                <w:rFonts w:ascii="Times New Roman" w:hAnsi="Times New Roman" w:cs="Times New Roman"/>
                <w:sz w:val="20"/>
                <w:szCs w:val="20"/>
              </w:rPr>
              <w:t> 2014 год</w:t>
            </w:r>
          </w:p>
        </w:tc>
        <w:tc>
          <w:tcPr>
            <w:tcW w:w="337" w:type="pct"/>
            <w:tcBorders>
              <w:top w:val="single" w:sz="4" w:space="0" w:color="auto"/>
              <w:left w:val="nil"/>
              <w:bottom w:val="single" w:sz="4" w:space="0" w:color="auto"/>
              <w:right w:val="single" w:sz="4" w:space="0" w:color="auto"/>
            </w:tcBorders>
            <w:shd w:val="clear" w:color="auto" w:fill="auto"/>
            <w:noWrap/>
          </w:tcPr>
          <w:p w:rsidR="00DC1D63" w:rsidRPr="008A39FD" w:rsidRDefault="00DC1D63" w:rsidP="00DC1D63">
            <w:pPr>
              <w:spacing w:after="0"/>
              <w:jc w:val="center"/>
              <w:rPr>
                <w:rFonts w:ascii="Times New Roman" w:hAnsi="Times New Roman" w:cs="Times New Roman"/>
                <w:sz w:val="20"/>
                <w:szCs w:val="20"/>
              </w:rPr>
            </w:pPr>
            <w:r w:rsidRPr="008A39FD">
              <w:rPr>
                <w:rFonts w:ascii="Times New Roman" w:hAnsi="Times New Roman" w:cs="Times New Roman"/>
                <w:sz w:val="20"/>
                <w:szCs w:val="20"/>
              </w:rPr>
              <w:t>2016 год </w:t>
            </w:r>
          </w:p>
        </w:tc>
        <w:tc>
          <w:tcPr>
            <w:tcW w:w="944" w:type="pct"/>
            <w:tcBorders>
              <w:top w:val="single" w:sz="4" w:space="0" w:color="auto"/>
              <w:left w:val="nil"/>
              <w:bottom w:val="single" w:sz="4" w:space="0" w:color="auto"/>
              <w:right w:val="single" w:sz="4" w:space="0" w:color="auto"/>
            </w:tcBorders>
            <w:shd w:val="clear" w:color="auto" w:fill="auto"/>
          </w:tcPr>
          <w:p w:rsidR="00DC1D63" w:rsidRPr="008A39FD" w:rsidRDefault="00DC1D63" w:rsidP="008A39FD">
            <w:pPr>
              <w:spacing w:after="0"/>
              <w:ind w:left="-45" w:right="-105"/>
              <w:rPr>
                <w:rFonts w:ascii="Times New Roman" w:hAnsi="Times New Roman" w:cs="Times New Roman"/>
                <w:sz w:val="20"/>
                <w:szCs w:val="20"/>
              </w:rPr>
            </w:pPr>
            <w:r w:rsidRPr="008A39FD">
              <w:rPr>
                <w:rFonts w:ascii="Times New Roman" w:hAnsi="Times New Roman" w:cs="Times New Roman"/>
                <w:sz w:val="20"/>
                <w:szCs w:val="20"/>
              </w:rPr>
              <w:t>Увеличение количества информированного  населения с 10 до 100%</w:t>
            </w:r>
          </w:p>
        </w:tc>
        <w:tc>
          <w:tcPr>
            <w:tcW w:w="1023" w:type="pct"/>
            <w:tcBorders>
              <w:top w:val="single" w:sz="4" w:space="0" w:color="auto"/>
              <w:left w:val="nil"/>
              <w:bottom w:val="single" w:sz="4" w:space="0" w:color="auto"/>
              <w:right w:val="single" w:sz="4" w:space="0" w:color="auto"/>
            </w:tcBorders>
            <w:shd w:val="clear" w:color="auto" w:fill="auto"/>
          </w:tcPr>
          <w:p w:rsidR="00DC1D63" w:rsidRPr="008A39FD" w:rsidRDefault="00DC1D63" w:rsidP="00DC1D63">
            <w:pPr>
              <w:spacing w:after="0"/>
              <w:rPr>
                <w:rFonts w:ascii="Times New Roman" w:hAnsi="Times New Roman" w:cs="Times New Roman"/>
                <w:sz w:val="20"/>
                <w:szCs w:val="20"/>
              </w:rPr>
            </w:pPr>
            <w:r w:rsidRPr="008A39FD">
              <w:rPr>
                <w:rFonts w:ascii="Times New Roman" w:hAnsi="Times New Roman" w:cs="Times New Roman"/>
                <w:sz w:val="20"/>
                <w:szCs w:val="20"/>
              </w:rPr>
              <w:t>Количество информированного  населения</w:t>
            </w:r>
          </w:p>
        </w:tc>
      </w:tr>
      <w:tr w:rsidR="00CE5278" w:rsidRPr="004C3496" w:rsidTr="00E44E3C">
        <w:trPr>
          <w:trHeight w:val="1066"/>
        </w:trPr>
        <w:tc>
          <w:tcPr>
            <w:tcW w:w="218" w:type="pct"/>
            <w:tcBorders>
              <w:top w:val="single" w:sz="4" w:space="0" w:color="auto"/>
              <w:left w:val="single" w:sz="4" w:space="0" w:color="auto"/>
              <w:bottom w:val="single" w:sz="4" w:space="0" w:color="auto"/>
              <w:right w:val="single" w:sz="4" w:space="0" w:color="auto"/>
            </w:tcBorders>
            <w:shd w:val="clear" w:color="auto" w:fill="auto"/>
            <w:noWrap/>
          </w:tcPr>
          <w:p w:rsidR="00DC1D63" w:rsidRPr="008A39FD" w:rsidRDefault="00DC1D63" w:rsidP="00DC1D63">
            <w:pPr>
              <w:spacing w:after="0"/>
              <w:rPr>
                <w:rFonts w:ascii="Times New Roman" w:hAnsi="Times New Roman" w:cs="Times New Roman"/>
                <w:sz w:val="20"/>
                <w:szCs w:val="20"/>
              </w:rPr>
            </w:pPr>
            <w:r w:rsidRPr="008A39FD">
              <w:rPr>
                <w:rFonts w:ascii="Times New Roman" w:hAnsi="Times New Roman" w:cs="Times New Roman"/>
                <w:color w:val="000000"/>
                <w:sz w:val="20"/>
                <w:szCs w:val="20"/>
              </w:rPr>
              <w:t>3.</w:t>
            </w:r>
          </w:p>
        </w:tc>
        <w:tc>
          <w:tcPr>
            <w:tcW w:w="1074" w:type="pct"/>
            <w:tcBorders>
              <w:top w:val="single" w:sz="4" w:space="0" w:color="auto"/>
              <w:left w:val="nil"/>
              <w:bottom w:val="single" w:sz="4" w:space="0" w:color="auto"/>
              <w:right w:val="single" w:sz="4" w:space="0" w:color="auto"/>
            </w:tcBorders>
            <w:shd w:val="clear" w:color="auto" w:fill="auto"/>
          </w:tcPr>
          <w:p w:rsidR="00DC1D63" w:rsidRPr="008A39FD" w:rsidRDefault="00DC1D63" w:rsidP="00200D46">
            <w:pPr>
              <w:spacing w:after="0"/>
              <w:ind w:left="-33"/>
              <w:outlineLvl w:val="0"/>
              <w:rPr>
                <w:rFonts w:ascii="Times New Roman" w:hAnsi="Times New Roman" w:cs="Times New Roman"/>
                <w:color w:val="000000"/>
                <w:sz w:val="20"/>
                <w:szCs w:val="20"/>
              </w:rPr>
            </w:pPr>
            <w:r w:rsidRPr="008A39FD">
              <w:rPr>
                <w:rFonts w:ascii="Times New Roman" w:hAnsi="Times New Roman" w:cs="Times New Roman"/>
                <w:color w:val="000000"/>
                <w:sz w:val="20"/>
                <w:szCs w:val="20"/>
              </w:rPr>
              <w:t>Предупреждение и ликвидация последствий ЧС обусловленных весенними паводками.</w:t>
            </w:r>
          </w:p>
        </w:tc>
        <w:tc>
          <w:tcPr>
            <w:tcW w:w="1067" w:type="pct"/>
            <w:gridSpan w:val="2"/>
            <w:tcBorders>
              <w:top w:val="single" w:sz="4" w:space="0" w:color="auto"/>
              <w:left w:val="nil"/>
              <w:bottom w:val="single" w:sz="4" w:space="0" w:color="auto"/>
              <w:right w:val="single" w:sz="4" w:space="0" w:color="auto"/>
            </w:tcBorders>
            <w:shd w:val="clear" w:color="auto" w:fill="auto"/>
          </w:tcPr>
          <w:p w:rsidR="00DC1D63" w:rsidRPr="008A39FD" w:rsidRDefault="00DC1D63" w:rsidP="008A39FD">
            <w:pPr>
              <w:spacing w:after="0"/>
              <w:ind w:right="-123"/>
              <w:rPr>
                <w:rFonts w:ascii="Times New Roman" w:hAnsi="Times New Roman" w:cs="Times New Roman"/>
                <w:sz w:val="20"/>
                <w:szCs w:val="20"/>
              </w:rPr>
            </w:pPr>
            <w:r w:rsidRPr="008A39FD">
              <w:rPr>
                <w:rFonts w:ascii="Times New Roman" w:hAnsi="Times New Roman" w:cs="Times New Roman"/>
                <w:sz w:val="20"/>
                <w:szCs w:val="20"/>
              </w:rPr>
              <w:t>Отдел ГО и ЧС администрации Киренского муниципального района</w:t>
            </w:r>
          </w:p>
        </w:tc>
        <w:tc>
          <w:tcPr>
            <w:tcW w:w="337" w:type="pct"/>
            <w:tcBorders>
              <w:top w:val="single" w:sz="4" w:space="0" w:color="auto"/>
              <w:left w:val="nil"/>
              <w:bottom w:val="single" w:sz="4" w:space="0" w:color="auto"/>
              <w:right w:val="single" w:sz="4" w:space="0" w:color="auto"/>
            </w:tcBorders>
            <w:shd w:val="clear" w:color="auto" w:fill="auto"/>
            <w:noWrap/>
          </w:tcPr>
          <w:p w:rsidR="00DC1D63" w:rsidRPr="008A39FD" w:rsidRDefault="00DC1D63" w:rsidP="00DC1D63">
            <w:pPr>
              <w:spacing w:after="0"/>
              <w:jc w:val="center"/>
              <w:rPr>
                <w:rFonts w:ascii="Times New Roman" w:hAnsi="Times New Roman" w:cs="Times New Roman"/>
                <w:sz w:val="20"/>
                <w:szCs w:val="20"/>
              </w:rPr>
            </w:pPr>
            <w:r w:rsidRPr="008A39FD">
              <w:rPr>
                <w:rFonts w:ascii="Times New Roman" w:hAnsi="Times New Roman" w:cs="Times New Roman"/>
                <w:sz w:val="20"/>
                <w:szCs w:val="20"/>
              </w:rPr>
              <w:t> 2014 год</w:t>
            </w:r>
          </w:p>
        </w:tc>
        <w:tc>
          <w:tcPr>
            <w:tcW w:w="337" w:type="pct"/>
            <w:tcBorders>
              <w:top w:val="single" w:sz="4" w:space="0" w:color="auto"/>
              <w:left w:val="nil"/>
              <w:bottom w:val="single" w:sz="4" w:space="0" w:color="auto"/>
              <w:right w:val="single" w:sz="4" w:space="0" w:color="auto"/>
            </w:tcBorders>
            <w:shd w:val="clear" w:color="auto" w:fill="auto"/>
            <w:noWrap/>
          </w:tcPr>
          <w:p w:rsidR="00DC1D63" w:rsidRPr="008A39FD" w:rsidRDefault="00DC1D63" w:rsidP="00DC1D63">
            <w:pPr>
              <w:spacing w:after="0"/>
              <w:jc w:val="center"/>
              <w:rPr>
                <w:rFonts w:ascii="Times New Roman" w:hAnsi="Times New Roman" w:cs="Times New Roman"/>
                <w:sz w:val="20"/>
                <w:szCs w:val="20"/>
              </w:rPr>
            </w:pPr>
            <w:r w:rsidRPr="008A39FD">
              <w:rPr>
                <w:rFonts w:ascii="Times New Roman" w:hAnsi="Times New Roman" w:cs="Times New Roman"/>
                <w:sz w:val="20"/>
                <w:szCs w:val="20"/>
              </w:rPr>
              <w:t>2016 год </w:t>
            </w:r>
          </w:p>
        </w:tc>
        <w:tc>
          <w:tcPr>
            <w:tcW w:w="944" w:type="pct"/>
            <w:tcBorders>
              <w:top w:val="single" w:sz="4" w:space="0" w:color="auto"/>
              <w:left w:val="nil"/>
              <w:bottom w:val="single" w:sz="4" w:space="0" w:color="auto"/>
              <w:right w:val="single" w:sz="4" w:space="0" w:color="auto"/>
            </w:tcBorders>
            <w:shd w:val="clear" w:color="auto" w:fill="auto"/>
          </w:tcPr>
          <w:p w:rsidR="00DC1D63" w:rsidRPr="008A39FD" w:rsidRDefault="00DC1D63" w:rsidP="00963261">
            <w:pPr>
              <w:tabs>
                <w:tab w:val="left" w:pos="993"/>
                <w:tab w:val="left" w:pos="1276"/>
              </w:tabs>
              <w:spacing w:after="0"/>
              <w:ind w:left="-45" w:right="-105"/>
              <w:rPr>
                <w:rFonts w:ascii="Times New Roman" w:hAnsi="Times New Roman" w:cs="Times New Roman"/>
                <w:sz w:val="20"/>
                <w:szCs w:val="20"/>
              </w:rPr>
            </w:pPr>
            <w:r w:rsidRPr="008A39FD">
              <w:rPr>
                <w:rFonts w:ascii="Times New Roman" w:hAnsi="Times New Roman" w:cs="Times New Roman"/>
                <w:sz w:val="20"/>
                <w:szCs w:val="20"/>
              </w:rPr>
              <w:t xml:space="preserve">Сокращение     количества заторных явлений от 2 до 0  </w:t>
            </w:r>
          </w:p>
        </w:tc>
        <w:tc>
          <w:tcPr>
            <w:tcW w:w="1023" w:type="pct"/>
            <w:tcBorders>
              <w:top w:val="single" w:sz="4" w:space="0" w:color="auto"/>
              <w:left w:val="nil"/>
              <w:bottom w:val="single" w:sz="4" w:space="0" w:color="auto"/>
              <w:right w:val="single" w:sz="4" w:space="0" w:color="auto"/>
            </w:tcBorders>
            <w:shd w:val="clear" w:color="auto" w:fill="auto"/>
          </w:tcPr>
          <w:p w:rsidR="00DC1D63" w:rsidRPr="008A39FD" w:rsidRDefault="00DC1D63" w:rsidP="00DC1D63">
            <w:pPr>
              <w:spacing w:after="0"/>
              <w:rPr>
                <w:rFonts w:ascii="Times New Roman" w:hAnsi="Times New Roman" w:cs="Times New Roman"/>
                <w:sz w:val="20"/>
                <w:szCs w:val="20"/>
              </w:rPr>
            </w:pPr>
            <w:r w:rsidRPr="008A39FD">
              <w:rPr>
                <w:rFonts w:ascii="Times New Roman" w:hAnsi="Times New Roman" w:cs="Times New Roman"/>
                <w:sz w:val="20"/>
                <w:szCs w:val="20"/>
              </w:rPr>
              <w:t>Количество заторных явлений</w:t>
            </w:r>
          </w:p>
        </w:tc>
      </w:tr>
      <w:tr w:rsidR="00CE5278" w:rsidRPr="004C3496" w:rsidTr="00E44E3C">
        <w:trPr>
          <w:trHeight w:val="292"/>
        </w:trPr>
        <w:tc>
          <w:tcPr>
            <w:tcW w:w="218" w:type="pct"/>
            <w:tcBorders>
              <w:top w:val="single" w:sz="4" w:space="0" w:color="auto"/>
              <w:left w:val="single" w:sz="4" w:space="0" w:color="auto"/>
              <w:bottom w:val="single" w:sz="4" w:space="0" w:color="auto"/>
              <w:right w:val="single" w:sz="4" w:space="0" w:color="auto"/>
            </w:tcBorders>
            <w:shd w:val="clear" w:color="auto" w:fill="auto"/>
            <w:noWrap/>
          </w:tcPr>
          <w:p w:rsidR="00DC1D63" w:rsidRPr="008A39FD" w:rsidRDefault="00DC1D63" w:rsidP="00DC1D63">
            <w:pPr>
              <w:spacing w:after="0"/>
              <w:rPr>
                <w:rFonts w:ascii="Times New Roman" w:hAnsi="Times New Roman" w:cs="Times New Roman"/>
                <w:sz w:val="20"/>
                <w:szCs w:val="20"/>
              </w:rPr>
            </w:pPr>
            <w:r w:rsidRPr="008A39FD">
              <w:rPr>
                <w:rFonts w:ascii="Times New Roman" w:hAnsi="Times New Roman" w:cs="Times New Roman"/>
                <w:color w:val="000000"/>
                <w:sz w:val="20"/>
                <w:szCs w:val="20"/>
              </w:rPr>
              <w:t>4.</w:t>
            </w:r>
          </w:p>
        </w:tc>
        <w:tc>
          <w:tcPr>
            <w:tcW w:w="1074" w:type="pct"/>
            <w:tcBorders>
              <w:top w:val="single" w:sz="4" w:space="0" w:color="auto"/>
              <w:left w:val="nil"/>
              <w:bottom w:val="single" w:sz="4" w:space="0" w:color="auto"/>
              <w:right w:val="single" w:sz="4" w:space="0" w:color="auto"/>
            </w:tcBorders>
            <w:shd w:val="clear" w:color="auto" w:fill="auto"/>
          </w:tcPr>
          <w:p w:rsidR="00DC1D63" w:rsidRPr="008A39FD" w:rsidRDefault="00DC1D63" w:rsidP="00200D46">
            <w:pPr>
              <w:spacing w:after="0"/>
              <w:ind w:left="-33"/>
              <w:outlineLvl w:val="0"/>
              <w:rPr>
                <w:rFonts w:ascii="Times New Roman" w:hAnsi="Times New Roman" w:cs="Times New Roman"/>
                <w:color w:val="000000"/>
                <w:sz w:val="20"/>
                <w:szCs w:val="20"/>
              </w:rPr>
            </w:pPr>
            <w:r w:rsidRPr="008A39FD">
              <w:rPr>
                <w:rFonts w:ascii="Times New Roman" w:hAnsi="Times New Roman" w:cs="Times New Roman"/>
                <w:color w:val="000000"/>
                <w:sz w:val="20"/>
                <w:szCs w:val="20"/>
              </w:rPr>
              <w:t xml:space="preserve">Мероприятия по гражданской обороне </w:t>
            </w:r>
          </w:p>
        </w:tc>
        <w:tc>
          <w:tcPr>
            <w:tcW w:w="1067" w:type="pct"/>
            <w:gridSpan w:val="2"/>
            <w:tcBorders>
              <w:top w:val="single" w:sz="4" w:space="0" w:color="auto"/>
              <w:left w:val="nil"/>
              <w:bottom w:val="single" w:sz="4" w:space="0" w:color="auto"/>
              <w:right w:val="single" w:sz="4" w:space="0" w:color="auto"/>
            </w:tcBorders>
            <w:shd w:val="clear" w:color="auto" w:fill="auto"/>
          </w:tcPr>
          <w:p w:rsidR="00DC1D63" w:rsidRPr="008A39FD" w:rsidRDefault="00DC1D63" w:rsidP="008A39FD">
            <w:pPr>
              <w:spacing w:after="0"/>
              <w:ind w:right="-123"/>
              <w:rPr>
                <w:rFonts w:ascii="Times New Roman" w:hAnsi="Times New Roman" w:cs="Times New Roman"/>
                <w:sz w:val="20"/>
                <w:szCs w:val="20"/>
              </w:rPr>
            </w:pPr>
            <w:r w:rsidRPr="008A39FD">
              <w:rPr>
                <w:rFonts w:ascii="Times New Roman" w:hAnsi="Times New Roman" w:cs="Times New Roman"/>
                <w:sz w:val="20"/>
                <w:szCs w:val="20"/>
              </w:rPr>
              <w:t>Отдел ГО и ЧС администрации Киренского муниципального района</w:t>
            </w:r>
          </w:p>
        </w:tc>
        <w:tc>
          <w:tcPr>
            <w:tcW w:w="337" w:type="pct"/>
            <w:tcBorders>
              <w:top w:val="single" w:sz="4" w:space="0" w:color="auto"/>
              <w:left w:val="nil"/>
              <w:bottom w:val="single" w:sz="4" w:space="0" w:color="auto"/>
              <w:right w:val="single" w:sz="4" w:space="0" w:color="auto"/>
            </w:tcBorders>
            <w:shd w:val="clear" w:color="auto" w:fill="auto"/>
            <w:noWrap/>
          </w:tcPr>
          <w:p w:rsidR="00DC1D63" w:rsidRPr="008A39FD" w:rsidRDefault="00DC1D63" w:rsidP="00DC1D63">
            <w:pPr>
              <w:spacing w:after="0"/>
              <w:jc w:val="center"/>
              <w:rPr>
                <w:rFonts w:ascii="Times New Roman" w:hAnsi="Times New Roman" w:cs="Times New Roman"/>
                <w:sz w:val="20"/>
                <w:szCs w:val="20"/>
              </w:rPr>
            </w:pPr>
            <w:r w:rsidRPr="008A39FD">
              <w:rPr>
                <w:rFonts w:ascii="Times New Roman" w:hAnsi="Times New Roman" w:cs="Times New Roman"/>
                <w:sz w:val="20"/>
                <w:szCs w:val="20"/>
              </w:rPr>
              <w:t> 2014 год</w:t>
            </w:r>
          </w:p>
        </w:tc>
        <w:tc>
          <w:tcPr>
            <w:tcW w:w="337" w:type="pct"/>
            <w:tcBorders>
              <w:top w:val="single" w:sz="4" w:space="0" w:color="auto"/>
              <w:left w:val="nil"/>
              <w:bottom w:val="single" w:sz="4" w:space="0" w:color="auto"/>
              <w:right w:val="single" w:sz="4" w:space="0" w:color="auto"/>
            </w:tcBorders>
            <w:shd w:val="clear" w:color="auto" w:fill="auto"/>
            <w:noWrap/>
          </w:tcPr>
          <w:p w:rsidR="00DC1D63" w:rsidRPr="008A39FD" w:rsidRDefault="00DC1D63" w:rsidP="00DC1D63">
            <w:pPr>
              <w:spacing w:after="0"/>
              <w:jc w:val="center"/>
              <w:rPr>
                <w:rFonts w:ascii="Times New Roman" w:hAnsi="Times New Roman" w:cs="Times New Roman"/>
                <w:sz w:val="20"/>
                <w:szCs w:val="20"/>
              </w:rPr>
            </w:pPr>
            <w:r w:rsidRPr="008A39FD">
              <w:rPr>
                <w:rFonts w:ascii="Times New Roman" w:hAnsi="Times New Roman" w:cs="Times New Roman"/>
                <w:sz w:val="20"/>
                <w:szCs w:val="20"/>
              </w:rPr>
              <w:t>2016 год </w:t>
            </w:r>
          </w:p>
        </w:tc>
        <w:tc>
          <w:tcPr>
            <w:tcW w:w="944" w:type="pct"/>
            <w:tcBorders>
              <w:top w:val="single" w:sz="4" w:space="0" w:color="auto"/>
              <w:left w:val="nil"/>
              <w:bottom w:val="single" w:sz="4" w:space="0" w:color="auto"/>
              <w:right w:val="single" w:sz="4" w:space="0" w:color="auto"/>
            </w:tcBorders>
            <w:shd w:val="clear" w:color="auto" w:fill="auto"/>
          </w:tcPr>
          <w:p w:rsidR="00DC1D63" w:rsidRPr="008A39FD" w:rsidRDefault="00DC1D63" w:rsidP="008A39FD">
            <w:pPr>
              <w:spacing w:after="0"/>
              <w:ind w:left="-45" w:right="-105"/>
              <w:rPr>
                <w:rFonts w:ascii="Times New Roman" w:hAnsi="Times New Roman" w:cs="Times New Roman"/>
                <w:sz w:val="20"/>
                <w:szCs w:val="20"/>
              </w:rPr>
            </w:pPr>
            <w:r w:rsidRPr="008A39FD">
              <w:rPr>
                <w:rFonts w:ascii="Times New Roman" w:hAnsi="Times New Roman" w:cs="Times New Roman"/>
                <w:sz w:val="20"/>
                <w:szCs w:val="20"/>
              </w:rPr>
              <w:t xml:space="preserve">  1.Увеличение количества обученного населения вопросам ГО и ЧС от 39 до 270 чел</w:t>
            </w:r>
          </w:p>
          <w:p w:rsidR="00DC1D63" w:rsidRPr="008A39FD" w:rsidRDefault="00DC1D63" w:rsidP="006A3068">
            <w:pPr>
              <w:spacing w:after="0"/>
              <w:ind w:left="-45" w:right="-105"/>
              <w:rPr>
                <w:rFonts w:ascii="Times New Roman" w:hAnsi="Times New Roman" w:cs="Times New Roman"/>
                <w:sz w:val="20"/>
                <w:szCs w:val="20"/>
              </w:rPr>
            </w:pPr>
            <w:r w:rsidRPr="008A39FD">
              <w:rPr>
                <w:rFonts w:ascii="Times New Roman" w:hAnsi="Times New Roman" w:cs="Times New Roman"/>
                <w:sz w:val="20"/>
                <w:szCs w:val="20"/>
              </w:rPr>
              <w:lastRenderedPageBreak/>
              <w:t>2. Увеличение количества средств индивидуальной защиты от 0 до 322 шт.</w:t>
            </w:r>
          </w:p>
        </w:tc>
        <w:tc>
          <w:tcPr>
            <w:tcW w:w="1023" w:type="pct"/>
            <w:tcBorders>
              <w:top w:val="single" w:sz="4" w:space="0" w:color="auto"/>
              <w:left w:val="nil"/>
              <w:bottom w:val="single" w:sz="4" w:space="0" w:color="auto"/>
              <w:right w:val="single" w:sz="4" w:space="0" w:color="auto"/>
            </w:tcBorders>
            <w:shd w:val="clear" w:color="auto" w:fill="auto"/>
          </w:tcPr>
          <w:p w:rsidR="00DC1D63" w:rsidRPr="008A39FD" w:rsidRDefault="00DC1D63" w:rsidP="00DC1D63">
            <w:pPr>
              <w:spacing w:after="0"/>
              <w:rPr>
                <w:rFonts w:ascii="Times New Roman" w:hAnsi="Times New Roman" w:cs="Times New Roman"/>
                <w:sz w:val="20"/>
                <w:szCs w:val="20"/>
              </w:rPr>
            </w:pPr>
            <w:r w:rsidRPr="008A39FD">
              <w:rPr>
                <w:rFonts w:ascii="Times New Roman" w:hAnsi="Times New Roman" w:cs="Times New Roman"/>
                <w:sz w:val="20"/>
                <w:szCs w:val="20"/>
              </w:rPr>
              <w:lastRenderedPageBreak/>
              <w:t>1.Количество обученного населения вопросам ГО и ЧС</w:t>
            </w:r>
          </w:p>
          <w:p w:rsidR="00DC1D63" w:rsidRPr="008A39FD" w:rsidRDefault="00DC1D63" w:rsidP="00DC1D63">
            <w:pPr>
              <w:spacing w:after="0"/>
              <w:rPr>
                <w:rFonts w:ascii="Times New Roman" w:hAnsi="Times New Roman" w:cs="Times New Roman"/>
                <w:sz w:val="20"/>
                <w:szCs w:val="20"/>
              </w:rPr>
            </w:pPr>
            <w:r w:rsidRPr="008A39FD">
              <w:rPr>
                <w:rFonts w:ascii="Times New Roman" w:hAnsi="Times New Roman" w:cs="Times New Roman"/>
                <w:sz w:val="20"/>
                <w:szCs w:val="20"/>
              </w:rPr>
              <w:t xml:space="preserve">2.Количество средств индивидуальной </w:t>
            </w:r>
            <w:r w:rsidRPr="008A39FD">
              <w:rPr>
                <w:rFonts w:ascii="Times New Roman" w:hAnsi="Times New Roman" w:cs="Times New Roman"/>
                <w:sz w:val="20"/>
                <w:szCs w:val="20"/>
              </w:rPr>
              <w:lastRenderedPageBreak/>
              <w:t>защиты</w:t>
            </w:r>
          </w:p>
        </w:tc>
      </w:tr>
    </w:tbl>
    <w:p w:rsidR="00E44E3C" w:rsidRDefault="00E44E3C" w:rsidP="00200D46">
      <w:pPr>
        <w:spacing w:after="0"/>
        <w:jc w:val="right"/>
        <w:rPr>
          <w:rFonts w:ascii="Times New Roman" w:hAnsi="Times New Roman" w:cs="Times New Roman"/>
          <w:sz w:val="24"/>
          <w:szCs w:val="24"/>
        </w:rPr>
      </w:pPr>
    </w:p>
    <w:p w:rsidR="00AA6143" w:rsidRDefault="00AA6143" w:rsidP="00200D46">
      <w:pPr>
        <w:spacing w:after="0"/>
        <w:jc w:val="right"/>
        <w:rPr>
          <w:rFonts w:ascii="Times New Roman" w:hAnsi="Times New Roman" w:cs="Times New Roman"/>
        </w:rPr>
      </w:pPr>
    </w:p>
    <w:p w:rsidR="00AA6143" w:rsidRDefault="00AA6143" w:rsidP="00200D46">
      <w:pPr>
        <w:spacing w:after="0"/>
        <w:jc w:val="right"/>
        <w:rPr>
          <w:rFonts w:ascii="Times New Roman" w:hAnsi="Times New Roman" w:cs="Times New Roman"/>
        </w:rPr>
      </w:pPr>
    </w:p>
    <w:p w:rsidR="00DC1D63" w:rsidRPr="00AA6143" w:rsidRDefault="00DC1D63" w:rsidP="00200D46">
      <w:pPr>
        <w:spacing w:after="0"/>
        <w:jc w:val="right"/>
        <w:rPr>
          <w:rFonts w:ascii="Times New Roman" w:hAnsi="Times New Roman" w:cs="Times New Roman"/>
        </w:rPr>
      </w:pPr>
      <w:r w:rsidRPr="00AA6143">
        <w:rPr>
          <w:rFonts w:ascii="Times New Roman" w:hAnsi="Times New Roman" w:cs="Times New Roman"/>
        </w:rPr>
        <w:t>Приложение № 3</w:t>
      </w:r>
    </w:p>
    <w:p w:rsidR="00DC1D63" w:rsidRPr="00AA6143" w:rsidRDefault="00DC1D63" w:rsidP="00200D46">
      <w:pPr>
        <w:spacing w:after="0"/>
        <w:jc w:val="right"/>
        <w:rPr>
          <w:rFonts w:ascii="Times New Roman" w:hAnsi="Times New Roman" w:cs="Times New Roman"/>
        </w:rPr>
      </w:pPr>
      <w:r w:rsidRPr="00AA6143">
        <w:rPr>
          <w:rFonts w:ascii="Times New Roman" w:hAnsi="Times New Roman" w:cs="Times New Roman"/>
        </w:rPr>
        <w:t xml:space="preserve">к муниципальной программе Киренского района  </w:t>
      </w:r>
    </w:p>
    <w:p w:rsidR="00DC1D63" w:rsidRPr="00AA6143" w:rsidRDefault="00DC1D63" w:rsidP="00200D46">
      <w:pPr>
        <w:spacing w:after="0"/>
        <w:jc w:val="right"/>
        <w:rPr>
          <w:rFonts w:ascii="Times New Roman" w:hAnsi="Times New Roman" w:cs="Times New Roman"/>
          <w:bCs/>
          <w:color w:val="000000"/>
        </w:rPr>
      </w:pPr>
      <w:r w:rsidRPr="00AA6143">
        <w:rPr>
          <w:rFonts w:ascii="Times New Roman" w:hAnsi="Times New Roman" w:cs="Times New Roman"/>
        </w:rPr>
        <w:t xml:space="preserve"> </w:t>
      </w:r>
      <w:r w:rsidRPr="00AA6143">
        <w:rPr>
          <w:rFonts w:ascii="Times New Roman" w:hAnsi="Times New Roman" w:cs="Times New Roman"/>
          <w:bCs/>
          <w:color w:val="000000"/>
        </w:rPr>
        <w:t xml:space="preserve">«Обеспечение комплексных мер безопасности </w:t>
      </w:r>
    </w:p>
    <w:p w:rsidR="00DC1D63" w:rsidRPr="00AA6143" w:rsidRDefault="00DC1D63" w:rsidP="00200D46">
      <w:pPr>
        <w:spacing w:after="0"/>
        <w:jc w:val="right"/>
        <w:rPr>
          <w:rFonts w:ascii="Times New Roman" w:hAnsi="Times New Roman" w:cs="Times New Roman"/>
        </w:rPr>
      </w:pPr>
      <w:r w:rsidRPr="00AA6143">
        <w:rPr>
          <w:rFonts w:ascii="Times New Roman" w:hAnsi="Times New Roman" w:cs="Times New Roman"/>
        </w:rPr>
        <w:t>на 2014-2016 годы»</w:t>
      </w:r>
    </w:p>
    <w:p w:rsidR="00200D46" w:rsidRPr="00AA6143" w:rsidRDefault="00200D46" w:rsidP="00200D46">
      <w:pPr>
        <w:spacing w:after="0"/>
        <w:jc w:val="right"/>
        <w:rPr>
          <w:rFonts w:ascii="Times New Roman" w:hAnsi="Times New Roman" w:cs="Times New Roman"/>
        </w:rPr>
      </w:pPr>
    </w:p>
    <w:p w:rsidR="00DC1D63" w:rsidRPr="008A39FD" w:rsidRDefault="00DC1D63" w:rsidP="00200D46">
      <w:pPr>
        <w:spacing w:after="0"/>
        <w:jc w:val="center"/>
        <w:rPr>
          <w:rFonts w:ascii="Times New Roman" w:hAnsi="Times New Roman" w:cs="Times New Roman"/>
          <w:sz w:val="24"/>
          <w:szCs w:val="24"/>
        </w:rPr>
      </w:pPr>
      <w:r w:rsidRPr="008A39FD">
        <w:rPr>
          <w:rFonts w:ascii="Times New Roman" w:hAnsi="Times New Roman" w:cs="Times New Roman"/>
          <w:sz w:val="24"/>
          <w:szCs w:val="24"/>
        </w:rPr>
        <w:t>РЕСУРСНОЕ ОБЕСПЕЧЕНИЕ РЕАЛИЗАЦИИ МУНИЦИПАЛЬНОЙ ПРОГРАММЫ «</w:t>
      </w:r>
      <w:r w:rsidRPr="008A39FD">
        <w:rPr>
          <w:rFonts w:ascii="Times New Roman" w:hAnsi="Times New Roman" w:cs="Times New Roman"/>
          <w:bCs/>
          <w:color w:val="000000"/>
          <w:sz w:val="24"/>
          <w:szCs w:val="24"/>
        </w:rPr>
        <w:t>ОБЕСПЕЧЕНИЕ КОМПЛЕКСНЫХ МЕР БЕЗОПАСНОСТИ</w:t>
      </w:r>
      <w:r w:rsidRPr="008A39FD">
        <w:rPr>
          <w:rFonts w:ascii="Times New Roman" w:hAnsi="Times New Roman" w:cs="Times New Roman"/>
          <w:sz w:val="24"/>
          <w:szCs w:val="24"/>
        </w:rPr>
        <w:t xml:space="preserve"> НА 2014-2016 ГОДЫ» КИРЕНСКОГО РАЙОНА ЗА СЧЕТ СРЕДСТВ БЮДЖЕТА МО КИРЕНСКИЙ РАЙОН</w:t>
      </w:r>
    </w:p>
    <w:tbl>
      <w:tblPr>
        <w:tblW w:w="503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2"/>
        <w:gridCol w:w="3009"/>
        <w:gridCol w:w="1254"/>
        <w:gridCol w:w="1247"/>
        <w:gridCol w:w="708"/>
        <w:gridCol w:w="1149"/>
      </w:tblGrid>
      <w:tr w:rsidR="00DC1D63" w:rsidRPr="00200D46" w:rsidTr="008A39FD">
        <w:trPr>
          <w:trHeight w:val="567"/>
        </w:trPr>
        <w:tc>
          <w:tcPr>
            <w:tcW w:w="1627" w:type="pct"/>
            <w:vMerge w:val="restart"/>
            <w:shd w:val="clear" w:color="auto" w:fill="auto"/>
            <w:vAlign w:val="center"/>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Наименование программы, подпрограммы, ведомственной целевой программы, основного мероприятия, мероприятия</w:t>
            </w:r>
          </w:p>
        </w:tc>
        <w:tc>
          <w:tcPr>
            <w:tcW w:w="1378" w:type="pct"/>
            <w:vMerge w:val="restart"/>
            <w:shd w:val="clear" w:color="auto" w:fill="auto"/>
            <w:vAlign w:val="center"/>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Ответственный исполнитель, соисполнители, участники, исполнители мероприятий</w:t>
            </w:r>
          </w:p>
        </w:tc>
        <w:tc>
          <w:tcPr>
            <w:tcW w:w="1995" w:type="pct"/>
            <w:gridSpan w:val="4"/>
            <w:shd w:val="clear" w:color="auto" w:fill="auto"/>
            <w:vAlign w:val="center"/>
          </w:tcPr>
          <w:p w:rsidR="00DC1D63" w:rsidRPr="00200D46" w:rsidRDefault="00DC1D63" w:rsidP="00200D46">
            <w:pPr>
              <w:spacing w:after="0"/>
              <w:jc w:val="center"/>
              <w:rPr>
                <w:rFonts w:ascii="Times New Roman" w:hAnsi="Times New Roman" w:cs="Times New Roman"/>
                <w:sz w:val="20"/>
                <w:szCs w:val="20"/>
              </w:rPr>
            </w:pPr>
            <w:r w:rsidRPr="00200D46">
              <w:rPr>
                <w:rFonts w:ascii="Times New Roman" w:hAnsi="Times New Roman" w:cs="Times New Roman"/>
                <w:sz w:val="20"/>
                <w:szCs w:val="20"/>
              </w:rPr>
              <w:t xml:space="preserve">Расходы </w:t>
            </w:r>
            <w:r w:rsidRPr="00200D46">
              <w:rPr>
                <w:rFonts w:ascii="Times New Roman" w:hAnsi="Times New Roman" w:cs="Times New Roman"/>
                <w:sz w:val="20"/>
                <w:szCs w:val="20"/>
              </w:rPr>
              <w:br/>
              <w:t>(тыс. руб.), годы</w:t>
            </w:r>
          </w:p>
        </w:tc>
      </w:tr>
      <w:tr w:rsidR="00DC1D63" w:rsidRPr="00200D46" w:rsidTr="008A39FD">
        <w:trPr>
          <w:trHeight w:val="547"/>
        </w:trPr>
        <w:tc>
          <w:tcPr>
            <w:tcW w:w="1627" w:type="pct"/>
            <w:vMerge/>
            <w:vAlign w:val="center"/>
          </w:tcPr>
          <w:p w:rsidR="00DC1D63" w:rsidRPr="00200D46" w:rsidRDefault="00DC1D63" w:rsidP="00200D46">
            <w:pPr>
              <w:rPr>
                <w:rFonts w:ascii="Times New Roman" w:hAnsi="Times New Roman" w:cs="Times New Roman"/>
                <w:sz w:val="20"/>
                <w:szCs w:val="20"/>
              </w:rPr>
            </w:pPr>
          </w:p>
        </w:tc>
        <w:tc>
          <w:tcPr>
            <w:tcW w:w="1378" w:type="pct"/>
            <w:vMerge/>
            <w:vAlign w:val="center"/>
          </w:tcPr>
          <w:p w:rsidR="00DC1D63" w:rsidRPr="00200D46" w:rsidRDefault="00DC1D63" w:rsidP="00200D46">
            <w:pPr>
              <w:rPr>
                <w:rFonts w:ascii="Times New Roman" w:hAnsi="Times New Roman" w:cs="Times New Roman"/>
                <w:sz w:val="20"/>
                <w:szCs w:val="20"/>
              </w:rPr>
            </w:pPr>
          </w:p>
        </w:tc>
        <w:tc>
          <w:tcPr>
            <w:tcW w:w="574" w:type="pct"/>
            <w:shd w:val="clear" w:color="auto" w:fill="auto"/>
            <w:vAlign w:val="center"/>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2015</w:t>
            </w:r>
          </w:p>
        </w:tc>
        <w:tc>
          <w:tcPr>
            <w:tcW w:w="571" w:type="pct"/>
            <w:shd w:val="clear" w:color="auto" w:fill="auto"/>
            <w:vAlign w:val="center"/>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2016</w:t>
            </w:r>
          </w:p>
        </w:tc>
        <w:tc>
          <w:tcPr>
            <w:tcW w:w="324" w:type="pct"/>
            <w:shd w:val="clear" w:color="auto" w:fill="auto"/>
            <w:vAlign w:val="center"/>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color w:val="000000"/>
                <w:sz w:val="20"/>
                <w:szCs w:val="20"/>
              </w:rPr>
              <w:t>-</w:t>
            </w:r>
          </w:p>
        </w:tc>
        <w:tc>
          <w:tcPr>
            <w:tcW w:w="526" w:type="pct"/>
            <w:vAlign w:val="center"/>
          </w:tcPr>
          <w:p w:rsidR="00DC1D63" w:rsidRPr="00200D46" w:rsidRDefault="00DC1D63" w:rsidP="00200D46">
            <w:pPr>
              <w:rPr>
                <w:rFonts w:ascii="Times New Roman" w:hAnsi="Times New Roman" w:cs="Times New Roman"/>
                <w:color w:val="000000"/>
                <w:sz w:val="20"/>
                <w:szCs w:val="20"/>
              </w:rPr>
            </w:pPr>
            <w:r w:rsidRPr="00200D46">
              <w:rPr>
                <w:rFonts w:ascii="Times New Roman" w:hAnsi="Times New Roman" w:cs="Times New Roman"/>
                <w:color w:val="000000"/>
                <w:sz w:val="20"/>
                <w:szCs w:val="20"/>
              </w:rPr>
              <w:t>всего</w:t>
            </w:r>
          </w:p>
        </w:tc>
      </w:tr>
      <w:tr w:rsidR="00DC1D63" w:rsidRPr="00200D46" w:rsidTr="008A39FD">
        <w:trPr>
          <w:trHeight w:val="244"/>
        </w:trPr>
        <w:tc>
          <w:tcPr>
            <w:tcW w:w="1627" w:type="pct"/>
            <w:shd w:val="clear" w:color="auto" w:fill="auto"/>
            <w:noWrap/>
            <w:vAlign w:val="center"/>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1</w:t>
            </w:r>
          </w:p>
        </w:tc>
        <w:tc>
          <w:tcPr>
            <w:tcW w:w="1378" w:type="pct"/>
            <w:shd w:val="clear" w:color="auto" w:fill="auto"/>
            <w:noWrap/>
            <w:vAlign w:val="center"/>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2</w:t>
            </w:r>
          </w:p>
        </w:tc>
        <w:tc>
          <w:tcPr>
            <w:tcW w:w="574" w:type="pct"/>
            <w:shd w:val="clear" w:color="auto" w:fill="auto"/>
            <w:noWrap/>
            <w:vAlign w:val="center"/>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3</w:t>
            </w:r>
          </w:p>
        </w:tc>
        <w:tc>
          <w:tcPr>
            <w:tcW w:w="571" w:type="pct"/>
            <w:shd w:val="clear" w:color="auto" w:fill="auto"/>
            <w:noWrap/>
            <w:vAlign w:val="center"/>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4</w:t>
            </w:r>
          </w:p>
        </w:tc>
        <w:tc>
          <w:tcPr>
            <w:tcW w:w="324" w:type="pct"/>
            <w:shd w:val="clear" w:color="auto" w:fill="auto"/>
            <w:noWrap/>
            <w:vAlign w:val="center"/>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5</w:t>
            </w:r>
          </w:p>
        </w:tc>
        <w:tc>
          <w:tcPr>
            <w:tcW w:w="526" w:type="pct"/>
            <w:vAlign w:val="center"/>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6</w:t>
            </w:r>
          </w:p>
        </w:tc>
      </w:tr>
      <w:tr w:rsidR="00DC1D63" w:rsidRPr="00200D46" w:rsidTr="008A39FD">
        <w:trPr>
          <w:trHeight w:val="275"/>
        </w:trPr>
        <w:tc>
          <w:tcPr>
            <w:tcW w:w="1627" w:type="pct"/>
            <w:vMerge w:val="restart"/>
            <w:shd w:val="clear" w:color="auto" w:fill="auto"/>
          </w:tcPr>
          <w:p w:rsidR="00DC1D63" w:rsidRPr="00200D46" w:rsidRDefault="00DC1D63" w:rsidP="00200D46">
            <w:pPr>
              <w:spacing w:after="0"/>
              <w:rPr>
                <w:rFonts w:ascii="Times New Roman" w:hAnsi="Times New Roman" w:cs="Times New Roman"/>
                <w:b/>
                <w:bCs/>
                <w:color w:val="000000"/>
                <w:sz w:val="20"/>
                <w:szCs w:val="20"/>
              </w:rPr>
            </w:pPr>
            <w:r w:rsidRPr="00200D46">
              <w:rPr>
                <w:rFonts w:ascii="Times New Roman" w:hAnsi="Times New Roman" w:cs="Times New Roman"/>
                <w:b/>
                <w:sz w:val="20"/>
                <w:szCs w:val="20"/>
              </w:rPr>
              <w:t xml:space="preserve">Программа </w:t>
            </w:r>
            <w:r w:rsidRPr="00200D46">
              <w:rPr>
                <w:rFonts w:ascii="Times New Roman" w:hAnsi="Times New Roman" w:cs="Times New Roman"/>
                <w:b/>
                <w:bCs/>
                <w:color w:val="000000"/>
                <w:sz w:val="20"/>
                <w:szCs w:val="20"/>
              </w:rPr>
              <w:t>«Обеспечение комплексных мер безопасности на 2014-2016 г.г.»</w:t>
            </w:r>
          </w:p>
        </w:tc>
        <w:tc>
          <w:tcPr>
            <w:tcW w:w="1378" w:type="pct"/>
            <w:shd w:val="clear" w:color="auto" w:fill="auto"/>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Всего, в том числе:</w:t>
            </w:r>
          </w:p>
        </w:tc>
        <w:tc>
          <w:tcPr>
            <w:tcW w:w="574" w:type="pct"/>
            <w:shd w:val="clear" w:color="auto" w:fill="auto"/>
            <w:noWrap/>
          </w:tcPr>
          <w:p w:rsidR="00DC1D63" w:rsidRPr="00200D46" w:rsidRDefault="00DC1D63" w:rsidP="00200D46">
            <w:pPr>
              <w:spacing w:after="0"/>
              <w:rPr>
                <w:rFonts w:ascii="Times New Roman" w:hAnsi="Times New Roman" w:cs="Times New Roman"/>
                <w:b/>
                <w:sz w:val="20"/>
                <w:szCs w:val="20"/>
              </w:rPr>
            </w:pPr>
            <w:r w:rsidRPr="00200D46">
              <w:rPr>
                <w:rFonts w:ascii="Times New Roman" w:hAnsi="Times New Roman" w:cs="Times New Roman"/>
                <w:b/>
                <w:sz w:val="20"/>
                <w:szCs w:val="20"/>
              </w:rPr>
              <w:t>484,3</w:t>
            </w:r>
          </w:p>
        </w:tc>
        <w:tc>
          <w:tcPr>
            <w:tcW w:w="571" w:type="pct"/>
            <w:shd w:val="clear" w:color="auto" w:fill="auto"/>
            <w:noWrap/>
          </w:tcPr>
          <w:p w:rsidR="00DC1D63" w:rsidRPr="00200D46" w:rsidRDefault="00DC1D63" w:rsidP="00200D46">
            <w:pPr>
              <w:spacing w:after="0"/>
              <w:rPr>
                <w:rFonts w:ascii="Times New Roman" w:hAnsi="Times New Roman" w:cs="Times New Roman"/>
                <w:b/>
                <w:sz w:val="20"/>
                <w:szCs w:val="20"/>
              </w:rPr>
            </w:pPr>
            <w:r w:rsidRPr="00200D46">
              <w:rPr>
                <w:rFonts w:ascii="Times New Roman" w:hAnsi="Times New Roman" w:cs="Times New Roman"/>
                <w:b/>
                <w:sz w:val="20"/>
                <w:szCs w:val="20"/>
              </w:rPr>
              <w:t>134,3</w:t>
            </w:r>
          </w:p>
        </w:tc>
        <w:tc>
          <w:tcPr>
            <w:tcW w:w="324" w:type="pct"/>
            <w:shd w:val="clear" w:color="auto" w:fill="auto"/>
            <w:noWrap/>
          </w:tcPr>
          <w:p w:rsidR="00DC1D63" w:rsidRPr="00200D46" w:rsidRDefault="00DC1D63" w:rsidP="00200D46">
            <w:pPr>
              <w:spacing w:after="0"/>
              <w:rPr>
                <w:rFonts w:ascii="Times New Roman" w:hAnsi="Times New Roman" w:cs="Times New Roman"/>
                <w:b/>
                <w:sz w:val="20"/>
                <w:szCs w:val="20"/>
              </w:rPr>
            </w:pPr>
            <w:r w:rsidRPr="00200D46">
              <w:rPr>
                <w:rFonts w:ascii="Times New Roman" w:hAnsi="Times New Roman" w:cs="Times New Roman"/>
                <w:b/>
                <w:sz w:val="20"/>
                <w:szCs w:val="20"/>
              </w:rPr>
              <w:t>-</w:t>
            </w:r>
          </w:p>
        </w:tc>
        <w:tc>
          <w:tcPr>
            <w:tcW w:w="526" w:type="pct"/>
          </w:tcPr>
          <w:p w:rsidR="00DC1D63" w:rsidRPr="00200D46" w:rsidRDefault="00DC1D63" w:rsidP="00200D46">
            <w:pPr>
              <w:spacing w:after="0"/>
              <w:rPr>
                <w:rFonts w:ascii="Times New Roman" w:hAnsi="Times New Roman" w:cs="Times New Roman"/>
                <w:b/>
                <w:sz w:val="20"/>
                <w:szCs w:val="20"/>
              </w:rPr>
            </w:pPr>
            <w:r w:rsidRPr="00200D46">
              <w:rPr>
                <w:rFonts w:ascii="Times New Roman" w:hAnsi="Times New Roman" w:cs="Times New Roman"/>
                <w:b/>
                <w:sz w:val="20"/>
                <w:szCs w:val="20"/>
              </w:rPr>
              <w:t>618,6</w:t>
            </w:r>
          </w:p>
        </w:tc>
      </w:tr>
      <w:tr w:rsidR="00DC1D63" w:rsidRPr="00200D46" w:rsidTr="008A39FD">
        <w:trPr>
          <w:trHeight w:val="626"/>
        </w:trPr>
        <w:tc>
          <w:tcPr>
            <w:tcW w:w="1627" w:type="pct"/>
            <w:vMerge/>
            <w:shd w:val="clear" w:color="auto" w:fill="auto"/>
          </w:tcPr>
          <w:p w:rsidR="00DC1D63" w:rsidRPr="00200D46" w:rsidRDefault="00DC1D63" w:rsidP="00200D46">
            <w:pPr>
              <w:spacing w:after="0"/>
              <w:rPr>
                <w:rFonts w:ascii="Times New Roman" w:hAnsi="Times New Roman" w:cs="Times New Roman"/>
                <w:sz w:val="20"/>
                <w:szCs w:val="20"/>
              </w:rPr>
            </w:pPr>
          </w:p>
        </w:tc>
        <w:tc>
          <w:tcPr>
            <w:tcW w:w="1378" w:type="pct"/>
            <w:shd w:val="clear" w:color="auto" w:fill="auto"/>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Отдел ГО и ЧС администрации Киренского муниципального района</w:t>
            </w:r>
          </w:p>
        </w:tc>
        <w:tc>
          <w:tcPr>
            <w:tcW w:w="574" w:type="pct"/>
            <w:shd w:val="clear" w:color="auto" w:fill="auto"/>
            <w:noWrap/>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484,3</w:t>
            </w:r>
          </w:p>
        </w:tc>
        <w:tc>
          <w:tcPr>
            <w:tcW w:w="571" w:type="pct"/>
            <w:shd w:val="clear" w:color="auto" w:fill="auto"/>
            <w:noWrap/>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134,3</w:t>
            </w:r>
          </w:p>
        </w:tc>
        <w:tc>
          <w:tcPr>
            <w:tcW w:w="324" w:type="pct"/>
            <w:shd w:val="clear" w:color="auto" w:fill="auto"/>
            <w:noWrap/>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w:t>
            </w:r>
          </w:p>
        </w:tc>
        <w:tc>
          <w:tcPr>
            <w:tcW w:w="526" w:type="pct"/>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618,6</w:t>
            </w:r>
          </w:p>
        </w:tc>
      </w:tr>
      <w:tr w:rsidR="00DC1D63" w:rsidRPr="00200D46" w:rsidTr="008A39FD">
        <w:trPr>
          <w:trHeight w:val="335"/>
        </w:trPr>
        <w:tc>
          <w:tcPr>
            <w:tcW w:w="1627" w:type="pct"/>
            <w:vMerge w:val="restart"/>
            <w:shd w:val="clear" w:color="auto" w:fill="auto"/>
          </w:tcPr>
          <w:p w:rsidR="00DC1D63" w:rsidRPr="00200D46" w:rsidRDefault="00DC1D63" w:rsidP="00200D46">
            <w:pPr>
              <w:spacing w:after="0"/>
              <w:rPr>
                <w:rFonts w:ascii="Times New Roman" w:hAnsi="Times New Roman" w:cs="Times New Roman"/>
                <w:b/>
                <w:i/>
                <w:iCs/>
                <w:sz w:val="20"/>
                <w:szCs w:val="20"/>
              </w:rPr>
            </w:pPr>
            <w:r w:rsidRPr="00200D46">
              <w:rPr>
                <w:rFonts w:ascii="Times New Roman" w:hAnsi="Times New Roman" w:cs="Times New Roman"/>
                <w:b/>
                <w:i/>
                <w:sz w:val="20"/>
                <w:szCs w:val="20"/>
              </w:rPr>
              <w:t xml:space="preserve">Подпрограмма </w:t>
            </w:r>
            <w:r w:rsidRPr="00200D46">
              <w:rPr>
                <w:rFonts w:ascii="Times New Roman" w:hAnsi="Times New Roman" w:cs="Times New Roman"/>
                <w:b/>
                <w:i/>
                <w:iCs/>
                <w:sz w:val="20"/>
                <w:szCs w:val="20"/>
              </w:rPr>
              <w:t>«Профилактика преступлений и иных правонарушений в Киренском районе»</w:t>
            </w:r>
          </w:p>
        </w:tc>
        <w:tc>
          <w:tcPr>
            <w:tcW w:w="1378" w:type="pct"/>
            <w:shd w:val="clear" w:color="auto" w:fill="auto"/>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Всего, в том числе:</w:t>
            </w:r>
          </w:p>
        </w:tc>
        <w:tc>
          <w:tcPr>
            <w:tcW w:w="574" w:type="pct"/>
            <w:shd w:val="clear" w:color="auto" w:fill="auto"/>
            <w:noWrap/>
          </w:tcPr>
          <w:p w:rsidR="00DC1D63" w:rsidRPr="00200D46" w:rsidRDefault="00DC1D63" w:rsidP="00200D46">
            <w:pPr>
              <w:spacing w:after="0"/>
              <w:rPr>
                <w:rFonts w:ascii="Times New Roman" w:hAnsi="Times New Roman" w:cs="Times New Roman"/>
                <w:b/>
                <w:sz w:val="20"/>
                <w:szCs w:val="20"/>
              </w:rPr>
            </w:pPr>
            <w:r w:rsidRPr="00200D46">
              <w:rPr>
                <w:rFonts w:ascii="Times New Roman" w:hAnsi="Times New Roman" w:cs="Times New Roman"/>
                <w:b/>
                <w:sz w:val="20"/>
                <w:szCs w:val="20"/>
              </w:rPr>
              <w:t>50,0</w:t>
            </w:r>
          </w:p>
        </w:tc>
        <w:tc>
          <w:tcPr>
            <w:tcW w:w="571" w:type="pct"/>
            <w:shd w:val="clear" w:color="auto" w:fill="auto"/>
            <w:noWrap/>
          </w:tcPr>
          <w:p w:rsidR="00DC1D63" w:rsidRPr="00200D46" w:rsidRDefault="00DC1D63" w:rsidP="00200D46">
            <w:pPr>
              <w:spacing w:after="0"/>
              <w:rPr>
                <w:rFonts w:ascii="Times New Roman" w:hAnsi="Times New Roman" w:cs="Times New Roman"/>
                <w:b/>
                <w:sz w:val="20"/>
                <w:szCs w:val="20"/>
              </w:rPr>
            </w:pPr>
            <w:r w:rsidRPr="00200D46">
              <w:rPr>
                <w:rFonts w:ascii="Times New Roman" w:hAnsi="Times New Roman" w:cs="Times New Roman"/>
                <w:b/>
                <w:sz w:val="20"/>
                <w:szCs w:val="20"/>
              </w:rPr>
              <w:t>0,0</w:t>
            </w:r>
          </w:p>
        </w:tc>
        <w:tc>
          <w:tcPr>
            <w:tcW w:w="324" w:type="pct"/>
            <w:shd w:val="clear" w:color="auto" w:fill="auto"/>
            <w:noWrap/>
          </w:tcPr>
          <w:p w:rsidR="00DC1D63" w:rsidRPr="00200D46" w:rsidRDefault="00DC1D63" w:rsidP="00200D46">
            <w:pPr>
              <w:spacing w:after="0"/>
              <w:rPr>
                <w:rFonts w:ascii="Times New Roman" w:hAnsi="Times New Roman" w:cs="Times New Roman"/>
                <w:b/>
                <w:sz w:val="20"/>
                <w:szCs w:val="20"/>
              </w:rPr>
            </w:pPr>
            <w:r w:rsidRPr="00200D46">
              <w:rPr>
                <w:rFonts w:ascii="Times New Roman" w:hAnsi="Times New Roman" w:cs="Times New Roman"/>
                <w:b/>
                <w:sz w:val="20"/>
                <w:szCs w:val="20"/>
              </w:rPr>
              <w:t>-</w:t>
            </w:r>
          </w:p>
        </w:tc>
        <w:tc>
          <w:tcPr>
            <w:tcW w:w="526" w:type="pct"/>
          </w:tcPr>
          <w:p w:rsidR="00DC1D63" w:rsidRPr="00200D46" w:rsidRDefault="00DC1D63" w:rsidP="00200D46">
            <w:pPr>
              <w:spacing w:after="0"/>
              <w:rPr>
                <w:rFonts w:ascii="Times New Roman" w:hAnsi="Times New Roman" w:cs="Times New Roman"/>
                <w:b/>
                <w:sz w:val="20"/>
                <w:szCs w:val="20"/>
              </w:rPr>
            </w:pPr>
            <w:r w:rsidRPr="00200D46">
              <w:rPr>
                <w:rFonts w:ascii="Times New Roman" w:hAnsi="Times New Roman" w:cs="Times New Roman"/>
                <w:b/>
                <w:sz w:val="20"/>
                <w:szCs w:val="20"/>
              </w:rPr>
              <w:t>50,0</w:t>
            </w:r>
          </w:p>
        </w:tc>
      </w:tr>
      <w:tr w:rsidR="00DC1D63" w:rsidRPr="00200D46" w:rsidTr="008A39FD">
        <w:trPr>
          <w:trHeight w:val="563"/>
        </w:trPr>
        <w:tc>
          <w:tcPr>
            <w:tcW w:w="1627" w:type="pct"/>
            <w:vMerge/>
            <w:shd w:val="clear" w:color="auto" w:fill="auto"/>
          </w:tcPr>
          <w:p w:rsidR="00DC1D63" w:rsidRPr="00200D46" w:rsidRDefault="00DC1D63" w:rsidP="00200D46">
            <w:pPr>
              <w:spacing w:after="0"/>
              <w:rPr>
                <w:rFonts w:ascii="Times New Roman" w:hAnsi="Times New Roman" w:cs="Times New Roman"/>
                <w:sz w:val="20"/>
                <w:szCs w:val="20"/>
              </w:rPr>
            </w:pPr>
          </w:p>
        </w:tc>
        <w:tc>
          <w:tcPr>
            <w:tcW w:w="1378" w:type="pct"/>
            <w:shd w:val="clear" w:color="auto" w:fill="auto"/>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Отдел ГО и ЧС администрации Киренского муниципального района</w:t>
            </w:r>
          </w:p>
        </w:tc>
        <w:tc>
          <w:tcPr>
            <w:tcW w:w="574" w:type="pct"/>
            <w:shd w:val="clear" w:color="auto" w:fill="auto"/>
            <w:noWrap/>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50,0</w:t>
            </w:r>
          </w:p>
        </w:tc>
        <w:tc>
          <w:tcPr>
            <w:tcW w:w="571" w:type="pct"/>
            <w:shd w:val="clear" w:color="auto" w:fill="auto"/>
            <w:noWrap/>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0,0</w:t>
            </w:r>
          </w:p>
        </w:tc>
        <w:tc>
          <w:tcPr>
            <w:tcW w:w="324" w:type="pct"/>
            <w:shd w:val="clear" w:color="auto" w:fill="auto"/>
            <w:noWrap/>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w:t>
            </w:r>
          </w:p>
        </w:tc>
        <w:tc>
          <w:tcPr>
            <w:tcW w:w="526" w:type="pct"/>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50,0</w:t>
            </w:r>
          </w:p>
        </w:tc>
      </w:tr>
      <w:tr w:rsidR="00DC1D63" w:rsidRPr="00200D46" w:rsidTr="008A39FD">
        <w:trPr>
          <w:trHeight w:val="193"/>
        </w:trPr>
        <w:tc>
          <w:tcPr>
            <w:tcW w:w="1627" w:type="pct"/>
            <w:shd w:val="clear" w:color="auto" w:fill="auto"/>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Основные мероприятия:</w:t>
            </w:r>
          </w:p>
        </w:tc>
        <w:tc>
          <w:tcPr>
            <w:tcW w:w="1378" w:type="pct"/>
            <w:shd w:val="clear" w:color="auto" w:fill="auto"/>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Отдел ГО и ЧС администрации Киренского муниципального района</w:t>
            </w:r>
          </w:p>
        </w:tc>
        <w:tc>
          <w:tcPr>
            <w:tcW w:w="574" w:type="pct"/>
            <w:shd w:val="clear" w:color="auto" w:fill="auto"/>
            <w:noWrap/>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50,0</w:t>
            </w:r>
          </w:p>
        </w:tc>
        <w:tc>
          <w:tcPr>
            <w:tcW w:w="571" w:type="pct"/>
            <w:shd w:val="clear" w:color="auto" w:fill="auto"/>
            <w:noWrap/>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0,0</w:t>
            </w:r>
          </w:p>
        </w:tc>
        <w:tc>
          <w:tcPr>
            <w:tcW w:w="324" w:type="pct"/>
            <w:shd w:val="clear" w:color="auto" w:fill="auto"/>
            <w:noWrap/>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w:t>
            </w:r>
          </w:p>
        </w:tc>
        <w:tc>
          <w:tcPr>
            <w:tcW w:w="526" w:type="pct"/>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50,0</w:t>
            </w:r>
          </w:p>
        </w:tc>
      </w:tr>
      <w:tr w:rsidR="00DC1D63" w:rsidRPr="00200D46" w:rsidTr="008A39FD">
        <w:trPr>
          <w:trHeight w:val="193"/>
        </w:trPr>
        <w:tc>
          <w:tcPr>
            <w:tcW w:w="1627" w:type="pct"/>
            <w:shd w:val="clear" w:color="auto" w:fill="auto"/>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1. И</w:t>
            </w:r>
            <w:r w:rsidRPr="00200D46">
              <w:rPr>
                <w:rFonts w:ascii="Times New Roman" w:eastAsia="Times New Roman" w:hAnsi="Times New Roman" w:cs="Times New Roman"/>
                <w:sz w:val="20"/>
                <w:szCs w:val="20"/>
              </w:rPr>
              <w:t xml:space="preserve">нформирование </w:t>
            </w:r>
            <w:r w:rsidRPr="00200D46">
              <w:rPr>
                <w:rFonts w:ascii="Times New Roman" w:hAnsi="Times New Roman" w:cs="Times New Roman"/>
                <w:sz w:val="20"/>
                <w:szCs w:val="20"/>
              </w:rPr>
              <w:t xml:space="preserve">населения </w:t>
            </w:r>
            <w:r w:rsidRPr="00200D46">
              <w:rPr>
                <w:rFonts w:ascii="Times New Roman" w:eastAsia="Times New Roman" w:hAnsi="Times New Roman" w:cs="Times New Roman"/>
                <w:sz w:val="20"/>
                <w:szCs w:val="20"/>
              </w:rPr>
              <w:t xml:space="preserve">через СМИ </w:t>
            </w:r>
            <w:r w:rsidRPr="00200D46">
              <w:rPr>
                <w:rFonts w:ascii="Times New Roman" w:hAnsi="Times New Roman" w:cs="Times New Roman"/>
                <w:sz w:val="20"/>
                <w:szCs w:val="20"/>
              </w:rPr>
              <w:t xml:space="preserve">о </w:t>
            </w:r>
            <w:r w:rsidRPr="00200D46">
              <w:rPr>
                <w:rFonts w:ascii="Times New Roman" w:eastAsia="Times New Roman" w:hAnsi="Times New Roman" w:cs="Times New Roman"/>
                <w:sz w:val="20"/>
                <w:szCs w:val="20"/>
              </w:rPr>
              <w:t>лучших сотрудник</w:t>
            </w:r>
            <w:r w:rsidRPr="00200D46">
              <w:rPr>
                <w:rFonts w:ascii="Times New Roman" w:hAnsi="Times New Roman" w:cs="Times New Roman"/>
                <w:sz w:val="20"/>
                <w:szCs w:val="20"/>
              </w:rPr>
              <w:t>ах</w:t>
            </w:r>
            <w:r w:rsidRPr="00200D46">
              <w:rPr>
                <w:rFonts w:ascii="Times New Roman" w:eastAsia="Times New Roman" w:hAnsi="Times New Roman" w:cs="Times New Roman"/>
                <w:sz w:val="20"/>
                <w:szCs w:val="20"/>
              </w:rPr>
              <w:t xml:space="preserve"> </w:t>
            </w:r>
            <w:r w:rsidRPr="00200D46">
              <w:rPr>
                <w:rFonts w:ascii="Times New Roman" w:hAnsi="Times New Roman" w:cs="Times New Roman"/>
                <w:sz w:val="20"/>
                <w:szCs w:val="20"/>
              </w:rPr>
              <w:t>МО МВД России «Киренский» и п</w:t>
            </w:r>
            <w:r w:rsidRPr="00200D46">
              <w:rPr>
                <w:rFonts w:ascii="Times New Roman" w:eastAsia="Times New Roman" w:hAnsi="Times New Roman" w:cs="Times New Roman"/>
                <w:sz w:val="20"/>
                <w:szCs w:val="20"/>
              </w:rPr>
              <w:t>редставление к поощрению</w:t>
            </w:r>
            <w:r w:rsidRPr="00200D46">
              <w:rPr>
                <w:rFonts w:ascii="Times New Roman" w:hAnsi="Times New Roman" w:cs="Times New Roman"/>
                <w:sz w:val="20"/>
                <w:szCs w:val="20"/>
              </w:rPr>
              <w:t xml:space="preserve"> -</w:t>
            </w:r>
            <w:r w:rsidRPr="00200D46">
              <w:rPr>
                <w:rFonts w:ascii="Times New Roman" w:eastAsia="Times New Roman" w:hAnsi="Times New Roman" w:cs="Times New Roman"/>
                <w:sz w:val="20"/>
                <w:szCs w:val="20"/>
              </w:rPr>
              <w:t xml:space="preserve"> Мэр</w:t>
            </w:r>
            <w:r w:rsidRPr="00200D46">
              <w:rPr>
                <w:rFonts w:ascii="Times New Roman" w:hAnsi="Times New Roman" w:cs="Times New Roman"/>
                <w:sz w:val="20"/>
                <w:szCs w:val="20"/>
              </w:rPr>
              <w:t>ом</w:t>
            </w:r>
            <w:r w:rsidRPr="00200D46">
              <w:rPr>
                <w:rFonts w:ascii="Times New Roman" w:eastAsia="Times New Roman" w:hAnsi="Times New Roman" w:cs="Times New Roman"/>
                <w:sz w:val="20"/>
                <w:szCs w:val="20"/>
              </w:rPr>
              <w:t xml:space="preserve"> Киренского  муниципального  района </w:t>
            </w:r>
          </w:p>
        </w:tc>
        <w:tc>
          <w:tcPr>
            <w:tcW w:w="1378" w:type="pct"/>
            <w:shd w:val="clear" w:color="auto" w:fill="auto"/>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Ответственный исполнитель:</w:t>
            </w:r>
          </w:p>
          <w:p w:rsidR="00DC1D63" w:rsidRPr="00200D46" w:rsidRDefault="00DC1D63" w:rsidP="00E44E3C">
            <w:pPr>
              <w:spacing w:after="0"/>
              <w:rPr>
                <w:rFonts w:ascii="Times New Roman" w:hAnsi="Times New Roman" w:cs="Times New Roman"/>
                <w:sz w:val="20"/>
                <w:szCs w:val="20"/>
              </w:rPr>
            </w:pPr>
            <w:r w:rsidRPr="00200D46">
              <w:rPr>
                <w:rFonts w:ascii="Times New Roman" w:hAnsi="Times New Roman" w:cs="Times New Roman"/>
                <w:sz w:val="20"/>
                <w:szCs w:val="20"/>
              </w:rPr>
              <w:t xml:space="preserve">Отдел ГО и ЧС администрации Киренского муниципального района, </w:t>
            </w:r>
          </w:p>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Участник:</w:t>
            </w:r>
          </w:p>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МО МВД России «Киренский»</w:t>
            </w:r>
          </w:p>
        </w:tc>
        <w:tc>
          <w:tcPr>
            <w:tcW w:w="574" w:type="pct"/>
            <w:shd w:val="clear" w:color="auto" w:fill="auto"/>
            <w:noWrap/>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0,0</w:t>
            </w:r>
          </w:p>
        </w:tc>
        <w:tc>
          <w:tcPr>
            <w:tcW w:w="571" w:type="pct"/>
            <w:shd w:val="clear" w:color="auto" w:fill="auto"/>
            <w:noWrap/>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0,0</w:t>
            </w:r>
          </w:p>
        </w:tc>
        <w:tc>
          <w:tcPr>
            <w:tcW w:w="324" w:type="pct"/>
            <w:shd w:val="clear" w:color="auto" w:fill="auto"/>
            <w:noWrap/>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w:t>
            </w:r>
          </w:p>
        </w:tc>
        <w:tc>
          <w:tcPr>
            <w:tcW w:w="526" w:type="pct"/>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0,0</w:t>
            </w:r>
          </w:p>
        </w:tc>
      </w:tr>
      <w:tr w:rsidR="00DC1D63" w:rsidRPr="00200D46" w:rsidTr="008A39FD">
        <w:trPr>
          <w:trHeight w:val="193"/>
        </w:trPr>
        <w:tc>
          <w:tcPr>
            <w:tcW w:w="1627" w:type="pct"/>
            <w:shd w:val="clear" w:color="auto" w:fill="auto"/>
          </w:tcPr>
          <w:p w:rsidR="00DC1D63" w:rsidRPr="00200D46" w:rsidRDefault="00DC1D63" w:rsidP="00CE5278">
            <w:pPr>
              <w:spacing w:after="0"/>
              <w:rPr>
                <w:rFonts w:ascii="Times New Roman" w:hAnsi="Times New Roman" w:cs="Times New Roman"/>
                <w:sz w:val="20"/>
                <w:szCs w:val="20"/>
              </w:rPr>
            </w:pPr>
            <w:r w:rsidRPr="00200D46">
              <w:rPr>
                <w:rFonts w:ascii="Times New Roman" w:hAnsi="Times New Roman" w:cs="Times New Roman"/>
                <w:sz w:val="20"/>
                <w:szCs w:val="20"/>
              </w:rPr>
              <w:t xml:space="preserve">2. </w:t>
            </w:r>
            <w:r w:rsidRPr="00200D46">
              <w:rPr>
                <w:rFonts w:ascii="Times New Roman" w:eastAsia="Times New Roman" w:hAnsi="Times New Roman" w:cs="Times New Roman"/>
                <w:sz w:val="20"/>
                <w:szCs w:val="20"/>
              </w:rPr>
              <w:t>Приобретение и установка систем видеонаблюдения</w:t>
            </w:r>
            <w:r w:rsidRPr="00200D46">
              <w:rPr>
                <w:rFonts w:ascii="Times New Roman" w:hAnsi="Times New Roman" w:cs="Times New Roman"/>
                <w:sz w:val="20"/>
                <w:szCs w:val="20"/>
              </w:rPr>
              <w:t xml:space="preserve"> в общественных местах</w:t>
            </w:r>
          </w:p>
        </w:tc>
        <w:tc>
          <w:tcPr>
            <w:tcW w:w="1378" w:type="pct"/>
            <w:shd w:val="clear" w:color="auto" w:fill="auto"/>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Отдел ГО и ЧС администрации Киренского муниципального района</w:t>
            </w:r>
          </w:p>
        </w:tc>
        <w:tc>
          <w:tcPr>
            <w:tcW w:w="574" w:type="pct"/>
            <w:shd w:val="clear" w:color="auto" w:fill="auto"/>
            <w:noWrap/>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50,0</w:t>
            </w:r>
          </w:p>
        </w:tc>
        <w:tc>
          <w:tcPr>
            <w:tcW w:w="571" w:type="pct"/>
            <w:shd w:val="clear" w:color="auto" w:fill="auto"/>
            <w:noWrap/>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 xml:space="preserve"> 0,0</w:t>
            </w:r>
          </w:p>
        </w:tc>
        <w:tc>
          <w:tcPr>
            <w:tcW w:w="324" w:type="pct"/>
            <w:shd w:val="clear" w:color="auto" w:fill="auto"/>
            <w:noWrap/>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w:t>
            </w:r>
          </w:p>
        </w:tc>
        <w:tc>
          <w:tcPr>
            <w:tcW w:w="526" w:type="pct"/>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50,0</w:t>
            </w:r>
          </w:p>
        </w:tc>
      </w:tr>
      <w:tr w:rsidR="00DC1D63" w:rsidRPr="00200D46" w:rsidTr="008A39FD">
        <w:trPr>
          <w:trHeight w:val="193"/>
        </w:trPr>
        <w:tc>
          <w:tcPr>
            <w:tcW w:w="1627" w:type="pct"/>
            <w:shd w:val="clear" w:color="auto" w:fill="auto"/>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 xml:space="preserve">3. </w:t>
            </w:r>
            <w:r w:rsidRPr="00200D46">
              <w:rPr>
                <w:rFonts w:ascii="Times New Roman" w:eastAsia="Times New Roman" w:hAnsi="Times New Roman" w:cs="Times New Roman"/>
                <w:sz w:val="20"/>
                <w:szCs w:val="20"/>
              </w:rPr>
              <w:t>Проведение  конкурсов  по созданию социальной рекла</w:t>
            </w:r>
            <w:r w:rsidRPr="00200D46">
              <w:rPr>
                <w:rFonts w:ascii="Times New Roman" w:hAnsi="Times New Roman" w:cs="Times New Roman"/>
                <w:sz w:val="20"/>
                <w:szCs w:val="20"/>
              </w:rPr>
              <w:t>мы антинаркотичес</w:t>
            </w:r>
            <w:r w:rsidRPr="00200D46">
              <w:rPr>
                <w:rFonts w:ascii="Times New Roman" w:eastAsia="Times New Roman" w:hAnsi="Times New Roman" w:cs="Times New Roman"/>
                <w:sz w:val="20"/>
                <w:szCs w:val="20"/>
              </w:rPr>
              <w:t>кой, антиалкогольной, антитабачной направленности, размещение  в СМИ и в  общественных местах, изготовление баннеров</w:t>
            </w:r>
          </w:p>
        </w:tc>
        <w:tc>
          <w:tcPr>
            <w:tcW w:w="1378" w:type="pct"/>
            <w:shd w:val="clear" w:color="auto" w:fill="auto"/>
          </w:tcPr>
          <w:p w:rsidR="00DC1D63" w:rsidRPr="00200D46" w:rsidRDefault="00DC1D63" w:rsidP="00E44E3C">
            <w:pPr>
              <w:spacing w:after="0"/>
              <w:rPr>
                <w:rFonts w:ascii="Times New Roman" w:hAnsi="Times New Roman" w:cs="Times New Roman"/>
                <w:sz w:val="20"/>
                <w:szCs w:val="20"/>
              </w:rPr>
            </w:pPr>
            <w:r w:rsidRPr="00200D46">
              <w:rPr>
                <w:rFonts w:ascii="Times New Roman" w:hAnsi="Times New Roman" w:cs="Times New Roman"/>
                <w:sz w:val="20"/>
                <w:szCs w:val="20"/>
              </w:rPr>
              <w:t>Ответственный исполнитель:</w:t>
            </w:r>
          </w:p>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 xml:space="preserve">Отдел ГО и ЧС администрации Киренского муниципального района, </w:t>
            </w:r>
          </w:p>
          <w:p w:rsidR="00DC1D63" w:rsidRPr="00200D46" w:rsidRDefault="00DC1D63" w:rsidP="00E44E3C">
            <w:pPr>
              <w:spacing w:after="0"/>
              <w:rPr>
                <w:rFonts w:ascii="Times New Roman" w:hAnsi="Times New Roman" w:cs="Times New Roman"/>
                <w:sz w:val="20"/>
                <w:szCs w:val="20"/>
              </w:rPr>
            </w:pPr>
            <w:r w:rsidRPr="00200D46">
              <w:rPr>
                <w:rFonts w:ascii="Times New Roman" w:hAnsi="Times New Roman" w:cs="Times New Roman"/>
                <w:sz w:val="20"/>
                <w:szCs w:val="20"/>
              </w:rPr>
              <w:t>Участник:</w:t>
            </w:r>
          </w:p>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574" w:type="pct"/>
            <w:shd w:val="clear" w:color="auto" w:fill="auto"/>
            <w:noWrap/>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0,0</w:t>
            </w:r>
          </w:p>
        </w:tc>
        <w:tc>
          <w:tcPr>
            <w:tcW w:w="571" w:type="pct"/>
            <w:shd w:val="clear" w:color="auto" w:fill="auto"/>
            <w:noWrap/>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0,0</w:t>
            </w:r>
          </w:p>
        </w:tc>
        <w:tc>
          <w:tcPr>
            <w:tcW w:w="324" w:type="pct"/>
            <w:shd w:val="clear" w:color="auto" w:fill="auto"/>
            <w:noWrap/>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w:t>
            </w:r>
          </w:p>
        </w:tc>
        <w:tc>
          <w:tcPr>
            <w:tcW w:w="526" w:type="pct"/>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0,0</w:t>
            </w:r>
          </w:p>
        </w:tc>
      </w:tr>
      <w:tr w:rsidR="00DC1D63" w:rsidRPr="00200D46" w:rsidTr="008A39FD">
        <w:trPr>
          <w:trHeight w:val="698"/>
        </w:trPr>
        <w:tc>
          <w:tcPr>
            <w:tcW w:w="1627" w:type="pct"/>
            <w:vMerge w:val="restart"/>
            <w:shd w:val="clear" w:color="auto" w:fill="auto"/>
          </w:tcPr>
          <w:p w:rsidR="00DC1D63" w:rsidRPr="00200D46" w:rsidRDefault="00DC1D63" w:rsidP="00200D46">
            <w:pPr>
              <w:rPr>
                <w:rFonts w:ascii="Times New Roman" w:hAnsi="Times New Roman" w:cs="Times New Roman"/>
                <w:b/>
                <w:i/>
                <w:iCs/>
                <w:sz w:val="20"/>
                <w:szCs w:val="20"/>
              </w:rPr>
            </w:pPr>
            <w:r w:rsidRPr="00200D46">
              <w:rPr>
                <w:rFonts w:ascii="Times New Roman" w:hAnsi="Times New Roman" w:cs="Times New Roman"/>
                <w:b/>
                <w:i/>
                <w:sz w:val="20"/>
                <w:szCs w:val="20"/>
              </w:rPr>
              <w:t xml:space="preserve">Подпрограмма </w:t>
            </w:r>
            <w:r w:rsidRPr="00200D46">
              <w:rPr>
                <w:rFonts w:ascii="Times New Roman" w:hAnsi="Times New Roman" w:cs="Times New Roman"/>
                <w:b/>
                <w:i/>
                <w:iCs/>
                <w:sz w:val="20"/>
                <w:szCs w:val="20"/>
              </w:rPr>
              <w:t>«О мерах по противодействию терроризму и экстремизму на территории Киренского района»</w:t>
            </w:r>
          </w:p>
          <w:p w:rsidR="00DC1D63" w:rsidRPr="00200D46" w:rsidRDefault="00DC1D63" w:rsidP="00200D46">
            <w:pPr>
              <w:rPr>
                <w:rFonts w:ascii="Times New Roman" w:hAnsi="Times New Roman" w:cs="Times New Roman"/>
                <w:i/>
                <w:sz w:val="20"/>
                <w:szCs w:val="20"/>
              </w:rPr>
            </w:pPr>
          </w:p>
        </w:tc>
        <w:tc>
          <w:tcPr>
            <w:tcW w:w="1378" w:type="pct"/>
            <w:shd w:val="clear" w:color="auto" w:fill="auto"/>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Всего, в том числе:</w:t>
            </w:r>
          </w:p>
        </w:tc>
        <w:tc>
          <w:tcPr>
            <w:tcW w:w="574" w:type="pct"/>
            <w:shd w:val="clear" w:color="auto" w:fill="auto"/>
            <w:noWrap/>
          </w:tcPr>
          <w:p w:rsidR="00DC1D63" w:rsidRPr="00200D46" w:rsidRDefault="00DC1D63" w:rsidP="00200D46">
            <w:pPr>
              <w:rPr>
                <w:rFonts w:ascii="Times New Roman" w:hAnsi="Times New Roman" w:cs="Times New Roman"/>
                <w:b/>
                <w:sz w:val="20"/>
                <w:szCs w:val="20"/>
              </w:rPr>
            </w:pPr>
            <w:r w:rsidRPr="00200D46">
              <w:rPr>
                <w:rFonts w:ascii="Times New Roman" w:hAnsi="Times New Roman" w:cs="Times New Roman"/>
                <w:b/>
                <w:sz w:val="20"/>
                <w:szCs w:val="20"/>
              </w:rPr>
              <w:t>28,0</w:t>
            </w:r>
          </w:p>
        </w:tc>
        <w:tc>
          <w:tcPr>
            <w:tcW w:w="571" w:type="pct"/>
            <w:shd w:val="clear" w:color="auto" w:fill="auto"/>
            <w:noWrap/>
          </w:tcPr>
          <w:p w:rsidR="00DC1D63" w:rsidRPr="00200D46" w:rsidRDefault="00DC1D63" w:rsidP="00200D46">
            <w:pPr>
              <w:rPr>
                <w:rFonts w:ascii="Times New Roman" w:hAnsi="Times New Roman" w:cs="Times New Roman"/>
                <w:b/>
                <w:sz w:val="20"/>
                <w:szCs w:val="20"/>
              </w:rPr>
            </w:pPr>
            <w:r w:rsidRPr="00200D46">
              <w:rPr>
                <w:rFonts w:ascii="Times New Roman" w:hAnsi="Times New Roman" w:cs="Times New Roman"/>
                <w:b/>
                <w:sz w:val="20"/>
                <w:szCs w:val="20"/>
              </w:rPr>
              <w:t>28,0</w:t>
            </w:r>
          </w:p>
        </w:tc>
        <w:tc>
          <w:tcPr>
            <w:tcW w:w="324" w:type="pct"/>
            <w:shd w:val="clear" w:color="auto" w:fill="auto"/>
            <w:noWrap/>
          </w:tcPr>
          <w:p w:rsidR="00DC1D63" w:rsidRPr="00200D46" w:rsidRDefault="00DC1D63" w:rsidP="00200D46">
            <w:pPr>
              <w:rPr>
                <w:rFonts w:ascii="Times New Roman" w:hAnsi="Times New Roman" w:cs="Times New Roman"/>
                <w:b/>
                <w:sz w:val="20"/>
                <w:szCs w:val="20"/>
              </w:rPr>
            </w:pPr>
            <w:r w:rsidRPr="00200D46">
              <w:rPr>
                <w:rFonts w:ascii="Times New Roman" w:hAnsi="Times New Roman" w:cs="Times New Roman"/>
                <w:b/>
                <w:sz w:val="20"/>
                <w:szCs w:val="20"/>
              </w:rPr>
              <w:t>-</w:t>
            </w:r>
          </w:p>
        </w:tc>
        <w:tc>
          <w:tcPr>
            <w:tcW w:w="526" w:type="pct"/>
          </w:tcPr>
          <w:p w:rsidR="00DC1D63" w:rsidRPr="00200D46" w:rsidRDefault="00DC1D63" w:rsidP="00200D46">
            <w:pPr>
              <w:rPr>
                <w:rFonts w:ascii="Times New Roman" w:hAnsi="Times New Roman" w:cs="Times New Roman"/>
                <w:b/>
                <w:sz w:val="20"/>
                <w:szCs w:val="20"/>
              </w:rPr>
            </w:pPr>
            <w:r w:rsidRPr="00200D46">
              <w:rPr>
                <w:rFonts w:ascii="Times New Roman" w:hAnsi="Times New Roman" w:cs="Times New Roman"/>
                <w:b/>
                <w:sz w:val="20"/>
                <w:szCs w:val="20"/>
              </w:rPr>
              <w:t>56,0</w:t>
            </w:r>
          </w:p>
        </w:tc>
      </w:tr>
      <w:tr w:rsidR="00DC1D63" w:rsidRPr="00200D46" w:rsidTr="008A39FD">
        <w:trPr>
          <w:trHeight w:val="626"/>
        </w:trPr>
        <w:tc>
          <w:tcPr>
            <w:tcW w:w="1627" w:type="pct"/>
            <w:vMerge/>
            <w:shd w:val="clear" w:color="auto" w:fill="auto"/>
          </w:tcPr>
          <w:p w:rsidR="00DC1D63" w:rsidRPr="00200D46" w:rsidRDefault="00DC1D63" w:rsidP="00200D46">
            <w:pPr>
              <w:rPr>
                <w:rFonts w:ascii="Times New Roman" w:hAnsi="Times New Roman" w:cs="Times New Roman"/>
                <w:sz w:val="20"/>
                <w:szCs w:val="20"/>
              </w:rPr>
            </w:pPr>
          </w:p>
        </w:tc>
        <w:tc>
          <w:tcPr>
            <w:tcW w:w="1378" w:type="pct"/>
            <w:shd w:val="clear" w:color="auto" w:fill="auto"/>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Отдел ГО и ЧС администрации Киренского муниципального района</w:t>
            </w:r>
          </w:p>
        </w:tc>
        <w:tc>
          <w:tcPr>
            <w:tcW w:w="574" w:type="pct"/>
            <w:shd w:val="clear" w:color="auto" w:fill="auto"/>
            <w:noWrap/>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28,0</w:t>
            </w:r>
          </w:p>
        </w:tc>
        <w:tc>
          <w:tcPr>
            <w:tcW w:w="571" w:type="pct"/>
            <w:shd w:val="clear" w:color="auto" w:fill="auto"/>
            <w:noWrap/>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28,0</w:t>
            </w:r>
          </w:p>
        </w:tc>
        <w:tc>
          <w:tcPr>
            <w:tcW w:w="324" w:type="pct"/>
            <w:shd w:val="clear" w:color="auto" w:fill="auto"/>
            <w:noWrap/>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w:t>
            </w:r>
          </w:p>
        </w:tc>
        <w:tc>
          <w:tcPr>
            <w:tcW w:w="526" w:type="pct"/>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56,0</w:t>
            </w:r>
          </w:p>
        </w:tc>
      </w:tr>
      <w:tr w:rsidR="00DC1D63" w:rsidRPr="00200D46" w:rsidTr="008A39FD">
        <w:trPr>
          <w:trHeight w:val="343"/>
        </w:trPr>
        <w:tc>
          <w:tcPr>
            <w:tcW w:w="1627" w:type="pct"/>
            <w:shd w:val="clear" w:color="auto" w:fill="auto"/>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Основные мероприятия:</w:t>
            </w:r>
          </w:p>
        </w:tc>
        <w:tc>
          <w:tcPr>
            <w:tcW w:w="1378" w:type="pct"/>
            <w:shd w:val="clear" w:color="auto" w:fill="auto"/>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 xml:space="preserve">Отдел ГО и ЧС администрации </w:t>
            </w:r>
            <w:r w:rsidRPr="00200D46">
              <w:rPr>
                <w:rFonts w:ascii="Times New Roman" w:hAnsi="Times New Roman" w:cs="Times New Roman"/>
                <w:sz w:val="20"/>
                <w:szCs w:val="20"/>
              </w:rPr>
              <w:lastRenderedPageBreak/>
              <w:t>Киренского муниципального района</w:t>
            </w:r>
          </w:p>
        </w:tc>
        <w:tc>
          <w:tcPr>
            <w:tcW w:w="574" w:type="pct"/>
            <w:shd w:val="clear" w:color="auto" w:fill="auto"/>
            <w:noWrap/>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lastRenderedPageBreak/>
              <w:t>28,0</w:t>
            </w:r>
          </w:p>
        </w:tc>
        <w:tc>
          <w:tcPr>
            <w:tcW w:w="571" w:type="pct"/>
            <w:shd w:val="clear" w:color="auto" w:fill="auto"/>
            <w:noWrap/>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28,0</w:t>
            </w:r>
          </w:p>
        </w:tc>
        <w:tc>
          <w:tcPr>
            <w:tcW w:w="324" w:type="pct"/>
            <w:shd w:val="clear" w:color="auto" w:fill="auto"/>
            <w:noWrap/>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w:t>
            </w:r>
          </w:p>
        </w:tc>
        <w:tc>
          <w:tcPr>
            <w:tcW w:w="526" w:type="pct"/>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56,0</w:t>
            </w:r>
          </w:p>
        </w:tc>
      </w:tr>
      <w:tr w:rsidR="00DC1D63" w:rsidRPr="00200D46" w:rsidTr="008A39FD">
        <w:trPr>
          <w:trHeight w:val="626"/>
        </w:trPr>
        <w:tc>
          <w:tcPr>
            <w:tcW w:w="1627" w:type="pct"/>
            <w:shd w:val="clear" w:color="auto" w:fill="auto"/>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lastRenderedPageBreak/>
              <w:t xml:space="preserve">1.Размещение печатного материала в Киренской районной газете «Ленские Зори»  -  методических рекомендаций, статей и памяток по профилактическим мерам антитеррористического и антиэкстремизского характера  </w:t>
            </w:r>
          </w:p>
        </w:tc>
        <w:tc>
          <w:tcPr>
            <w:tcW w:w="1378" w:type="pct"/>
            <w:shd w:val="clear" w:color="auto" w:fill="auto"/>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Отдел ГО и ЧС администрации Киренского муниципального района</w:t>
            </w:r>
          </w:p>
        </w:tc>
        <w:tc>
          <w:tcPr>
            <w:tcW w:w="574" w:type="pct"/>
            <w:shd w:val="clear" w:color="auto" w:fill="auto"/>
            <w:noWrap/>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28,0</w:t>
            </w:r>
          </w:p>
        </w:tc>
        <w:tc>
          <w:tcPr>
            <w:tcW w:w="571" w:type="pct"/>
            <w:shd w:val="clear" w:color="auto" w:fill="auto"/>
            <w:noWrap/>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28,0</w:t>
            </w:r>
          </w:p>
        </w:tc>
        <w:tc>
          <w:tcPr>
            <w:tcW w:w="324" w:type="pct"/>
            <w:shd w:val="clear" w:color="auto" w:fill="auto"/>
            <w:noWrap/>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w:t>
            </w:r>
          </w:p>
        </w:tc>
        <w:tc>
          <w:tcPr>
            <w:tcW w:w="526" w:type="pct"/>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56,0</w:t>
            </w:r>
          </w:p>
        </w:tc>
      </w:tr>
      <w:tr w:rsidR="00DC1D63" w:rsidRPr="00200D46" w:rsidTr="008A39FD">
        <w:trPr>
          <w:trHeight w:val="626"/>
        </w:trPr>
        <w:tc>
          <w:tcPr>
            <w:tcW w:w="1627" w:type="pct"/>
            <w:shd w:val="clear" w:color="auto" w:fill="auto"/>
          </w:tcPr>
          <w:p w:rsidR="00DC1D63" w:rsidRPr="00200D46" w:rsidRDefault="00DC1D63" w:rsidP="00200D46">
            <w:pPr>
              <w:spacing w:after="0"/>
              <w:rPr>
                <w:rFonts w:ascii="Times New Roman" w:hAnsi="Times New Roman" w:cs="Times New Roman"/>
                <w:b/>
                <w:i/>
                <w:sz w:val="20"/>
                <w:szCs w:val="20"/>
              </w:rPr>
            </w:pPr>
            <w:r w:rsidRPr="00200D46">
              <w:rPr>
                <w:rFonts w:ascii="Times New Roman" w:hAnsi="Times New Roman" w:cs="Times New Roman"/>
                <w:b/>
                <w:i/>
                <w:sz w:val="20"/>
                <w:szCs w:val="20"/>
              </w:rPr>
              <w:t xml:space="preserve">Подпрограмма </w:t>
            </w:r>
            <w:r w:rsidRPr="00200D46">
              <w:rPr>
                <w:rFonts w:ascii="Times New Roman" w:hAnsi="Times New Roman" w:cs="Times New Roman"/>
                <w:b/>
                <w:i/>
                <w:iCs/>
                <w:sz w:val="20"/>
                <w:szCs w:val="20"/>
              </w:rPr>
              <w:t xml:space="preserve"> «Мероприятия по гражданской обороне, </w:t>
            </w:r>
            <w:r w:rsidRPr="00200D46">
              <w:rPr>
                <w:rFonts w:ascii="Times New Roman" w:hAnsi="Times New Roman" w:cs="Times New Roman"/>
                <w:b/>
                <w:i/>
                <w:sz w:val="20"/>
                <w:szCs w:val="20"/>
              </w:rPr>
              <w:t>защите населения и территорий от возникновения чрезвычайных ситуаций природного и техногенного характера в Киренском районе»</w:t>
            </w:r>
          </w:p>
        </w:tc>
        <w:tc>
          <w:tcPr>
            <w:tcW w:w="1378" w:type="pct"/>
            <w:shd w:val="clear" w:color="auto" w:fill="auto"/>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Всего, в том числе:</w:t>
            </w:r>
          </w:p>
        </w:tc>
        <w:tc>
          <w:tcPr>
            <w:tcW w:w="574" w:type="pct"/>
            <w:shd w:val="clear" w:color="auto" w:fill="auto"/>
            <w:noWrap/>
          </w:tcPr>
          <w:p w:rsidR="00DC1D63" w:rsidRPr="00200D46" w:rsidRDefault="00DC1D63" w:rsidP="00200D46">
            <w:pPr>
              <w:spacing w:after="0"/>
              <w:rPr>
                <w:rFonts w:ascii="Times New Roman" w:hAnsi="Times New Roman" w:cs="Times New Roman"/>
                <w:b/>
                <w:sz w:val="20"/>
                <w:szCs w:val="20"/>
              </w:rPr>
            </w:pPr>
            <w:r w:rsidRPr="00200D46">
              <w:rPr>
                <w:rFonts w:ascii="Times New Roman" w:hAnsi="Times New Roman" w:cs="Times New Roman"/>
                <w:b/>
                <w:sz w:val="20"/>
                <w:szCs w:val="20"/>
              </w:rPr>
              <w:t>406,3</w:t>
            </w:r>
          </w:p>
        </w:tc>
        <w:tc>
          <w:tcPr>
            <w:tcW w:w="571" w:type="pct"/>
            <w:shd w:val="clear" w:color="auto" w:fill="auto"/>
            <w:noWrap/>
          </w:tcPr>
          <w:p w:rsidR="00DC1D63" w:rsidRPr="00200D46" w:rsidRDefault="00DC1D63" w:rsidP="00200D46">
            <w:pPr>
              <w:spacing w:after="0"/>
              <w:rPr>
                <w:rFonts w:ascii="Times New Roman" w:hAnsi="Times New Roman" w:cs="Times New Roman"/>
                <w:b/>
                <w:sz w:val="20"/>
                <w:szCs w:val="20"/>
              </w:rPr>
            </w:pPr>
            <w:r w:rsidRPr="00200D46">
              <w:rPr>
                <w:rFonts w:ascii="Times New Roman" w:hAnsi="Times New Roman" w:cs="Times New Roman"/>
                <w:b/>
                <w:sz w:val="20"/>
                <w:szCs w:val="20"/>
              </w:rPr>
              <w:t>106,3</w:t>
            </w:r>
          </w:p>
        </w:tc>
        <w:tc>
          <w:tcPr>
            <w:tcW w:w="324" w:type="pct"/>
            <w:shd w:val="clear" w:color="auto" w:fill="auto"/>
            <w:noWrap/>
          </w:tcPr>
          <w:p w:rsidR="00DC1D63" w:rsidRPr="00200D46" w:rsidRDefault="00DC1D63" w:rsidP="00200D46">
            <w:pPr>
              <w:spacing w:after="0"/>
              <w:rPr>
                <w:rFonts w:ascii="Times New Roman" w:hAnsi="Times New Roman" w:cs="Times New Roman"/>
                <w:b/>
                <w:sz w:val="20"/>
                <w:szCs w:val="20"/>
              </w:rPr>
            </w:pPr>
            <w:r w:rsidRPr="00200D46">
              <w:rPr>
                <w:rFonts w:ascii="Times New Roman" w:hAnsi="Times New Roman" w:cs="Times New Roman"/>
                <w:b/>
                <w:sz w:val="20"/>
                <w:szCs w:val="20"/>
              </w:rPr>
              <w:t>-</w:t>
            </w:r>
          </w:p>
        </w:tc>
        <w:tc>
          <w:tcPr>
            <w:tcW w:w="526" w:type="pct"/>
          </w:tcPr>
          <w:p w:rsidR="00DC1D63" w:rsidRPr="00200D46" w:rsidRDefault="00DC1D63" w:rsidP="00200D46">
            <w:pPr>
              <w:spacing w:after="0"/>
              <w:rPr>
                <w:rFonts w:ascii="Times New Roman" w:hAnsi="Times New Roman" w:cs="Times New Roman"/>
                <w:b/>
                <w:sz w:val="20"/>
                <w:szCs w:val="20"/>
              </w:rPr>
            </w:pPr>
            <w:r w:rsidRPr="00200D46">
              <w:rPr>
                <w:rFonts w:ascii="Times New Roman" w:hAnsi="Times New Roman" w:cs="Times New Roman"/>
                <w:b/>
                <w:sz w:val="20"/>
                <w:szCs w:val="20"/>
              </w:rPr>
              <w:t>512,6</w:t>
            </w:r>
          </w:p>
        </w:tc>
      </w:tr>
      <w:tr w:rsidR="00DC1D63" w:rsidRPr="00200D46" w:rsidTr="008A39FD">
        <w:trPr>
          <w:trHeight w:val="709"/>
        </w:trPr>
        <w:tc>
          <w:tcPr>
            <w:tcW w:w="1627" w:type="pct"/>
            <w:shd w:val="clear" w:color="auto" w:fill="auto"/>
          </w:tcPr>
          <w:p w:rsidR="00DC1D63" w:rsidRPr="00200D46" w:rsidRDefault="00DC1D63" w:rsidP="00200D46">
            <w:pPr>
              <w:spacing w:after="0"/>
              <w:rPr>
                <w:rFonts w:ascii="Times New Roman" w:hAnsi="Times New Roman" w:cs="Times New Roman"/>
                <w:sz w:val="20"/>
                <w:szCs w:val="20"/>
              </w:rPr>
            </w:pPr>
          </w:p>
        </w:tc>
        <w:tc>
          <w:tcPr>
            <w:tcW w:w="1378" w:type="pct"/>
            <w:shd w:val="clear" w:color="auto" w:fill="auto"/>
          </w:tcPr>
          <w:p w:rsidR="00DC1D63" w:rsidRPr="00200D46" w:rsidRDefault="00DC1D63" w:rsidP="008A39FD">
            <w:pPr>
              <w:spacing w:after="0"/>
              <w:rPr>
                <w:rFonts w:ascii="Times New Roman" w:hAnsi="Times New Roman" w:cs="Times New Roman"/>
                <w:sz w:val="20"/>
                <w:szCs w:val="20"/>
              </w:rPr>
            </w:pPr>
            <w:r w:rsidRPr="00200D46">
              <w:rPr>
                <w:rFonts w:ascii="Times New Roman" w:hAnsi="Times New Roman" w:cs="Times New Roman"/>
                <w:sz w:val="20"/>
                <w:szCs w:val="20"/>
              </w:rPr>
              <w:t>Отдел ГО и ЧС администрации Киренского муниципального района</w:t>
            </w:r>
          </w:p>
        </w:tc>
        <w:tc>
          <w:tcPr>
            <w:tcW w:w="574" w:type="pct"/>
            <w:shd w:val="clear" w:color="auto" w:fill="auto"/>
            <w:noWrap/>
          </w:tcPr>
          <w:p w:rsidR="00DC1D63" w:rsidRPr="00200D46" w:rsidRDefault="00DC1D63" w:rsidP="00200D46">
            <w:pPr>
              <w:rPr>
                <w:rFonts w:ascii="Times New Roman" w:hAnsi="Times New Roman" w:cs="Times New Roman"/>
                <w:b/>
                <w:sz w:val="20"/>
                <w:szCs w:val="20"/>
              </w:rPr>
            </w:pPr>
          </w:p>
        </w:tc>
        <w:tc>
          <w:tcPr>
            <w:tcW w:w="571" w:type="pct"/>
            <w:shd w:val="clear" w:color="auto" w:fill="auto"/>
            <w:noWrap/>
          </w:tcPr>
          <w:p w:rsidR="00DC1D63" w:rsidRPr="00200D46" w:rsidRDefault="00DC1D63" w:rsidP="00200D46">
            <w:pPr>
              <w:rPr>
                <w:rFonts w:ascii="Times New Roman" w:hAnsi="Times New Roman" w:cs="Times New Roman"/>
                <w:b/>
                <w:sz w:val="20"/>
                <w:szCs w:val="20"/>
              </w:rPr>
            </w:pPr>
          </w:p>
        </w:tc>
        <w:tc>
          <w:tcPr>
            <w:tcW w:w="324" w:type="pct"/>
            <w:shd w:val="clear" w:color="auto" w:fill="auto"/>
            <w:noWrap/>
          </w:tcPr>
          <w:p w:rsidR="00DC1D63" w:rsidRPr="00200D46" w:rsidRDefault="00DC1D63" w:rsidP="00200D46">
            <w:pPr>
              <w:rPr>
                <w:rFonts w:ascii="Times New Roman" w:hAnsi="Times New Roman" w:cs="Times New Roman"/>
                <w:b/>
                <w:sz w:val="20"/>
                <w:szCs w:val="20"/>
              </w:rPr>
            </w:pPr>
          </w:p>
        </w:tc>
        <w:tc>
          <w:tcPr>
            <w:tcW w:w="526" w:type="pct"/>
          </w:tcPr>
          <w:p w:rsidR="00DC1D63" w:rsidRPr="00200D46" w:rsidRDefault="00DC1D63" w:rsidP="00200D46">
            <w:pPr>
              <w:rPr>
                <w:rFonts w:ascii="Times New Roman" w:hAnsi="Times New Roman" w:cs="Times New Roman"/>
                <w:b/>
                <w:sz w:val="20"/>
                <w:szCs w:val="20"/>
              </w:rPr>
            </w:pPr>
          </w:p>
        </w:tc>
      </w:tr>
      <w:tr w:rsidR="00DC1D63" w:rsidRPr="00200D46" w:rsidTr="008A39FD">
        <w:trPr>
          <w:trHeight w:val="626"/>
        </w:trPr>
        <w:tc>
          <w:tcPr>
            <w:tcW w:w="1627" w:type="pct"/>
            <w:shd w:val="clear" w:color="auto" w:fill="auto"/>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Основные мероприятия:</w:t>
            </w:r>
          </w:p>
        </w:tc>
        <w:tc>
          <w:tcPr>
            <w:tcW w:w="1378" w:type="pct"/>
            <w:shd w:val="clear" w:color="auto" w:fill="auto"/>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Отдел ГО и ЧС администрации Киренского муниципального района</w:t>
            </w:r>
          </w:p>
        </w:tc>
        <w:tc>
          <w:tcPr>
            <w:tcW w:w="574" w:type="pct"/>
            <w:shd w:val="clear" w:color="auto" w:fill="auto"/>
            <w:noWrap/>
          </w:tcPr>
          <w:p w:rsidR="00DC1D63" w:rsidRPr="00200D46" w:rsidRDefault="00DC1D63" w:rsidP="00200D46">
            <w:pPr>
              <w:rPr>
                <w:rFonts w:ascii="Times New Roman" w:hAnsi="Times New Roman" w:cs="Times New Roman"/>
                <w:b/>
                <w:sz w:val="20"/>
                <w:szCs w:val="20"/>
              </w:rPr>
            </w:pPr>
          </w:p>
        </w:tc>
        <w:tc>
          <w:tcPr>
            <w:tcW w:w="571" w:type="pct"/>
            <w:shd w:val="clear" w:color="auto" w:fill="auto"/>
            <w:noWrap/>
          </w:tcPr>
          <w:p w:rsidR="00DC1D63" w:rsidRPr="00200D46" w:rsidRDefault="00DC1D63" w:rsidP="00200D46">
            <w:pPr>
              <w:rPr>
                <w:rFonts w:ascii="Times New Roman" w:hAnsi="Times New Roman" w:cs="Times New Roman"/>
                <w:b/>
                <w:sz w:val="20"/>
                <w:szCs w:val="20"/>
              </w:rPr>
            </w:pPr>
          </w:p>
        </w:tc>
        <w:tc>
          <w:tcPr>
            <w:tcW w:w="324" w:type="pct"/>
            <w:shd w:val="clear" w:color="auto" w:fill="auto"/>
            <w:noWrap/>
          </w:tcPr>
          <w:p w:rsidR="00DC1D63" w:rsidRPr="00200D46" w:rsidRDefault="00DC1D63" w:rsidP="00200D46">
            <w:pPr>
              <w:rPr>
                <w:rFonts w:ascii="Times New Roman" w:hAnsi="Times New Roman" w:cs="Times New Roman"/>
                <w:b/>
                <w:sz w:val="20"/>
                <w:szCs w:val="20"/>
              </w:rPr>
            </w:pPr>
          </w:p>
        </w:tc>
        <w:tc>
          <w:tcPr>
            <w:tcW w:w="526" w:type="pct"/>
          </w:tcPr>
          <w:p w:rsidR="00DC1D63" w:rsidRPr="00200D46" w:rsidRDefault="00DC1D63" w:rsidP="00200D46">
            <w:pPr>
              <w:rPr>
                <w:rFonts w:ascii="Times New Roman" w:hAnsi="Times New Roman" w:cs="Times New Roman"/>
                <w:b/>
                <w:sz w:val="20"/>
                <w:szCs w:val="20"/>
              </w:rPr>
            </w:pPr>
          </w:p>
        </w:tc>
      </w:tr>
      <w:tr w:rsidR="00DC1D63" w:rsidRPr="00200D46" w:rsidTr="008A39FD">
        <w:trPr>
          <w:trHeight w:val="626"/>
        </w:trPr>
        <w:tc>
          <w:tcPr>
            <w:tcW w:w="1627" w:type="pct"/>
            <w:shd w:val="clear" w:color="auto" w:fill="auto"/>
            <w:vAlign w:val="center"/>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1.Предупреждение и ликвидация последствий ЧС техногенного характера в т.ч. при авариях на объектах ЖКХ:</w:t>
            </w:r>
          </w:p>
        </w:tc>
        <w:tc>
          <w:tcPr>
            <w:tcW w:w="1378" w:type="pct"/>
            <w:shd w:val="clear" w:color="auto" w:fill="auto"/>
            <w:vAlign w:val="center"/>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 xml:space="preserve">Отдел ГО и ЧС администрации Киренского муниципального района </w:t>
            </w:r>
          </w:p>
        </w:tc>
        <w:tc>
          <w:tcPr>
            <w:tcW w:w="574" w:type="pct"/>
            <w:shd w:val="clear" w:color="auto" w:fill="auto"/>
            <w:noWrap/>
            <w:vAlign w:val="center"/>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0,0</w:t>
            </w:r>
          </w:p>
        </w:tc>
        <w:tc>
          <w:tcPr>
            <w:tcW w:w="571" w:type="pct"/>
            <w:shd w:val="clear" w:color="auto" w:fill="auto"/>
            <w:noWrap/>
            <w:vAlign w:val="center"/>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0,0</w:t>
            </w:r>
          </w:p>
        </w:tc>
        <w:tc>
          <w:tcPr>
            <w:tcW w:w="324" w:type="pct"/>
            <w:shd w:val="clear" w:color="auto" w:fill="auto"/>
            <w:noWrap/>
            <w:vAlign w:val="center"/>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w:t>
            </w:r>
          </w:p>
        </w:tc>
        <w:tc>
          <w:tcPr>
            <w:tcW w:w="526" w:type="pct"/>
            <w:vAlign w:val="center"/>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0,0</w:t>
            </w:r>
          </w:p>
        </w:tc>
      </w:tr>
      <w:tr w:rsidR="00DC1D63" w:rsidRPr="00200D46" w:rsidTr="008A39FD">
        <w:trPr>
          <w:trHeight w:val="626"/>
        </w:trPr>
        <w:tc>
          <w:tcPr>
            <w:tcW w:w="1627" w:type="pct"/>
            <w:shd w:val="clear" w:color="auto" w:fill="auto"/>
            <w:vAlign w:val="center"/>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2.Предупреждение и ликвидация  последствий ЧС обусловленных лесными пожарами:</w:t>
            </w:r>
          </w:p>
        </w:tc>
        <w:tc>
          <w:tcPr>
            <w:tcW w:w="1378" w:type="pct"/>
            <w:shd w:val="clear" w:color="auto" w:fill="auto"/>
            <w:vAlign w:val="center"/>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 xml:space="preserve">Отдел ГО и ЧС администрации Киренского муниципального района </w:t>
            </w:r>
          </w:p>
        </w:tc>
        <w:tc>
          <w:tcPr>
            <w:tcW w:w="574" w:type="pct"/>
            <w:shd w:val="clear" w:color="auto" w:fill="auto"/>
            <w:noWrap/>
            <w:vAlign w:val="center"/>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76,3</w:t>
            </w:r>
          </w:p>
        </w:tc>
        <w:tc>
          <w:tcPr>
            <w:tcW w:w="571" w:type="pct"/>
            <w:shd w:val="clear" w:color="auto" w:fill="auto"/>
            <w:noWrap/>
            <w:vAlign w:val="center"/>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76,3</w:t>
            </w:r>
          </w:p>
        </w:tc>
        <w:tc>
          <w:tcPr>
            <w:tcW w:w="324" w:type="pct"/>
            <w:shd w:val="clear" w:color="auto" w:fill="auto"/>
            <w:noWrap/>
            <w:vAlign w:val="center"/>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w:t>
            </w:r>
          </w:p>
        </w:tc>
        <w:tc>
          <w:tcPr>
            <w:tcW w:w="526" w:type="pct"/>
            <w:vAlign w:val="center"/>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152,6</w:t>
            </w:r>
          </w:p>
        </w:tc>
      </w:tr>
      <w:tr w:rsidR="00DC1D63" w:rsidRPr="00200D46" w:rsidTr="008A39FD">
        <w:trPr>
          <w:trHeight w:val="626"/>
        </w:trPr>
        <w:tc>
          <w:tcPr>
            <w:tcW w:w="1627" w:type="pct"/>
            <w:shd w:val="clear" w:color="auto" w:fill="auto"/>
            <w:vAlign w:val="center"/>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 xml:space="preserve">2.1 Изготовление памяток, листовок </w:t>
            </w:r>
          </w:p>
        </w:tc>
        <w:tc>
          <w:tcPr>
            <w:tcW w:w="1378" w:type="pct"/>
            <w:shd w:val="clear" w:color="auto" w:fill="auto"/>
            <w:vAlign w:val="center"/>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 xml:space="preserve">Отдел ГО и ЧС администрации Киренского муниципального района </w:t>
            </w:r>
          </w:p>
        </w:tc>
        <w:tc>
          <w:tcPr>
            <w:tcW w:w="574" w:type="pct"/>
            <w:shd w:val="clear" w:color="auto" w:fill="auto"/>
            <w:noWrap/>
            <w:vAlign w:val="center"/>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5,0</w:t>
            </w:r>
          </w:p>
        </w:tc>
        <w:tc>
          <w:tcPr>
            <w:tcW w:w="571" w:type="pct"/>
            <w:shd w:val="clear" w:color="auto" w:fill="auto"/>
            <w:noWrap/>
            <w:vAlign w:val="center"/>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5,0</w:t>
            </w:r>
          </w:p>
        </w:tc>
        <w:tc>
          <w:tcPr>
            <w:tcW w:w="324" w:type="pct"/>
            <w:shd w:val="clear" w:color="auto" w:fill="auto"/>
            <w:noWrap/>
            <w:vAlign w:val="center"/>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w:t>
            </w:r>
          </w:p>
        </w:tc>
        <w:tc>
          <w:tcPr>
            <w:tcW w:w="526" w:type="pct"/>
            <w:vAlign w:val="center"/>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10,0</w:t>
            </w:r>
          </w:p>
        </w:tc>
      </w:tr>
      <w:tr w:rsidR="00DC1D63" w:rsidRPr="00200D46" w:rsidTr="008A39FD">
        <w:trPr>
          <w:trHeight w:val="626"/>
        </w:trPr>
        <w:tc>
          <w:tcPr>
            <w:tcW w:w="1627" w:type="pct"/>
            <w:shd w:val="clear" w:color="auto" w:fill="auto"/>
            <w:vAlign w:val="center"/>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2.2. Опашка межселенной территорий (с.Красноярово)</w:t>
            </w:r>
          </w:p>
        </w:tc>
        <w:tc>
          <w:tcPr>
            <w:tcW w:w="1378" w:type="pct"/>
            <w:shd w:val="clear" w:color="auto" w:fill="auto"/>
            <w:vAlign w:val="center"/>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 xml:space="preserve">Отдел ГО и ЧС администрации Киренского муниципального района, организации района </w:t>
            </w:r>
          </w:p>
        </w:tc>
        <w:tc>
          <w:tcPr>
            <w:tcW w:w="574" w:type="pct"/>
            <w:shd w:val="clear" w:color="auto" w:fill="auto"/>
            <w:noWrap/>
            <w:vAlign w:val="center"/>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15,0</w:t>
            </w:r>
          </w:p>
        </w:tc>
        <w:tc>
          <w:tcPr>
            <w:tcW w:w="571" w:type="pct"/>
            <w:shd w:val="clear" w:color="auto" w:fill="auto"/>
            <w:noWrap/>
            <w:vAlign w:val="center"/>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15,0</w:t>
            </w:r>
          </w:p>
        </w:tc>
        <w:tc>
          <w:tcPr>
            <w:tcW w:w="324" w:type="pct"/>
            <w:shd w:val="clear" w:color="auto" w:fill="auto"/>
            <w:noWrap/>
            <w:vAlign w:val="center"/>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w:t>
            </w:r>
          </w:p>
        </w:tc>
        <w:tc>
          <w:tcPr>
            <w:tcW w:w="526" w:type="pct"/>
            <w:vAlign w:val="center"/>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30,0</w:t>
            </w:r>
          </w:p>
        </w:tc>
      </w:tr>
      <w:tr w:rsidR="00DC1D63" w:rsidRPr="00200D46" w:rsidTr="00963261">
        <w:trPr>
          <w:trHeight w:val="655"/>
        </w:trPr>
        <w:tc>
          <w:tcPr>
            <w:tcW w:w="1627" w:type="pct"/>
            <w:shd w:val="clear" w:color="auto" w:fill="auto"/>
            <w:vAlign w:val="center"/>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2.3. Материальное стимулирование, страхование  добровольной пожарной охраны (с.Красноярово)</w:t>
            </w:r>
          </w:p>
        </w:tc>
        <w:tc>
          <w:tcPr>
            <w:tcW w:w="1378" w:type="pct"/>
            <w:shd w:val="clear" w:color="auto" w:fill="auto"/>
            <w:vAlign w:val="center"/>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 xml:space="preserve">Отдел ГО и ЧС администрации Киренского муниципального района  </w:t>
            </w:r>
          </w:p>
        </w:tc>
        <w:tc>
          <w:tcPr>
            <w:tcW w:w="574" w:type="pct"/>
            <w:shd w:val="clear" w:color="auto" w:fill="auto"/>
            <w:noWrap/>
            <w:vAlign w:val="center"/>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56,3</w:t>
            </w:r>
          </w:p>
        </w:tc>
        <w:tc>
          <w:tcPr>
            <w:tcW w:w="571" w:type="pct"/>
            <w:shd w:val="clear" w:color="auto" w:fill="auto"/>
            <w:noWrap/>
            <w:vAlign w:val="center"/>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56,3</w:t>
            </w:r>
          </w:p>
        </w:tc>
        <w:tc>
          <w:tcPr>
            <w:tcW w:w="324" w:type="pct"/>
            <w:shd w:val="clear" w:color="auto" w:fill="auto"/>
            <w:noWrap/>
            <w:vAlign w:val="center"/>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w:t>
            </w:r>
          </w:p>
        </w:tc>
        <w:tc>
          <w:tcPr>
            <w:tcW w:w="526" w:type="pct"/>
            <w:vAlign w:val="center"/>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112,6</w:t>
            </w:r>
          </w:p>
        </w:tc>
      </w:tr>
      <w:tr w:rsidR="00DC1D63" w:rsidRPr="00200D46" w:rsidTr="008A39FD">
        <w:trPr>
          <w:trHeight w:val="626"/>
        </w:trPr>
        <w:tc>
          <w:tcPr>
            <w:tcW w:w="1627" w:type="pct"/>
            <w:shd w:val="clear" w:color="auto" w:fill="auto"/>
            <w:vAlign w:val="center"/>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3. Предупреждение и ликвидация  последствий ЧС обусловленных весенними паводками:</w:t>
            </w:r>
          </w:p>
        </w:tc>
        <w:tc>
          <w:tcPr>
            <w:tcW w:w="1378" w:type="pct"/>
            <w:shd w:val="clear" w:color="auto" w:fill="auto"/>
            <w:vAlign w:val="center"/>
          </w:tcPr>
          <w:p w:rsidR="00DC1D63" w:rsidRPr="00200D46" w:rsidRDefault="00DC1D63" w:rsidP="00200D46">
            <w:pPr>
              <w:rPr>
                <w:rFonts w:ascii="Times New Roman" w:hAnsi="Times New Roman" w:cs="Times New Roman"/>
                <w:sz w:val="20"/>
                <w:szCs w:val="20"/>
              </w:rPr>
            </w:pPr>
          </w:p>
        </w:tc>
        <w:tc>
          <w:tcPr>
            <w:tcW w:w="574" w:type="pct"/>
            <w:shd w:val="clear" w:color="auto" w:fill="auto"/>
            <w:noWrap/>
            <w:vAlign w:val="center"/>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330,0</w:t>
            </w:r>
          </w:p>
        </w:tc>
        <w:tc>
          <w:tcPr>
            <w:tcW w:w="571" w:type="pct"/>
            <w:shd w:val="clear" w:color="auto" w:fill="auto"/>
            <w:noWrap/>
            <w:vAlign w:val="center"/>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30,0</w:t>
            </w:r>
          </w:p>
        </w:tc>
        <w:tc>
          <w:tcPr>
            <w:tcW w:w="324" w:type="pct"/>
            <w:shd w:val="clear" w:color="auto" w:fill="auto"/>
            <w:noWrap/>
            <w:vAlign w:val="center"/>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w:t>
            </w:r>
          </w:p>
        </w:tc>
        <w:tc>
          <w:tcPr>
            <w:tcW w:w="526" w:type="pct"/>
            <w:vAlign w:val="center"/>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360,0</w:t>
            </w:r>
          </w:p>
        </w:tc>
      </w:tr>
      <w:tr w:rsidR="00DC1D63" w:rsidRPr="00200D46" w:rsidTr="008A39FD">
        <w:trPr>
          <w:trHeight w:val="767"/>
        </w:trPr>
        <w:tc>
          <w:tcPr>
            <w:tcW w:w="1627" w:type="pct"/>
            <w:shd w:val="clear" w:color="auto" w:fill="auto"/>
            <w:vAlign w:val="center"/>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3.1.Проведение превентивных мероприятий (пиление льда)</w:t>
            </w:r>
          </w:p>
        </w:tc>
        <w:tc>
          <w:tcPr>
            <w:tcW w:w="1378" w:type="pct"/>
            <w:shd w:val="clear" w:color="auto" w:fill="auto"/>
            <w:vAlign w:val="center"/>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Отдел ГО и ЧС администрации Киренского муниципального района, организации района</w:t>
            </w:r>
          </w:p>
        </w:tc>
        <w:tc>
          <w:tcPr>
            <w:tcW w:w="574" w:type="pct"/>
            <w:shd w:val="clear" w:color="auto" w:fill="auto"/>
            <w:noWrap/>
            <w:vAlign w:val="center"/>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300,0</w:t>
            </w:r>
          </w:p>
        </w:tc>
        <w:tc>
          <w:tcPr>
            <w:tcW w:w="571" w:type="pct"/>
            <w:shd w:val="clear" w:color="auto" w:fill="auto"/>
            <w:noWrap/>
            <w:vAlign w:val="center"/>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0,0</w:t>
            </w:r>
          </w:p>
        </w:tc>
        <w:tc>
          <w:tcPr>
            <w:tcW w:w="324" w:type="pct"/>
            <w:shd w:val="clear" w:color="auto" w:fill="auto"/>
            <w:noWrap/>
            <w:vAlign w:val="center"/>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w:t>
            </w:r>
          </w:p>
        </w:tc>
        <w:tc>
          <w:tcPr>
            <w:tcW w:w="526" w:type="pct"/>
            <w:vAlign w:val="center"/>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300,0</w:t>
            </w:r>
          </w:p>
        </w:tc>
      </w:tr>
      <w:tr w:rsidR="00DC1D63" w:rsidRPr="00200D46" w:rsidTr="008A39FD">
        <w:trPr>
          <w:trHeight w:val="626"/>
        </w:trPr>
        <w:tc>
          <w:tcPr>
            <w:tcW w:w="1627" w:type="pct"/>
            <w:shd w:val="clear" w:color="auto" w:fill="auto"/>
            <w:vAlign w:val="center"/>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3.2. Приобретение спутникового телефона (тариф) для функционирования оперативной группы</w:t>
            </w:r>
          </w:p>
        </w:tc>
        <w:tc>
          <w:tcPr>
            <w:tcW w:w="1378" w:type="pct"/>
            <w:shd w:val="clear" w:color="auto" w:fill="auto"/>
            <w:vAlign w:val="center"/>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Отдел ГО и ЧС администрации Киренского муниципального района</w:t>
            </w:r>
          </w:p>
        </w:tc>
        <w:tc>
          <w:tcPr>
            <w:tcW w:w="574" w:type="pct"/>
            <w:shd w:val="clear" w:color="auto" w:fill="auto"/>
            <w:noWrap/>
            <w:vAlign w:val="center"/>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30,0</w:t>
            </w:r>
          </w:p>
        </w:tc>
        <w:tc>
          <w:tcPr>
            <w:tcW w:w="571" w:type="pct"/>
            <w:shd w:val="clear" w:color="auto" w:fill="auto"/>
            <w:noWrap/>
            <w:vAlign w:val="center"/>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30,0</w:t>
            </w:r>
          </w:p>
        </w:tc>
        <w:tc>
          <w:tcPr>
            <w:tcW w:w="324" w:type="pct"/>
            <w:shd w:val="clear" w:color="auto" w:fill="auto"/>
            <w:noWrap/>
            <w:vAlign w:val="center"/>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w:t>
            </w:r>
          </w:p>
        </w:tc>
        <w:tc>
          <w:tcPr>
            <w:tcW w:w="526" w:type="pct"/>
            <w:vAlign w:val="center"/>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60,0</w:t>
            </w:r>
          </w:p>
        </w:tc>
      </w:tr>
      <w:tr w:rsidR="00DC1D63" w:rsidRPr="00200D46" w:rsidTr="008A39FD">
        <w:trPr>
          <w:trHeight w:val="626"/>
        </w:trPr>
        <w:tc>
          <w:tcPr>
            <w:tcW w:w="1627" w:type="pct"/>
            <w:shd w:val="clear" w:color="auto" w:fill="auto"/>
            <w:vAlign w:val="center"/>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4.Услуги паромной переправы в ночное время для предупреждения или ликвидации ЧС</w:t>
            </w:r>
          </w:p>
        </w:tc>
        <w:tc>
          <w:tcPr>
            <w:tcW w:w="1378" w:type="pct"/>
            <w:shd w:val="clear" w:color="auto" w:fill="auto"/>
            <w:vAlign w:val="center"/>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 xml:space="preserve">Отдел ГО и ЧС администрации Киренского муниципального района </w:t>
            </w:r>
          </w:p>
        </w:tc>
        <w:tc>
          <w:tcPr>
            <w:tcW w:w="574" w:type="pct"/>
            <w:shd w:val="clear" w:color="auto" w:fill="auto"/>
            <w:noWrap/>
            <w:vAlign w:val="center"/>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0,0</w:t>
            </w:r>
          </w:p>
        </w:tc>
        <w:tc>
          <w:tcPr>
            <w:tcW w:w="571" w:type="pct"/>
            <w:shd w:val="clear" w:color="auto" w:fill="auto"/>
            <w:noWrap/>
            <w:vAlign w:val="center"/>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0,0</w:t>
            </w:r>
          </w:p>
        </w:tc>
        <w:tc>
          <w:tcPr>
            <w:tcW w:w="324" w:type="pct"/>
            <w:shd w:val="clear" w:color="auto" w:fill="auto"/>
            <w:noWrap/>
            <w:vAlign w:val="center"/>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w:t>
            </w:r>
          </w:p>
        </w:tc>
        <w:tc>
          <w:tcPr>
            <w:tcW w:w="526" w:type="pct"/>
            <w:vAlign w:val="center"/>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0,0</w:t>
            </w:r>
          </w:p>
        </w:tc>
      </w:tr>
      <w:tr w:rsidR="00DC1D63" w:rsidRPr="00200D46" w:rsidTr="00F957B0">
        <w:trPr>
          <w:trHeight w:val="475"/>
        </w:trPr>
        <w:tc>
          <w:tcPr>
            <w:tcW w:w="1627" w:type="pct"/>
            <w:shd w:val="clear" w:color="auto" w:fill="auto"/>
            <w:vAlign w:val="center"/>
          </w:tcPr>
          <w:p w:rsidR="00DC1D63" w:rsidRPr="00200D46" w:rsidRDefault="00DC1D63" w:rsidP="00200D46">
            <w:pPr>
              <w:spacing w:after="0"/>
              <w:rPr>
                <w:rFonts w:ascii="Times New Roman" w:hAnsi="Times New Roman" w:cs="Times New Roman"/>
                <w:sz w:val="20"/>
                <w:szCs w:val="20"/>
              </w:rPr>
            </w:pPr>
            <w:r w:rsidRPr="00200D46">
              <w:rPr>
                <w:rFonts w:ascii="Times New Roman" w:hAnsi="Times New Roman" w:cs="Times New Roman"/>
                <w:sz w:val="20"/>
                <w:szCs w:val="20"/>
              </w:rPr>
              <w:t>5. Мероприятия по гражданской обороне.</w:t>
            </w:r>
          </w:p>
        </w:tc>
        <w:tc>
          <w:tcPr>
            <w:tcW w:w="1378" w:type="pct"/>
            <w:shd w:val="clear" w:color="auto" w:fill="auto"/>
            <w:vAlign w:val="center"/>
          </w:tcPr>
          <w:p w:rsidR="00DC1D63" w:rsidRPr="00200D46" w:rsidRDefault="00DC1D63" w:rsidP="00200D46">
            <w:pPr>
              <w:rPr>
                <w:rFonts w:ascii="Times New Roman" w:hAnsi="Times New Roman" w:cs="Times New Roman"/>
                <w:sz w:val="20"/>
                <w:szCs w:val="20"/>
              </w:rPr>
            </w:pPr>
          </w:p>
        </w:tc>
        <w:tc>
          <w:tcPr>
            <w:tcW w:w="574" w:type="pct"/>
            <w:shd w:val="clear" w:color="auto" w:fill="auto"/>
            <w:noWrap/>
            <w:vAlign w:val="center"/>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0,0</w:t>
            </w:r>
          </w:p>
        </w:tc>
        <w:tc>
          <w:tcPr>
            <w:tcW w:w="571" w:type="pct"/>
            <w:shd w:val="clear" w:color="auto" w:fill="auto"/>
            <w:noWrap/>
            <w:vAlign w:val="center"/>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0,0</w:t>
            </w:r>
          </w:p>
        </w:tc>
        <w:tc>
          <w:tcPr>
            <w:tcW w:w="324" w:type="pct"/>
            <w:shd w:val="clear" w:color="auto" w:fill="auto"/>
            <w:noWrap/>
            <w:vAlign w:val="center"/>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w:t>
            </w:r>
          </w:p>
        </w:tc>
        <w:tc>
          <w:tcPr>
            <w:tcW w:w="526" w:type="pct"/>
            <w:vAlign w:val="center"/>
          </w:tcPr>
          <w:p w:rsidR="00DC1D63" w:rsidRPr="00200D46" w:rsidRDefault="00DC1D63" w:rsidP="00200D46">
            <w:pPr>
              <w:rPr>
                <w:rFonts w:ascii="Times New Roman" w:hAnsi="Times New Roman" w:cs="Times New Roman"/>
                <w:sz w:val="20"/>
                <w:szCs w:val="20"/>
              </w:rPr>
            </w:pPr>
            <w:r w:rsidRPr="00200D46">
              <w:rPr>
                <w:rFonts w:ascii="Times New Roman" w:hAnsi="Times New Roman" w:cs="Times New Roman"/>
                <w:sz w:val="20"/>
                <w:szCs w:val="20"/>
              </w:rPr>
              <w:t>0,0</w:t>
            </w:r>
          </w:p>
        </w:tc>
      </w:tr>
    </w:tbl>
    <w:p w:rsidR="00C63E73" w:rsidRDefault="00C63E73" w:rsidP="00066590">
      <w:pPr>
        <w:pStyle w:val="a3"/>
        <w:jc w:val="both"/>
      </w:pPr>
    </w:p>
    <w:p w:rsidR="009A0185" w:rsidRDefault="009A0185" w:rsidP="00DC1D63">
      <w:pPr>
        <w:pStyle w:val="a3"/>
        <w:jc w:val="both"/>
        <w:rPr>
          <w:highlight w:val="yellow"/>
        </w:rPr>
      </w:pPr>
    </w:p>
    <w:p w:rsidR="00171F41" w:rsidRDefault="00171F41" w:rsidP="00CE5278">
      <w:pPr>
        <w:spacing w:after="0"/>
        <w:jc w:val="center"/>
        <w:rPr>
          <w:rFonts w:ascii="Times New Roman" w:hAnsi="Times New Roman" w:cs="Times New Roman"/>
          <w:bCs/>
          <w:color w:val="000000"/>
          <w:sz w:val="24"/>
          <w:szCs w:val="24"/>
        </w:rPr>
      </w:pPr>
    </w:p>
    <w:p w:rsidR="00171F41" w:rsidRDefault="00171F41" w:rsidP="00CE5278">
      <w:pPr>
        <w:spacing w:after="0"/>
        <w:jc w:val="center"/>
        <w:rPr>
          <w:rFonts w:ascii="Times New Roman" w:hAnsi="Times New Roman" w:cs="Times New Roman"/>
          <w:bCs/>
          <w:color w:val="000000"/>
          <w:sz w:val="24"/>
          <w:szCs w:val="24"/>
        </w:rPr>
      </w:pPr>
    </w:p>
    <w:p w:rsidR="00171F41" w:rsidRDefault="00171F41" w:rsidP="00CE5278">
      <w:pPr>
        <w:spacing w:after="0"/>
        <w:jc w:val="center"/>
        <w:rPr>
          <w:rFonts w:ascii="Times New Roman" w:hAnsi="Times New Roman" w:cs="Times New Roman"/>
          <w:bCs/>
          <w:color w:val="000000"/>
          <w:sz w:val="24"/>
          <w:szCs w:val="24"/>
        </w:rPr>
      </w:pPr>
    </w:p>
    <w:p w:rsidR="00171F41" w:rsidRDefault="00171F41" w:rsidP="00CE5278">
      <w:pPr>
        <w:spacing w:after="0"/>
        <w:jc w:val="center"/>
        <w:rPr>
          <w:rFonts w:ascii="Times New Roman" w:hAnsi="Times New Roman" w:cs="Times New Roman"/>
          <w:bCs/>
          <w:color w:val="000000"/>
          <w:sz w:val="24"/>
          <w:szCs w:val="24"/>
        </w:rPr>
      </w:pPr>
    </w:p>
    <w:p w:rsidR="00171F41" w:rsidRDefault="00171F41" w:rsidP="00CE5278">
      <w:pPr>
        <w:spacing w:after="0"/>
        <w:jc w:val="center"/>
        <w:rPr>
          <w:rFonts w:ascii="Times New Roman" w:hAnsi="Times New Roman" w:cs="Times New Roman"/>
          <w:bCs/>
          <w:color w:val="000000"/>
          <w:sz w:val="24"/>
          <w:szCs w:val="24"/>
        </w:rPr>
      </w:pPr>
    </w:p>
    <w:p w:rsidR="00CE5278" w:rsidRPr="00CE5278" w:rsidRDefault="00CE5278" w:rsidP="00CE5278">
      <w:pPr>
        <w:spacing w:after="0"/>
        <w:jc w:val="center"/>
        <w:rPr>
          <w:rFonts w:ascii="Times New Roman" w:hAnsi="Times New Roman" w:cs="Times New Roman"/>
          <w:bCs/>
          <w:color w:val="000000"/>
          <w:sz w:val="24"/>
          <w:szCs w:val="24"/>
        </w:rPr>
      </w:pPr>
      <w:r w:rsidRPr="00CE5278">
        <w:rPr>
          <w:rFonts w:ascii="Times New Roman" w:hAnsi="Times New Roman" w:cs="Times New Roman"/>
          <w:bCs/>
          <w:color w:val="000000"/>
          <w:sz w:val="24"/>
          <w:szCs w:val="24"/>
        </w:rPr>
        <w:lastRenderedPageBreak/>
        <w:t>МУНИЦИПАЛЬНАЯ ПОДПРОГРАММА № 1</w:t>
      </w:r>
    </w:p>
    <w:p w:rsidR="00CE5278" w:rsidRPr="00CE5278" w:rsidRDefault="00CE5278" w:rsidP="00CE5278">
      <w:pPr>
        <w:spacing w:after="0"/>
        <w:jc w:val="center"/>
        <w:rPr>
          <w:rFonts w:ascii="Times New Roman" w:hAnsi="Times New Roman" w:cs="Times New Roman"/>
          <w:bCs/>
          <w:color w:val="000000"/>
          <w:sz w:val="24"/>
          <w:szCs w:val="24"/>
        </w:rPr>
      </w:pPr>
      <w:r w:rsidRPr="00CE5278">
        <w:rPr>
          <w:rFonts w:ascii="Times New Roman" w:hAnsi="Times New Roman" w:cs="Times New Roman"/>
          <w:bCs/>
          <w:color w:val="000000"/>
          <w:sz w:val="24"/>
          <w:szCs w:val="24"/>
        </w:rPr>
        <w:t>«</w:t>
      </w:r>
      <w:r w:rsidRPr="00CE5278">
        <w:rPr>
          <w:rFonts w:ascii="Times New Roman" w:hAnsi="Times New Roman" w:cs="Times New Roman"/>
          <w:sz w:val="24"/>
          <w:szCs w:val="24"/>
        </w:rPr>
        <w:t>ПРОФИЛАКТИКА ПРЕСТУПЛЕНИЙ И ИНЫХ ПРАВОНАРУШЕНИЙ</w:t>
      </w:r>
      <w:r w:rsidRPr="00CE5278">
        <w:rPr>
          <w:rFonts w:ascii="Times New Roman" w:hAnsi="Times New Roman" w:cs="Times New Roman"/>
          <w:sz w:val="24"/>
          <w:szCs w:val="24"/>
        </w:rPr>
        <w:br/>
        <w:t>В КИРЕНСКОМ РАЙОНЕ»</w:t>
      </w:r>
      <w:r w:rsidR="00F957B0">
        <w:rPr>
          <w:rFonts w:ascii="Times New Roman" w:hAnsi="Times New Roman" w:cs="Times New Roman"/>
          <w:sz w:val="24"/>
          <w:szCs w:val="24"/>
        </w:rPr>
        <w:t xml:space="preserve"> </w:t>
      </w:r>
      <w:r w:rsidRPr="00CE5278">
        <w:rPr>
          <w:rFonts w:ascii="Times New Roman" w:hAnsi="Times New Roman" w:cs="Times New Roman"/>
          <w:sz w:val="24"/>
          <w:szCs w:val="24"/>
        </w:rPr>
        <w:t xml:space="preserve">МУНИЦИПАЛЬНОЙ ПРОГРАММЫ КИРЕНСКОГО РАЙОНА </w:t>
      </w:r>
      <w:r w:rsidRPr="00CE5278">
        <w:rPr>
          <w:rFonts w:ascii="Times New Roman" w:hAnsi="Times New Roman" w:cs="Times New Roman"/>
          <w:bCs/>
          <w:color w:val="000000"/>
          <w:sz w:val="24"/>
          <w:szCs w:val="24"/>
        </w:rPr>
        <w:t>«ОБЕСПЕЧЕНИЕ КОМПЛЕКСНЫХ МЕР БЕЗОПАСНОСТИ НА 2014-2016 ГОДЫ»</w:t>
      </w:r>
    </w:p>
    <w:p w:rsidR="00CE5278" w:rsidRPr="00F957B0" w:rsidRDefault="00CE5278" w:rsidP="00CE5278">
      <w:pPr>
        <w:pStyle w:val="11"/>
        <w:widowControl w:val="0"/>
        <w:tabs>
          <w:tab w:val="left" w:pos="142"/>
          <w:tab w:val="left" w:pos="1276"/>
        </w:tabs>
        <w:ind w:left="0"/>
        <w:contextualSpacing w:val="0"/>
        <w:jc w:val="center"/>
        <w:rPr>
          <w:sz w:val="24"/>
          <w:szCs w:val="24"/>
        </w:rPr>
      </w:pPr>
      <w:r w:rsidRPr="00F957B0">
        <w:rPr>
          <w:sz w:val="24"/>
          <w:szCs w:val="24"/>
        </w:rPr>
        <w:t>ПАСПОРТ ПОДПРОГРАММЫ КИРЕНСКОГО РАЙОНА</w:t>
      </w:r>
    </w:p>
    <w:tbl>
      <w:tblPr>
        <w:tblpPr w:leftFromText="180" w:rightFromText="180" w:vertAnchor="text" w:horzAnchor="margin" w:tblpXSpec="center" w:tblpY="21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7371"/>
      </w:tblGrid>
      <w:tr w:rsidR="00CE5278" w:rsidRPr="00F957B0" w:rsidTr="00F957B0">
        <w:tc>
          <w:tcPr>
            <w:tcW w:w="3085" w:type="dxa"/>
            <w:tcBorders>
              <w:top w:val="single" w:sz="4" w:space="0" w:color="auto"/>
              <w:left w:val="single" w:sz="4" w:space="0" w:color="auto"/>
              <w:bottom w:val="single" w:sz="4" w:space="0" w:color="auto"/>
              <w:right w:val="single" w:sz="4" w:space="0" w:color="auto"/>
            </w:tcBorders>
            <w:shd w:val="clear" w:color="auto" w:fill="auto"/>
          </w:tcPr>
          <w:p w:rsidR="00CE5278" w:rsidRPr="00F957B0" w:rsidRDefault="00CE5278" w:rsidP="00CE5278">
            <w:pPr>
              <w:spacing w:after="0"/>
              <w:rPr>
                <w:rFonts w:ascii="Times New Roman" w:hAnsi="Times New Roman" w:cs="Times New Roman"/>
                <w:sz w:val="20"/>
                <w:szCs w:val="20"/>
              </w:rPr>
            </w:pPr>
            <w:r w:rsidRPr="00F957B0">
              <w:rPr>
                <w:rFonts w:ascii="Times New Roman" w:hAnsi="Times New Roman" w:cs="Times New Roman"/>
                <w:sz w:val="20"/>
                <w:szCs w:val="20"/>
              </w:rPr>
              <w:t>Наименование муниципальной</w:t>
            </w:r>
          </w:p>
          <w:p w:rsidR="00CE5278" w:rsidRPr="00F957B0" w:rsidRDefault="00CE5278" w:rsidP="00CE5278">
            <w:pPr>
              <w:spacing w:after="0"/>
              <w:rPr>
                <w:rFonts w:ascii="Times New Roman" w:hAnsi="Times New Roman" w:cs="Times New Roman"/>
                <w:sz w:val="20"/>
                <w:szCs w:val="20"/>
              </w:rPr>
            </w:pPr>
            <w:r w:rsidRPr="00F957B0">
              <w:rPr>
                <w:rFonts w:ascii="Times New Roman" w:hAnsi="Times New Roman" w:cs="Times New Roman"/>
                <w:sz w:val="20"/>
                <w:szCs w:val="20"/>
              </w:rPr>
              <w:t>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CE5278" w:rsidRPr="00F957B0" w:rsidRDefault="00CE5278" w:rsidP="00F957B0">
            <w:pPr>
              <w:spacing w:after="0"/>
              <w:ind w:left="-108"/>
              <w:jc w:val="both"/>
              <w:rPr>
                <w:rFonts w:ascii="Times New Roman" w:hAnsi="Times New Roman" w:cs="Times New Roman"/>
                <w:sz w:val="20"/>
                <w:szCs w:val="20"/>
              </w:rPr>
            </w:pPr>
            <w:r w:rsidRPr="00F957B0">
              <w:rPr>
                <w:rFonts w:ascii="Times New Roman" w:hAnsi="Times New Roman" w:cs="Times New Roman"/>
                <w:sz w:val="20"/>
                <w:szCs w:val="20"/>
              </w:rPr>
              <w:t>«Обеспечение комплексных мер безопасности на 2014-2016 годы»</w:t>
            </w:r>
          </w:p>
        </w:tc>
      </w:tr>
      <w:tr w:rsidR="00CE5278" w:rsidRPr="00F957B0" w:rsidTr="00F957B0">
        <w:tc>
          <w:tcPr>
            <w:tcW w:w="3085" w:type="dxa"/>
            <w:tcBorders>
              <w:top w:val="single" w:sz="4" w:space="0" w:color="auto"/>
              <w:left w:val="single" w:sz="4" w:space="0" w:color="auto"/>
              <w:bottom w:val="single" w:sz="4" w:space="0" w:color="auto"/>
              <w:right w:val="single" w:sz="4" w:space="0" w:color="auto"/>
            </w:tcBorders>
            <w:shd w:val="clear" w:color="auto" w:fill="auto"/>
          </w:tcPr>
          <w:p w:rsidR="00CE5278" w:rsidRPr="00F957B0" w:rsidRDefault="00CE5278" w:rsidP="00CE5278">
            <w:pPr>
              <w:spacing w:after="0"/>
              <w:rPr>
                <w:rFonts w:ascii="Times New Roman" w:hAnsi="Times New Roman" w:cs="Times New Roman"/>
                <w:sz w:val="20"/>
                <w:szCs w:val="20"/>
              </w:rPr>
            </w:pPr>
            <w:r w:rsidRPr="00F957B0">
              <w:rPr>
                <w:rFonts w:ascii="Times New Roman" w:hAnsi="Times New Roman" w:cs="Times New Roman"/>
                <w:sz w:val="20"/>
                <w:szCs w:val="20"/>
              </w:rPr>
              <w:t xml:space="preserve">Наименование </w:t>
            </w:r>
          </w:p>
          <w:p w:rsidR="00CE5278" w:rsidRPr="00F957B0" w:rsidRDefault="00CE5278" w:rsidP="00CE5278">
            <w:pPr>
              <w:spacing w:after="0"/>
              <w:rPr>
                <w:rFonts w:ascii="Times New Roman" w:hAnsi="Times New Roman" w:cs="Times New Roman"/>
                <w:sz w:val="20"/>
                <w:szCs w:val="20"/>
              </w:rPr>
            </w:pPr>
            <w:r w:rsidRPr="00F957B0">
              <w:rPr>
                <w:rFonts w:ascii="Times New Roman" w:hAnsi="Times New Roman" w:cs="Times New Roman"/>
                <w:sz w:val="20"/>
                <w:szCs w:val="20"/>
              </w:rPr>
              <w:t>подпрограммы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CE5278" w:rsidRPr="00F957B0" w:rsidRDefault="00CE5278" w:rsidP="00F957B0">
            <w:pPr>
              <w:spacing w:after="0"/>
              <w:ind w:left="-108"/>
              <w:jc w:val="both"/>
              <w:rPr>
                <w:rFonts w:ascii="Times New Roman" w:hAnsi="Times New Roman" w:cs="Times New Roman"/>
                <w:bCs/>
                <w:color w:val="000000"/>
                <w:sz w:val="20"/>
                <w:szCs w:val="20"/>
              </w:rPr>
            </w:pPr>
            <w:r w:rsidRPr="00F957B0">
              <w:rPr>
                <w:rFonts w:ascii="Times New Roman" w:hAnsi="Times New Roman" w:cs="Times New Roman"/>
                <w:bCs/>
                <w:color w:val="000000"/>
                <w:sz w:val="20"/>
                <w:szCs w:val="20"/>
              </w:rPr>
              <w:t>«</w:t>
            </w:r>
            <w:r w:rsidRPr="00F957B0">
              <w:rPr>
                <w:rFonts w:ascii="Times New Roman" w:hAnsi="Times New Roman" w:cs="Times New Roman"/>
                <w:sz w:val="20"/>
                <w:szCs w:val="20"/>
              </w:rPr>
              <w:t>Профилактика преступлений и иных правонарушений</w:t>
            </w:r>
            <w:r w:rsidRPr="00F957B0">
              <w:rPr>
                <w:rFonts w:ascii="Times New Roman" w:hAnsi="Times New Roman" w:cs="Times New Roman"/>
                <w:sz w:val="20"/>
                <w:szCs w:val="20"/>
              </w:rPr>
              <w:br/>
              <w:t>в Киренском районе</w:t>
            </w:r>
            <w:r w:rsidRPr="00F957B0">
              <w:rPr>
                <w:rFonts w:ascii="Times New Roman" w:hAnsi="Times New Roman" w:cs="Times New Roman"/>
                <w:bCs/>
                <w:color w:val="000000"/>
                <w:sz w:val="20"/>
                <w:szCs w:val="20"/>
              </w:rPr>
              <w:t>»</w:t>
            </w:r>
          </w:p>
        </w:tc>
      </w:tr>
      <w:tr w:rsidR="00CE5278" w:rsidRPr="00F957B0" w:rsidTr="00F957B0">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CE5278" w:rsidRPr="00F957B0" w:rsidRDefault="00CE5278" w:rsidP="00CE5278">
            <w:pPr>
              <w:spacing w:after="0"/>
              <w:rPr>
                <w:rFonts w:ascii="Times New Roman" w:hAnsi="Times New Roman" w:cs="Times New Roman"/>
                <w:sz w:val="20"/>
                <w:szCs w:val="20"/>
              </w:rPr>
            </w:pPr>
            <w:r w:rsidRPr="00F957B0">
              <w:rPr>
                <w:rFonts w:ascii="Times New Roman" w:hAnsi="Times New Roman" w:cs="Times New Roman"/>
                <w:sz w:val="20"/>
                <w:szCs w:val="20"/>
              </w:rPr>
              <w:t>Ответственный исполнитель муниципальной подпрограммы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CE5278" w:rsidRPr="00F957B0" w:rsidRDefault="00CE5278" w:rsidP="00F957B0">
            <w:pPr>
              <w:spacing w:after="0"/>
              <w:ind w:left="-108"/>
              <w:jc w:val="both"/>
              <w:rPr>
                <w:rFonts w:ascii="Times New Roman" w:hAnsi="Times New Roman" w:cs="Times New Roman"/>
                <w:sz w:val="20"/>
                <w:szCs w:val="20"/>
              </w:rPr>
            </w:pPr>
            <w:r w:rsidRPr="00F957B0">
              <w:rPr>
                <w:rFonts w:ascii="Times New Roman" w:hAnsi="Times New Roman" w:cs="Times New Roman"/>
                <w:sz w:val="20"/>
                <w:szCs w:val="20"/>
              </w:rPr>
              <w:t>Отдел ГО и ЧС  администрации Киренского муниципального района</w:t>
            </w:r>
          </w:p>
        </w:tc>
      </w:tr>
      <w:tr w:rsidR="00CE5278" w:rsidRPr="00F957B0" w:rsidTr="00F957B0">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CE5278" w:rsidRPr="00F957B0" w:rsidRDefault="00CE5278" w:rsidP="00CE5278">
            <w:pPr>
              <w:spacing w:after="0"/>
              <w:outlineLvl w:val="4"/>
              <w:rPr>
                <w:rFonts w:ascii="Times New Roman" w:hAnsi="Times New Roman" w:cs="Times New Roman"/>
                <w:sz w:val="20"/>
                <w:szCs w:val="20"/>
              </w:rPr>
            </w:pPr>
            <w:r w:rsidRPr="00F957B0">
              <w:rPr>
                <w:rFonts w:ascii="Times New Roman" w:hAnsi="Times New Roman" w:cs="Times New Roman"/>
                <w:sz w:val="20"/>
                <w:szCs w:val="20"/>
              </w:rPr>
              <w:t>Участники подпрограммы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CE5278" w:rsidRPr="00F957B0" w:rsidRDefault="00CE5278" w:rsidP="00F957B0">
            <w:pPr>
              <w:spacing w:after="0"/>
              <w:ind w:left="-108"/>
              <w:jc w:val="both"/>
              <w:rPr>
                <w:rFonts w:ascii="Times New Roman" w:hAnsi="Times New Roman" w:cs="Times New Roman"/>
                <w:sz w:val="20"/>
                <w:szCs w:val="20"/>
              </w:rPr>
            </w:pPr>
            <w:r w:rsidRPr="00F957B0">
              <w:rPr>
                <w:rFonts w:ascii="Times New Roman" w:hAnsi="Times New Roman" w:cs="Times New Roman"/>
                <w:sz w:val="20"/>
                <w:szCs w:val="20"/>
              </w:rPr>
              <w:t>1.МО МВД России «Киренский»</w:t>
            </w:r>
          </w:p>
          <w:p w:rsidR="00CE5278" w:rsidRPr="00F957B0" w:rsidRDefault="00CE5278" w:rsidP="00F957B0">
            <w:pPr>
              <w:spacing w:after="0"/>
              <w:ind w:left="-108"/>
              <w:jc w:val="both"/>
              <w:rPr>
                <w:rFonts w:ascii="Times New Roman" w:hAnsi="Times New Roman" w:cs="Times New Roman"/>
                <w:sz w:val="20"/>
                <w:szCs w:val="20"/>
              </w:rPr>
            </w:pPr>
            <w:r w:rsidRPr="00F957B0">
              <w:rPr>
                <w:rFonts w:ascii="Times New Roman" w:hAnsi="Times New Roman" w:cs="Times New Roman"/>
                <w:sz w:val="20"/>
                <w:szCs w:val="20"/>
              </w:rPr>
              <w:t>2.Отдел по делам молодежи, физкультуры, спорта администрации Киренского муниципального района</w:t>
            </w:r>
          </w:p>
        </w:tc>
      </w:tr>
      <w:tr w:rsidR="00CE5278" w:rsidRPr="00F957B0" w:rsidTr="00F957B0">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CE5278" w:rsidRPr="00F957B0" w:rsidRDefault="00CE5278" w:rsidP="00CE5278">
            <w:pPr>
              <w:spacing w:after="0"/>
              <w:outlineLvl w:val="4"/>
              <w:rPr>
                <w:rFonts w:ascii="Times New Roman" w:hAnsi="Times New Roman" w:cs="Times New Roman"/>
                <w:sz w:val="20"/>
                <w:szCs w:val="20"/>
              </w:rPr>
            </w:pPr>
            <w:r w:rsidRPr="00F957B0">
              <w:rPr>
                <w:rFonts w:ascii="Times New Roman" w:hAnsi="Times New Roman" w:cs="Times New Roman"/>
                <w:sz w:val="20"/>
                <w:szCs w:val="20"/>
              </w:rPr>
              <w:t xml:space="preserve">Цель подпрограммы </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CE5278" w:rsidRPr="00F957B0" w:rsidRDefault="00CE5278" w:rsidP="00F957B0">
            <w:pPr>
              <w:widowControl w:val="0"/>
              <w:spacing w:after="0"/>
              <w:ind w:left="-108"/>
              <w:outlineLvl w:val="4"/>
              <w:rPr>
                <w:rFonts w:ascii="Times New Roman" w:hAnsi="Times New Roman" w:cs="Times New Roman"/>
                <w:sz w:val="20"/>
                <w:szCs w:val="20"/>
              </w:rPr>
            </w:pPr>
            <w:r w:rsidRPr="00F957B0">
              <w:rPr>
                <w:rFonts w:ascii="Times New Roman" w:hAnsi="Times New Roman" w:cs="Times New Roman"/>
                <w:sz w:val="20"/>
                <w:szCs w:val="20"/>
              </w:rPr>
              <w:t>Укрепление общественной безопасности  и снижение уровня преступности в Киренском районе</w:t>
            </w:r>
          </w:p>
        </w:tc>
      </w:tr>
      <w:tr w:rsidR="00CE5278" w:rsidRPr="00F957B0" w:rsidTr="00F957B0">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CE5278" w:rsidRPr="00F957B0" w:rsidRDefault="00CE5278" w:rsidP="00CE5278">
            <w:pPr>
              <w:spacing w:after="0"/>
              <w:outlineLvl w:val="4"/>
              <w:rPr>
                <w:rFonts w:ascii="Times New Roman" w:hAnsi="Times New Roman" w:cs="Times New Roman"/>
                <w:sz w:val="20"/>
                <w:szCs w:val="20"/>
              </w:rPr>
            </w:pPr>
            <w:r w:rsidRPr="00F957B0">
              <w:rPr>
                <w:rFonts w:ascii="Times New Roman" w:hAnsi="Times New Roman" w:cs="Times New Roman"/>
                <w:sz w:val="20"/>
                <w:szCs w:val="20"/>
              </w:rPr>
              <w:t>Задачи подпрограммы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CE5278" w:rsidRPr="00F957B0" w:rsidRDefault="00CE5278" w:rsidP="00F957B0">
            <w:pPr>
              <w:widowControl w:val="0"/>
              <w:spacing w:after="0"/>
              <w:ind w:left="-108"/>
              <w:outlineLvl w:val="4"/>
              <w:rPr>
                <w:rFonts w:ascii="Times New Roman" w:hAnsi="Times New Roman" w:cs="Times New Roman"/>
                <w:sz w:val="20"/>
                <w:szCs w:val="20"/>
              </w:rPr>
            </w:pPr>
            <w:r w:rsidRPr="00F957B0">
              <w:rPr>
                <w:rFonts w:ascii="Times New Roman" w:hAnsi="Times New Roman" w:cs="Times New Roman"/>
                <w:sz w:val="20"/>
                <w:szCs w:val="20"/>
              </w:rPr>
              <w:t>1. Защита граждан от преступных посягательств.</w:t>
            </w:r>
          </w:p>
          <w:p w:rsidR="00CE5278" w:rsidRPr="00F957B0" w:rsidRDefault="00CE5278" w:rsidP="00F957B0">
            <w:pPr>
              <w:widowControl w:val="0"/>
              <w:spacing w:after="0"/>
              <w:ind w:left="-108"/>
              <w:outlineLvl w:val="4"/>
              <w:rPr>
                <w:rFonts w:ascii="Times New Roman" w:hAnsi="Times New Roman" w:cs="Times New Roman"/>
                <w:sz w:val="20"/>
                <w:szCs w:val="20"/>
              </w:rPr>
            </w:pPr>
            <w:r w:rsidRPr="00F957B0">
              <w:rPr>
                <w:rFonts w:ascii="Times New Roman" w:hAnsi="Times New Roman" w:cs="Times New Roman"/>
                <w:sz w:val="20"/>
                <w:szCs w:val="20"/>
              </w:rPr>
              <w:t>2. Обеспечение взаимодействия исполнительных органов местного самоуправления с общественностью в сфере профилактики преступлений и иных правонарушений.</w:t>
            </w:r>
          </w:p>
        </w:tc>
      </w:tr>
      <w:tr w:rsidR="00CE5278" w:rsidRPr="00F957B0" w:rsidTr="00F957B0">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CE5278" w:rsidRPr="00F957B0" w:rsidRDefault="00CE5278" w:rsidP="00CE5278">
            <w:pPr>
              <w:spacing w:after="0"/>
              <w:outlineLvl w:val="4"/>
              <w:rPr>
                <w:rFonts w:ascii="Times New Roman" w:hAnsi="Times New Roman" w:cs="Times New Roman"/>
                <w:sz w:val="20"/>
                <w:szCs w:val="20"/>
              </w:rPr>
            </w:pPr>
            <w:r w:rsidRPr="00F957B0">
              <w:rPr>
                <w:rFonts w:ascii="Times New Roman" w:hAnsi="Times New Roman" w:cs="Times New Roman"/>
                <w:sz w:val="20"/>
                <w:szCs w:val="20"/>
              </w:rPr>
              <w:t>Сроки реализации подпрограммы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CE5278" w:rsidRPr="00F957B0" w:rsidRDefault="00CE5278" w:rsidP="00F957B0">
            <w:pPr>
              <w:tabs>
                <w:tab w:val="left" w:pos="540"/>
              </w:tabs>
              <w:spacing w:after="0"/>
              <w:ind w:left="-108"/>
              <w:jc w:val="both"/>
              <w:rPr>
                <w:rFonts w:ascii="Times New Roman" w:hAnsi="Times New Roman" w:cs="Times New Roman"/>
                <w:sz w:val="20"/>
                <w:szCs w:val="20"/>
              </w:rPr>
            </w:pPr>
            <w:r w:rsidRPr="00F957B0">
              <w:rPr>
                <w:rFonts w:ascii="Times New Roman" w:hAnsi="Times New Roman" w:cs="Times New Roman"/>
                <w:sz w:val="20"/>
                <w:szCs w:val="20"/>
              </w:rPr>
              <w:t>2014-2016 годы</w:t>
            </w:r>
          </w:p>
        </w:tc>
      </w:tr>
      <w:tr w:rsidR="00CE5278" w:rsidRPr="00F957B0" w:rsidTr="00F957B0">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CE5278" w:rsidRPr="00F957B0" w:rsidRDefault="00CE5278" w:rsidP="00CE5278">
            <w:pPr>
              <w:spacing w:after="0"/>
              <w:rPr>
                <w:rFonts w:ascii="Times New Roman" w:hAnsi="Times New Roman" w:cs="Times New Roman"/>
                <w:sz w:val="20"/>
                <w:szCs w:val="20"/>
              </w:rPr>
            </w:pPr>
            <w:r w:rsidRPr="00F957B0">
              <w:rPr>
                <w:rFonts w:ascii="Times New Roman" w:hAnsi="Times New Roman" w:cs="Times New Roman"/>
                <w:sz w:val="20"/>
                <w:szCs w:val="20"/>
              </w:rPr>
              <w:t>Целевые показатели подпрограммы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CE5278" w:rsidRPr="00F957B0" w:rsidRDefault="00CE5278" w:rsidP="00F957B0">
            <w:pPr>
              <w:widowControl w:val="0"/>
              <w:spacing w:after="0"/>
              <w:ind w:left="-108"/>
              <w:outlineLvl w:val="4"/>
              <w:rPr>
                <w:rFonts w:ascii="Times New Roman" w:hAnsi="Times New Roman" w:cs="Times New Roman"/>
                <w:sz w:val="20"/>
                <w:szCs w:val="20"/>
              </w:rPr>
            </w:pPr>
            <w:r w:rsidRPr="00F957B0">
              <w:rPr>
                <w:rFonts w:ascii="Times New Roman" w:hAnsi="Times New Roman" w:cs="Times New Roman"/>
                <w:sz w:val="20"/>
                <w:szCs w:val="20"/>
              </w:rPr>
              <w:t>1.Число совершенных преступлений в общественных местах.</w:t>
            </w:r>
          </w:p>
          <w:p w:rsidR="00CE5278" w:rsidRPr="00F957B0" w:rsidRDefault="00CE5278" w:rsidP="00F957B0">
            <w:pPr>
              <w:widowControl w:val="0"/>
              <w:spacing w:after="0"/>
              <w:ind w:left="-108"/>
              <w:outlineLvl w:val="4"/>
              <w:rPr>
                <w:rFonts w:ascii="Times New Roman" w:hAnsi="Times New Roman" w:cs="Times New Roman"/>
                <w:sz w:val="20"/>
                <w:szCs w:val="20"/>
              </w:rPr>
            </w:pPr>
            <w:r w:rsidRPr="00F957B0">
              <w:rPr>
                <w:rFonts w:ascii="Times New Roman" w:hAnsi="Times New Roman" w:cs="Times New Roman"/>
                <w:sz w:val="20"/>
                <w:szCs w:val="20"/>
              </w:rPr>
              <w:t>2.</w:t>
            </w:r>
            <w:r w:rsidRPr="00F957B0">
              <w:rPr>
                <w:sz w:val="20"/>
                <w:szCs w:val="20"/>
              </w:rPr>
              <w:t xml:space="preserve"> </w:t>
            </w:r>
            <w:r w:rsidRPr="00F957B0">
              <w:rPr>
                <w:rFonts w:ascii="Times New Roman" w:hAnsi="Times New Roman" w:cs="Times New Roman"/>
                <w:sz w:val="20"/>
                <w:szCs w:val="20"/>
              </w:rPr>
              <w:t>Количество установленных  камер видеонаблюдения в общественных местах</w:t>
            </w:r>
          </w:p>
          <w:p w:rsidR="00CE5278" w:rsidRPr="00F957B0" w:rsidRDefault="00CE5278" w:rsidP="00F957B0">
            <w:pPr>
              <w:widowControl w:val="0"/>
              <w:spacing w:after="0"/>
              <w:ind w:left="-108"/>
              <w:outlineLvl w:val="4"/>
              <w:rPr>
                <w:rFonts w:ascii="Times New Roman" w:hAnsi="Times New Roman" w:cs="Times New Roman"/>
                <w:sz w:val="20"/>
                <w:szCs w:val="20"/>
              </w:rPr>
            </w:pPr>
            <w:r w:rsidRPr="00F957B0">
              <w:rPr>
                <w:rFonts w:ascii="Times New Roman" w:hAnsi="Times New Roman" w:cs="Times New Roman"/>
                <w:sz w:val="20"/>
                <w:szCs w:val="20"/>
              </w:rPr>
              <w:t>3.</w:t>
            </w:r>
            <w:r w:rsidRPr="00F957B0">
              <w:rPr>
                <w:sz w:val="20"/>
                <w:szCs w:val="20"/>
              </w:rPr>
              <w:t xml:space="preserve"> </w:t>
            </w:r>
            <w:r w:rsidRPr="00F957B0">
              <w:rPr>
                <w:rFonts w:ascii="Times New Roman" w:hAnsi="Times New Roman" w:cs="Times New Roman"/>
                <w:sz w:val="20"/>
                <w:szCs w:val="20"/>
              </w:rPr>
              <w:t>Доля  наркоманов и алкоголиков от общего числа жителей Киренского района</w:t>
            </w:r>
          </w:p>
        </w:tc>
      </w:tr>
      <w:tr w:rsidR="00CE5278" w:rsidRPr="00F957B0" w:rsidTr="00F957B0">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CE5278" w:rsidRPr="00F957B0" w:rsidRDefault="00CE5278" w:rsidP="00CE5278">
            <w:pPr>
              <w:spacing w:after="0"/>
              <w:rPr>
                <w:rFonts w:ascii="Times New Roman" w:hAnsi="Times New Roman" w:cs="Times New Roman"/>
                <w:sz w:val="20"/>
                <w:szCs w:val="20"/>
              </w:rPr>
            </w:pPr>
            <w:r w:rsidRPr="00F957B0">
              <w:rPr>
                <w:rFonts w:ascii="Times New Roman" w:hAnsi="Times New Roman" w:cs="Times New Roman"/>
                <w:sz w:val="20"/>
                <w:szCs w:val="20"/>
              </w:rPr>
              <w:t>Перечень основных мероприятий подпрограммы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CE5278" w:rsidRPr="00F957B0" w:rsidRDefault="00CE5278" w:rsidP="00F957B0">
            <w:pPr>
              <w:widowControl w:val="0"/>
              <w:spacing w:after="0"/>
              <w:ind w:left="-108"/>
              <w:outlineLvl w:val="4"/>
              <w:rPr>
                <w:rFonts w:ascii="Times New Roman" w:hAnsi="Times New Roman" w:cs="Times New Roman"/>
                <w:sz w:val="20"/>
                <w:szCs w:val="20"/>
              </w:rPr>
            </w:pPr>
            <w:r w:rsidRPr="00F957B0">
              <w:rPr>
                <w:rFonts w:ascii="Times New Roman" w:hAnsi="Times New Roman" w:cs="Times New Roman"/>
                <w:sz w:val="20"/>
                <w:szCs w:val="20"/>
              </w:rPr>
              <w:t>1. Информирование населения через СМИ о лучших сотрудниках МО МВД России «Киренский» и представление к поощрению – мэром Киренского муниципального района.</w:t>
            </w:r>
          </w:p>
          <w:p w:rsidR="00CE5278" w:rsidRPr="00F957B0" w:rsidRDefault="00CE5278" w:rsidP="00F957B0">
            <w:pPr>
              <w:widowControl w:val="0"/>
              <w:spacing w:after="0"/>
              <w:ind w:left="-108"/>
              <w:outlineLvl w:val="4"/>
              <w:rPr>
                <w:rFonts w:ascii="Times New Roman" w:hAnsi="Times New Roman" w:cs="Times New Roman"/>
                <w:sz w:val="20"/>
                <w:szCs w:val="20"/>
              </w:rPr>
            </w:pPr>
            <w:r w:rsidRPr="00F957B0">
              <w:rPr>
                <w:rFonts w:ascii="Times New Roman" w:hAnsi="Times New Roman" w:cs="Times New Roman"/>
                <w:sz w:val="20"/>
                <w:szCs w:val="20"/>
              </w:rPr>
              <w:t>2.</w:t>
            </w:r>
            <w:r w:rsidRPr="00F957B0">
              <w:rPr>
                <w:sz w:val="20"/>
                <w:szCs w:val="20"/>
              </w:rPr>
              <w:t xml:space="preserve"> </w:t>
            </w:r>
            <w:r w:rsidRPr="00F957B0">
              <w:rPr>
                <w:rFonts w:ascii="Times New Roman" w:hAnsi="Times New Roman" w:cs="Times New Roman"/>
                <w:sz w:val="20"/>
                <w:szCs w:val="20"/>
              </w:rPr>
              <w:t>Приобретение и установка систем видеонаблюдения в общественных местах.</w:t>
            </w:r>
          </w:p>
          <w:p w:rsidR="00CE5278" w:rsidRPr="00F957B0" w:rsidRDefault="00CE5278" w:rsidP="00F957B0">
            <w:pPr>
              <w:widowControl w:val="0"/>
              <w:spacing w:after="0"/>
              <w:ind w:left="-108"/>
              <w:outlineLvl w:val="4"/>
              <w:rPr>
                <w:rFonts w:ascii="Times New Roman" w:hAnsi="Times New Roman" w:cs="Times New Roman"/>
                <w:sz w:val="20"/>
                <w:szCs w:val="20"/>
              </w:rPr>
            </w:pPr>
            <w:r w:rsidRPr="00F957B0">
              <w:rPr>
                <w:rFonts w:ascii="Times New Roman" w:hAnsi="Times New Roman" w:cs="Times New Roman"/>
                <w:sz w:val="20"/>
                <w:szCs w:val="20"/>
              </w:rPr>
              <w:t>3.</w:t>
            </w:r>
            <w:r w:rsidRPr="00F957B0">
              <w:rPr>
                <w:sz w:val="20"/>
                <w:szCs w:val="20"/>
              </w:rPr>
              <w:t xml:space="preserve"> </w:t>
            </w:r>
            <w:r w:rsidRPr="00F957B0">
              <w:rPr>
                <w:rFonts w:ascii="Times New Roman" w:hAnsi="Times New Roman" w:cs="Times New Roman"/>
                <w:sz w:val="20"/>
                <w:szCs w:val="20"/>
              </w:rPr>
              <w:t>Проведение конкурсов по созданию социальной рекламы антинаркотической, антиалкогольной, антитабачной направленности, размещение в СМИ и в общественных местах, изготовление баннеров.</w:t>
            </w:r>
          </w:p>
        </w:tc>
      </w:tr>
      <w:tr w:rsidR="00CE5278" w:rsidRPr="00F957B0" w:rsidTr="00F957B0">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CE5278" w:rsidRPr="00F957B0" w:rsidRDefault="00CE5278" w:rsidP="00CE5278">
            <w:pPr>
              <w:spacing w:after="0"/>
              <w:rPr>
                <w:rFonts w:ascii="Times New Roman" w:hAnsi="Times New Roman" w:cs="Times New Roman"/>
                <w:sz w:val="20"/>
                <w:szCs w:val="20"/>
              </w:rPr>
            </w:pPr>
            <w:r w:rsidRPr="00F957B0">
              <w:rPr>
                <w:rFonts w:ascii="Times New Roman" w:hAnsi="Times New Roman" w:cs="Times New Roman"/>
                <w:sz w:val="20"/>
                <w:szCs w:val="20"/>
              </w:rPr>
              <w:t>Перечень ведомственных целевых программ, входящих в состав подпрограммы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CE5278" w:rsidRPr="00F957B0" w:rsidRDefault="00CE5278" w:rsidP="00F957B0">
            <w:pPr>
              <w:spacing w:after="0"/>
              <w:ind w:left="-108"/>
              <w:rPr>
                <w:rFonts w:ascii="Times New Roman" w:hAnsi="Times New Roman" w:cs="Times New Roman"/>
                <w:sz w:val="20"/>
                <w:szCs w:val="20"/>
              </w:rPr>
            </w:pPr>
            <w:r w:rsidRPr="00F957B0">
              <w:rPr>
                <w:rFonts w:ascii="Times New Roman" w:hAnsi="Times New Roman" w:cs="Times New Roman"/>
                <w:sz w:val="20"/>
                <w:szCs w:val="20"/>
              </w:rPr>
              <w:t>Ведомственные целевые программы подпрограммой не предусмотрены.</w:t>
            </w:r>
          </w:p>
          <w:p w:rsidR="00CE5278" w:rsidRPr="00F957B0" w:rsidRDefault="00CE5278" w:rsidP="00F957B0">
            <w:pPr>
              <w:widowControl w:val="0"/>
              <w:spacing w:after="0"/>
              <w:ind w:left="-108"/>
              <w:outlineLvl w:val="4"/>
              <w:rPr>
                <w:rFonts w:ascii="Times New Roman" w:hAnsi="Times New Roman" w:cs="Times New Roman"/>
                <w:sz w:val="20"/>
                <w:szCs w:val="20"/>
              </w:rPr>
            </w:pPr>
          </w:p>
        </w:tc>
      </w:tr>
      <w:tr w:rsidR="00CE5278" w:rsidRPr="00F957B0" w:rsidTr="00F957B0">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CE5278" w:rsidRPr="00F957B0" w:rsidRDefault="00CE5278" w:rsidP="00CE5278">
            <w:pPr>
              <w:spacing w:after="0"/>
              <w:rPr>
                <w:rFonts w:ascii="Times New Roman" w:hAnsi="Times New Roman" w:cs="Times New Roman"/>
                <w:sz w:val="20"/>
                <w:szCs w:val="20"/>
              </w:rPr>
            </w:pPr>
            <w:r w:rsidRPr="00F957B0">
              <w:rPr>
                <w:rFonts w:ascii="Times New Roman" w:hAnsi="Times New Roman" w:cs="Times New Roman"/>
                <w:sz w:val="20"/>
                <w:szCs w:val="20"/>
              </w:rPr>
              <w:t>Ресурсное обеспечение подпрограммы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CE5278" w:rsidRPr="00F957B0" w:rsidRDefault="00CE5278" w:rsidP="00F957B0">
            <w:pPr>
              <w:spacing w:after="0"/>
              <w:ind w:left="-108"/>
              <w:jc w:val="both"/>
              <w:rPr>
                <w:rFonts w:ascii="Times New Roman" w:hAnsi="Times New Roman" w:cs="Times New Roman"/>
                <w:sz w:val="20"/>
                <w:szCs w:val="20"/>
              </w:rPr>
            </w:pPr>
            <w:r w:rsidRPr="00F957B0">
              <w:rPr>
                <w:rFonts w:ascii="Times New Roman" w:hAnsi="Times New Roman" w:cs="Times New Roman"/>
                <w:sz w:val="20"/>
                <w:szCs w:val="20"/>
              </w:rPr>
              <w:t>Подпрограмма финансируется за счет средств районного бюджета. Общий объем финансирования за счет средств районного бюджета – 50,0 тыс. рублей, в том числе по годам:</w:t>
            </w:r>
          </w:p>
          <w:p w:rsidR="00CE5278" w:rsidRPr="00F957B0" w:rsidRDefault="00CE5278" w:rsidP="00F957B0">
            <w:pPr>
              <w:spacing w:after="0"/>
              <w:ind w:left="-108"/>
              <w:jc w:val="both"/>
              <w:rPr>
                <w:rFonts w:ascii="Times New Roman" w:hAnsi="Times New Roman" w:cs="Times New Roman"/>
                <w:sz w:val="20"/>
                <w:szCs w:val="20"/>
              </w:rPr>
            </w:pPr>
            <w:r w:rsidRPr="00F957B0">
              <w:rPr>
                <w:rFonts w:ascii="Times New Roman" w:hAnsi="Times New Roman" w:cs="Times New Roman"/>
                <w:sz w:val="20"/>
                <w:szCs w:val="20"/>
              </w:rPr>
              <w:t>- 2015 год  – 50,0  тыс. рублей;</w:t>
            </w:r>
          </w:p>
          <w:p w:rsidR="00CE5278" w:rsidRPr="00F957B0" w:rsidRDefault="00CE5278" w:rsidP="00F957B0">
            <w:pPr>
              <w:spacing w:after="0"/>
              <w:ind w:left="-108"/>
              <w:jc w:val="both"/>
              <w:rPr>
                <w:rFonts w:ascii="Times New Roman" w:hAnsi="Times New Roman" w:cs="Times New Roman"/>
                <w:sz w:val="20"/>
                <w:szCs w:val="20"/>
              </w:rPr>
            </w:pPr>
            <w:r w:rsidRPr="00F957B0">
              <w:rPr>
                <w:rFonts w:ascii="Times New Roman" w:hAnsi="Times New Roman" w:cs="Times New Roman"/>
                <w:sz w:val="20"/>
                <w:szCs w:val="20"/>
              </w:rPr>
              <w:t>- 2016 год  – 0,0 тыс. рублей.</w:t>
            </w:r>
          </w:p>
        </w:tc>
      </w:tr>
      <w:tr w:rsidR="00CE5278" w:rsidRPr="00F957B0" w:rsidTr="00F957B0">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CE5278" w:rsidRPr="00F957B0" w:rsidRDefault="00CE5278" w:rsidP="00CE5278">
            <w:pPr>
              <w:spacing w:after="0"/>
              <w:rPr>
                <w:rFonts w:ascii="Times New Roman" w:hAnsi="Times New Roman" w:cs="Times New Roman"/>
                <w:sz w:val="20"/>
                <w:szCs w:val="20"/>
              </w:rPr>
            </w:pPr>
            <w:r w:rsidRPr="00F957B0">
              <w:rPr>
                <w:rFonts w:ascii="Times New Roman" w:hAnsi="Times New Roman" w:cs="Times New Roman"/>
                <w:sz w:val="20"/>
                <w:szCs w:val="20"/>
              </w:rPr>
              <w:t>Ожидаемые конечные  результаты реализации подпрограммы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CE5278" w:rsidRPr="00F957B0" w:rsidRDefault="00CE5278" w:rsidP="00F957B0">
            <w:pPr>
              <w:spacing w:after="0"/>
              <w:ind w:left="-108"/>
              <w:jc w:val="both"/>
              <w:rPr>
                <w:rFonts w:ascii="Times New Roman" w:hAnsi="Times New Roman" w:cs="Times New Roman"/>
                <w:sz w:val="20"/>
                <w:szCs w:val="20"/>
              </w:rPr>
            </w:pPr>
            <w:r w:rsidRPr="00F957B0">
              <w:rPr>
                <w:rFonts w:ascii="Times New Roman" w:hAnsi="Times New Roman" w:cs="Times New Roman"/>
                <w:sz w:val="20"/>
                <w:szCs w:val="20"/>
              </w:rPr>
              <w:t>1.Снижение числа совершенных преступлений в общественных местах</w:t>
            </w:r>
            <w:r w:rsidRPr="00F957B0">
              <w:rPr>
                <w:sz w:val="20"/>
                <w:szCs w:val="20"/>
              </w:rPr>
              <w:t xml:space="preserve"> </w:t>
            </w:r>
            <w:r w:rsidRPr="00F957B0">
              <w:rPr>
                <w:rFonts w:ascii="Times New Roman" w:eastAsia="Times New Roman" w:hAnsi="Times New Roman" w:cs="Times New Roman"/>
                <w:sz w:val="20"/>
                <w:szCs w:val="20"/>
              </w:rPr>
              <w:t>с 429 до 399</w:t>
            </w:r>
          </w:p>
          <w:p w:rsidR="00CE5278" w:rsidRPr="00F957B0" w:rsidRDefault="00CE5278" w:rsidP="00F957B0">
            <w:pPr>
              <w:spacing w:after="0"/>
              <w:ind w:left="-108"/>
              <w:jc w:val="both"/>
              <w:rPr>
                <w:rFonts w:ascii="Times New Roman" w:hAnsi="Times New Roman" w:cs="Times New Roman"/>
                <w:sz w:val="20"/>
                <w:szCs w:val="20"/>
              </w:rPr>
            </w:pPr>
            <w:r w:rsidRPr="00F957B0">
              <w:rPr>
                <w:rFonts w:ascii="Times New Roman" w:hAnsi="Times New Roman" w:cs="Times New Roman"/>
                <w:sz w:val="20"/>
                <w:szCs w:val="20"/>
              </w:rPr>
              <w:t>2.Увеличение количества установленных камер видеонаблюдения в общественных местах</w:t>
            </w:r>
            <w:r w:rsidRPr="00F957B0">
              <w:rPr>
                <w:sz w:val="20"/>
                <w:szCs w:val="20"/>
              </w:rPr>
              <w:t xml:space="preserve"> </w:t>
            </w:r>
            <w:r w:rsidRPr="00F957B0">
              <w:rPr>
                <w:rFonts w:ascii="Times New Roman" w:eastAsia="Times New Roman" w:hAnsi="Times New Roman" w:cs="Times New Roman"/>
                <w:sz w:val="20"/>
                <w:szCs w:val="20"/>
              </w:rPr>
              <w:t>с 4 до 16</w:t>
            </w:r>
          </w:p>
          <w:p w:rsidR="00CE5278" w:rsidRPr="00F957B0" w:rsidRDefault="00CE5278" w:rsidP="00F957B0">
            <w:pPr>
              <w:spacing w:after="0"/>
              <w:ind w:left="-108"/>
              <w:jc w:val="both"/>
              <w:rPr>
                <w:rFonts w:ascii="Times New Roman" w:hAnsi="Times New Roman" w:cs="Times New Roman"/>
                <w:sz w:val="20"/>
                <w:szCs w:val="20"/>
              </w:rPr>
            </w:pPr>
            <w:r w:rsidRPr="00F957B0">
              <w:rPr>
                <w:rFonts w:ascii="Times New Roman" w:hAnsi="Times New Roman" w:cs="Times New Roman"/>
                <w:sz w:val="20"/>
                <w:szCs w:val="20"/>
              </w:rPr>
              <w:t>3.</w:t>
            </w:r>
            <w:r w:rsidRPr="00F957B0">
              <w:rPr>
                <w:sz w:val="20"/>
                <w:szCs w:val="20"/>
              </w:rPr>
              <w:t xml:space="preserve"> </w:t>
            </w:r>
            <w:r w:rsidRPr="00F957B0">
              <w:rPr>
                <w:rFonts w:ascii="Times New Roman" w:hAnsi="Times New Roman" w:cs="Times New Roman"/>
                <w:sz w:val="20"/>
                <w:szCs w:val="20"/>
              </w:rPr>
              <w:t>Снижение доли  наркоманов и алкоголиков от общего числа жителей Киренского района</w:t>
            </w:r>
            <w:r w:rsidRPr="00F957B0">
              <w:rPr>
                <w:sz w:val="20"/>
                <w:szCs w:val="20"/>
              </w:rPr>
              <w:t xml:space="preserve"> </w:t>
            </w:r>
            <w:r w:rsidRPr="00F957B0">
              <w:rPr>
                <w:rFonts w:ascii="Times New Roman" w:eastAsia="Times New Roman" w:hAnsi="Times New Roman" w:cs="Times New Roman"/>
                <w:sz w:val="20"/>
                <w:szCs w:val="20"/>
              </w:rPr>
              <w:t>с 23 % до 12 %</w:t>
            </w:r>
          </w:p>
        </w:tc>
      </w:tr>
    </w:tbl>
    <w:p w:rsidR="00CE5278" w:rsidRPr="00CE5278" w:rsidRDefault="00CE5278" w:rsidP="00CE5278">
      <w:pPr>
        <w:spacing w:after="0"/>
        <w:rPr>
          <w:rFonts w:ascii="Times New Roman" w:hAnsi="Times New Roman" w:cs="Times New Roman"/>
          <w:b/>
          <w:sz w:val="24"/>
          <w:szCs w:val="24"/>
        </w:rPr>
      </w:pPr>
    </w:p>
    <w:p w:rsidR="00CE5278" w:rsidRPr="00CE5278" w:rsidRDefault="00CE5278" w:rsidP="00CE5278">
      <w:pPr>
        <w:spacing w:after="0"/>
        <w:jc w:val="center"/>
        <w:rPr>
          <w:rFonts w:ascii="Times New Roman" w:hAnsi="Times New Roman" w:cs="Times New Roman"/>
          <w:b/>
          <w:sz w:val="24"/>
          <w:szCs w:val="24"/>
        </w:rPr>
      </w:pPr>
      <w:r w:rsidRPr="00CE5278">
        <w:rPr>
          <w:rFonts w:ascii="Times New Roman" w:hAnsi="Times New Roman" w:cs="Times New Roman"/>
          <w:b/>
          <w:sz w:val="24"/>
          <w:szCs w:val="24"/>
        </w:rPr>
        <w:t>РАЗДЕЛ 1  Цель и задачи  подпрограммы, целевые показатели  подпрограммы, сроки реализации</w:t>
      </w:r>
    </w:p>
    <w:p w:rsidR="00CE5278" w:rsidRPr="00CE5278" w:rsidRDefault="00CE5278" w:rsidP="00CE5278">
      <w:pPr>
        <w:spacing w:after="0"/>
        <w:jc w:val="both"/>
        <w:rPr>
          <w:rFonts w:ascii="Times New Roman" w:hAnsi="Times New Roman" w:cs="Times New Roman"/>
          <w:sz w:val="24"/>
          <w:szCs w:val="24"/>
        </w:rPr>
      </w:pPr>
      <w:r w:rsidRPr="00CE5278">
        <w:rPr>
          <w:rFonts w:ascii="Times New Roman" w:hAnsi="Times New Roman" w:cs="Times New Roman"/>
          <w:sz w:val="24"/>
          <w:szCs w:val="24"/>
        </w:rPr>
        <w:tab/>
        <w:t xml:space="preserve">Подпрограмма </w:t>
      </w:r>
      <w:r w:rsidRPr="00CE5278">
        <w:rPr>
          <w:rFonts w:ascii="Times New Roman" w:hAnsi="Times New Roman" w:cs="Times New Roman"/>
          <w:bCs/>
          <w:color w:val="000000"/>
          <w:sz w:val="24"/>
          <w:szCs w:val="24"/>
        </w:rPr>
        <w:t>«</w:t>
      </w:r>
      <w:r w:rsidRPr="00CE5278">
        <w:rPr>
          <w:rFonts w:ascii="Times New Roman" w:hAnsi="Times New Roman" w:cs="Times New Roman"/>
          <w:sz w:val="24"/>
          <w:szCs w:val="24"/>
        </w:rPr>
        <w:t>Профилактика преступлений и иных правонарушений</w:t>
      </w:r>
      <w:r w:rsidRPr="00CE5278">
        <w:rPr>
          <w:rFonts w:ascii="Times New Roman" w:hAnsi="Times New Roman" w:cs="Times New Roman"/>
          <w:sz w:val="24"/>
          <w:szCs w:val="24"/>
        </w:rPr>
        <w:br/>
        <w:t>в Киренском районе</w:t>
      </w:r>
      <w:r w:rsidRPr="00CE5278">
        <w:rPr>
          <w:rFonts w:ascii="Times New Roman" w:hAnsi="Times New Roman" w:cs="Times New Roman"/>
          <w:bCs/>
          <w:color w:val="000000"/>
          <w:sz w:val="24"/>
          <w:szCs w:val="24"/>
        </w:rPr>
        <w:t xml:space="preserve">» </w:t>
      </w:r>
      <w:r w:rsidRPr="00CE5278">
        <w:rPr>
          <w:rFonts w:ascii="Times New Roman" w:hAnsi="Times New Roman" w:cs="Times New Roman"/>
          <w:sz w:val="24"/>
          <w:szCs w:val="24"/>
        </w:rPr>
        <w:t>ставит своей целью  укрепление общественной безопасности  и снижение уровня преступности в Киренском районе.</w:t>
      </w:r>
      <w:r w:rsidRPr="00CE5278">
        <w:rPr>
          <w:rFonts w:ascii="Times New Roman" w:hAnsi="Times New Roman" w:cs="Times New Roman"/>
          <w:sz w:val="24"/>
          <w:szCs w:val="24"/>
        </w:rPr>
        <w:tab/>
        <w:t>Достижение этой цели обеспечивается решением следующих задач:</w:t>
      </w:r>
    </w:p>
    <w:p w:rsidR="00CE5278" w:rsidRPr="00CE5278" w:rsidRDefault="00CE5278" w:rsidP="00CE5278">
      <w:pPr>
        <w:widowControl w:val="0"/>
        <w:spacing w:after="0"/>
        <w:outlineLvl w:val="4"/>
        <w:rPr>
          <w:rFonts w:ascii="Times New Roman" w:hAnsi="Times New Roman" w:cs="Times New Roman"/>
          <w:sz w:val="24"/>
          <w:szCs w:val="24"/>
        </w:rPr>
      </w:pPr>
      <w:r w:rsidRPr="00CE5278">
        <w:rPr>
          <w:rFonts w:ascii="Times New Roman" w:hAnsi="Times New Roman" w:cs="Times New Roman"/>
          <w:sz w:val="24"/>
          <w:szCs w:val="24"/>
        </w:rPr>
        <w:t>1. Защита граждан от преступных посягательств.</w:t>
      </w:r>
    </w:p>
    <w:p w:rsidR="00CE5278" w:rsidRPr="00CE5278" w:rsidRDefault="00CE5278" w:rsidP="00CE5278">
      <w:pPr>
        <w:spacing w:after="0"/>
        <w:jc w:val="both"/>
        <w:rPr>
          <w:rFonts w:ascii="Times New Roman" w:hAnsi="Times New Roman" w:cs="Times New Roman"/>
          <w:sz w:val="24"/>
          <w:szCs w:val="24"/>
        </w:rPr>
      </w:pPr>
      <w:r w:rsidRPr="00CE5278">
        <w:rPr>
          <w:rFonts w:ascii="Times New Roman" w:hAnsi="Times New Roman" w:cs="Times New Roman"/>
          <w:sz w:val="24"/>
          <w:szCs w:val="24"/>
        </w:rPr>
        <w:t>2. Обеспечение взаимодействия исполнительных органов местного самоуправления с общественностью в сфере профилактики преступлений и иных правонарушений.</w:t>
      </w:r>
    </w:p>
    <w:p w:rsidR="00CE5278" w:rsidRPr="00CE5278" w:rsidRDefault="00CE5278" w:rsidP="00CE5278">
      <w:pPr>
        <w:spacing w:after="0"/>
        <w:ind w:firstLine="700"/>
        <w:jc w:val="both"/>
        <w:rPr>
          <w:rFonts w:ascii="Times New Roman" w:hAnsi="Times New Roman" w:cs="Times New Roman"/>
          <w:sz w:val="24"/>
          <w:szCs w:val="24"/>
        </w:rPr>
      </w:pPr>
      <w:r w:rsidRPr="00CE5278">
        <w:rPr>
          <w:rFonts w:ascii="Times New Roman" w:hAnsi="Times New Roman" w:cs="Times New Roman"/>
          <w:sz w:val="24"/>
          <w:szCs w:val="24"/>
        </w:rPr>
        <w:t>Целевые показатели подпрограммы приведены в приложении № 1 к подпрограмме.</w:t>
      </w:r>
    </w:p>
    <w:p w:rsidR="00CE5278" w:rsidRPr="00CE5278" w:rsidRDefault="00CE5278" w:rsidP="00CE5278">
      <w:pPr>
        <w:spacing w:after="0"/>
        <w:ind w:firstLine="720"/>
        <w:jc w:val="both"/>
        <w:rPr>
          <w:rFonts w:ascii="Times New Roman" w:hAnsi="Times New Roman" w:cs="Times New Roman"/>
          <w:sz w:val="24"/>
          <w:szCs w:val="24"/>
        </w:rPr>
      </w:pPr>
      <w:r w:rsidRPr="00CE5278">
        <w:rPr>
          <w:rFonts w:ascii="Times New Roman" w:hAnsi="Times New Roman" w:cs="Times New Roman"/>
          <w:sz w:val="24"/>
          <w:szCs w:val="24"/>
        </w:rPr>
        <w:t>Мероприятия подпрограммы рассчитаны на период с 2014 по 2016 годы и направлены на улучшение показателей при их реализации.</w:t>
      </w:r>
    </w:p>
    <w:p w:rsidR="00CE5278" w:rsidRPr="00CE5278" w:rsidRDefault="00CE5278" w:rsidP="00CE5278">
      <w:pPr>
        <w:spacing w:after="0"/>
        <w:jc w:val="center"/>
        <w:rPr>
          <w:rFonts w:ascii="Times New Roman" w:hAnsi="Times New Roman" w:cs="Times New Roman"/>
          <w:b/>
          <w:sz w:val="24"/>
          <w:szCs w:val="24"/>
        </w:rPr>
      </w:pPr>
      <w:r w:rsidRPr="00CE5278">
        <w:rPr>
          <w:rFonts w:ascii="Times New Roman" w:hAnsi="Times New Roman" w:cs="Times New Roman"/>
          <w:b/>
          <w:sz w:val="24"/>
          <w:szCs w:val="24"/>
        </w:rPr>
        <w:t xml:space="preserve">РАЗДЕЛ 2 </w:t>
      </w:r>
      <w:r w:rsidRPr="00CE5278">
        <w:rPr>
          <w:rFonts w:ascii="Times New Roman" w:hAnsi="Times New Roman" w:cs="Times New Roman"/>
          <w:sz w:val="24"/>
          <w:szCs w:val="24"/>
        </w:rPr>
        <w:t xml:space="preserve"> </w:t>
      </w:r>
      <w:r w:rsidRPr="00CE5278">
        <w:rPr>
          <w:rFonts w:ascii="Times New Roman" w:hAnsi="Times New Roman" w:cs="Times New Roman"/>
          <w:b/>
          <w:sz w:val="24"/>
          <w:szCs w:val="24"/>
        </w:rPr>
        <w:t>Ведомственные целевые программы и основные мероприятия подпрограммы</w:t>
      </w:r>
    </w:p>
    <w:p w:rsidR="00CE5278" w:rsidRPr="00CE5278" w:rsidRDefault="00CE5278" w:rsidP="00CE5278">
      <w:pPr>
        <w:spacing w:after="0"/>
        <w:ind w:firstLine="709"/>
        <w:jc w:val="both"/>
        <w:rPr>
          <w:rFonts w:ascii="Times New Roman" w:hAnsi="Times New Roman" w:cs="Times New Roman"/>
          <w:sz w:val="24"/>
          <w:szCs w:val="24"/>
        </w:rPr>
      </w:pPr>
      <w:r w:rsidRPr="00CE5278">
        <w:rPr>
          <w:rFonts w:ascii="Times New Roman" w:hAnsi="Times New Roman" w:cs="Times New Roman"/>
          <w:sz w:val="24"/>
          <w:szCs w:val="24"/>
        </w:rPr>
        <w:lastRenderedPageBreak/>
        <w:t>Ведомственные целевые программы подпрограммой не предусмотрены.</w:t>
      </w:r>
    </w:p>
    <w:p w:rsidR="00CE5278" w:rsidRPr="00CE5278" w:rsidRDefault="00CE5278" w:rsidP="00CE5278">
      <w:pPr>
        <w:spacing w:after="0"/>
        <w:ind w:firstLine="709"/>
        <w:jc w:val="both"/>
        <w:rPr>
          <w:rFonts w:ascii="Times New Roman" w:hAnsi="Times New Roman" w:cs="Times New Roman"/>
          <w:sz w:val="24"/>
          <w:szCs w:val="24"/>
        </w:rPr>
      </w:pPr>
      <w:r w:rsidRPr="00CE5278">
        <w:rPr>
          <w:rFonts w:ascii="Times New Roman" w:hAnsi="Times New Roman" w:cs="Times New Roman"/>
          <w:sz w:val="24"/>
          <w:szCs w:val="24"/>
        </w:rPr>
        <w:t>Основные мероприятия подпрограммы:</w:t>
      </w:r>
    </w:p>
    <w:p w:rsidR="00CE5278" w:rsidRPr="00CE5278" w:rsidRDefault="00CE5278" w:rsidP="00CE5278">
      <w:pPr>
        <w:framePr w:hSpace="180" w:wrap="around" w:vAnchor="text" w:hAnchor="margin" w:xAlign="center" w:y="218"/>
        <w:widowControl w:val="0"/>
        <w:spacing w:after="0"/>
        <w:jc w:val="both"/>
        <w:outlineLvl w:val="4"/>
        <w:rPr>
          <w:rFonts w:ascii="Times New Roman" w:hAnsi="Times New Roman" w:cs="Times New Roman"/>
          <w:sz w:val="24"/>
          <w:szCs w:val="24"/>
        </w:rPr>
      </w:pPr>
      <w:r w:rsidRPr="00CE5278">
        <w:rPr>
          <w:rFonts w:ascii="Times New Roman" w:hAnsi="Times New Roman" w:cs="Times New Roman"/>
          <w:sz w:val="24"/>
          <w:szCs w:val="24"/>
        </w:rPr>
        <w:t>1. Информирование населения через СМИ о лучших сотрудниках МО МВД России «Киренский» и представление к поощрению – мэром Киренского муниципального района.</w:t>
      </w:r>
    </w:p>
    <w:p w:rsidR="00CE5278" w:rsidRPr="00CE5278" w:rsidRDefault="00CE5278" w:rsidP="00CE5278">
      <w:pPr>
        <w:framePr w:hSpace="180" w:wrap="around" w:vAnchor="text" w:hAnchor="margin" w:xAlign="center" w:y="218"/>
        <w:widowControl w:val="0"/>
        <w:spacing w:after="0"/>
        <w:jc w:val="both"/>
        <w:outlineLvl w:val="4"/>
        <w:rPr>
          <w:rFonts w:ascii="Times New Roman" w:hAnsi="Times New Roman" w:cs="Times New Roman"/>
          <w:sz w:val="24"/>
          <w:szCs w:val="24"/>
        </w:rPr>
      </w:pPr>
      <w:r w:rsidRPr="00CE5278">
        <w:rPr>
          <w:rFonts w:ascii="Times New Roman" w:hAnsi="Times New Roman" w:cs="Times New Roman"/>
          <w:sz w:val="24"/>
          <w:szCs w:val="24"/>
        </w:rPr>
        <w:t>2.</w:t>
      </w:r>
      <w:r w:rsidRPr="00CE5278">
        <w:rPr>
          <w:sz w:val="24"/>
          <w:szCs w:val="24"/>
        </w:rPr>
        <w:t xml:space="preserve"> </w:t>
      </w:r>
      <w:r w:rsidRPr="00CE5278">
        <w:rPr>
          <w:rFonts w:ascii="Times New Roman" w:hAnsi="Times New Roman" w:cs="Times New Roman"/>
          <w:sz w:val="24"/>
          <w:szCs w:val="24"/>
        </w:rPr>
        <w:t>Приобретение и установка систем видеонаблюдения в общественных местах.</w:t>
      </w:r>
    </w:p>
    <w:p w:rsidR="00CE5278" w:rsidRPr="00CE5278" w:rsidRDefault="00CE5278" w:rsidP="00CE5278">
      <w:pPr>
        <w:spacing w:after="0"/>
        <w:jc w:val="both"/>
        <w:rPr>
          <w:rFonts w:ascii="Times New Roman" w:hAnsi="Times New Roman" w:cs="Times New Roman"/>
          <w:sz w:val="24"/>
          <w:szCs w:val="24"/>
        </w:rPr>
      </w:pPr>
      <w:r w:rsidRPr="00CE5278">
        <w:rPr>
          <w:rFonts w:ascii="Times New Roman" w:hAnsi="Times New Roman" w:cs="Times New Roman"/>
          <w:sz w:val="24"/>
          <w:szCs w:val="24"/>
        </w:rPr>
        <w:t>3.</w:t>
      </w:r>
      <w:r w:rsidRPr="00CE5278">
        <w:rPr>
          <w:sz w:val="24"/>
          <w:szCs w:val="24"/>
        </w:rPr>
        <w:t xml:space="preserve"> </w:t>
      </w:r>
      <w:r w:rsidRPr="00CE5278">
        <w:rPr>
          <w:rFonts w:ascii="Times New Roman" w:hAnsi="Times New Roman" w:cs="Times New Roman"/>
          <w:sz w:val="24"/>
          <w:szCs w:val="24"/>
        </w:rPr>
        <w:t>Проведение конкурсов по созданию социальной рекламы антинаркотической, антиалкогольной, антитабачной направленности, размещение в СМИ и в общественных местах, изготовление баннеров.</w:t>
      </w:r>
    </w:p>
    <w:p w:rsidR="00CE5278" w:rsidRPr="00CE5278" w:rsidRDefault="00CE5278" w:rsidP="00CE5278">
      <w:pPr>
        <w:spacing w:after="0"/>
        <w:ind w:firstLine="851"/>
        <w:jc w:val="both"/>
        <w:rPr>
          <w:rFonts w:ascii="Times New Roman" w:eastAsia="Times New Roman" w:hAnsi="Times New Roman" w:cs="Times New Roman"/>
          <w:sz w:val="24"/>
          <w:szCs w:val="24"/>
        </w:rPr>
      </w:pPr>
      <w:r w:rsidRPr="00CE5278">
        <w:rPr>
          <w:rFonts w:ascii="Times New Roman" w:hAnsi="Times New Roman" w:cs="Times New Roman"/>
          <w:sz w:val="24"/>
          <w:szCs w:val="24"/>
        </w:rPr>
        <w:t xml:space="preserve">Основные мероприятия подпрограммы </w:t>
      </w:r>
      <w:r w:rsidRPr="00CE5278">
        <w:rPr>
          <w:rFonts w:ascii="Times New Roman" w:eastAsia="Times New Roman" w:hAnsi="Times New Roman" w:cs="Times New Roman"/>
          <w:sz w:val="24"/>
          <w:szCs w:val="24"/>
        </w:rPr>
        <w:t>представлены в приложении  № 2 к подпрограмме.</w:t>
      </w:r>
    </w:p>
    <w:p w:rsidR="00CE5278" w:rsidRPr="00CE5278" w:rsidRDefault="00CE5278" w:rsidP="00CE5278">
      <w:pPr>
        <w:spacing w:after="0"/>
        <w:ind w:firstLine="709"/>
        <w:jc w:val="both"/>
        <w:rPr>
          <w:rFonts w:ascii="Times New Roman" w:hAnsi="Times New Roman" w:cs="Times New Roman"/>
          <w:sz w:val="24"/>
          <w:szCs w:val="24"/>
        </w:rPr>
      </w:pPr>
    </w:p>
    <w:p w:rsidR="00CE5278" w:rsidRPr="00CE5278" w:rsidRDefault="00CE5278" w:rsidP="00CE5278">
      <w:pPr>
        <w:spacing w:after="0"/>
        <w:jc w:val="center"/>
        <w:rPr>
          <w:rFonts w:ascii="Times New Roman" w:hAnsi="Times New Roman" w:cs="Times New Roman"/>
          <w:b/>
          <w:sz w:val="24"/>
          <w:szCs w:val="24"/>
        </w:rPr>
      </w:pPr>
      <w:r w:rsidRPr="00CE5278">
        <w:rPr>
          <w:rFonts w:ascii="Times New Roman" w:hAnsi="Times New Roman" w:cs="Times New Roman"/>
          <w:b/>
          <w:sz w:val="24"/>
          <w:szCs w:val="24"/>
        </w:rPr>
        <w:t>РАЗДЕЛ 3 Меры муниципального регулирования, направленные на достижение цели и задач подпрограммы</w:t>
      </w:r>
    </w:p>
    <w:p w:rsidR="00CE5278" w:rsidRPr="00CE5278" w:rsidRDefault="00CE5278" w:rsidP="00CE5278">
      <w:pPr>
        <w:spacing w:after="0"/>
        <w:jc w:val="both"/>
        <w:rPr>
          <w:rFonts w:ascii="Times New Roman" w:hAnsi="Times New Roman" w:cs="Times New Roman"/>
          <w:sz w:val="24"/>
          <w:szCs w:val="24"/>
        </w:rPr>
      </w:pPr>
      <w:r w:rsidRPr="00CE5278">
        <w:rPr>
          <w:rFonts w:ascii="Times New Roman" w:hAnsi="Times New Roman" w:cs="Times New Roman"/>
          <w:sz w:val="24"/>
          <w:szCs w:val="24"/>
        </w:rPr>
        <w:t>Правовая основа: Конституция Российской Федерации, федеральные законы, указы Президента Российской Федерации, Уголовный кодекс Российской Федерации, Кодекс Российской Федерации об административных правонарушениях, а так же принимаемые в соответствии с ними нормативные правовые акты государственных органов и органов местного самоуправления.</w:t>
      </w:r>
    </w:p>
    <w:p w:rsidR="00CE5278" w:rsidRPr="00CE5278" w:rsidRDefault="00CE5278" w:rsidP="00CE5278">
      <w:pPr>
        <w:spacing w:after="0"/>
        <w:jc w:val="center"/>
        <w:rPr>
          <w:rFonts w:ascii="Times New Roman" w:hAnsi="Times New Roman" w:cs="Times New Roman"/>
          <w:b/>
          <w:sz w:val="24"/>
          <w:szCs w:val="24"/>
        </w:rPr>
      </w:pPr>
    </w:p>
    <w:p w:rsidR="00CE5278" w:rsidRPr="00CE5278" w:rsidRDefault="00CE5278" w:rsidP="00CE5278">
      <w:pPr>
        <w:spacing w:after="0"/>
        <w:jc w:val="center"/>
        <w:rPr>
          <w:rFonts w:ascii="Times New Roman" w:hAnsi="Times New Roman" w:cs="Times New Roman"/>
          <w:b/>
          <w:sz w:val="24"/>
          <w:szCs w:val="24"/>
        </w:rPr>
      </w:pPr>
      <w:r w:rsidRPr="00CE5278">
        <w:rPr>
          <w:rFonts w:ascii="Times New Roman" w:hAnsi="Times New Roman" w:cs="Times New Roman"/>
          <w:b/>
          <w:sz w:val="24"/>
          <w:szCs w:val="24"/>
        </w:rPr>
        <w:t>РАЗДЕЛ 4 Ресурсное обеспечение подпрограммы</w:t>
      </w:r>
    </w:p>
    <w:p w:rsidR="00CE5278" w:rsidRPr="00CE5278" w:rsidRDefault="00CE5278" w:rsidP="00CE5278">
      <w:pPr>
        <w:widowControl w:val="0"/>
        <w:suppressAutoHyphens/>
        <w:spacing w:after="0"/>
        <w:ind w:firstLine="851"/>
        <w:jc w:val="both"/>
        <w:rPr>
          <w:rFonts w:ascii="Times New Roman" w:eastAsia="Times New Roman" w:hAnsi="Times New Roman" w:cs="Times New Roman"/>
          <w:sz w:val="24"/>
          <w:szCs w:val="24"/>
        </w:rPr>
      </w:pPr>
      <w:r w:rsidRPr="00CE5278">
        <w:rPr>
          <w:rFonts w:ascii="Times New Roman" w:eastAsia="Times New Roman" w:hAnsi="Times New Roman" w:cs="Times New Roman"/>
          <w:sz w:val="24"/>
          <w:szCs w:val="24"/>
        </w:rPr>
        <w:t>Финансирование подпрограммы осуществляется за счет средств местного бюджета в соответствии нормативным документом  о  местном бюджете на очередной финансовый год и плановый период.</w:t>
      </w:r>
    </w:p>
    <w:p w:rsidR="00CE5278" w:rsidRPr="00CE5278" w:rsidRDefault="00CE5278" w:rsidP="00CE5278">
      <w:pPr>
        <w:tabs>
          <w:tab w:val="left" w:pos="3714"/>
        </w:tabs>
        <w:spacing w:after="0"/>
        <w:ind w:firstLine="34"/>
        <w:jc w:val="both"/>
        <w:rPr>
          <w:rFonts w:ascii="Times New Roman" w:hAnsi="Times New Roman"/>
          <w:sz w:val="24"/>
          <w:szCs w:val="24"/>
        </w:rPr>
      </w:pPr>
      <w:r w:rsidRPr="00CE5278">
        <w:rPr>
          <w:rFonts w:ascii="Times New Roman" w:eastAsia="Times New Roman" w:hAnsi="Times New Roman" w:cs="Times New Roman"/>
          <w:sz w:val="24"/>
          <w:szCs w:val="24"/>
        </w:rPr>
        <w:t xml:space="preserve">           Ресурсное обеспечение реализации подпрограммы за счет средств местного бюджета составит </w:t>
      </w:r>
      <w:r w:rsidRPr="00CE5278">
        <w:rPr>
          <w:rFonts w:ascii="Times New Roman" w:hAnsi="Times New Roman" w:cs="Times New Roman"/>
          <w:sz w:val="24"/>
          <w:szCs w:val="24"/>
        </w:rPr>
        <w:t xml:space="preserve">0,00 </w:t>
      </w:r>
      <w:r w:rsidRPr="00CE5278">
        <w:rPr>
          <w:rFonts w:ascii="Times New Roman" w:hAnsi="Times New Roman"/>
          <w:sz w:val="24"/>
          <w:szCs w:val="24"/>
        </w:rPr>
        <w:t>тыс. рублей, в том числе по годам:</w:t>
      </w:r>
    </w:p>
    <w:p w:rsidR="00CE5278" w:rsidRPr="00CE5278" w:rsidRDefault="00CE5278" w:rsidP="00CE5278">
      <w:pPr>
        <w:tabs>
          <w:tab w:val="left" w:pos="3714"/>
        </w:tabs>
        <w:spacing w:after="0"/>
        <w:ind w:left="709"/>
        <w:jc w:val="both"/>
        <w:rPr>
          <w:rFonts w:ascii="Times New Roman" w:hAnsi="Times New Roman"/>
          <w:sz w:val="24"/>
          <w:szCs w:val="24"/>
        </w:rPr>
      </w:pPr>
      <w:r w:rsidRPr="00CE5278">
        <w:rPr>
          <w:rFonts w:ascii="Times New Roman" w:hAnsi="Times New Roman"/>
          <w:sz w:val="24"/>
          <w:szCs w:val="24"/>
        </w:rPr>
        <w:t xml:space="preserve">2015 год –  </w:t>
      </w:r>
      <w:r w:rsidRPr="00CE5278">
        <w:rPr>
          <w:rFonts w:ascii="Times New Roman" w:hAnsi="Times New Roman" w:cs="Times New Roman"/>
          <w:bCs/>
          <w:sz w:val="24"/>
          <w:szCs w:val="24"/>
        </w:rPr>
        <w:t xml:space="preserve"> 5</w:t>
      </w:r>
      <w:r w:rsidRPr="00CE5278">
        <w:rPr>
          <w:rFonts w:ascii="Times New Roman" w:hAnsi="Times New Roman" w:cs="Times New Roman"/>
          <w:sz w:val="24"/>
          <w:szCs w:val="24"/>
        </w:rPr>
        <w:t xml:space="preserve">0,0 </w:t>
      </w:r>
      <w:r w:rsidRPr="00CE5278">
        <w:rPr>
          <w:rFonts w:ascii="Times New Roman" w:hAnsi="Times New Roman"/>
          <w:sz w:val="24"/>
          <w:szCs w:val="24"/>
        </w:rPr>
        <w:t>тыс. рублей,</w:t>
      </w:r>
    </w:p>
    <w:p w:rsidR="00CE5278" w:rsidRPr="00CE5278" w:rsidRDefault="00CE5278" w:rsidP="00CE5278">
      <w:pPr>
        <w:widowControl w:val="0"/>
        <w:suppressAutoHyphens/>
        <w:spacing w:after="0"/>
        <w:jc w:val="both"/>
        <w:rPr>
          <w:rFonts w:ascii="Times New Roman" w:eastAsia="Times New Roman" w:hAnsi="Times New Roman" w:cs="Times New Roman"/>
          <w:sz w:val="24"/>
          <w:szCs w:val="24"/>
        </w:rPr>
      </w:pPr>
      <w:r w:rsidRPr="00CE5278">
        <w:rPr>
          <w:rFonts w:ascii="Times New Roman" w:hAnsi="Times New Roman"/>
          <w:sz w:val="24"/>
          <w:szCs w:val="24"/>
        </w:rPr>
        <w:t xml:space="preserve">          2016 год –  </w:t>
      </w:r>
      <w:r w:rsidRPr="00CE5278">
        <w:rPr>
          <w:rFonts w:ascii="Times New Roman" w:hAnsi="Times New Roman" w:cs="Times New Roman"/>
          <w:bCs/>
          <w:sz w:val="24"/>
          <w:szCs w:val="24"/>
        </w:rPr>
        <w:t xml:space="preserve"> </w:t>
      </w:r>
      <w:r w:rsidRPr="00CE5278">
        <w:rPr>
          <w:rFonts w:ascii="Times New Roman" w:hAnsi="Times New Roman" w:cs="Times New Roman"/>
          <w:sz w:val="24"/>
          <w:szCs w:val="24"/>
        </w:rPr>
        <w:t xml:space="preserve">0,0 </w:t>
      </w:r>
      <w:r w:rsidRPr="00CE5278">
        <w:rPr>
          <w:rFonts w:ascii="Times New Roman" w:hAnsi="Times New Roman"/>
          <w:sz w:val="24"/>
          <w:szCs w:val="24"/>
        </w:rPr>
        <w:t xml:space="preserve"> тыс. рублей.</w:t>
      </w:r>
    </w:p>
    <w:p w:rsidR="00CE5278" w:rsidRPr="00CE5278" w:rsidRDefault="00CE5278" w:rsidP="00CE5278">
      <w:pPr>
        <w:spacing w:after="0"/>
        <w:ind w:firstLine="851"/>
        <w:jc w:val="both"/>
        <w:rPr>
          <w:rFonts w:ascii="Times New Roman" w:eastAsia="Times New Roman" w:hAnsi="Times New Roman" w:cs="Times New Roman"/>
          <w:sz w:val="24"/>
          <w:szCs w:val="24"/>
        </w:rPr>
      </w:pPr>
      <w:r w:rsidRPr="00CE5278">
        <w:rPr>
          <w:rFonts w:ascii="Times New Roman" w:eastAsia="Times New Roman" w:hAnsi="Times New Roman" w:cs="Times New Roman"/>
          <w:sz w:val="24"/>
          <w:szCs w:val="24"/>
        </w:rPr>
        <w:t>Ресурсное обеспечение реализации подпрограммы представлено в приложении  № 3 к подпрограмме.</w:t>
      </w:r>
    </w:p>
    <w:p w:rsidR="00CE5278" w:rsidRPr="00CE5278" w:rsidRDefault="00CE5278" w:rsidP="00CE5278">
      <w:pPr>
        <w:spacing w:after="0"/>
        <w:jc w:val="center"/>
        <w:rPr>
          <w:rFonts w:ascii="Times New Roman" w:eastAsia="Times New Roman" w:hAnsi="Times New Roman" w:cs="Times New Roman"/>
          <w:sz w:val="24"/>
          <w:szCs w:val="24"/>
        </w:rPr>
      </w:pPr>
    </w:p>
    <w:p w:rsidR="00CE5278" w:rsidRPr="00CE5278" w:rsidRDefault="00CE5278" w:rsidP="00CE5278">
      <w:pPr>
        <w:spacing w:after="0"/>
        <w:jc w:val="center"/>
        <w:rPr>
          <w:rFonts w:ascii="Times New Roman" w:hAnsi="Times New Roman" w:cs="Times New Roman"/>
          <w:b/>
          <w:sz w:val="24"/>
          <w:szCs w:val="24"/>
        </w:rPr>
      </w:pPr>
      <w:r w:rsidRPr="00CE5278">
        <w:rPr>
          <w:rFonts w:ascii="Times New Roman" w:hAnsi="Times New Roman" w:cs="Times New Roman"/>
          <w:b/>
          <w:sz w:val="24"/>
          <w:szCs w:val="24"/>
        </w:rPr>
        <w:t xml:space="preserve">РАЗДЕЛ 5 Прогноз сводных показателей муниципальных заданий </w:t>
      </w:r>
    </w:p>
    <w:p w:rsidR="00CE5278" w:rsidRPr="00CE5278" w:rsidRDefault="00CE5278" w:rsidP="00CE5278">
      <w:pPr>
        <w:spacing w:after="0"/>
        <w:ind w:firstLine="851"/>
        <w:jc w:val="both"/>
        <w:rPr>
          <w:rFonts w:ascii="Times New Roman" w:hAnsi="Times New Roman" w:cs="Times New Roman"/>
          <w:sz w:val="24"/>
          <w:szCs w:val="24"/>
        </w:rPr>
      </w:pPr>
      <w:r w:rsidRPr="00CE5278">
        <w:rPr>
          <w:rFonts w:ascii="Times New Roman" w:hAnsi="Times New Roman" w:cs="Times New Roman"/>
          <w:sz w:val="24"/>
          <w:szCs w:val="24"/>
        </w:rPr>
        <w:t>Оказание (выполнение) муниципальными учреждениями Киренского района муниципальных услуг (работ) в рамках подпрограммы не предусмотрено.</w:t>
      </w:r>
    </w:p>
    <w:p w:rsidR="00CE5278" w:rsidRPr="00CE5278" w:rsidRDefault="00CE5278" w:rsidP="00CE5278">
      <w:pPr>
        <w:spacing w:after="0"/>
        <w:ind w:firstLine="851"/>
        <w:rPr>
          <w:rFonts w:ascii="Times New Roman" w:eastAsia="Times New Roman" w:hAnsi="Times New Roman" w:cs="Times New Roman"/>
          <w:sz w:val="24"/>
          <w:szCs w:val="24"/>
        </w:rPr>
      </w:pPr>
    </w:p>
    <w:p w:rsidR="00CE5278" w:rsidRPr="00CE5278" w:rsidRDefault="00CE5278" w:rsidP="00CE5278">
      <w:pPr>
        <w:spacing w:after="0"/>
        <w:jc w:val="center"/>
        <w:rPr>
          <w:rFonts w:ascii="Times New Roman" w:hAnsi="Times New Roman" w:cs="Times New Roman"/>
          <w:b/>
          <w:sz w:val="24"/>
          <w:szCs w:val="24"/>
        </w:rPr>
      </w:pPr>
      <w:r w:rsidRPr="00CE5278">
        <w:rPr>
          <w:rFonts w:ascii="Times New Roman" w:hAnsi="Times New Roman" w:cs="Times New Roman"/>
          <w:b/>
          <w:sz w:val="24"/>
          <w:szCs w:val="24"/>
        </w:rPr>
        <w:t xml:space="preserve">РАЗДЕЛ 6 Объемы финансирования мероприятий подпрограммы за счет средств федерального бюджета </w:t>
      </w:r>
    </w:p>
    <w:p w:rsidR="00CE5278" w:rsidRPr="00CE5278" w:rsidRDefault="00CE5278" w:rsidP="00CE5278">
      <w:pPr>
        <w:spacing w:after="0"/>
        <w:ind w:firstLine="851"/>
        <w:jc w:val="both"/>
        <w:rPr>
          <w:rFonts w:ascii="Times New Roman" w:hAnsi="Times New Roman" w:cs="Times New Roman"/>
          <w:sz w:val="24"/>
          <w:szCs w:val="24"/>
        </w:rPr>
      </w:pPr>
      <w:r w:rsidRPr="00CE5278">
        <w:rPr>
          <w:rFonts w:ascii="Times New Roman" w:hAnsi="Times New Roman" w:cs="Times New Roman"/>
          <w:sz w:val="24"/>
          <w:szCs w:val="24"/>
        </w:rPr>
        <w:t>Привлечение средств федерального бюджета на реализацию мероприятий подпрограммы не предусмотрено.</w:t>
      </w:r>
    </w:p>
    <w:p w:rsidR="00CE5278" w:rsidRPr="00CE5278" w:rsidRDefault="00CE5278" w:rsidP="00CE5278">
      <w:pPr>
        <w:spacing w:after="0"/>
        <w:jc w:val="center"/>
        <w:rPr>
          <w:rFonts w:ascii="Times New Roman" w:hAnsi="Times New Roman" w:cs="Times New Roman"/>
          <w:b/>
          <w:sz w:val="24"/>
          <w:szCs w:val="24"/>
        </w:rPr>
      </w:pPr>
    </w:p>
    <w:p w:rsidR="00CE5278" w:rsidRPr="00CE5278" w:rsidRDefault="00CE5278" w:rsidP="00CE5278">
      <w:pPr>
        <w:spacing w:after="0"/>
        <w:jc w:val="center"/>
        <w:rPr>
          <w:rFonts w:ascii="Times New Roman" w:hAnsi="Times New Roman" w:cs="Times New Roman"/>
          <w:b/>
          <w:sz w:val="24"/>
          <w:szCs w:val="24"/>
        </w:rPr>
      </w:pPr>
      <w:r w:rsidRPr="00CE5278">
        <w:rPr>
          <w:rFonts w:ascii="Times New Roman" w:hAnsi="Times New Roman" w:cs="Times New Roman"/>
          <w:b/>
          <w:sz w:val="24"/>
          <w:szCs w:val="24"/>
        </w:rPr>
        <w:t xml:space="preserve">РАЗДЕЛ 7 Объемы финансирования мероприятий подпрограммы за счет средств областного бюджета </w:t>
      </w:r>
    </w:p>
    <w:p w:rsidR="00CE5278" w:rsidRPr="00CE5278" w:rsidRDefault="00CE5278" w:rsidP="00CE5278">
      <w:pPr>
        <w:spacing w:after="0"/>
        <w:ind w:firstLine="851"/>
        <w:jc w:val="both"/>
        <w:rPr>
          <w:rFonts w:ascii="Times New Roman" w:hAnsi="Times New Roman" w:cs="Times New Roman"/>
          <w:sz w:val="24"/>
          <w:szCs w:val="24"/>
        </w:rPr>
      </w:pPr>
      <w:r w:rsidRPr="00CE5278">
        <w:rPr>
          <w:rFonts w:ascii="Times New Roman" w:hAnsi="Times New Roman" w:cs="Times New Roman"/>
          <w:sz w:val="24"/>
          <w:szCs w:val="24"/>
        </w:rPr>
        <w:t>Привлечение средств областного бюджета на реализацию мероприятий подпрограммы не предусмотрено.</w:t>
      </w:r>
    </w:p>
    <w:p w:rsidR="00CE5278" w:rsidRPr="00CE5278" w:rsidRDefault="00CE5278" w:rsidP="00CE5278">
      <w:pPr>
        <w:spacing w:after="0"/>
        <w:jc w:val="center"/>
        <w:rPr>
          <w:rFonts w:ascii="Times New Roman" w:hAnsi="Times New Roman" w:cs="Times New Roman"/>
          <w:b/>
          <w:sz w:val="24"/>
          <w:szCs w:val="24"/>
        </w:rPr>
      </w:pPr>
      <w:r w:rsidRPr="00CE5278">
        <w:rPr>
          <w:rFonts w:ascii="Times New Roman" w:hAnsi="Times New Roman" w:cs="Times New Roman"/>
          <w:b/>
          <w:sz w:val="24"/>
          <w:szCs w:val="24"/>
        </w:rPr>
        <w:t>РАЗДЕЛ 8 Сведения об участии организаций</w:t>
      </w:r>
    </w:p>
    <w:p w:rsidR="00CE5278" w:rsidRPr="00CE5278" w:rsidRDefault="00CE5278" w:rsidP="00CE5278">
      <w:pPr>
        <w:spacing w:after="0"/>
        <w:ind w:firstLine="851"/>
        <w:jc w:val="both"/>
        <w:rPr>
          <w:rFonts w:ascii="Times New Roman" w:hAnsi="Times New Roman" w:cs="Times New Roman"/>
          <w:sz w:val="24"/>
          <w:szCs w:val="24"/>
        </w:rPr>
      </w:pPr>
      <w:r w:rsidRPr="00CE5278">
        <w:rPr>
          <w:rFonts w:ascii="Times New Roman" w:hAnsi="Times New Roman" w:cs="Times New Roman"/>
          <w:sz w:val="24"/>
          <w:szCs w:val="24"/>
        </w:rPr>
        <w:t xml:space="preserve"> В реализации подпрограммы муниципальные унитарные предприятия не участвуют.</w:t>
      </w:r>
    </w:p>
    <w:p w:rsidR="00CE5278" w:rsidRDefault="00CE5278" w:rsidP="00CE5278">
      <w:pPr>
        <w:spacing w:after="0"/>
        <w:ind w:firstLine="851"/>
        <w:jc w:val="both"/>
        <w:rPr>
          <w:rFonts w:ascii="Times New Roman" w:hAnsi="Times New Roman" w:cs="Times New Roman"/>
          <w:sz w:val="24"/>
          <w:szCs w:val="24"/>
        </w:rPr>
      </w:pPr>
    </w:p>
    <w:p w:rsidR="00171F41" w:rsidRDefault="00171F41" w:rsidP="00CE5278">
      <w:pPr>
        <w:spacing w:after="0"/>
        <w:ind w:firstLine="851"/>
        <w:jc w:val="both"/>
        <w:rPr>
          <w:rFonts w:ascii="Times New Roman" w:hAnsi="Times New Roman" w:cs="Times New Roman"/>
          <w:sz w:val="24"/>
          <w:szCs w:val="24"/>
        </w:rPr>
      </w:pPr>
    </w:p>
    <w:p w:rsidR="00171F41" w:rsidRDefault="00171F41" w:rsidP="00CE5278">
      <w:pPr>
        <w:spacing w:after="0"/>
        <w:ind w:firstLine="851"/>
        <w:jc w:val="both"/>
        <w:rPr>
          <w:rFonts w:ascii="Times New Roman" w:hAnsi="Times New Roman" w:cs="Times New Roman"/>
          <w:sz w:val="24"/>
          <w:szCs w:val="24"/>
        </w:rPr>
      </w:pPr>
    </w:p>
    <w:p w:rsidR="00171F41" w:rsidRDefault="00171F41" w:rsidP="00CE5278">
      <w:pPr>
        <w:spacing w:after="0"/>
        <w:ind w:firstLine="851"/>
        <w:jc w:val="both"/>
        <w:rPr>
          <w:rFonts w:ascii="Times New Roman" w:hAnsi="Times New Roman" w:cs="Times New Roman"/>
          <w:sz w:val="24"/>
          <w:szCs w:val="24"/>
        </w:rPr>
      </w:pPr>
    </w:p>
    <w:p w:rsidR="00171F41" w:rsidRDefault="00171F41" w:rsidP="00CE5278">
      <w:pPr>
        <w:spacing w:after="0"/>
        <w:ind w:firstLine="851"/>
        <w:jc w:val="both"/>
        <w:rPr>
          <w:rFonts w:ascii="Times New Roman" w:hAnsi="Times New Roman" w:cs="Times New Roman"/>
          <w:sz w:val="24"/>
          <w:szCs w:val="24"/>
        </w:rPr>
      </w:pPr>
    </w:p>
    <w:p w:rsidR="00171F41" w:rsidRDefault="00171F41" w:rsidP="00CE5278">
      <w:pPr>
        <w:spacing w:after="0"/>
        <w:ind w:firstLine="851"/>
        <w:jc w:val="both"/>
        <w:rPr>
          <w:rFonts w:ascii="Times New Roman" w:hAnsi="Times New Roman" w:cs="Times New Roman"/>
          <w:sz w:val="24"/>
          <w:szCs w:val="24"/>
        </w:rPr>
      </w:pPr>
    </w:p>
    <w:p w:rsidR="00171F41" w:rsidRDefault="00171F41" w:rsidP="00CE5278">
      <w:pPr>
        <w:spacing w:after="0"/>
        <w:ind w:firstLine="851"/>
        <w:jc w:val="both"/>
        <w:rPr>
          <w:rFonts w:ascii="Times New Roman" w:hAnsi="Times New Roman" w:cs="Times New Roman"/>
          <w:sz w:val="24"/>
          <w:szCs w:val="24"/>
        </w:rPr>
      </w:pPr>
    </w:p>
    <w:p w:rsidR="00171F41" w:rsidRDefault="00171F41" w:rsidP="00CE5278">
      <w:pPr>
        <w:spacing w:after="0"/>
        <w:ind w:firstLine="851"/>
        <w:jc w:val="both"/>
        <w:rPr>
          <w:rFonts w:ascii="Times New Roman" w:hAnsi="Times New Roman" w:cs="Times New Roman"/>
          <w:sz w:val="24"/>
          <w:szCs w:val="24"/>
        </w:rPr>
      </w:pPr>
    </w:p>
    <w:p w:rsidR="00171F41" w:rsidRDefault="00171F41" w:rsidP="00CE5278">
      <w:pPr>
        <w:spacing w:after="0"/>
        <w:ind w:firstLine="851"/>
        <w:jc w:val="both"/>
        <w:rPr>
          <w:rFonts w:ascii="Times New Roman" w:hAnsi="Times New Roman" w:cs="Times New Roman"/>
          <w:sz w:val="24"/>
          <w:szCs w:val="24"/>
        </w:rPr>
      </w:pPr>
    </w:p>
    <w:p w:rsidR="00171F41" w:rsidRPr="00CE5278" w:rsidRDefault="00171F41" w:rsidP="00CE5278">
      <w:pPr>
        <w:spacing w:after="0"/>
        <w:ind w:firstLine="851"/>
        <w:jc w:val="both"/>
        <w:rPr>
          <w:rFonts w:ascii="Times New Roman" w:hAnsi="Times New Roman" w:cs="Times New Roman"/>
          <w:sz w:val="24"/>
          <w:szCs w:val="24"/>
        </w:rPr>
      </w:pPr>
    </w:p>
    <w:p w:rsidR="00084850" w:rsidRPr="00AA6143" w:rsidRDefault="00084850" w:rsidP="00084850">
      <w:pPr>
        <w:widowControl w:val="0"/>
        <w:spacing w:after="0"/>
        <w:jc w:val="right"/>
        <w:outlineLvl w:val="1"/>
        <w:rPr>
          <w:rFonts w:ascii="Times New Roman" w:hAnsi="Times New Roman" w:cs="Times New Roman"/>
        </w:rPr>
      </w:pPr>
      <w:r w:rsidRPr="00AA6143">
        <w:rPr>
          <w:rFonts w:ascii="Times New Roman" w:hAnsi="Times New Roman" w:cs="Times New Roman"/>
        </w:rPr>
        <w:lastRenderedPageBreak/>
        <w:t>Приложение № 1</w:t>
      </w:r>
    </w:p>
    <w:p w:rsidR="00084850" w:rsidRPr="00AA6143" w:rsidRDefault="00084850" w:rsidP="00084850">
      <w:pPr>
        <w:widowControl w:val="0"/>
        <w:autoSpaceDE w:val="0"/>
        <w:autoSpaceDN w:val="0"/>
        <w:adjustRightInd w:val="0"/>
        <w:spacing w:after="0"/>
        <w:jc w:val="right"/>
        <w:rPr>
          <w:rFonts w:ascii="Times New Roman" w:hAnsi="Times New Roman" w:cs="Times New Roman"/>
          <w:bCs/>
          <w:color w:val="000000"/>
        </w:rPr>
      </w:pPr>
      <w:r w:rsidRPr="00AA6143">
        <w:rPr>
          <w:rFonts w:ascii="Times New Roman" w:hAnsi="Times New Roman" w:cs="Times New Roman"/>
        </w:rPr>
        <w:t>к подпрограмме № 1 «</w:t>
      </w:r>
      <w:r w:rsidRPr="00AA6143">
        <w:rPr>
          <w:rFonts w:ascii="Times New Roman" w:hAnsi="Times New Roman" w:cs="Times New Roman"/>
          <w:bCs/>
          <w:color w:val="000000"/>
        </w:rPr>
        <w:t xml:space="preserve">Профилактика преступлений </w:t>
      </w:r>
    </w:p>
    <w:p w:rsidR="00084850" w:rsidRPr="00AA6143" w:rsidRDefault="00084850" w:rsidP="00084850">
      <w:pPr>
        <w:widowControl w:val="0"/>
        <w:autoSpaceDE w:val="0"/>
        <w:autoSpaceDN w:val="0"/>
        <w:adjustRightInd w:val="0"/>
        <w:spacing w:after="0"/>
        <w:jc w:val="right"/>
        <w:rPr>
          <w:rFonts w:ascii="Times New Roman" w:hAnsi="Times New Roman" w:cs="Times New Roman"/>
        </w:rPr>
      </w:pPr>
      <w:r w:rsidRPr="00AA6143">
        <w:rPr>
          <w:rFonts w:ascii="Times New Roman" w:hAnsi="Times New Roman" w:cs="Times New Roman"/>
          <w:bCs/>
          <w:color w:val="000000"/>
        </w:rPr>
        <w:t>и иных правонарушений в Киренском районе</w:t>
      </w:r>
      <w:r w:rsidRPr="00AA6143">
        <w:rPr>
          <w:rFonts w:ascii="Times New Roman" w:hAnsi="Times New Roman" w:cs="Times New Roman"/>
        </w:rPr>
        <w:t>»</w:t>
      </w:r>
    </w:p>
    <w:p w:rsidR="00CE5278" w:rsidRPr="00CE5278" w:rsidRDefault="00CE5278" w:rsidP="00CE5278">
      <w:pPr>
        <w:tabs>
          <w:tab w:val="left" w:pos="8154"/>
        </w:tabs>
        <w:spacing w:after="0"/>
        <w:rPr>
          <w:sz w:val="24"/>
          <w:szCs w:val="24"/>
        </w:rPr>
      </w:pPr>
    </w:p>
    <w:p w:rsidR="00CE5278" w:rsidRPr="00CE5278" w:rsidRDefault="00084850" w:rsidP="00084850">
      <w:pPr>
        <w:spacing w:after="0"/>
        <w:jc w:val="center"/>
        <w:rPr>
          <w:sz w:val="24"/>
          <w:szCs w:val="24"/>
        </w:rPr>
      </w:pPr>
      <w:r w:rsidRPr="00CE5278">
        <w:rPr>
          <w:rFonts w:ascii="Times New Roman" w:eastAsia="Arial" w:hAnsi="Times New Roman" w:cs="Times New Roman"/>
          <w:color w:val="000000"/>
          <w:sz w:val="24"/>
          <w:szCs w:val="24"/>
        </w:rPr>
        <w:t>СВЕДЕНИЯ О СОСТАВЕ И ЗНАЧЕНИЯХ ЦЕЛЕВЫХ ПОКАЗАТЕЛЕЙ ПОДПРОГРАММЫ</w:t>
      </w:r>
    </w:p>
    <w:p w:rsidR="00CE5278" w:rsidRDefault="00084850" w:rsidP="00AA6143">
      <w:pPr>
        <w:spacing w:after="0"/>
        <w:jc w:val="center"/>
        <w:rPr>
          <w:rFonts w:ascii="Times New Roman" w:hAnsi="Times New Roman" w:cs="Times New Roman"/>
          <w:sz w:val="24"/>
          <w:szCs w:val="24"/>
        </w:rPr>
      </w:pPr>
      <w:r w:rsidRPr="00CE5278">
        <w:rPr>
          <w:rFonts w:ascii="Times New Roman" w:hAnsi="Times New Roman" w:cs="Times New Roman"/>
          <w:sz w:val="24"/>
          <w:szCs w:val="24"/>
        </w:rPr>
        <w:t>«</w:t>
      </w:r>
      <w:r w:rsidRPr="00CE5278">
        <w:rPr>
          <w:rFonts w:ascii="Times New Roman" w:hAnsi="Times New Roman" w:cs="Times New Roman"/>
          <w:bCs/>
          <w:color w:val="000000"/>
          <w:sz w:val="24"/>
          <w:szCs w:val="24"/>
        </w:rPr>
        <w:t>ПРОФИЛАКТИКА ПРЕСТУПЛЕНИЙ И ИНЫХ ПРАВОНАРУШЕНИЙ В КИРЕНСКОМ РАЙОНЕ</w:t>
      </w:r>
      <w:r w:rsidRPr="00CE5278">
        <w:rPr>
          <w:rFonts w:ascii="Times New Roman" w:hAnsi="Times New Roman" w:cs="Times New Roman"/>
          <w:sz w:val="24"/>
          <w:szCs w:val="24"/>
        </w:rPr>
        <w:t>»</w:t>
      </w:r>
    </w:p>
    <w:p w:rsidR="00AA6143" w:rsidRDefault="00AA6143" w:rsidP="00AA6143">
      <w:pPr>
        <w:spacing w:after="0"/>
        <w:jc w:val="center"/>
        <w:rPr>
          <w:rFonts w:ascii="Times New Roman" w:hAnsi="Times New Roman" w:cs="Times New Roman"/>
          <w:sz w:val="24"/>
          <w:szCs w:val="24"/>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67"/>
        <w:gridCol w:w="4032"/>
        <w:gridCol w:w="553"/>
        <w:gridCol w:w="1112"/>
        <w:gridCol w:w="1224"/>
        <w:gridCol w:w="925"/>
        <w:gridCol w:w="925"/>
        <w:gridCol w:w="1048"/>
      </w:tblGrid>
      <w:tr w:rsidR="00AA6143" w:rsidRPr="00711014" w:rsidTr="00AA6143">
        <w:trPr>
          <w:trHeight w:val="262"/>
        </w:trPr>
        <w:tc>
          <w:tcPr>
            <w:tcW w:w="567" w:type="dxa"/>
            <w:vMerge w:val="restart"/>
            <w:tcMar>
              <w:top w:w="39" w:type="dxa"/>
              <w:left w:w="39" w:type="dxa"/>
              <w:bottom w:w="39" w:type="dxa"/>
              <w:right w:w="39" w:type="dxa"/>
            </w:tcMar>
            <w:vAlign w:val="center"/>
          </w:tcPr>
          <w:p w:rsidR="00AA6143" w:rsidRPr="00711014" w:rsidRDefault="00AA6143" w:rsidP="00AA6143">
            <w:pPr>
              <w:spacing w:after="0"/>
              <w:jc w:val="center"/>
              <w:rPr>
                <w:rFonts w:ascii="Times New Roman" w:hAnsi="Times New Roman" w:cs="Times New Roman"/>
                <w:sz w:val="20"/>
                <w:szCs w:val="20"/>
              </w:rPr>
            </w:pPr>
            <w:r w:rsidRPr="00711014">
              <w:rPr>
                <w:rFonts w:ascii="Times New Roman" w:eastAsia="Arial" w:hAnsi="Times New Roman" w:cs="Times New Roman"/>
                <w:b/>
                <w:color w:val="000000"/>
                <w:sz w:val="20"/>
                <w:szCs w:val="20"/>
              </w:rPr>
              <w:t>№</w:t>
            </w:r>
          </w:p>
          <w:p w:rsidR="00AA6143" w:rsidRPr="00711014" w:rsidRDefault="00AA6143" w:rsidP="00AA6143">
            <w:pPr>
              <w:spacing w:after="0"/>
              <w:jc w:val="center"/>
              <w:rPr>
                <w:rFonts w:ascii="Times New Roman" w:hAnsi="Times New Roman" w:cs="Times New Roman"/>
                <w:sz w:val="20"/>
                <w:szCs w:val="20"/>
              </w:rPr>
            </w:pPr>
            <w:r w:rsidRPr="00711014">
              <w:rPr>
                <w:rFonts w:ascii="Times New Roman" w:eastAsia="Arial" w:hAnsi="Times New Roman" w:cs="Times New Roman"/>
                <w:b/>
                <w:color w:val="000000"/>
                <w:sz w:val="20"/>
                <w:szCs w:val="20"/>
              </w:rPr>
              <w:t>п/п</w:t>
            </w:r>
          </w:p>
        </w:tc>
        <w:tc>
          <w:tcPr>
            <w:tcW w:w="4032" w:type="dxa"/>
            <w:vMerge w:val="restart"/>
            <w:tcMar>
              <w:top w:w="39" w:type="dxa"/>
              <w:left w:w="39" w:type="dxa"/>
              <w:bottom w:w="39" w:type="dxa"/>
              <w:right w:w="39" w:type="dxa"/>
            </w:tcMar>
            <w:vAlign w:val="center"/>
          </w:tcPr>
          <w:p w:rsidR="00AA6143" w:rsidRPr="00711014" w:rsidRDefault="00AA6143" w:rsidP="00AA6143">
            <w:pPr>
              <w:spacing w:after="0"/>
              <w:jc w:val="center"/>
              <w:rPr>
                <w:rFonts w:ascii="Times New Roman" w:hAnsi="Times New Roman" w:cs="Times New Roman"/>
                <w:sz w:val="20"/>
                <w:szCs w:val="20"/>
              </w:rPr>
            </w:pPr>
            <w:r w:rsidRPr="00711014">
              <w:rPr>
                <w:rFonts w:ascii="Times New Roman" w:eastAsia="Arial" w:hAnsi="Times New Roman" w:cs="Times New Roman"/>
                <w:b/>
                <w:color w:val="000000"/>
                <w:sz w:val="20"/>
                <w:szCs w:val="20"/>
              </w:rPr>
              <w:t>Наименование целевого</w:t>
            </w:r>
          </w:p>
          <w:p w:rsidR="00AA6143" w:rsidRPr="00711014" w:rsidRDefault="00AA6143" w:rsidP="00AA6143">
            <w:pPr>
              <w:spacing w:after="0"/>
              <w:jc w:val="center"/>
              <w:rPr>
                <w:rFonts w:ascii="Times New Roman" w:hAnsi="Times New Roman" w:cs="Times New Roman"/>
                <w:sz w:val="20"/>
                <w:szCs w:val="20"/>
              </w:rPr>
            </w:pPr>
            <w:r w:rsidRPr="00711014">
              <w:rPr>
                <w:rFonts w:ascii="Times New Roman" w:eastAsia="Arial" w:hAnsi="Times New Roman" w:cs="Times New Roman"/>
                <w:b/>
                <w:color w:val="000000"/>
                <w:sz w:val="20"/>
                <w:szCs w:val="20"/>
              </w:rPr>
              <w:t xml:space="preserve"> показателя</w:t>
            </w:r>
          </w:p>
        </w:tc>
        <w:tc>
          <w:tcPr>
            <w:tcW w:w="553" w:type="dxa"/>
            <w:vMerge w:val="restart"/>
            <w:tcMar>
              <w:top w:w="39" w:type="dxa"/>
              <w:left w:w="39" w:type="dxa"/>
              <w:bottom w:w="39" w:type="dxa"/>
              <w:right w:w="39" w:type="dxa"/>
            </w:tcMar>
            <w:vAlign w:val="center"/>
          </w:tcPr>
          <w:p w:rsidR="00AA6143" w:rsidRPr="00711014" w:rsidRDefault="00AA6143" w:rsidP="00AA6143">
            <w:pPr>
              <w:spacing w:after="0"/>
              <w:jc w:val="center"/>
              <w:rPr>
                <w:rFonts w:ascii="Times New Roman" w:hAnsi="Times New Roman" w:cs="Times New Roman"/>
                <w:sz w:val="20"/>
                <w:szCs w:val="20"/>
              </w:rPr>
            </w:pPr>
            <w:r w:rsidRPr="00711014">
              <w:rPr>
                <w:rFonts w:ascii="Times New Roman" w:eastAsia="Arial" w:hAnsi="Times New Roman" w:cs="Times New Roman"/>
                <w:b/>
                <w:color w:val="000000"/>
                <w:sz w:val="20"/>
                <w:szCs w:val="20"/>
              </w:rPr>
              <w:t>Ед.</w:t>
            </w:r>
          </w:p>
          <w:p w:rsidR="00AA6143" w:rsidRPr="00711014" w:rsidRDefault="00AA6143" w:rsidP="00AA6143">
            <w:pPr>
              <w:spacing w:after="0"/>
              <w:jc w:val="center"/>
              <w:rPr>
                <w:rFonts w:ascii="Times New Roman" w:hAnsi="Times New Roman" w:cs="Times New Roman"/>
                <w:sz w:val="20"/>
                <w:szCs w:val="20"/>
              </w:rPr>
            </w:pPr>
            <w:r w:rsidRPr="00711014">
              <w:rPr>
                <w:rFonts w:ascii="Times New Roman" w:eastAsia="Arial" w:hAnsi="Times New Roman" w:cs="Times New Roman"/>
                <w:b/>
                <w:color w:val="000000"/>
                <w:sz w:val="20"/>
                <w:szCs w:val="20"/>
              </w:rPr>
              <w:t>изм.</w:t>
            </w:r>
          </w:p>
        </w:tc>
        <w:tc>
          <w:tcPr>
            <w:tcW w:w="5234" w:type="dxa"/>
            <w:gridSpan w:val="5"/>
            <w:tcMar>
              <w:top w:w="39" w:type="dxa"/>
              <w:left w:w="39" w:type="dxa"/>
              <w:bottom w:w="39" w:type="dxa"/>
              <w:right w:w="39" w:type="dxa"/>
            </w:tcMar>
            <w:vAlign w:val="center"/>
          </w:tcPr>
          <w:p w:rsidR="00AA6143" w:rsidRPr="00711014" w:rsidRDefault="00AA6143" w:rsidP="00AA6143">
            <w:pPr>
              <w:spacing w:after="0"/>
              <w:jc w:val="center"/>
              <w:rPr>
                <w:rFonts w:ascii="Times New Roman" w:hAnsi="Times New Roman" w:cs="Times New Roman"/>
                <w:sz w:val="20"/>
                <w:szCs w:val="20"/>
              </w:rPr>
            </w:pPr>
            <w:r w:rsidRPr="00711014">
              <w:rPr>
                <w:rFonts w:ascii="Times New Roman" w:eastAsia="Arial" w:hAnsi="Times New Roman" w:cs="Times New Roman"/>
                <w:b/>
                <w:color w:val="000000"/>
                <w:sz w:val="20"/>
                <w:szCs w:val="20"/>
              </w:rPr>
              <w:t>Значения целевых показателей</w:t>
            </w:r>
          </w:p>
        </w:tc>
      </w:tr>
      <w:tr w:rsidR="00AA6143" w:rsidRPr="00711014" w:rsidTr="00AA6143">
        <w:trPr>
          <w:trHeight w:val="652"/>
        </w:trPr>
        <w:tc>
          <w:tcPr>
            <w:tcW w:w="567" w:type="dxa"/>
            <w:vMerge/>
            <w:tcMar>
              <w:top w:w="39" w:type="dxa"/>
              <w:left w:w="39" w:type="dxa"/>
              <w:bottom w:w="39" w:type="dxa"/>
              <w:right w:w="39" w:type="dxa"/>
            </w:tcMar>
            <w:vAlign w:val="center"/>
          </w:tcPr>
          <w:p w:rsidR="00AA6143" w:rsidRPr="00711014" w:rsidRDefault="00AA6143" w:rsidP="00AA6143">
            <w:pPr>
              <w:spacing w:after="0"/>
              <w:rPr>
                <w:rFonts w:ascii="Times New Roman" w:hAnsi="Times New Roman" w:cs="Times New Roman"/>
                <w:sz w:val="20"/>
                <w:szCs w:val="20"/>
              </w:rPr>
            </w:pPr>
          </w:p>
        </w:tc>
        <w:tc>
          <w:tcPr>
            <w:tcW w:w="4032" w:type="dxa"/>
            <w:vMerge/>
            <w:tcMar>
              <w:top w:w="39" w:type="dxa"/>
              <w:left w:w="39" w:type="dxa"/>
              <w:bottom w:w="39" w:type="dxa"/>
              <w:right w:w="39" w:type="dxa"/>
            </w:tcMar>
            <w:vAlign w:val="center"/>
          </w:tcPr>
          <w:p w:rsidR="00AA6143" w:rsidRPr="00711014" w:rsidRDefault="00AA6143" w:rsidP="00AA6143">
            <w:pPr>
              <w:spacing w:after="0"/>
              <w:rPr>
                <w:rFonts w:ascii="Times New Roman" w:hAnsi="Times New Roman" w:cs="Times New Roman"/>
                <w:sz w:val="20"/>
                <w:szCs w:val="20"/>
              </w:rPr>
            </w:pPr>
          </w:p>
        </w:tc>
        <w:tc>
          <w:tcPr>
            <w:tcW w:w="553" w:type="dxa"/>
            <w:vMerge/>
            <w:tcMar>
              <w:top w:w="39" w:type="dxa"/>
              <w:left w:w="39" w:type="dxa"/>
              <w:bottom w:w="39" w:type="dxa"/>
              <w:right w:w="39" w:type="dxa"/>
            </w:tcMar>
            <w:vAlign w:val="center"/>
          </w:tcPr>
          <w:p w:rsidR="00AA6143" w:rsidRPr="00711014" w:rsidRDefault="00AA6143" w:rsidP="00AA6143">
            <w:pPr>
              <w:spacing w:after="0"/>
              <w:rPr>
                <w:rFonts w:ascii="Times New Roman" w:hAnsi="Times New Roman" w:cs="Times New Roman"/>
                <w:sz w:val="20"/>
                <w:szCs w:val="20"/>
              </w:rPr>
            </w:pPr>
          </w:p>
        </w:tc>
        <w:tc>
          <w:tcPr>
            <w:tcW w:w="1112" w:type="dxa"/>
            <w:tcMar>
              <w:top w:w="39" w:type="dxa"/>
              <w:left w:w="39" w:type="dxa"/>
              <w:bottom w:w="39" w:type="dxa"/>
              <w:right w:w="39" w:type="dxa"/>
            </w:tcMar>
            <w:vAlign w:val="center"/>
          </w:tcPr>
          <w:p w:rsidR="00AA6143" w:rsidRPr="00711014" w:rsidRDefault="00AA6143" w:rsidP="00AA6143">
            <w:pPr>
              <w:spacing w:after="0"/>
              <w:jc w:val="center"/>
              <w:rPr>
                <w:rFonts w:ascii="Times New Roman" w:hAnsi="Times New Roman" w:cs="Times New Roman"/>
                <w:sz w:val="20"/>
                <w:szCs w:val="20"/>
              </w:rPr>
            </w:pPr>
            <w:r w:rsidRPr="00711014">
              <w:rPr>
                <w:rFonts w:ascii="Times New Roman" w:eastAsia="Arial" w:hAnsi="Times New Roman" w:cs="Times New Roman"/>
                <w:b/>
                <w:color w:val="000000"/>
                <w:sz w:val="20"/>
                <w:szCs w:val="20"/>
              </w:rPr>
              <w:t>отчетный год</w:t>
            </w:r>
          </w:p>
        </w:tc>
        <w:tc>
          <w:tcPr>
            <w:tcW w:w="1224" w:type="dxa"/>
            <w:tcMar>
              <w:top w:w="39" w:type="dxa"/>
              <w:left w:w="39" w:type="dxa"/>
              <w:bottom w:w="39" w:type="dxa"/>
              <w:right w:w="39" w:type="dxa"/>
            </w:tcMar>
            <w:vAlign w:val="center"/>
          </w:tcPr>
          <w:p w:rsidR="00AA6143" w:rsidRPr="00711014" w:rsidRDefault="00AA6143" w:rsidP="00AA6143">
            <w:pPr>
              <w:spacing w:after="0"/>
              <w:jc w:val="center"/>
              <w:rPr>
                <w:rFonts w:ascii="Times New Roman" w:hAnsi="Times New Roman" w:cs="Times New Roman"/>
                <w:sz w:val="20"/>
                <w:szCs w:val="20"/>
              </w:rPr>
            </w:pPr>
            <w:r w:rsidRPr="00711014">
              <w:rPr>
                <w:rFonts w:ascii="Times New Roman" w:eastAsia="Arial" w:hAnsi="Times New Roman" w:cs="Times New Roman"/>
                <w:b/>
                <w:color w:val="000000"/>
                <w:sz w:val="20"/>
                <w:szCs w:val="20"/>
              </w:rPr>
              <w:t>текущий год</w:t>
            </w:r>
          </w:p>
        </w:tc>
        <w:tc>
          <w:tcPr>
            <w:tcW w:w="925" w:type="dxa"/>
            <w:tcMar>
              <w:top w:w="39" w:type="dxa"/>
              <w:left w:w="39" w:type="dxa"/>
              <w:bottom w:w="39" w:type="dxa"/>
              <w:right w:w="39" w:type="dxa"/>
            </w:tcMar>
            <w:vAlign w:val="center"/>
          </w:tcPr>
          <w:p w:rsidR="00AA6143" w:rsidRPr="00711014" w:rsidRDefault="00AA6143" w:rsidP="00AA6143">
            <w:pPr>
              <w:spacing w:after="0"/>
              <w:jc w:val="center"/>
              <w:rPr>
                <w:rFonts w:ascii="Times New Roman" w:hAnsi="Times New Roman" w:cs="Times New Roman"/>
                <w:sz w:val="20"/>
                <w:szCs w:val="20"/>
              </w:rPr>
            </w:pPr>
            <w:r w:rsidRPr="00711014">
              <w:rPr>
                <w:rFonts w:ascii="Times New Roman" w:eastAsia="Arial" w:hAnsi="Times New Roman" w:cs="Times New Roman"/>
                <w:b/>
                <w:color w:val="000000"/>
                <w:sz w:val="20"/>
                <w:szCs w:val="20"/>
              </w:rPr>
              <w:t>2014 г.</w:t>
            </w:r>
          </w:p>
        </w:tc>
        <w:tc>
          <w:tcPr>
            <w:tcW w:w="925" w:type="dxa"/>
            <w:tcMar>
              <w:top w:w="39" w:type="dxa"/>
              <w:left w:w="39" w:type="dxa"/>
              <w:bottom w:w="39" w:type="dxa"/>
              <w:right w:w="39" w:type="dxa"/>
            </w:tcMar>
            <w:vAlign w:val="center"/>
          </w:tcPr>
          <w:p w:rsidR="00AA6143" w:rsidRPr="00711014" w:rsidRDefault="00AA6143" w:rsidP="00AA6143">
            <w:pPr>
              <w:spacing w:after="0"/>
              <w:jc w:val="center"/>
              <w:rPr>
                <w:rFonts w:ascii="Times New Roman" w:hAnsi="Times New Roman" w:cs="Times New Roman"/>
                <w:sz w:val="20"/>
                <w:szCs w:val="20"/>
              </w:rPr>
            </w:pPr>
            <w:r w:rsidRPr="00711014">
              <w:rPr>
                <w:rFonts w:ascii="Times New Roman" w:eastAsia="Arial" w:hAnsi="Times New Roman" w:cs="Times New Roman"/>
                <w:b/>
                <w:color w:val="000000"/>
                <w:sz w:val="20"/>
                <w:szCs w:val="20"/>
              </w:rPr>
              <w:t>2015 г.</w:t>
            </w:r>
          </w:p>
        </w:tc>
        <w:tc>
          <w:tcPr>
            <w:tcW w:w="1048" w:type="dxa"/>
            <w:tcMar>
              <w:top w:w="39" w:type="dxa"/>
              <w:left w:w="39" w:type="dxa"/>
              <w:bottom w:w="39" w:type="dxa"/>
              <w:right w:w="39" w:type="dxa"/>
            </w:tcMar>
            <w:vAlign w:val="center"/>
          </w:tcPr>
          <w:p w:rsidR="00AA6143" w:rsidRPr="00711014" w:rsidRDefault="00AA6143" w:rsidP="00AA6143">
            <w:pPr>
              <w:spacing w:after="0"/>
              <w:jc w:val="center"/>
              <w:rPr>
                <w:rFonts w:ascii="Times New Roman" w:hAnsi="Times New Roman" w:cs="Times New Roman"/>
                <w:sz w:val="20"/>
                <w:szCs w:val="20"/>
              </w:rPr>
            </w:pPr>
            <w:r w:rsidRPr="00711014">
              <w:rPr>
                <w:rFonts w:ascii="Times New Roman" w:eastAsia="Arial" w:hAnsi="Times New Roman" w:cs="Times New Roman"/>
                <w:b/>
                <w:color w:val="000000"/>
                <w:sz w:val="20"/>
                <w:szCs w:val="20"/>
              </w:rPr>
              <w:t>2016 г.</w:t>
            </w:r>
          </w:p>
        </w:tc>
      </w:tr>
      <w:tr w:rsidR="00AA6143" w:rsidRPr="00711014" w:rsidTr="00AA6143">
        <w:trPr>
          <w:trHeight w:val="262"/>
        </w:trPr>
        <w:tc>
          <w:tcPr>
            <w:tcW w:w="567" w:type="dxa"/>
            <w:tcMar>
              <w:top w:w="39" w:type="dxa"/>
              <w:left w:w="39" w:type="dxa"/>
              <w:bottom w:w="39" w:type="dxa"/>
              <w:right w:w="39" w:type="dxa"/>
            </w:tcMar>
            <w:vAlign w:val="center"/>
          </w:tcPr>
          <w:p w:rsidR="00AA6143" w:rsidRPr="00711014" w:rsidRDefault="00AA6143" w:rsidP="00AA6143">
            <w:pPr>
              <w:spacing w:after="0"/>
              <w:jc w:val="center"/>
              <w:rPr>
                <w:rFonts w:ascii="Times New Roman" w:hAnsi="Times New Roman" w:cs="Times New Roman"/>
                <w:sz w:val="20"/>
                <w:szCs w:val="20"/>
              </w:rPr>
            </w:pPr>
            <w:r w:rsidRPr="00711014">
              <w:rPr>
                <w:rFonts w:ascii="Times New Roman" w:eastAsia="Arial" w:hAnsi="Times New Roman" w:cs="Times New Roman"/>
                <w:b/>
                <w:color w:val="000000"/>
                <w:sz w:val="20"/>
                <w:szCs w:val="20"/>
              </w:rPr>
              <w:t>1</w:t>
            </w:r>
          </w:p>
        </w:tc>
        <w:tc>
          <w:tcPr>
            <w:tcW w:w="4032" w:type="dxa"/>
            <w:tcMar>
              <w:top w:w="39" w:type="dxa"/>
              <w:left w:w="39" w:type="dxa"/>
              <w:bottom w:w="39" w:type="dxa"/>
              <w:right w:w="39" w:type="dxa"/>
            </w:tcMar>
            <w:vAlign w:val="center"/>
          </w:tcPr>
          <w:p w:rsidR="00AA6143" w:rsidRPr="00711014" w:rsidRDefault="00AA6143" w:rsidP="00AA6143">
            <w:pPr>
              <w:spacing w:after="0"/>
              <w:jc w:val="center"/>
              <w:rPr>
                <w:rFonts w:ascii="Times New Roman" w:hAnsi="Times New Roman" w:cs="Times New Roman"/>
                <w:sz w:val="20"/>
                <w:szCs w:val="20"/>
              </w:rPr>
            </w:pPr>
            <w:r w:rsidRPr="00711014">
              <w:rPr>
                <w:rFonts w:ascii="Times New Roman" w:eastAsia="Arial" w:hAnsi="Times New Roman" w:cs="Times New Roman"/>
                <w:b/>
                <w:color w:val="000000"/>
                <w:sz w:val="20"/>
                <w:szCs w:val="20"/>
              </w:rPr>
              <w:t>2</w:t>
            </w:r>
          </w:p>
        </w:tc>
        <w:tc>
          <w:tcPr>
            <w:tcW w:w="553" w:type="dxa"/>
            <w:tcMar>
              <w:top w:w="39" w:type="dxa"/>
              <w:left w:w="39" w:type="dxa"/>
              <w:bottom w:w="39" w:type="dxa"/>
              <w:right w:w="39" w:type="dxa"/>
            </w:tcMar>
            <w:vAlign w:val="center"/>
          </w:tcPr>
          <w:p w:rsidR="00AA6143" w:rsidRPr="00711014" w:rsidRDefault="00AA6143" w:rsidP="00AA6143">
            <w:pPr>
              <w:spacing w:after="0"/>
              <w:jc w:val="center"/>
              <w:rPr>
                <w:rFonts w:ascii="Times New Roman" w:hAnsi="Times New Roman" w:cs="Times New Roman"/>
                <w:sz w:val="20"/>
                <w:szCs w:val="20"/>
              </w:rPr>
            </w:pPr>
            <w:r w:rsidRPr="00711014">
              <w:rPr>
                <w:rFonts w:ascii="Times New Roman" w:eastAsia="Arial" w:hAnsi="Times New Roman" w:cs="Times New Roman"/>
                <w:b/>
                <w:color w:val="000000"/>
                <w:sz w:val="20"/>
                <w:szCs w:val="20"/>
              </w:rPr>
              <w:t>3</w:t>
            </w:r>
          </w:p>
        </w:tc>
        <w:tc>
          <w:tcPr>
            <w:tcW w:w="1112" w:type="dxa"/>
            <w:tcMar>
              <w:top w:w="39" w:type="dxa"/>
              <w:left w:w="39" w:type="dxa"/>
              <w:bottom w:w="39" w:type="dxa"/>
              <w:right w:w="39" w:type="dxa"/>
            </w:tcMar>
            <w:vAlign w:val="center"/>
          </w:tcPr>
          <w:p w:rsidR="00AA6143" w:rsidRPr="00711014" w:rsidRDefault="00AA6143" w:rsidP="00AA6143">
            <w:pPr>
              <w:spacing w:after="0"/>
              <w:jc w:val="center"/>
              <w:rPr>
                <w:rFonts w:ascii="Times New Roman" w:hAnsi="Times New Roman" w:cs="Times New Roman"/>
                <w:sz w:val="20"/>
                <w:szCs w:val="20"/>
              </w:rPr>
            </w:pPr>
            <w:r w:rsidRPr="00711014">
              <w:rPr>
                <w:rFonts w:ascii="Times New Roman" w:eastAsia="Arial" w:hAnsi="Times New Roman" w:cs="Times New Roman"/>
                <w:b/>
                <w:color w:val="000000"/>
                <w:sz w:val="20"/>
                <w:szCs w:val="20"/>
              </w:rPr>
              <w:t>4</w:t>
            </w:r>
          </w:p>
        </w:tc>
        <w:tc>
          <w:tcPr>
            <w:tcW w:w="1224" w:type="dxa"/>
            <w:tcMar>
              <w:top w:w="39" w:type="dxa"/>
              <w:left w:w="39" w:type="dxa"/>
              <w:bottom w:w="39" w:type="dxa"/>
              <w:right w:w="39" w:type="dxa"/>
            </w:tcMar>
            <w:vAlign w:val="center"/>
          </w:tcPr>
          <w:p w:rsidR="00AA6143" w:rsidRPr="00711014" w:rsidRDefault="00AA6143" w:rsidP="00AA6143">
            <w:pPr>
              <w:spacing w:after="0"/>
              <w:jc w:val="center"/>
              <w:rPr>
                <w:rFonts w:ascii="Times New Roman" w:hAnsi="Times New Roman" w:cs="Times New Roman"/>
                <w:sz w:val="20"/>
                <w:szCs w:val="20"/>
              </w:rPr>
            </w:pPr>
            <w:r w:rsidRPr="00711014">
              <w:rPr>
                <w:rFonts w:ascii="Times New Roman" w:eastAsia="Arial" w:hAnsi="Times New Roman" w:cs="Times New Roman"/>
                <w:b/>
                <w:color w:val="000000"/>
                <w:sz w:val="20"/>
                <w:szCs w:val="20"/>
              </w:rPr>
              <w:t>5</w:t>
            </w:r>
          </w:p>
        </w:tc>
        <w:tc>
          <w:tcPr>
            <w:tcW w:w="925" w:type="dxa"/>
            <w:tcMar>
              <w:top w:w="39" w:type="dxa"/>
              <w:left w:w="39" w:type="dxa"/>
              <w:bottom w:w="39" w:type="dxa"/>
              <w:right w:w="39" w:type="dxa"/>
            </w:tcMar>
            <w:vAlign w:val="center"/>
          </w:tcPr>
          <w:p w:rsidR="00AA6143" w:rsidRPr="00711014" w:rsidRDefault="00AA6143" w:rsidP="00AA6143">
            <w:pPr>
              <w:spacing w:after="0"/>
              <w:jc w:val="center"/>
              <w:rPr>
                <w:rFonts w:ascii="Times New Roman" w:hAnsi="Times New Roman" w:cs="Times New Roman"/>
                <w:sz w:val="20"/>
                <w:szCs w:val="20"/>
              </w:rPr>
            </w:pPr>
            <w:r w:rsidRPr="00711014">
              <w:rPr>
                <w:rFonts w:ascii="Times New Roman" w:eastAsia="Arial" w:hAnsi="Times New Roman" w:cs="Times New Roman"/>
                <w:b/>
                <w:color w:val="000000"/>
                <w:sz w:val="20"/>
                <w:szCs w:val="20"/>
              </w:rPr>
              <w:t>6</w:t>
            </w:r>
          </w:p>
        </w:tc>
        <w:tc>
          <w:tcPr>
            <w:tcW w:w="925" w:type="dxa"/>
            <w:tcMar>
              <w:top w:w="39" w:type="dxa"/>
              <w:left w:w="39" w:type="dxa"/>
              <w:bottom w:w="39" w:type="dxa"/>
              <w:right w:w="39" w:type="dxa"/>
            </w:tcMar>
            <w:vAlign w:val="center"/>
          </w:tcPr>
          <w:p w:rsidR="00AA6143" w:rsidRPr="00711014" w:rsidRDefault="00AA6143" w:rsidP="00AA6143">
            <w:pPr>
              <w:spacing w:after="0"/>
              <w:jc w:val="center"/>
              <w:rPr>
                <w:rFonts w:ascii="Times New Roman" w:hAnsi="Times New Roman" w:cs="Times New Roman"/>
                <w:sz w:val="20"/>
                <w:szCs w:val="20"/>
              </w:rPr>
            </w:pPr>
            <w:r w:rsidRPr="00711014">
              <w:rPr>
                <w:rFonts w:ascii="Times New Roman" w:eastAsia="Arial" w:hAnsi="Times New Roman" w:cs="Times New Roman"/>
                <w:b/>
                <w:color w:val="000000"/>
                <w:sz w:val="20"/>
                <w:szCs w:val="20"/>
              </w:rPr>
              <w:t>7</w:t>
            </w:r>
          </w:p>
        </w:tc>
        <w:tc>
          <w:tcPr>
            <w:tcW w:w="1048" w:type="dxa"/>
            <w:tcMar>
              <w:top w:w="39" w:type="dxa"/>
              <w:left w:w="39" w:type="dxa"/>
              <w:bottom w:w="39" w:type="dxa"/>
              <w:right w:w="39" w:type="dxa"/>
            </w:tcMar>
            <w:vAlign w:val="center"/>
          </w:tcPr>
          <w:p w:rsidR="00AA6143" w:rsidRPr="00711014" w:rsidRDefault="00AA6143" w:rsidP="00AA6143">
            <w:pPr>
              <w:spacing w:after="0"/>
              <w:jc w:val="center"/>
              <w:rPr>
                <w:rFonts w:ascii="Times New Roman" w:hAnsi="Times New Roman" w:cs="Times New Roman"/>
                <w:sz w:val="20"/>
                <w:szCs w:val="20"/>
              </w:rPr>
            </w:pPr>
            <w:r w:rsidRPr="00711014">
              <w:rPr>
                <w:rFonts w:ascii="Times New Roman" w:eastAsia="Arial" w:hAnsi="Times New Roman" w:cs="Times New Roman"/>
                <w:b/>
                <w:color w:val="000000"/>
                <w:sz w:val="20"/>
                <w:szCs w:val="20"/>
              </w:rPr>
              <w:t>8</w:t>
            </w:r>
          </w:p>
        </w:tc>
      </w:tr>
      <w:tr w:rsidR="00AA6143" w:rsidRPr="00711014" w:rsidTr="00AA6143">
        <w:trPr>
          <w:trHeight w:val="262"/>
        </w:trPr>
        <w:tc>
          <w:tcPr>
            <w:tcW w:w="567" w:type="dxa"/>
            <w:tcMar>
              <w:top w:w="39" w:type="dxa"/>
              <w:left w:w="39" w:type="dxa"/>
              <w:bottom w:w="39" w:type="dxa"/>
              <w:right w:w="39" w:type="dxa"/>
            </w:tcMar>
            <w:vAlign w:val="center"/>
          </w:tcPr>
          <w:p w:rsidR="00AA6143" w:rsidRPr="00711014" w:rsidRDefault="00AA6143" w:rsidP="00AA6143">
            <w:pPr>
              <w:spacing w:after="0"/>
              <w:jc w:val="center"/>
              <w:rPr>
                <w:rFonts w:ascii="Times New Roman" w:hAnsi="Times New Roman" w:cs="Times New Roman"/>
                <w:sz w:val="20"/>
                <w:szCs w:val="20"/>
              </w:rPr>
            </w:pPr>
            <w:r w:rsidRPr="00711014">
              <w:rPr>
                <w:rFonts w:ascii="Times New Roman" w:eastAsia="Arial" w:hAnsi="Times New Roman" w:cs="Times New Roman"/>
                <w:color w:val="000000"/>
                <w:sz w:val="20"/>
                <w:szCs w:val="20"/>
              </w:rPr>
              <w:t>1.</w:t>
            </w:r>
          </w:p>
        </w:tc>
        <w:tc>
          <w:tcPr>
            <w:tcW w:w="4032" w:type="dxa"/>
            <w:tcMar>
              <w:top w:w="39" w:type="dxa"/>
              <w:left w:w="39" w:type="dxa"/>
              <w:bottom w:w="39" w:type="dxa"/>
              <w:right w:w="39" w:type="dxa"/>
            </w:tcMar>
            <w:vAlign w:val="center"/>
          </w:tcPr>
          <w:p w:rsidR="00AA6143" w:rsidRPr="00711014" w:rsidRDefault="00AA6143" w:rsidP="00AA6143">
            <w:pPr>
              <w:spacing w:after="0"/>
              <w:rPr>
                <w:rFonts w:ascii="Times New Roman" w:hAnsi="Times New Roman" w:cs="Times New Roman"/>
                <w:sz w:val="20"/>
                <w:szCs w:val="20"/>
              </w:rPr>
            </w:pPr>
            <w:r w:rsidRPr="00711014">
              <w:rPr>
                <w:rFonts w:ascii="Times New Roman" w:hAnsi="Times New Roman" w:cs="Times New Roman"/>
                <w:sz w:val="20"/>
                <w:szCs w:val="20"/>
              </w:rPr>
              <w:t>Число совершенных преступлений в общественных местах</w:t>
            </w:r>
          </w:p>
        </w:tc>
        <w:tc>
          <w:tcPr>
            <w:tcW w:w="553" w:type="dxa"/>
            <w:tcMar>
              <w:top w:w="39" w:type="dxa"/>
              <w:left w:w="39" w:type="dxa"/>
              <w:bottom w:w="39" w:type="dxa"/>
              <w:right w:w="39" w:type="dxa"/>
            </w:tcMar>
            <w:vAlign w:val="center"/>
          </w:tcPr>
          <w:p w:rsidR="00AA6143" w:rsidRPr="00711014" w:rsidRDefault="00AA6143" w:rsidP="00AA6143">
            <w:pPr>
              <w:spacing w:after="0"/>
              <w:jc w:val="center"/>
              <w:rPr>
                <w:rFonts w:ascii="Times New Roman" w:hAnsi="Times New Roman" w:cs="Times New Roman"/>
                <w:sz w:val="20"/>
                <w:szCs w:val="20"/>
              </w:rPr>
            </w:pPr>
            <w:r w:rsidRPr="00711014">
              <w:rPr>
                <w:rFonts w:ascii="Times New Roman" w:hAnsi="Times New Roman" w:cs="Times New Roman"/>
                <w:sz w:val="20"/>
                <w:szCs w:val="20"/>
              </w:rPr>
              <w:t>ед.</w:t>
            </w:r>
          </w:p>
        </w:tc>
        <w:tc>
          <w:tcPr>
            <w:tcW w:w="1112" w:type="dxa"/>
            <w:tcMar>
              <w:top w:w="39" w:type="dxa"/>
              <w:left w:w="39" w:type="dxa"/>
              <w:bottom w:w="39" w:type="dxa"/>
              <w:right w:w="79" w:type="dxa"/>
            </w:tcMar>
            <w:vAlign w:val="center"/>
          </w:tcPr>
          <w:p w:rsidR="00AA6143" w:rsidRPr="00711014" w:rsidRDefault="00AA6143" w:rsidP="00AA6143">
            <w:pPr>
              <w:spacing w:after="0"/>
              <w:jc w:val="center"/>
              <w:rPr>
                <w:rFonts w:ascii="Times New Roman" w:hAnsi="Times New Roman" w:cs="Times New Roman"/>
                <w:sz w:val="20"/>
                <w:szCs w:val="20"/>
              </w:rPr>
            </w:pPr>
            <w:r w:rsidRPr="00711014">
              <w:rPr>
                <w:rFonts w:ascii="Times New Roman" w:hAnsi="Times New Roman" w:cs="Times New Roman"/>
                <w:sz w:val="20"/>
                <w:szCs w:val="20"/>
              </w:rPr>
              <w:t>429</w:t>
            </w:r>
          </w:p>
        </w:tc>
        <w:tc>
          <w:tcPr>
            <w:tcW w:w="1224" w:type="dxa"/>
            <w:tcMar>
              <w:top w:w="39" w:type="dxa"/>
              <w:left w:w="39" w:type="dxa"/>
              <w:bottom w:w="39" w:type="dxa"/>
              <w:right w:w="39" w:type="dxa"/>
            </w:tcMar>
            <w:vAlign w:val="center"/>
          </w:tcPr>
          <w:p w:rsidR="00AA6143" w:rsidRPr="00711014" w:rsidRDefault="00AA6143" w:rsidP="00AA6143">
            <w:pPr>
              <w:spacing w:after="0"/>
              <w:jc w:val="center"/>
              <w:rPr>
                <w:rFonts w:ascii="Times New Roman" w:hAnsi="Times New Roman" w:cs="Times New Roman"/>
                <w:sz w:val="20"/>
                <w:szCs w:val="20"/>
              </w:rPr>
            </w:pPr>
            <w:r w:rsidRPr="00711014">
              <w:rPr>
                <w:rFonts w:ascii="Times New Roman" w:hAnsi="Times New Roman" w:cs="Times New Roman"/>
                <w:sz w:val="20"/>
                <w:szCs w:val="20"/>
              </w:rPr>
              <w:t>417</w:t>
            </w:r>
          </w:p>
        </w:tc>
        <w:tc>
          <w:tcPr>
            <w:tcW w:w="925" w:type="dxa"/>
            <w:tcMar>
              <w:top w:w="39" w:type="dxa"/>
              <w:left w:w="39" w:type="dxa"/>
              <w:bottom w:w="39" w:type="dxa"/>
              <w:right w:w="39" w:type="dxa"/>
            </w:tcMar>
          </w:tcPr>
          <w:p w:rsidR="00AA6143" w:rsidRPr="00711014" w:rsidRDefault="00AA6143" w:rsidP="00AA6143">
            <w:pPr>
              <w:jc w:val="center"/>
              <w:rPr>
                <w:rFonts w:ascii="Times New Roman" w:hAnsi="Times New Roman" w:cs="Times New Roman"/>
                <w:sz w:val="20"/>
                <w:szCs w:val="20"/>
              </w:rPr>
            </w:pPr>
            <w:r w:rsidRPr="00711014">
              <w:rPr>
                <w:rFonts w:ascii="Times New Roman" w:hAnsi="Times New Roman" w:cs="Times New Roman"/>
                <w:sz w:val="20"/>
                <w:szCs w:val="20"/>
              </w:rPr>
              <w:t>412</w:t>
            </w:r>
          </w:p>
        </w:tc>
        <w:tc>
          <w:tcPr>
            <w:tcW w:w="925" w:type="dxa"/>
            <w:tcMar>
              <w:top w:w="39" w:type="dxa"/>
              <w:left w:w="39" w:type="dxa"/>
              <w:bottom w:w="39" w:type="dxa"/>
              <w:right w:w="39" w:type="dxa"/>
            </w:tcMar>
          </w:tcPr>
          <w:p w:rsidR="00AA6143" w:rsidRPr="00711014" w:rsidRDefault="00AA6143" w:rsidP="00AA6143">
            <w:pPr>
              <w:jc w:val="center"/>
              <w:rPr>
                <w:rFonts w:ascii="Times New Roman" w:hAnsi="Times New Roman" w:cs="Times New Roman"/>
                <w:sz w:val="20"/>
                <w:szCs w:val="20"/>
              </w:rPr>
            </w:pPr>
            <w:r w:rsidRPr="00711014">
              <w:rPr>
                <w:rFonts w:ascii="Times New Roman" w:hAnsi="Times New Roman" w:cs="Times New Roman"/>
                <w:sz w:val="20"/>
                <w:szCs w:val="20"/>
              </w:rPr>
              <w:t>406</w:t>
            </w:r>
          </w:p>
        </w:tc>
        <w:tc>
          <w:tcPr>
            <w:tcW w:w="1048" w:type="dxa"/>
            <w:tcMar>
              <w:top w:w="39" w:type="dxa"/>
              <w:left w:w="39" w:type="dxa"/>
              <w:bottom w:w="39" w:type="dxa"/>
              <w:right w:w="39" w:type="dxa"/>
            </w:tcMar>
          </w:tcPr>
          <w:p w:rsidR="00AA6143" w:rsidRPr="00711014" w:rsidRDefault="00AA6143" w:rsidP="00AA6143">
            <w:pPr>
              <w:jc w:val="center"/>
              <w:rPr>
                <w:rFonts w:ascii="Times New Roman" w:hAnsi="Times New Roman" w:cs="Times New Roman"/>
                <w:sz w:val="20"/>
                <w:szCs w:val="20"/>
              </w:rPr>
            </w:pPr>
            <w:r w:rsidRPr="00711014">
              <w:rPr>
                <w:rFonts w:ascii="Times New Roman" w:hAnsi="Times New Roman" w:cs="Times New Roman"/>
                <w:sz w:val="20"/>
                <w:szCs w:val="20"/>
              </w:rPr>
              <w:t xml:space="preserve">399 </w:t>
            </w:r>
          </w:p>
        </w:tc>
      </w:tr>
      <w:tr w:rsidR="00AA6143" w:rsidRPr="00711014" w:rsidTr="00AA6143">
        <w:trPr>
          <w:trHeight w:val="262"/>
        </w:trPr>
        <w:tc>
          <w:tcPr>
            <w:tcW w:w="567" w:type="dxa"/>
            <w:tcMar>
              <w:top w:w="39" w:type="dxa"/>
              <w:left w:w="39" w:type="dxa"/>
              <w:bottom w:w="39" w:type="dxa"/>
              <w:right w:w="39" w:type="dxa"/>
            </w:tcMar>
            <w:vAlign w:val="center"/>
          </w:tcPr>
          <w:p w:rsidR="00AA6143" w:rsidRPr="00711014" w:rsidRDefault="00AA6143" w:rsidP="00AA6143">
            <w:pPr>
              <w:spacing w:after="0"/>
              <w:jc w:val="center"/>
              <w:rPr>
                <w:rFonts w:ascii="Times New Roman" w:hAnsi="Times New Roman" w:cs="Times New Roman"/>
                <w:sz w:val="20"/>
                <w:szCs w:val="20"/>
              </w:rPr>
            </w:pPr>
            <w:r w:rsidRPr="00711014">
              <w:rPr>
                <w:rFonts w:ascii="Times New Roman" w:eastAsia="Arial" w:hAnsi="Times New Roman" w:cs="Times New Roman"/>
                <w:color w:val="000000"/>
                <w:sz w:val="20"/>
                <w:szCs w:val="20"/>
              </w:rPr>
              <w:t>2.</w:t>
            </w:r>
          </w:p>
        </w:tc>
        <w:tc>
          <w:tcPr>
            <w:tcW w:w="4032" w:type="dxa"/>
            <w:tcMar>
              <w:top w:w="39" w:type="dxa"/>
              <w:left w:w="39" w:type="dxa"/>
              <w:bottom w:w="39" w:type="dxa"/>
              <w:right w:w="39" w:type="dxa"/>
            </w:tcMar>
            <w:vAlign w:val="center"/>
          </w:tcPr>
          <w:p w:rsidR="00AA6143" w:rsidRPr="00711014" w:rsidRDefault="00AA6143" w:rsidP="00AA6143">
            <w:pPr>
              <w:spacing w:after="0"/>
              <w:rPr>
                <w:rFonts w:ascii="Times New Roman" w:hAnsi="Times New Roman" w:cs="Times New Roman"/>
                <w:sz w:val="20"/>
                <w:szCs w:val="20"/>
              </w:rPr>
            </w:pPr>
            <w:r w:rsidRPr="00711014">
              <w:rPr>
                <w:rFonts w:ascii="Times New Roman" w:hAnsi="Times New Roman" w:cs="Times New Roman"/>
                <w:sz w:val="20"/>
                <w:szCs w:val="20"/>
              </w:rPr>
              <w:t>Количество установленных  камер видеонаблюдения в общественных местах</w:t>
            </w:r>
          </w:p>
        </w:tc>
        <w:tc>
          <w:tcPr>
            <w:tcW w:w="553" w:type="dxa"/>
            <w:tcMar>
              <w:top w:w="39" w:type="dxa"/>
              <w:left w:w="39" w:type="dxa"/>
              <w:bottom w:w="39" w:type="dxa"/>
              <w:right w:w="39" w:type="dxa"/>
            </w:tcMar>
            <w:vAlign w:val="center"/>
          </w:tcPr>
          <w:p w:rsidR="00AA6143" w:rsidRPr="00711014" w:rsidRDefault="00AA6143" w:rsidP="00AA6143">
            <w:pPr>
              <w:spacing w:after="0"/>
              <w:jc w:val="center"/>
              <w:rPr>
                <w:rFonts w:ascii="Times New Roman" w:hAnsi="Times New Roman" w:cs="Times New Roman"/>
                <w:sz w:val="20"/>
                <w:szCs w:val="20"/>
              </w:rPr>
            </w:pPr>
            <w:r w:rsidRPr="00711014">
              <w:rPr>
                <w:rFonts w:ascii="Times New Roman" w:hAnsi="Times New Roman" w:cs="Times New Roman"/>
                <w:sz w:val="20"/>
                <w:szCs w:val="20"/>
              </w:rPr>
              <w:t>шт.</w:t>
            </w:r>
          </w:p>
        </w:tc>
        <w:tc>
          <w:tcPr>
            <w:tcW w:w="1112" w:type="dxa"/>
            <w:tcMar>
              <w:top w:w="39" w:type="dxa"/>
              <w:left w:w="39" w:type="dxa"/>
              <w:bottom w:w="39" w:type="dxa"/>
              <w:right w:w="79" w:type="dxa"/>
            </w:tcMar>
          </w:tcPr>
          <w:p w:rsidR="00AA6143" w:rsidRPr="00711014" w:rsidRDefault="00AA6143" w:rsidP="00AA6143">
            <w:pPr>
              <w:jc w:val="center"/>
              <w:rPr>
                <w:rFonts w:ascii="Times New Roman" w:hAnsi="Times New Roman" w:cs="Times New Roman"/>
                <w:sz w:val="20"/>
                <w:szCs w:val="20"/>
              </w:rPr>
            </w:pPr>
            <w:r w:rsidRPr="00711014">
              <w:rPr>
                <w:rFonts w:ascii="Times New Roman" w:hAnsi="Times New Roman" w:cs="Times New Roman"/>
                <w:sz w:val="20"/>
                <w:szCs w:val="20"/>
              </w:rPr>
              <w:t>0</w:t>
            </w:r>
          </w:p>
        </w:tc>
        <w:tc>
          <w:tcPr>
            <w:tcW w:w="1224" w:type="dxa"/>
            <w:tcMar>
              <w:top w:w="39" w:type="dxa"/>
              <w:left w:w="39" w:type="dxa"/>
              <w:bottom w:w="39" w:type="dxa"/>
              <w:right w:w="39" w:type="dxa"/>
            </w:tcMar>
          </w:tcPr>
          <w:p w:rsidR="00AA6143" w:rsidRPr="00711014" w:rsidRDefault="00AA6143" w:rsidP="00AA6143">
            <w:pPr>
              <w:jc w:val="center"/>
              <w:rPr>
                <w:rFonts w:ascii="Times New Roman" w:hAnsi="Times New Roman" w:cs="Times New Roman"/>
                <w:sz w:val="20"/>
                <w:szCs w:val="20"/>
              </w:rPr>
            </w:pPr>
            <w:r w:rsidRPr="00711014">
              <w:rPr>
                <w:rFonts w:ascii="Times New Roman" w:hAnsi="Times New Roman" w:cs="Times New Roman"/>
                <w:sz w:val="20"/>
                <w:szCs w:val="20"/>
              </w:rPr>
              <w:t>4</w:t>
            </w:r>
          </w:p>
        </w:tc>
        <w:tc>
          <w:tcPr>
            <w:tcW w:w="925" w:type="dxa"/>
            <w:tcMar>
              <w:top w:w="39" w:type="dxa"/>
              <w:left w:w="39" w:type="dxa"/>
              <w:bottom w:w="39" w:type="dxa"/>
              <w:right w:w="39" w:type="dxa"/>
            </w:tcMar>
          </w:tcPr>
          <w:p w:rsidR="00AA6143" w:rsidRPr="00711014" w:rsidRDefault="00AA6143" w:rsidP="00AA6143">
            <w:pPr>
              <w:jc w:val="center"/>
              <w:rPr>
                <w:rFonts w:ascii="Times New Roman" w:hAnsi="Times New Roman" w:cs="Times New Roman"/>
                <w:sz w:val="20"/>
                <w:szCs w:val="20"/>
              </w:rPr>
            </w:pPr>
            <w:r w:rsidRPr="00711014">
              <w:rPr>
                <w:rFonts w:ascii="Times New Roman" w:hAnsi="Times New Roman" w:cs="Times New Roman"/>
                <w:sz w:val="20"/>
                <w:szCs w:val="20"/>
              </w:rPr>
              <w:t>4</w:t>
            </w:r>
          </w:p>
        </w:tc>
        <w:tc>
          <w:tcPr>
            <w:tcW w:w="925" w:type="dxa"/>
            <w:tcMar>
              <w:top w:w="39" w:type="dxa"/>
              <w:left w:w="39" w:type="dxa"/>
              <w:bottom w:w="39" w:type="dxa"/>
              <w:right w:w="39" w:type="dxa"/>
            </w:tcMar>
          </w:tcPr>
          <w:p w:rsidR="00AA6143" w:rsidRPr="00711014" w:rsidRDefault="00AA6143" w:rsidP="00AA6143">
            <w:pPr>
              <w:jc w:val="center"/>
              <w:rPr>
                <w:rFonts w:ascii="Times New Roman" w:hAnsi="Times New Roman" w:cs="Times New Roman"/>
                <w:sz w:val="20"/>
                <w:szCs w:val="20"/>
              </w:rPr>
            </w:pPr>
            <w:r w:rsidRPr="00711014">
              <w:rPr>
                <w:rFonts w:ascii="Times New Roman" w:hAnsi="Times New Roman" w:cs="Times New Roman"/>
                <w:sz w:val="20"/>
                <w:szCs w:val="20"/>
              </w:rPr>
              <w:t>4</w:t>
            </w:r>
          </w:p>
        </w:tc>
        <w:tc>
          <w:tcPr>
            <w:tcW w:w="1048" w:type="dxa"/>
            <w:tcMar>
              <w:top w:w="39" w:type="dxa"/>
              <w:left w:w="39" w:type="dxa"/>
              <w:bottom w:w="39" w:type="dxa"/>
              <w:right w:w="39" w:type="dxa"/>
            </w:tcMar>
          </w:tcPr>
          <w:p w:rsidR="00AA6143" w:rsidRPr="00711014" w:rsidRDefault="00AA6143" w:rsidP="00AA6143">
            <w:pPr>
              <w:jc w:val="center"/>
              <w:rPr>
                <w:rFonts w:ascii="Times New Roman" w:hAnsi="Times New Roman" w:cs="Times New Roman"/>
                <w:sz w:val="20"/>
                <w:szCs w:val="20"/>
              </w:rPr>
            </w:pPr>
            <w:r w:rsidRPr="00711014">
              <w:rPr>
                <w:rFonts w:ascii="Times New Roman" w:hAnsi="Times New Roman" w:cs="Times New Roman"/>
                <w:sz w:val="20"/>
                <w:szCs w:val="20"/>
              </w:rPr>
              <w:t>4</w:t>
            </w:r>
          </w:p>
        </w:tc>
      </w:tr>
      <w:tr w:rsidR="00AA6143" w:rsidRPr="00711014" w:rsidTr="00AA6143">
        <w:trPr>
          <w:trHeight w:val="262"/>
        </w:trPr>
        <w:tc>
          <w:tcPr>
            <w:tcW w:w="567" w:type="dxa"/>
            <w:tcMar>
              <w:top w:w="39" w:type="dxa"/>
              <w:left w:w="39" w:type="dxa"/>
              <w:bottom w:w="39" w:type="dxa"/>
              <w:right w:w="39" w:type="dxa"/>
            </w:tcMar>
            <w:vAlign w:val="center"/>
          </w:tcPr>
          <w:p w:rsidR="00AA6143" w:rsidRPr="00711014" w:rsidRDefault="00AA6143" w:rsidP="00AA6143">
            <w:pPr>
              <w:spacing w:after="0"/>
              <w:jc w:val="center"/>
              <w:rPr>
                <w:rFonts w:ascii="Times New Roman" w:eastAsia="Arial" w:hAnsi="Times New Roman" w:cs="Times New Roman"/>
                <w:color w:val="000000"/>
                <w:sz w:val="20"/>
                <w:szCs w:val="20"/>
              </w:rPr>
            </w:pPr>
            <w:r w:rsidRPr="00711014">
              <w:rPr>
                <w:rFonts w:ascii="Times New Roman" w:eastAsia="Arial" w:hAnsi="Times New Roman" w:cs="Times New Roman"/>
                <w:color w:val="000000"/>
                <w:sz w:val="20"/>
                <w:szCs w:val="20"/>
              </w:rPr>
              <w:t>3.</w:t>
            </w:r>
          </w:p>
        </w:tc>
        <w:tc>
          <w:tcPr>
            <w:tcW w:w="4032" w:type="dxa"/>
            <w:tcMar>
              <w:top w:w="39" w:type="dxa"/>
              <w:left w:w="39" w:type="dxa"/>
              <w:bottom w:w="39" w:type="dxa"/>
              <w:right w:w="39" w:type="dxa"/>
            </w:tcMar>
            <w:vAlign w:val="center"/>
          </w:tcPr>
          <w:p w:rsidR="00AA6143" w:rsidRPr="00711014" w:rsidRDefault="00AA6143" w:rsidP="00AA6143">
            <w:pPr>
              <w:spacing w:after="0"/>
              <w:rPr>
                <w:rFonts w:ascii="Times New Roman" w:hAnsi="Times New Roman" w:cs="Times New Roman"/>
                <w:sz w:val="20"/>
                <w:szCs w:val="20"/>
              </w:rPr>
            </w:pPr>
            <w:r w:rsidRPr="00711014">
              <w:rPr>
                <w:rFonts w:ascii="Times New Roman" w:hAnsi="Times New Roman" w:cs="Times New Roman"/>
                <w:sz w:val="20"/>
                <w:szCs w:val="20"/>
              </w:rPr>
              <w:t xml:space="preserve">Доля  наркоманов и алкоголиков от общего числа жителей Киренского района </w:t>
            </w:r>
          </w:p>
        </w:tc>
        <w:tc>
          <w:tcPr>
            <w:tcW w:w="553" w:type="dxa"/>
            <w:tcMar>
              <w:top w:w="39" w:type="dxa"/>
              <w:left w:w="39" w:type="dxa"/>
              <w:bottom w:w="39" w:type="dxa"/>
              <w:right w:w="39" w:type="dxa"/>
            </w:tcMar>
            <w:vAlign w:val="center"/>
          </w:tcPr>
          <w:p w:rsidR="00AA6143" w:rsidRPr="00711014" w:rsidRDefault="00AA6143" w:rsidP="00AA6143">
            <w:pPr>
              <w:spacing w:after="0"/>
              <w:jc w:val="center"/>
              <w:rPr>
                <w:rFonts w:ascii="Times New Roman" w:hAnsi="Times New Roman" w:cs="Times New Roman"/>
                <w:sz w:val="20"/>
                <w:szCs w:val="20"/>
              </w:rPr>
            </w:pPr>
            <w:r w:rsidRPr="00711014">
              <w:rPr>
                <w:rFonts w:ascii="Times New Roman" w:hAnsi="Times New Roman" w:cs="Times New Roman"/>
                <w:sz w:val="20"/>
                <w:szCs w:val="20"/>
              </w:rPr>
              <w:t>%</w:t>
            </w:r>
          </w:p>
        </w:tc>
        <w:tc>
          <w:tcPr>
            <w:tcW w:w="1112" w:type="dxa"/>
            <w:tcMar>
              <w:top w:w="39" w:type="dxa"/>
              <w:left w:w="39" w:type="dxa"/>
              <w:bottom w:w="39" w:type="dxa"/>
              <w:right w:w="79" w:type="dxa"/>
            </w:tcMar>
          </w:tcPr>
          <w:p w:rsidR="00AA6143" w:rsidRPr="00711014" w:rsidRDefault="00AA6143" w:rsidP="00AA6143">
            <w:pPr>
              <w:jc w:val="center"/>
              <w:rPr>
                <w:rFonts w:ascii="Times New Roman" w:hAnsi="Times New Roman" w:cs="Times New Roman"/>
                <w:sz w:val="20"/>
                <w:szCs w:val="20"/>
              </w:rPr>
            </w:pPr>
            <w:r w:rsidRPr="00711014">
              <w:rPr>
                <w:rFonts w:ascii="Times New Roman" w:hAnsi="Times New Roman" w:cs="Times New Roman"/>
                <w:sz w:val="20"/>
                <w:szCs w:val="20"/>
              </w:rPr>
              <w:t>23</w:t>
            </w:r>
          </w:p>
        </w:tc>
        <w:tc>
          <w:tcPr>
            <w:tcW w:w="1224" w:type="dxa"/>
            <w:tcMar>
              <w:top w:w="39" w:type="dxa"/>
              <w:left w:w="39" w:type="dxa"/>
              <w:bottom w:w="39" w:type="dxa"/>
              <w:right w:w="39" w:type="dxa"/>
            </w:tcMar>
          </w:tcPr>
          <w:p w:rsidR="00AA6143" w:rsidRPr="00711014" w:rsidRDefault="00AA6143" w:rsidP="00AA6143">
            <w:pPr>
              <w:jc w:val="center"/>
              <w:rPr>
                <w:rFonts w:ascii="Times New Roman" w:hAnsi="Times New Roman" w:cs="Times New Roman"/>
                <w:sz w:val="20"/>
                <w:szCs w:val="20"/>
              </w:rPr>
            </w:pPr>
            <w:r w:rsidRPr="00711014">
              <w:rPr>
                <w:rFonts w:ascii="Times New Roman" w:hAnsi="Times New Roman" w:cs="Times New Roman"/>
                <w:sz w:val="20"/>
                <w:szCs w:val="20"/>
              </w:rPr>
              <w:t>20</w:t>
            </w:r>
          </w:p>
        </w:tc>
        <w:tc>
          <w:tcPr>
            <w:tcW w:w="925" w:type="dxa"/>
            <w:tcMar>
              <w:top w:w="39" w:type="dxa"/>
              <w:left w:w="39" w:type="dxa"/>
              <w:bottom w:w="39" w:type="dxa"/>
              <w:right w:w="39" w:type="dxa"/>
            </w:tcMar>
          </w:tcPr>
          <w:p w:rsidR="00AA6143" w:rsidRPr="00711014" w:rsidRDefault="00AA6143" w:rsidP="00AA6143">
            <w:pPr>
              <w:jc w:val="center"/>
              <w:rPr>
                <w:rFonts w:ascii="Times New Roman" w:hAnsi="Times New Roman" w:cs="Times New Roman"/>
                <w:sz w:val="20"/>
                <w:szCs w:val="20"/>
              </w:rPr>
            </w:pPr>
            <w:r w:rsidRPr="00711014">
              <w:rPr>
                <w:rFonts w:ascii="Times New Roman" w:hAnsi="Times New Roman" w:cs="Times New Roman"/>
                <w:sz w:val="20"/>
                <w:szCs w:val="20"/>
              </w:rPr>
              <w:t>18</w:t>
            </w:r>
          </w:p>
        </w:tc>
        <w:tc>
          <w:tcPr>
            <w:tcW w:w="925" w:type="dxa"/>
            <w:tcMar>
              <w:top w:w="39" w:type="dxa"/>
              <w:left w:w="39" w:type="dxa"/>
              <w:bottom w:w="39" w:type="dxa"/>
              <w:right w:w="39" w:type="dxa"/>
            </w:tcMar>
          </w:tcPr>
          <w:p w:rsidR="00AA6143" w:rsidRPr="00711014" w:rsidRDefault="00AA6143" w:rsidP="00AA6143">
            <w:pPr>
              <w:jc w:val="center"/>
              <w:rPr>
                <w:rFonts w:ascii="Times New Roman" w:hAnsi="Times New Roman" w:cs="Times New Roman"/>
                <w:sz w:val="20"/>
                <w:szCs w:val="20"/>
              </w:rPr>
            </w:pPr>
            <w:r w:rsidRPr="00711014">
              <w:rPr>
                <w:rFonts w:ascii="Times New Roman" w:hAnsi="Times New Roman" w:cs="Times New Roman"/>
                <w:sz w:val="20"/>
                <w:szCs w:val="20"/>
              </w:rPr>
              <w:t>15</w:t>
            </w:r>
          </w:p>
        </w:tc>
        <w:tc>
          <w:tcPr>
            <w:tcW w:w="1048" w:type="dxa"/>
            <w:tcMar>
              <w:top w:w="39" w:type="dxa"/>
              <w:left w:w="39" w:type="dxa"/>
              <w:bottom w:w="39" w:type="dxa"/>
              <w:right w:w="39" w:type="dxa"/>
            </w:tcMar>
          </w:tcPr>
          <w:p w:rsidR="00AA6143" w:rsidRPr="00711014" w:rsidRDefault="00AA6143" w:rsidP="00AA6143">
            <w:pPr>
              <w:jc w:val="center"/>
              <w:rPr>
                <w:rFonts w:ascii="Times New Roman" w:hAnsi="Times New Roman" w:cs="Times New Roman"/>
                <w:sz w:val="20"/>
                <w:szCs w:val="20"/>
              </w:rPr>
            </w:pPr>
            <w:r w:rsidRPr="00711014">
              <w:rPr>
                <w:rFonts w:ascii="Times New Roman" w:hAnsi="Times New Roman" w:cs="Times New Roman"/>
                <w:sz w:val="20"/>
                <w:szCs w:val="20"/>
              </w:rPr>
              <w:t>12</w:t>
            </w:r>
          </w:p>
        </w:tc>
      </w:tr>
    </w:tbl>
    <w:p w:rsidR="00AA6143" w:rsidRPr="00CE5278" w:rsidRDefault="00AA6143" w:rsidP="00AA6143">
      <w:pPr>
        <w:spacing w:after="0"/>
        <w:jc w:val="center"/>
        <w:rPr>
          <w:sz w:val="24"/>
          <w:szCs w:val="24"/>
        </w:rPr>
      </w:pPr>
    </w:p>
    <w:p w:rsidR="00E44E3C" w:rsidRDefault="00E44E3C" w:rsidP="00084850">
      <w:pPr>
        <w:widowControl w:val="0"/>
        <w:spacing w:after="0"/>
        <w:jc w:val="right"/>
        <w:outlineLvl w:val="1"/>
        <w:rPr>
          <w:rFonts w:ascii="Times New Roman" w:eastAsia="Times New Roman" w:hAnsi="Times New Roman" w:cs="Times New Roman"/>
          <w:szCs w:val="24"/>
        </w:rPr>
      </w:pPr>
    </w:p>
    <w:p w:rsidR="00AA6143" w:rsidRDefault="00AA6143" w:rsidP="00084850">
      <w:pPr>
        <w:widowControl w:val="0"/>
        <w:spacing w:after="0"/>
        <w:jc w:val="right"/>
        <w:outlineLvl w:val="1"/>
        <w:rPr>
          <w:rFonts w:ascii="Times New Roman" w:eastAsia="Times New Roman" w:hAnsi="Times New Roman" w:cs="Times New Roman"/>
          <w:szCs w:val="24"/>
        </w:rPr>
      </w:pPr>
    </w:p>
    <w:p w:rsidR="00084850" w:rsidRPr="00254636" w:rsidRDefault="00084850" w:rsidP="00084850">
      <w:pPr>
        <w:widowControl w:val="0"/>
        <w:spacing w:after="0"/>
        <w:jc w:val="right"/>
        <w:outlineLvl w:val="1"/>
        <w:rPr>
          <w:rFonts w:ascii="Times New Roman" w:eastAsia="Times New Roman" w:hAnsi="Times New Roman" w:cs="Times New Roman"/>
          <w:szCs w:val="24"/>
        </w:rPr>
      </w:pPr>
      <w:r w:rsidRPr="00254636">
        <w:rPr>
          <w:rFonts w:ascii="Times New Roman" w:eastAsia="Times New Roman" w:hAnsi="Times New Roman" w:cs="Times New Roman"/>
          <w:szCs w:val="24"/>
        </w:rPr>
        <w:t>Приложение № 2</w:t>
      </w:r>
    </w:p>
    <w:p w:rsidR="00084850" w:rsidRPr="00254636" w:rsidRDefault="00084850" w:rsidP="00084850">
      <w:pPr>
        <w:spacing w:after="0"/>
        <w:jc w:val="right"/>
        <w:rPr>
          <w:rFonts w:ascii="Times New Roman" w:eastAsia="Times New Roman" w:hAnsi="Times New Roman" w:cs="Times New Roman"/>
          <w:szCs w:val="24"/>
        </w:rPr>
      </w:pPr>
      <w:r w:rsidRPr="00254636">
        <w:rPr>
          <w:rFonts w:ascii="Times New Roman" w:eastAsia="Times New Roman" w:hAnsi="Times New Roman" w:cs="Times New Roman"/>
          <w:szCs w:val="24"/>
        </w:rPr>
        <w:t>к подпрограмме № 1</w:t>
      </w:r>
    </w:p>
    <w:p w:rsidR="00084850" w:rsidRDefault="00084850" w:rsidP="00084850">
      <w:pPr>
        <w:spacing w:after="0"/>
        <w:jc w:val="right"/>
        <w:rPr>
          <w:rFonts w:ascii="Times New Roman" w:eastAsia="Times New Roman" w:hAnsi="Times New Roman" w:cs="Times New Roman"/>
          <w:bCs/>
          <w:color w:val="000000"/>
          <w:szCs w:val="24"/>
        </w:rPr>
      </w:pPr>
      <w:r w:rsidRPr="00254636">
        <w:rPr>
          <w:rFonts w:ascii="Times New Roman" w:eastAsia="Times New Roman" w:hAnsi="Times New Roman" w:cs="Times New Roman"/>
          <w:bCs/>
          <w:color w:val="000000"/>
          <w:szCs w:val="24"/>
        </w:rPr>
        <w:t xml:space="preserve">«Профилактика преступлений и иных </w:t>
      </w:r>
    </w:p>
    <w:p w:rsidR="00084850" w:rsidRPr="00254636" w:rsidRDefault="00084850" w:rsidP="00084850">
      <w:pPr>
        <w:spacing w:after="0"/>
        <w:jc w:val="right"/>
        <w:rPr>
          <w:rFonts w:ascii="Times New Roman" w:eastAsia="Times New Roman" w:hAnsi="Times New Roman" w:cs="Times New Roman"/>
          <w:szCs w:val="24"/>
        </w:rPr>
      </w:pPr>
      <w:r w:rsidRPr="00254636">
        <w:rPr>
          <w:rFonts w:ascii="Times New Roman" w:eastAsia="Times New Roman" w:hAnsi="Times New Roman" w:cs="Times New Roman"/>
          <w:bCs/>
          <w:color w:val="000000"/>
          <w:szCs w:val="24"/>
        </w:rPr>
        <w:t>правонарушений в Киренском районе»</w:t>
      </w:r>
    </w:p>
    <w:p w:rsidR="0003190F" w:rsidRDefault="0003190F" w:rsidP="00CE5278">
      <w:pPr>
        <w:spacing w:after="0"/>
        <w:ind w:left="709" w:right="678"/>
        <w:jc w:val="center"/>
        <w:rPr>
          <w:rFonts w:ascii="Times New Roman" w:eastAsia="Times New Roman" w:hAnsi="Times New Roman" w:cs="Times New Roman"/>
          <w:bCs/>
          <w:color w:val="000000"/>
          <w:sz w:val="24"/>
          <w:szCs w:val="24"/>
        </w:rPr>
      </w:pPr>
    </w:p>
    <w:p w:rsidR="00CE5278" w:rsidRPr="00CE5278" w:rsidRDefault="00CE5278" w:rsidP="00CE5278">
      <w:pPr>
        <w:spacing w:after="0"/>
        <w:ind w:left="709" w:right="678"/>
        <w:jc w:val="center"/>
        <w:rPr>
          <w:rFonts w:ascii="Times New Roman" w:eastAsia="Times New Roman" w:hAnsi="Times New Roman" w:cs="Times New Roman"/>
          <w:bCs/>
          <w:color w:val="000000"/>
          <w:sz w:val="24"/>
          <w:szCs w:val="24"/>
        </w:rPr>
      </w:pPr>
      <w:r w:rsidRPr="00CE5278">
        <w:rPr>
          <w:rFonts w:ascii="Times New Roman" w:eastAsia="Times New Roman" w:hAnsi="Times New Roman" w:cs="Times New Roman"/>
          <w:bCs/>
          <w:color w:val="000000"/>
          <w:sz w:val="24"/>
          <w:szCs w:val="24"/>
        </w:rPr>
        <w:t>ПЕРЕЧЕНЬ ОСНОВНЫХ МЕРОПРИЯТИЙ ПОДПРОГРАММЫ «ПРОФИЛАКТИКА ПРЕСТУПЛЕНИЙ И ИНЫХ ПРАВОНАРУШЕНИЙ В КИРЕНСКОМ РАЙОНЕ»</w:t>
      </w:r>
    </w:p>
    <w:p w:rsidR="00CE5278" w:rsidRPr="00CE5278" w:rsidRDefault="00CE5278" w:rsidP="00CE5278">
      <w:pPr>
        <w:spacing w:after="0"/>
        <w:ind w:right="678"/>
        <w:rPr>
          <w:rFonts w:ascii="Times New Roman" w:eastAsia="Times New Roman" w:hAnsi="Times New Roman" w:cs="Times New Roman"/>
          <w:b/>
          <w:bCs/>
          <w:color w:val="000000"/>
          <w:sz w:val="24"/>
          <w:szCs w:val="24"/>
        </w:rPr>
      </w:pPr>
    </w:p>
    <w:tbl>
      <w:tblPr>
        <w:tblW w:w="4835" w:type="pct"/>
        <w:tblInd w:w="108" w:type="dxa"/>
        <w:tblLayout w:type="fixed"/>
        <w:tblLook w:val="04A0"/>
      </w:tblPr>
      <w:tblGrid>
        <w:gridCol w:w="283"/>
        <w:gridCol w:w="2270"/>
        <w:gridCol w:w="1844"/>
        <w:gridCol w:w="978"/>
        <w:gridCol w:w="1093"/>
        <w:gridCol w:w="2154"/>
        <w:gridCol w:w="1867"/>
      </w:tblGrid>
      <w:tr w:rsidR="00CE5278" w:rsidRPr="00084850" w:rsidTr="00AA6143">
        <w:trPr>
          <w:trHeight w:val="300"/>
        </w:trPr>
        <w:tc>
          <w:tcPr>
            <w:tcW w:w="13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E5278" w:rsidRPr="00084850" w:rsidRDefault="00CE5278" w:rsidP="00CE5278">
            <w:pPr>
              <w:spacing w:after="0"/>
              <w:rPr>
                <w:rFonts w:ascii="Times New Roman" w:eastAsia="Times New Roman" w:hAnsi="Times New Roman" w:cs="Times New Roman"/>
                <w:sz w:val="20"/>
                <w:szCs w:val="20"/>
              </w:rPr>
            </w:pPr>
            <w:r w:rsidRPr="00084850">
              <w:rPr>
                <w:rFonts w:ascii="Times New Roman" w:eastAsia="Times New Roman" w:hAnsi="Times New Roman" w:cs="Times New Roman"/>
                <w:sz w:val="20"/>
                <w:szCs w:val="20"/>
              </w:rPr>
              <w:t>№</w:t>
            </w:r>
            <w:r w:rsidRPr="00084850">
              <w:rPr>
                <w:rFonts w:ascii="Times New Roman" w:eastAsia="Times New Roman" w:hAnsi="Times New Roman" w:cs="Times New Roman"/>
                <w:sz w:val="20"/>
                <w:szCs w:val="20"/>
              </w:rPr>
              <w:br/>
              <w:t>п/п</w:t>
            </w:r>
          </w:p>
        </w:tc>
        <w:tc>
          <w:tcPr>
            <w:tcW w:w="108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E5278" w:rsidRPr="00084850" w:rsidRDefault="00CE5278" w:rsidP="00CE5278">
            <w:pPr>
              <w:spacing w:after="0"/>
              <w:jc w:val="center"/>
              <w:rPr>
                <w:rFonts w:ascii="Times New Roman" w:eastAsia="Times New Roman" w:hAnsi="Times New Roman" w:cs="Times New Roman"/>
                <w:sz w:val="20"/>
                <w:szCs w:val="20"/>
              </w:rPr>
            </w:pPr>
            <w:r w:rsidRPr="00084850">
              <w:rPr>
                <w:rFonts w:ascii="Times New Roman" w:eastAsia="Times New Roman" w:hAnsi="Times New Roman" w:cs="Times New Roman"/>
                <w:sz w:val="20"/>
                <w:szCs w:val="20"/>
              </w:rPr>
              <w:t>Наименование подпрограммы муниципальной программы, основного мероприятия</w:t>
            </w:r>
          </w:p>
        </w:tc>
        <w:tc>
          <w:tcPr>
            <w:tcW w:w="87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E5278" w:rsidRPr="00084850" w:rsidRDefault="00CE5278" w:rsidP="00CE5278">
            <w:pPr>
              <w:spacing w:after="0"/>
              <w:jc w:val="center"/>
              <w:rPr>
                <w:rFonts w:ascii="Times New Roman" w:eastAsia="Times New Roman" w:hAnsi="Times New Roman" w:cs="Times New Roman"/>
                <w:sz w:val="20"/>
                <w:szCs w:val="20"/>
              </w:rPr>
            </w:pPr>
            <w:r w:rsidRPr="00084850">
              <w:rPr>
                <w:rFonts w:ascii="Times New Roman" w:eastAsia="Times New Roman" w:hAnsi="Times New Roman" w:cs="Times New Roman"/>
                <w:sz w:val="20"/>
                <w:szCs w:val="20"/>
              </w:rPr>
              <w:t>Ответственный исполнитель</w:t>
            </w:r>
          </w:p>
        </w:tc>
        <w:tc>
          <w:tcPr>
            <w:tcW w:w="987" w:type="pct"/>
            <w:gridSpan w:val="2"/>
            <w:tcBorders>
              <w:top w:val="single" w:sz="4" w:space="0" w:color="auto"/>
              <w:left w:val="nil"/>
              <w:bottom w:val="single" w:sz="4" w:space="0" w:color="auto"/>
              <w:right w:val="single" w:sz="4" w:space="0" w:color="000000"/>
            </w:tcBorders>
            <w:shd w:val="clear" w:color="auto" w:fill="auto"/>
            <w:vAlign w:val="center"/>
          </w:tcPr>
          <w:p w:rsidR="00CE5278" w:rsidRPr="00084850" w:rsidRDefault="00CE5278" w:rsidP="00CE5278">
            <w:pPr>
              <w:spacing w:after="0"/>
              <w:jc w:val="center"/>
              <w:rPr>
                <w:rFonts w:ascii="Times New Roman" w:eastAsia="Times New Roman" w:hAnsi="Times New Roman" w:cs="Times New Roman"/>
                <w:sz w:val="20"/>
                <w:szCs w:val="20"/>
              </w:rPr>
            </w:pPr>
            <w:r w:rsidRPr="00084850">
              <w:rPr>
                <w:rFonts w:ascii="Times New Roman" w:eastAsia="Times New Roman" w:hAnsi="Times New Roman" w:cs="Times New Roman"/>
                <w:sz w:val="20"/>
                <w:szCs w:val="20"/>
              </w:rPr>
              <w:t>Срок</w:t>
            </w:r>
          </w:p>
        </w:tc>
        <w:tc>
          <w:tcPr>
            <w:tcW w:w="102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E5278" w:rsidRPr="00084850" w:rsidRDefault="00CE5278" w:rsidP="006951B3">
            <w:pPr>
              <w:spacing w:after="0"/>
              <w:ind w:left="-108" w:right="-108"/>
              <w:jc w:val="center"/>
              <w:rPr>
                <w:rFonts w:ascii="Times New Roman" w:eastAsia="Times New Roman" w:hAnsi="Times New Roman" w:cs="Times New Roman"/>
                <w:sz w:val="20"/>
                <w:szCs w:val="20"/>
              </w:rPr>
            </w:pPr>
            <w:r w:rsidRPr="00084850">
              <w:rPr>
                <w:rFonts w:ascii="Times New Roman" w:eastAsia="Times New Roman" w:hAnsi="Times New Roman" w:cs="Times New Roman"/>
                <w:sz w:val="20"/>
                <w:szCs w:val="20"/>
              </w:rPr>
              <w:t>Ожидаемый конечный результат реализации основного мероприятия</w:t>
            </w:r>
          </w:p>
        </w:tc>
        <w:tc>
          <w:tcPr>
            <w:tcW w:w="89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E5278" w:rsidRPr="00084850" w:rsidRDefault="00CE5278" w:rsidP="006951B3">
            <w:pPr>
              <w:spacing w:after="0"/>
              <w:ind w:left="-108" w:right="-109"/>
              <w:jc w:val="center"/>
              <w:rPr>
                <w:rFonts w:ascii="Times New Roman" w:eastAsia="Times New Roman" w:hAnsi="Times New Roman" w:cs="Times New Roman"/>
                <w:sz w:val="20"/>
                <w:szCs w:val="20"/>
              </w:rPr>
            </w:pPr>
            <w:r w:rsidRPr="00084850">
              <w:rPr>
                <w:rFonts w:ascii="Times New Roman" w:eastAsia="Times New Roman" w:hAnsi="Times New Roman" w:cs="Times New Roman"/>
                <w:sz w:val="20"/>
                <w:szCs w:val="20"/>
              </w:rPr>
              <w:t>Целевые показатели муниципальной программы (подпрограммы), на достижение которых оказывается влияние</w:t>
            </w:r>
          </w:p>
        </w:tc>
      </w:tr>
      <w:tr w:rsidR="00CE5278" w:rsidRPr="00084850" w:rsidTr="00AA6143">
        <w:trPr>
          <w:trHeight w:val="948"/>
        </w:trPr>
        <w:tc>
          <w:tcPr>
            <w:tcW w:w="135" w:type="pct"/>
            <w:vMerge/>
            <w:tcBorders>
              <w:top w:val="single" w:sz="4" w:space="0" w:color="auto"/>
              <w:left w:val="single" w:sz="4" w:space="0" w:color="auto"/>
              <w:bottom w:val="single" w:sz="4" w:space="0" w:color="000000"/>
              <w:right w:val="single" w:sz="4" w:space="0" w:color="auto"/>
            </w:tcBorders>
            <w:vAlign w:val="center"/>
          </w:tcPr>
          <w:p w:rsidR="00CE5278" w:rsidRPr="00084850" w:rsidRDefault="00CE5278" w:rsidP="00CE5278">
            <w:pPr>
              <w:spacing w:after="0"/>
              <w:rPr>
                <w:rFonts w:ascii="Times New Roman" w:eastAsia="Times New Roman" w:hAnsi="Times New Roman" w:cs="Times New Roman"/>
                <w:sz w:val="20"/>
                <w:szCs w:val="20"/>
              </w:rPr>
            </w:pPr>
          </w:p>
        </w:tc>
        <w:tc>
          <w:tcPr>
            <w:tcW w:w="1082" w:type="pct"/>
            <w:vMerge/>
            <w:tcBorders>
              <w:top w:val="single" w:sz="4" w:space="0" w:color="auto"/>
              <w:left w:val="single" w:sz="4" w:space="0" w:color="auto"/>
              <w:bottom w:val="single" w:sz="4" w:space="0" w:color="000000"/>
              <w:right w:val="single" w:sz="4" w:space="0" w:color="auto"/>
            </w:tcBorders>
            <w:vAlign w:val="center"/>
          </w:tcPr>
          <w:p w:rsidR="00CE5278" w:rsidRPr="00084850" w:rsidRDefault="00CE5278" w:rsidP="00CE5278">
            <w:pPr>
              <w:spacing w:after="0"/>
              <w:rPr>
                <w:rFonts w:ascii="Times New Roman" w:eastAsia="Times New Roman" w:hAnsi="Times New Roman" w:cs="Times New Roman"/>
                <w:sz w:val="20"/>
                <w:szCs w:val="20"/>
              </w:rPr>
            </w:pPr>
          </w:p>
        </w:tc>
        <w:tc>
          <w:tcPr>
            <w:tcW w:w="879" w:type="pct"/>
            <w:vMerge/>
            <w:tcBorders>
              <w:top w:val="single" w:sz="4" w:space="0" w:color="auto"/>
              <w:left w:val="single" w:sz="4" w:space="0" w:color="auto"/>
              <w:bottom w:val="single" w:sz="4" w:space="0" w:color="000000"/>
              <w:right w:val="single" w:sz="4" w:space="0" w:color="auto"/>
            </w:tcBorders>
            <w:vAlign w:val="center"/>
          </w:tcPr>
          <w:p w:rsidR="00CE5278" w:rsidRPr="00084850" w:rsidRDefault="00CE5278" w:rsidP="00CE5278">
            <w:pPr>
              <w:spacing w:after="0"/>
              <w:rPr>
                <w:rFonts w:ascii="Times New Roman" w:eastAsia="Times New Roman" w:hAnsi="Times New Roman" w:cs="Times New Roman"/>
                <w:sz w:val="20"/>
                <w:szCs w:val="20"/>
              </w:rPr>
            </w:pPr>
          </w:p>
        </w:tc>
        <w:tc>
          <w:tcPr>
            <w:tcW w:w="466" w:type="pct"/>
            <w:tcBorders>
              <w:top w:val="nil"/>
              <w:left w:val="nil"/>
              <w:bottom w:val="single" w:sz="4" w:space="0" w:color="auto"/>
              <w:right w:val="single" w:sz="4" w:space="0" w:color="auto"/>
            </w:tcBorders>
            <w:shd w:val="clear" w:color="auto" w:fill="auto"/>
            <w:vAlign w:val="center"/>
          </w:tcPr>
          <w:p w:rsidR="00CE5278" w:rsidRPr="00084850" w:rsidRDefault="00CE5278" w:rsidP="006951B3">
            <w:pPr>
              <w:spacing w:after="0"/>
              <w:ind w:left="-110" w:right="-107"/>
              <w:jc w:val="center"/>
              <w:rPr>
                <w:rFonts w:ascii="Times New Roman" w:eastAsia="Times New Roman" w:hAnsi="Times New Roman" w:cs="Times New Roman"/>
                <w:sz w:val="20"/>
                <w:szCs w:val="20"/>
              </w:rPr>
            </w:pPr>
            <w:r w:rsidRPr="00084850">
              <w:rPr>
                <w:rFonts w:ascii="Times New Roman" w:eastAsia="Times New Roman" w:hAnsi="Times New Roman" w:cs="Times New Roman"/>
                <w:sz w:val="20"/>
                <w:szCs w:val="20"/>
              </w:rPr>
              <w:t>начала реализации</w:t>
            </w:r>
          </w:p>
        </w:tc>
        <w:tc>
          <w:tcPr>
            <w:tcW w:w="521" w:type="pct"/>
            <w:tcBorders>
              <w:top w:val="nil"/>
              <w:left w:val="nil"/>
              <w:bottom w:val="single" w:sz="4" w:space="0" w:color="auto"/>
              <w:right w:val="single" w:sz="4" w:space="0" w:color="auto"/>
            </w:tcBorders>
            <w:shd w:val="clear" w:color="auto" w:fill="auto"/>
            <w:vAlign w:val="center"/>
          </w:tcPr>
          <w:p w:rsidR="00CE5278" w:rsidRPr="00084850" w:rsidRDefault="00CE5278" w:rsidP="006951B3">
            <w:pPr>
              <w:spacing w:after="0"/>
              <w:ind w:left="-109" w:right="-108"/>
              <w:jc w:val="center"/>
              <w:rPr>
                <w:rFonts w:ascii="Times New Roman" w:eastAsia="Times New Roman" w:hAnsi="Times New Roman" w:cs="Times New Roman"/>
                <w:sz w:val="20"/>
                <w:szCs w:val="20"/>
              </w:rPr>
            </w:pPr>
            <w:r w:rsidRPr="00084850">
              <w:rPr>
                <w:rFonts w:ascii="Times New Roman" w:eastAsia="Times New Roman" w:hAnsi="Times New Roman" w:cs="Times New Roman"/>
                <w:sz w:val="20"/>
                <w:szCs w:val="20"/>
              </w:rPr>
              <w:t>окончания реализации</w:t>
            </w:r>
          </w:p>
        </w:tc>
        <w:tc>
          <w:tcPr>
            <w:tcW w:w="1027" w:type="pct"/>
            <w:vMerge/>
            <w:tcBorders>
              <w:top w:val="single" w:sz="4" w:space="0" w:color="auto"/>
              <w:left w:val="single" w:sz="4" w:space="0" w:color="auto"/>
              <w:bottom w:val="single" w:sz="4" w:space="0" w:color="000000"/>
              <w:right w:val="single" w:sz="4" w:space="0" w:color="auto"/>
            </w:tcBorders>
            <w:vAlign w:val="center"/>
          </w:tcPr>
          <w:p w:rsidR="00CE5278" w:rsidRPr="00084850" w:rsidRDefault="00CE5278" w:rsidP="00CE5278">
            <w:pPr>
              <w:spacing w:after="0"/>
              <w:rPr>
                <w:rFonts w:ascii="Times New Roman" w:eastAsia="Times New Roman" w:hAnsi="Times New Roman" w:cs="Times New Roman"/>
                <w:sz w:val="20"/>
                <w:szCs w:val="20"/>
              </w:rPr>
            </w:pPr>
          </w:p>
        </w:tc>
        <w:tc>
          <w:tcPr>
            <w:tcW w:w="891" w:type="pct"/>
            <w:vMerge/>
            <w:tcBorders>
              <w:top w:val="single" w:sz="4" w:space="0" w:color="auto"/>
              <w:left w:val="single" w:sz="4" w:space="0" w:color="auto"/>
              <w:bottom w:val="single" w:sz="4" w:space="0" w:color="000000"/>
              <w:right w:val="single" w:sz="4" w:space="0" w:color="auto"/>
            </w:tcBorders>
            <w:vAlign w:val="center"/>
          </w:tcPr>
          <w:p w:rsidR="00CE5278" w:rsidRPr="00084850" w:rsidRDefault="00CE5278" w:rsidP="00CE5278">
            <w:pPr>
              <w:spacing w:after="0"/>
              <w:rPr>
                <w:rFonts w:ascii="Times New Roman" w:eastAsia="Times New Roman" w:hAnsi="Times New Roman" w:cs="Times New Roman"/>
                <w:sz w:val="20"/>
                <w:szCs w:val="20"/>
              </w:rPr>
            </w:pPr>
          </w:p>
        </w:tc>
      </w:tr>
      <w:tr w:rsidR="00CE5278" w:rsidRPr="00084850" w:rsidTr="00AA6143">
        <w:trPr>
          <w:trHeight w:val="292"/>
        </w:trPr>
        <w:tc>
          <w:tcPr>
            <w:tcW w:w="135" w:type="pct"/>
            <w:tcBorders>
              <w:top w:val="nil"/>
              <w:left w:val="single" w:sz="4" w:space="0" w:color="auto"/>
              <w:bottom w:val="single" w:sz="4" w:space="0" w:color="auto"/>
              <w:right w:val="single" w:sz="4" w:space="0" w:color="auto"/>
            </w:tcBorders>
            <w:shd w:val="clear" w:color="auto" w:fill="auto"/>
            <w:noWrap/>
          </w:tcPr>
          <w:p w:rsidR="00CE5278" w:rsidRPr="00084850" w:rsidRDefault="00CE5278" w:rsidP="00CE5278">
            <w:pPr>
              <w:spacing w:after="0"/>
              <w:rPr>
                <w:rFonts w:ascii="Times New Roman" w:eastAsia="Times New Roman" w:hAnsi="Times New Roman" w:cs="Times New Roman"/>
                <w:sz w:val="20"/>
                <w:szCs w:val="20"/>
              </w:rPr>
            </w:pPr>
            <w:r w:rsidRPr="00084850">
              <w:rPr>
                <w:rFonts w:ascii="Times New Roman" w:eastAsia="Times New Roman" w:hAnsi="Times New Roman" w:cs="Times New Roman"/>
                <w:sz w:val="20"/>
                <w:szCs w:val="20"/>
              </w:rPr>
              <w:t>1</w:t>
            </w:r>
          </w:p>
        </w:tc>
        <w:tc>
          <w:tcPr>
            <w:tcW w:w="1082" w:type="pct"/>
            <w:tcBorders>
              <w:top w:val="nil"/>
              <w:left w:val="nil"/>
              <w:bottom w:val="single" w:sz="4" w:space="0" w:color="auto"/>
              <w:right w:val="single" w:sz="4" w:space="0" w:color="auto"/>
            </w:tcBorders>
            <w:shd w:val="clear" w:color="auto" w:fill="auto"/>
            <w:noWrap/>
          </w:tcPr>
          <w:p w:rsidR="00CE5278" w:rsidRPr="00084850" w:rsidRDefault="00CE5278" w:rsidP="00CE5278">
            <w:pPr>
              <w:spacing w:after="0"/>
              <w:jc w:val="center"/>
              <w:rPr>
                <w:rFonts w:ascii="Times New Roman" w:eastAsia="Times New Roman" w:hAnsi="Times New Roman" w:cs="Times New Roman"/>
                <w:sz w:val="20"/>
                <w:szCs w:val="20"/>
              </w:rPr>
            </w:pPr>
            <w:r w:rsidRPr="00084850">
              <w:rPr>
                <w:rFonts w:ascii="Times New Roman" w:eastAsia="Times New Roman" w:hAnsi="Times New Roman" w:cs="Times New Roman"/>
                <w:sz w:val="20"/>
                <w:szCs w:val="20"/>
              </w:rPr>
              <w:t>2</w:t>
            </w:r>
          </w:p>
        </w:tc>
        <w:tc>
          <w:tcPr>
            <w:tcW w:w="879" w:type="pct"/>
            <w:tcBorders>
              <w:top w:val="nil"/>
              <w:left w:val="nil"/>
              <w:bottom w:val="single" w:sz="4" w:space="0" w:color="auto"/>
              <w:right w:val="single" w:sz="4" w:space="0" w:color="auto"/>
            </w:tcBorders>
            <w:shd w:val="clear" w:color="auto" w:fill="auto"/>
            <w:noWrap/>
          </w:tcPr>
          <w:p w:rsidR="00CE5278" w:rsidRPr="00084850" w:rsidRDefault="00CE5278" w:rsidP="00CE5278">
            <w:pPr>
              <w:spacing w:after="0"/>
              <w:jc w:val="center"/>
              <w:rPr>
                <w:rFonts w:ascii="Times New Roman" w:eastAsia="Times New Roman" w:hAnsi="Times New Roman" w:cs="Times New Roman"/>
                <w:sz w:val="20"/>
                <w:szCs w:val="20"/>
              </w:rPr>
            </w:pPr>
            <w:r w:rsidRPr="00084850">
              <w:rPr>
                <w:rFonts w:ascii="Times New Roman" w:eastAsia="Times New Roman" w:hAnsi="Times New Roman" w:cs="Times New Roman"/>
                <w:sz w:val="20"/>
                <w:szCs w:val="20"/>
              </w:rPr>
              <w:t>3</w:t>
            </w:r>
          </w:p>
        </w:tc>
        <w:tc>
          <w:tcPr>
            <w:tcW w:w="466" w:type="pct"/>
            <w:tcBorders>
              <w:top w:val="nil"/>
              <w:left w:val="nil"/>
              <w:bottom w:val="single" w:sz="4" w:space="0" w:color="auto"/>
              <w:right w:val="single" w:sz="4" w:space="0" w:color="auto"/>
            </w:tcBorders>
            <w:shd w:val="clear" w:color="auto" w:fill="auto"/>
            <w:noWrap/>
          </w:tcPr>
          <w:p w:rsidR="00CE5278" w:rsidRPr="00084850" w:rsidRDefault="00CE5278" w:rsidP="00CE5278">
            <w:pPr>
              <w:spacing w:after="0"/>
              <w:jc w:val="center"/>
              <w:rPr>
                <w:rFonts w:ascii="Times New Roman" w:eastAsia="Times New Roman" w:hAnsi="Times New Roman" w:cs="Times New Roman"/>
                <w:sz w:val="20"/>
                <w:szCs w:val="20"/>
              </w:rPr>
            </w:pPr>
            <w:r w:rsidRPr="00084850">
              <w:rPr>
                <w:rFonts w:ascii="Times New Roman" w:eastAsia="Times New Roman" w:hAnsi="Times New Roman" w:cs="Times New Roman"/>
                <w:sz w:val="20"/>
                <w:szCs w:val="20"/>
              </w:rPr>
              <w:t>4</w:t>
            </w:r>
          </w:p>
        </w:tc>
        <w:tc>
          <w:tcPr>
            <w:tcW w:w="521" w:type="pct"/>
            <w:tcBorders>
              <w:top w:val="nil"/>
              <w:left w:val="nil"/>
              <w:bottom w:val="single" w:sz="4" w:space="0" w:color="auto"/>
              <w:right w:val="single" w:sz="4" w:space="0" w:color="auto"/>
            </w:tcBorders>
            <w:shd w:val="clear" w:color="auto" w:fill="auto"/>
            <w:noWrap/>
          </w:tcPr>
          <w:p w:rsidR="00CE5278" w:rsidRPr="00084850" w:rsidRDefault="00CE5278" w:rsidP="00CE5278">
            <w:pPr>
              <w:spacing w:after="0"/>
              <w:jc w:val="center"/>
              <w:rPr>
                <w:rFonts w:ascii="Times New Roman" w:eastAsia="Times New Roman" w:hAnsi="Times New Roman" w:cs="Times New Roman"/>
                <w:sz w:val="20"/>
                <w:szCs w:val="20"/>
              </w:rPr>
            </w:pPr>
            <w:r w:rsidRPr="00084850">
              <w:rPr>
                <w:rFonts w:ascii="Times New Roman" w:eastAsia="Times New Roman" w:hAnsi="Times New Roman" w:cs="Times New Roman"/>
                <w:sz w:val="20"/>
                <w:szCs w:val="20"/>
              </w:rPr>
              <w:t>5</w:t>
            </w:r>
          </w:p>
        </w:tc>
        <w:tc>
          <w:tcPr>
            <w:tcW w:w="1027" w:type="pct"/>
            <w:tcBorders>
              <w:top w:val="nil"/>
              <w:left w:val="nil"/>
              <w:bottom w:val="single" w:sz="4" w:space="0" w:color="auto"/>
              <w:right w:val="single" w:sz="4" w:space="0" w:color="auto"/>
            </w:tcBorders>
            <w:shd w:val="clear" w:color="auto" w:fill="auto"/>
            <w:noWrap/>
          </w:tcPr>
          <w:p w:rsidR="00CE5278" w:rsidRPr="00084850" w:rsidRDefault="00CE5278" w:rsidP="00CE5278">
            <w:pPr>
              <w:spacing w:after="0"/>
              <w:jc w:val="center"/>
              <w:rPr>
                <w:rFonts w:ascii="Times New Roman" w:eastAsia="Times New Roman" w:hAnsi="Times New Roman" w:cs="Times New Roman"/>
                <w:sz w:val="20"/>
                <w:szCs w:val="20"/>
              </w:rPr>
            </w:pPr>
            <w:r w:rsidRPr="00084850">
              <w:rPr>
                <w:rFonts w:ascii="Times New Roman" w:eastAsia="Times New Roman" w:hAnsi="Times New Roman" w:cs="Times New Roman"/>
                <w:sz w:val="20"/>
                <w:szCs w:val="20"/>
              </w:rPr>
              <w:t>6</w:t>
            </w:r>
          </w:p>
        </w:tc>
        <w:tc>
          <w:tcPr>
            <w:tcW w:w="891" w:type="pct"/>
            <w:tcBorders>
              <w:top w:val="nil"/>
              <w:left w:val="nil"/>
              <w:bottom w:val="single" w:sz="4" w:space="0" w:color="auto"/>
              <w:right w:val="single" w:sz="4" w:space="0" w:color="auto"/>
            </w:tcBorders>
            <w:shd w:val="clear" w:color="auto" w:fill="auto"/>
            <w:noWrap/>
          </w:tcPr>
          <w:p w:rsidR="00CE5278" w:rsidRPr="00084850" w:rsidRDefault="00CE5278" w:rsidP="00CE5278">
            <w:pPr>
              <w:spacing w:after="0"/>
              <w:jc w:val="center"/>
              <w:rPr>
                <w:rFonts w:ascii="Times New Roman" w:eastAsia="Times New Roman" w:hAnsi="Times New Roman" w:cs="Times New Roman"/>
                <w:sz w:val="20"/>
                <w:szCs w:val="20"/>
              </w:rPr>
            </w:pPr>
            <w:r w:rsidRPr="00084850">
              <w:rPr>
                <w:rFonts w:ascii="Times New Roman" w:eastAsia="Times New Roman" w:hAnsi="Times New Roman" w:cs="Times New Roman"/>
                <w:sz w:val="20"/>
                <w:szCs w:val="20"/>
              </w:rPr>
              <w:t>7</w:t>
            </w:r>
          </w:p>
        </w:tc>
      </w:tr>
      <w:tr w:rsidR="00CE5278" w:rsidRPr="00084850" w:rsidTr="00AA6143">
        <w:trPr>
          <w:trHeight w:val="233"/>
        </w:trPr>
        <w:tc>
          <w:tcPr>
            <w:tcW w:w="135" w:type="pct"/>
            <w:tcBorders>
              <w:top w:val="nil"/>
              <w:left w:val="single" w:sz="4" w:space="0" w:color="auto"/>
              <w:bottom w:val="single" w:sz="4" w:space="0" w:color="auto"/>
              <w:right w:val="single" w:sz="4" w:space="0" w:color="auto"/>
            </w:tcBorders>
            <w:shd w:val="clear" w:color="auto" w:fill="auto"/>
            <w:noWrap/>
          </w:tcPr>
          <w:p w:rsidR="00CE5278" w:rsidRPr="00084850" w:rsidRDefault="00CE5278" w:rsidP="00CE5278">
            <w:pPr>
              <w:spacing w:after="0"/>
              <w:rPr>
                <w:rFonts w:ascii="Times New Roman" w:eastAsia="Times New Roman" w:hAnsi="Times New Roman" w:cs="Times New Roman"/>
                <w:sz w:val="20"/>
                <w:szCs w:val="20"/>
              </w:rPr>
            </w:pPr>
          </w:p>
        </w:tc>
        <w:tc>
          <w:tcPr>
            <w:tcW w:w="4865" w:type="pct"/>
            <w:gridSpan w:val="6"/>
            <w:tcBorders>
              <w:top w:val="single" w:sz="4" w:space="0" w:color="auto"/>
              <w:left w:val="nil"/>
              <w:bottom w:val="single" w:sz="4" w:space="0" w:color="auto"/>
              <w:right w:val="single" w:sz="4" w:space="0" w:color="000000"/>
            </w:tcBorders>
            <w:shd w:val="clear" w:color="auto" w:fill="auto"/>
          </w:tcPr>
          <w:p w:rsidR="00CE5278" w:rsidRPr="00084850" w:rsidRDefault="00CE5278" w:rsidP="00CE5278">
            <w:pPr>
              <w:widowControl w:val="0"/>
              <w:autoSpaceDE w:val="0"/>
              <w:autoSpaceDN w:val="0"/>
              <w:adjustRightInd w:val="0"/>
              <w:spacing w:after="0"/>
              <w:rPr>
                <w:rFonts w:ascii="Times New Roman" w:eastAsia="Times New Roman" w:hAnsi="Times New Roman" w:cs="Times New Roman"/>
                <w:iCs/>
                <w:color w:val="000000"/>
                <w:sz w:val="20"/>
                <w:szCs w:val="20"/>
              </w:rPr>
            </w:pPr>
            <w:r w:rsidRPr="00084850">
              <w:rPr>
                <w:rFonts w:ascii="Times New Roman" w:eastAsia="Times New Roman" w:hAnsi="Times New Roman" w:cs="Times New Roman"/>
                <w:sz w:val="20"/>
                <w:szCs w:val="20"/>
              </w:rPr>
              <w:t xml:space="preserve">Подпрограмма </w:t>
            </w:r>
            <w:r w:rsidRPr="00084850">
              <w:rPr>
                <w:rFonts w:ascii="Times New Roman" w:eastAsia="Times New Roman" w:hAnsi="Times New Roman" w:cs="Times New Roman"/>
                <w:iCs/>
                <w:color w:val="000000"/>
                <w:sz w:val="20"/>
                <w:szCs w:val="20"/>
              </w:rPr>
              <w:t>«Профилактика преступлений и иных правонарушений в Киренском районе»</w:t>
            </w:r>
          </w:p>
        </w:tc>
      </w:tr>
      <w:tr w:rsidR="00CE5278" w:rsidRPr="00084850" w:rsidTr="00AA6143">
        <w:trPr>
          <w:trHeight w:val="292"/>
        </w:trPr>
        <w:tc>
          <w:tcPr>
            <w:tcW w:w="135" w:type="pct"/>
            <w:tcBorders>
              <w:top w:val="nil"/>
              <w:left w:val="single" w:sz="4" w:space="0" w:color="auto"/>
              <w:bottom w:val="single" w:sz="4" w:space="0" w:color="auto"/>
              <w:right w:val="single" w:sz="4" w:space="0" w:color="auto"/>
            </w:tcBorders>
            <w:shd w:val="clear" w:color="auto" w:fill="auto"/>
            <w:noWrap/>
          </w:tcPr>
          <w:p w:rsidR="00CE5278" w:rsidRPr="00084850" w:rsidRDefault="00CE5278" w:rsidP="00CE5278">
            <w:pPr>
              <w:spacing w:after="0"/>
              <w:ind w:left="360"/>
              <w:rPr>
                <w:rFonts w:ascii="Times New Roman" w:eastAsia="Times New Roman" w:hAnsi="Times New Roman" w:cs="Times New Roman"/>
                <w:sz w:val="20"/>
                <w:szCs w:val="20"/>
              </w:rPr>
            </w:pPr>
          </w:p>
        </w:tc>
        <w:tc>
          <w:tcPr>
            <w:tcW w:w="1082" w:type="pct"/>
            <w:tcBorders>
              <w:top w:val="nil"/>
              <w:left w:val="nil"/>
              <w:bottom w:val="single" w:sz="4" w:space="0" w:color="auto"/>
              <w:right w:val="single" w:sz="4" w:space="0" w:color="auto"/>
            </w:tcBorders>
            <w:shd w:val="clear" w:color="auto" w:fill="auto"/>
          </w:tcPr>
          <w:p w:rsidR="00CE5278" w:rsidRPr="00084850" w:rsidRDefault="00CE5278" w:rsidP="00CE5278">
            <w:pPr>
              <w:spacing w:after="0"/>
              <w:ind w:firstLine="27"/>
              <w:rPr>
                <w:rFonts w:ascii="Times New Roman" w:eastAsia="Times New Roman" w:hAnsi="Times New Roman" w:cs="Times New Roman"/>
                <w:sz w:val="20"/>
                <w:szCs w:val="20"/>
              </w:rPr>
            </w:pPr>
            <w:r w:rsidRPr="00084850">
              <w:rPr>
                <w:rFonts w:ascii="Times New Roman" w:eastAsia="Times New Roman" w:hAnsi="Times New Roman" w:cs="Times New Roman"/>
                <w:sz w:val="20"/>
                <w:szCs w:val="20"/>
              </w:rPr>
              <w:t>Основные мероприятия:</w:t>
            </w:r>
          </w:p>
        </w:tc>
        <w:tc>
          <w:tcPr>
            <w:tcW w:w="879" w:type="pct"/>
            <w:tcBorders>
              <w:top w:val="nil"/>
              <w:left w:val="nil"/>
              <w:bottom w:val="single" w:sz="4" w:space="0" w:color="auto"/>
              <w:right w:val="single" w:sz="4" w:space="0" w:color="auto"/>
            </w:tcBorders>
            <w:shd w:val="clear" w:color="auto" w:fill="auto"/>
          </w:tcPr>
          <w:p w:rsidR="00CE5278" w:rsidRPr="00084850" w:rsidRDefault="00CE5278" w:rsidP="00CE5278">
            <w:pPr>
              <w:spacing w:after="0"/>
              <w:rPr>
                <w:rFonts w:ascii="Times New Roman" w:eastAsia="Times New Roman" w:hAnsi="Times New Roman" w:cs="Times New Roman"/>
                <w:sz w:val="20"/>
                <w:szCs w:val="20"/>
              </w:rPr>
            </w:pPr>
          </w:p>
        </w:tc>
        <w:tc>
          <w:tcPr>
            <w:tcW w:w="466" w:type="pct"/>
            <w:tcBorders>
              <w:top w:val="nil"/>
              <w:left w:val="nil"/>
              <w:bottom w:val="single" w:sz="4" w:space="0" w:color="auto"/>
              <w:right w:val="single" w:sz="4" w:space="0" w:color="auto"/>
            </w:tcBorders>
            <w:shd w:val="clear" w:color="auto" w:fill="auto"/>
            <w:noWrap/>
          </w:tcPr>
          <w:p w:rsidR="00CE5278" w:rsidRPr="00084850" w:rsidRDefault="00CE5278" w:rsidP="00CE5278">
            <w:pPr>
              <w:spacing w:after="0"/>
              <w:jc w:val="center"/>
              <w:rPr>
                <w:rFonts w:ascii="Times New Roman" w:eastAsia="Times New Roman" w:hAnsi="Times New Roman" w:cs="Times New Roman"/>
                <w:sz w:val="20"/>
                <w:szCs w:val="20"/>
              </w:rPr>
            </w:pPr>
          </w:p>
        </w:tc>
        <w:tc>
          <w:tcPr>
            <w:tcW w:w="521" w:type="pct"/>
            <w:tcBorders>
              <w:top w:val="nil"/>
              <w:left w:val="nil"/>
              <w:bottom w:val="single" w:sz="4" w:space="0" w:color="auto"/>
              <w:right w:val="single" w:sz="4" w:space="0" w:color="auto"/>
            </w:tcBorders>
            <w:shd w:val="clear" w:color="auto" w:fill="auto"/>
            <w:noWrap/>
          </w:tcPr>
          <w:p w:rsidR="00CE5278" w:rsidRPr="00084850" w:rsidRDefault="00CE5278" w:rsidP="00CE5278">
            <w:pPr>
              <w:spacing w:after="0"/>
              <w:jc w:val="center"/>
              <w:rPr>
                <w:rFonts w:ascii="Times New Roman" w:eastAsia="Times New Roman" w:hAnsi="Times New Roman" w:cs="Times New Roman"/>
                <w:sz w:val="20"/>
                <w:szCs w:val="20"/>
              </w:rPr>
            </w:pPr>
          </w:p>
        </w:tc>
        <w:tc>
          <w:tcPr>
            <w:tcW w:w="1027" w:type="pct"/>
            <w:tcBorders>
              <w:top w:val="nil"/>
              <w:left w:val="nil"/>
              <w:bottom w:val="single" w:sz="4" w:space="0" w:color="auto"/>
              <w:right w:val="single" w:sz="4" w:space="0" w:color="auto"/>
            </w:tcBorders>
            <w:shd w:val="clear" w:color="auto" w:fill="auto"/>
          </w:tcPr>
          <w:p w:rsidR="00CE5278" w:rsidRPr="00084850" w:rsidRDefault="00CE5278" w:rsidP="00CE5278">
            <w:pPr>
              <w:spacing w:after="0"/>
              <w:rPr>
                <w:rFonts w:ascii="Times New Roman" w:eastAsia="Times New Roman" w:hAnsi="Times New Roman" w:cs="Times New Roman"/>
                <w:sz w:val="20"/>
                <w:szCs w:val="20"/>
              </w:rPr>
            </w:pPr>
          </w:p>
        </w:tc>
        <w:tc>
          <w:tcPr>
            <w:tcW w:w="891" w:type="pct"/>
            <w:tcBorders>
              <w:top w:val="nil"/>
              <w:left w:val="nil"/>
              <w:bottom w:val="single" w:sz="4" w:space="0" w:color="auto"/>
              <w:right w:val="single" w:sz="4" w:space="0" w:color="auto"/>
            </w:tcBorders>
            <w:shd w:val="clear" w:color="auto" w:fill="auto"/>
          </w:tcPr>
          <w:p w:rsidR="00CE5278" w:rsidRPr="00084850" w:rsidRDefault="00CE5278" w:rsidP="00CE5278">
            <w:pPr>
              <w:spacing w:after="0"/>
              <w:rPr>
                <w:rFonts w:ascii="Times New Roman" w:eastAsia="Times New Roman" w:hAnsi="Times New Roman" w:cs="Times New Roman"/>
                <w:sz w:val="20"/>
                <w:szCs w:val="20"/>
              </w:rPr>
            </w:pPr>
          </w:p>
        </w:tc>
      </w:tr>
      <w:tr w:rsidR="00CE5278" w:rsidRPr="00084850" w:rsidTr="00AA6143">
        <w:trPr>
          <w:trHeight w:val="292"/>
        </w:trPr>
        <w:tc>
          <w:tcPr>
            <w:tcW w:w="135" w:type="pct"/>
            <w:tcBorders>
              <w:top w:val="nil"/>
              <w:left w:val="single" w:sz="4" w:space="0" w:color="auto"/>
              <w:bottom w:val="single" w:sz="4" w:space="0" w:color="auto"/>
              <w:right w:val="single" w:sz="4" w:space="0" w:color="auto"/>
            </w:tcBorders>
            <w:shd w:val="clear" w:color="auto" w:fill="auto"/>
            <w:noWrap/>
          </w:tcPr>
          <w:p w:rsidR="00CE5278" w:rsidRPr="00084850" w:rsidRDefault="00892D50" w:rsidP="00892D5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82" w:type="pct"/>
            <w:tcBorders>
              <w:top w:val="nil"/>
              <w:left w:val="nil"/>
              <w:bottom w:val="single" w:sz="4" w:space="0" w:color="auto"/>
              <w:right w:val="single" w:sz="4" w:space="0" w:color="auto"/>
            </w:tcBorders>
            <w:shd w:val="clear" w:color="auto" w:fill="auto"/>
          </w:tcPr>
          <w:p w:rsidR="00CE5278" w:rsidRPr="00084850" w:rsidRDefault="00CE5278" w:rsidP="00CE5278">
            <w:pPr>
              <w:spacing w:after="0"/>
              <w:ind w:firstLine="27"/>
              <w:rPr>
                <w:rFonts w:ascii="Times New Roman" w:eastAsia="Times New Roman" w:hAnsi="Times New Roman" w:cs="Times New Roman"/>
                <w:sz w:val="20"/>
                <w:szCs w:val="20"/>
              </w:rPr>
            </w:pPr>
            <w:r w:rsidRPr="00084850">
              <w:rPr>
                <w:rFonts w:ascii="Times New Roman" w:eastAsia="Times New Roman" w:hAnsi="Times New Roman" w:cs="Times New Roman"/>
                <w:sz w:val="20"/>
                <w:szCs w:val="20"/>
              </w:rPr>
              <w:t>1.1. Информирование населения через СМИ о лучших сотрудниках МО МВД России «Киренский» и представление к поощрению – мэром Киренского муниципального района</w:t>
            </w:r>
          </w:p>
        </w:tc>
        <w:tc>
          <w:tcPr>
            <w:tcW w:w="879" w:type="pct"/>
            <w:tcBorders>
              <w:top w:val="nil"/>
              <w:left w:val="nil"/>
              <w:bottom w:val="single" w:sz="4" w:space="0" w:color="auto"/>
              <w:right w:val="single" w:sz="4" w:space="0" w:color="auto"/>
            </w:tcBorders>
            <w:shd w:val="clear" w:color="auto" w:fill="auto"/>
          </w:tcPr>
          <w:p w:rsidR="00CE5278" w:rsidRPr="00084850" w:rsidRDefault="00CE5278" w:rsidP="006951B3">
            <w:pPr>
              <w:spacing w:after="0"/>
              <w:ind w:left="-111" w:right="-104"/>
              <w:rPr>
                <w:rFonts w:ascii="Times New Roman" w:eastAsia="Times New Roman" w:hAnsi="Times New Roman" w:cs="Times New Roman"/>
                <w:sz w:val="20"/>
                <w:szCs w:val="20"/>
              </w:rPr>
            </w:pPr>
            <w:r w:rsidRPr="00084850">
              <w:rPr>
                <w:rFonts w:ascii="Times New Roman" w:eastAsia="Times New Roman" w:hAnsi="Times New Roman" w:cs="Times New Roman"/>
                <w:sz w:val="20"/>
                <w:szCs w:val="20"/>
              </w:rPr>
              <w:t>Отдел ГО и ЧС администрации Киренского муниципального района, МО МВД России «Киренский»</w:t>
            </w:r>
          </w:p>
        </w:tc>
        <w:tc>
          <w:tcPr>
            <w:tcW w:w="466" w:type="pct"/>
            <w:tcBorders>
              <w:top w:val="nil"/>
              <w:left w:val="nil"/>
              <w:bottom w:val="single" w:sz="4" w:space="0" w:color="auto"/>
              <w:right w:val="single" w:sz="4" w:space="0" w:color="auto"/>
            </w:tcBorders>
            <w:shd w:val="clear" w:color="auto" w:fill="auto"/>
            <w:noWrap/>
          </w:tcPr>
          <w:p w:rsidR="00CE5278" w:rsidRPr="00084850" w:rsidRDefault="00CE5278" w:rsidP="00CE5278">
            <w:pPr>
              <w:spacing w:after="0"/>
              <w:jc w:val="center"/>
              <w:rPr>
                <w:rFonts w:ascii="Times New Roman" w:eastAsia="Times New Roman" w:hAnsi="Times New Roman" w:cs="Times New Roman"/>
                <w:sz w:val="20"/>
                <w:szCs w:val="20"/>
              </w:rPr>
            </w:pPr>
            <w:r w:rsidRPr="00084850">
              <w:rPr>
                <w:rFonts w:ascii="Times New Roman" w:eastAsia="Times New Roman" w:hAnsi="Times New Roman" w:cs="Times New Roman"/>
                <w:sz w:val="20"/>
                <w:szCs w:val="20"/>
              </w:rPr>
              <w:t> 2014 год</w:t>
            </w:r>
          </w:p>
        </w:tc>
        <w:tc>
          <w:tcPr>
            <w:tcW w:w="521" w:type="pct"/>
            <w:tcBorders>
              <w:top w:val="single" w:sz="4" w:space="0" w:color="auto"/>
              <w:left w:val="nil"/>
              <w:bottom w:val="single" w:sz="4" w:space="0" w:color="auto"/>
              <w:right w:val="single" w:sz="4" w:space="0" w:color="auto"/>
            </w:tcBorders>
            <w:shd w:val="clear" w:color="auto" w:fill="auto"/>
            <w:noWrap/>
          </w:tcPr>
          <w:p w:rsidR="00CE5278" w:rsidRPr="00084850" w:rsidRDefault="00CE5278" w:rsidP="00CE5278">
            <w:pPr>
              <w:spacing w:after="0"/>
              <w:jc w:val="center"/>
              <w:rPr>
                <w:rFonts w:ascii="Times New Roman" w:eastAsia="Times New Roman" w:hAnsi="Times New Roman" w:cs="Times New Roman"/>
                <w:sz w:val="20"/>
                <w:szCs w:val="20"/>
              </w:rPr>
            </w:pPr>
            <w:r w:rsidRPr="00084850">
              <w:rPr>
                <w:rFonts w:ascii="Times New Roman" w:eastAsia="Times New Roman" w:hAnsi="Times New Roman" w:cs="Times New Roman"/>
                <w:sz w:val="20"/>
                <w:szCs w:val="20"/>
              </w:rPr>
              <w:t>2016 год </w:t>
            </w:r>
          </w:p>
        </w:tc>
        <w:tc>
          <w:tcPr>
            <w:tcW w:w="1027" w:type="pct"/>
            <w:tcBorders>
              <w:top w:val="single" w:sz="4" w:space="0" w:color="auto"/>
              <w:left w:val="nil"/>
              <w:bottom w:val="single" w:sz="4" w:space="0" w:color="auto"/>
              <w:right w:val="single" w:sz="4" w:space="0" w:color="auto"/>
            </w:tcBorders>
            <w:shd w:val="clear" w:color="auto" w:fill="auto"/>
          </w:tcPr>
          <w:p w:rsidR="00CE5278" w:rsidRPr="00084850" w:rsidRDefault="00CE5278" w:rsidP="00F957B0">
            <w:pPr>
              <w:spacing w:after="0"/>
              <w:ind w:left="-109" w:right="-108"/>
              <w:rPr>
                <w:rFonts w:ascii="Times New Roman" w:eastAsia="Times New Roman" w:hAnsi="Times New Roman" w:cs="Times New Roman"/>
                <w:sz w:val="20"/>
                <w:szCs w:val="20"/>
              </w:rPr>
            </w:pPr>
            <w:r w:rsidRPr="00084850">
              <w:rPr>
                <w:rFonts w:ascii="Times New Roman" w:eastAsia="Times New Roman" w:hAnsi="Times New Roman" w:cs="Times New Roman"/>
                <w:sz w:val="20"/>
                <w:szCs w:val="20"/>
              </w:rPr>
              <w:t>Снижение числа совершенных преступлений в общественных местах с 429 до 399</w:t>
            </w:r>
          </w:p>
        </w:tc>
        <w:tc>
          <w:tcPr>
            <w:tcW w:w="891" w:type="pct"/>
            <w:tcBorders>
              <w:top w:val="nil"/>
              <w:left w:val="nil"/>
              <w:bottom w:val="single" w:sz="4" w:space="0" w:color="auto"/>
              <w:right w:val="single" w:sz="4" w:space="0" w:color="auto"/>
            </w:tcBorders>
            <w:shd w:val="clear" w:color="auto" w:fill="auto"/>
          </w:tcPr>
          <w:p w:rsidR="00CE5278" w:rsidRPr="00084850" w:rsidRDefault="00CE5278" w:rsidP="00CE5278">
            <w:pPr>
              <w:spacing w:after="0"/>
              <w:rPr>
                <w:rFonts w:ascii="Times New Roman" w:eastAsia="Times New Roman" w:hAnsi="Times New Roman" w:cs="Times New Roman"/>
                <w:sz w:val="20"/>
                <w:szCs w:val="20"/>
              </w:rPr>
            </w:pPr>
            <w:r w:rsidRPr="00084850">
              <w:rPr>
                <w:rFonts w:ascii="Times New Roman" w:eastAsia="Times New Roman" w:hAnsi="Times New Roman" w:cs="Times New Roman"/>
                <w:sz w:val="20"/>
                <w:szCs w:val="20"/>
              </w:rPr>
              <w:t xml:space="preserve">Число совершенных преступлений в общественных местах </w:t>
            </w:r>
          </w:p>
        </w:tc>
      </w:tr>
      <w:tr w:rsidR="00CE5278" w:rsidRPr="00084850" w:rsidTr="00AA6143">
        <w:trPr>
          <w:trHeight w:val="292"/>
        </w:trPr>
        <w:tc>
          <w:tcPr>
            <w:tcW w:w="135" w:type="pct"/>
            <w:tcBorders>
              <w:top w:val="nil"/>
              <w:left w:val="single" w:sz="4" w:space="0" w:color="auto"/>
              <w:bottom w:val="single" w:sz="4" w:space="0" w:color="auto"/>
              <w:right w:val="single" w:sz="4" w:space="0" w:color="auto"/>
            </w:tcBorders>
            <w:shd w:val="clear" w:color="auto" w:fill="auto"/>
            <w:noWrap/>
          </w:tcPr>
          <w:p w:rsidR="00CE5278" w:rsidRPr="00084850" w:rsidRDefault="00892D50" w:rsidP="00892D5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2" w:type="pct"/>
            <w:tcBorders>
              <w:top w:val="nil"/>
              <w:left w:val="nil"/>
              <w:bottom w:val="single" w:sz="4" w:space="0" w:color="auto"/>
              <w:right w:val="single" w:sz="4" w:space="0" w:color="auto"/>
            </w:tcBorders>
            <w:shd w:val="clear" w:color="auto" w:fill="auto"/>
          </w:tcPr>
          <w:p w:rsidR="00CE5278" w:rsidRPr="00084850" w:rsidRDefault="00CE5278" w:rsidP="00CE5278">
            <w:pPr>
              <w:spacing w:after="0"/>
              <w:ind w:firstLine="27"/>
              <w:rPr>
                <w:rFonts w:ascii="Times New Roman" w:eastAsia="Times New Roman" w:hAnsi="Times New Roman" w:cs="Times New Roman"/>
                <w:sz w:val="20"/>
                <w:szCs w:val="20"/>
              </w:rPr>
            </w:pPr>
            <w:r w:rsidRPr="00084850">
              <w:rPr>
                <w:rFonts w:ascii="Times New Roman" w:eastAsia="Times New Roman" w:hAnsi="Times New Roman" w:cs="Times New Roman"/>
                <w:sz w:val="20"/>
                <w:szCs w:val="20"/>
              </w:rPr>
              <w:t>1.2. Приобретение и установка систем видеонаблюдения в общественных местах</w:t>
            </w:r>
          </w:p>
        </w:tc>
        <w:tc>
          <w:tcPr>
            <w:tcW w:w="879" w:type="pct"/>
            <w:tcBorders>
              <w:top w:val="nil"/>
              <w:left w:val="nil"/>
              <w:bottom w:val="single" w:sz="4" w:space="0" w:color="auto"/>
              <w:right w:val="single" w:sz="4" w:space="0" w:color="auto"/>
            </w:tcBorders>
            <w:shd w:val="clear" w:color="auto" w:fill="auto"/>
          </w:tcPr>
          <w:p w:rsidR="00CE5278" w:rsidRPr="00084850" w:rsidRDefault="00CE5278" w:rsidP="006951B3">
            <w:pPr>
              <w:spacing w:after="0"/>
              <w:ind w:left="-111" w:right="-104"/>
              <w:rPr>
                <w:rFonts w:ascii="Times New Roman" w:eastAsia="Times New Roman" w:hAnsi="Times New Roman" w:cs="Times New Roman"/>
                <w:sz w:val="20"/>
                <w:szCs w:val="20"/>
              </w:rPr>
            </w:pPr>
            <w:r w:rsidRPr="00084850">
              <w:rPr>
                <w:rFonts w:ascii="Times New Roman" w:eastAsia="Times New Roman" w:hAnsi="Times New Roman" w:cs="Times New Roman"/>
                <w:sz w:val="20"/>
                <w:szCs w:val="20"/>
              </w:rPr>
              <w:t>Отдел ГО и ЧС администрации Киренского муниципального района</w:t>
            </w:r>
          </w:p>
        </w:tc>
        <w:tc>
          <w:tcPr>
            <w:tcW w:w="466" w:type="pct"/>
            <w:tcBorders>
              <w:top w:val="nil"/>
              <w:left w:val="nil"/>
              <w:bottom w:val="single" w:sz="4" w:space="0" w:color="auto"/>
              <w:right w:val="single" w:sz="4" w:space="0" w:color="auto"/>
            </w:tcBorders>
            <w:shd w:val="clear" w:color="auto" w:fill="auto"/>
            <w:noWrap/>
          </w:tcPr>
          <w:p w:rsidR="00CE5278" w:rsidRPr="00084850" w:rsidRDefault="00CE5278" w:rsidP="00CE5278">
            <w:pPr>
              <w:spacing w:after="0"/>
              <w:jc w:val="center"/>
              <w:rPr>
                <w:rFonts w:ascii="Times New Roman" w:eastAsia="Times New Roman" w:hAnsi="Times New Roman" w:cs="Times New Roman"/>
                <w:sz w:val="20"/>
                <w:szCs w:val="20"/>
              </w:rPr>
            </w:pPr>
            <w:r w:rsidRPr="00084850">
              <w:rPr>
                <w:rFonts w:ascii="Times New Roman" w:eastAsia="Times New Roman" w:hAnsi="Times New Roman" w:cs="Times New Roman"/>
                <w:sz w:val="20"/>
                <w:szCs w:val="20"/>
              </w:rPr>
              <w:t> 2014 год</w:t>
            </w:r>
          </w:p>
        </w:tc>
        <w:tc>
          <w:tcPr>
            <w:tcW w:w="521" w:type="pct"/>
            <w:tcBorders>
              <w:top w:val="single" w:sz="4" w:space="0" w:color="auto"/>
              <w:left w:val="nil"/>
              <w:bottom w:val="single" w:sz="4" w:space="0" w:color="auto"/>
              <w:right w:val="single" w:sz="4" w:space="0" w:color="auto"/>
            </w:tcBorders>
            <w:shd w:val="clear" w:color="auto" w:fill="auto"/>
            <w:noWrap/>
          </w:tcPr>
          <w:p w:rsidR="00CE5278" w:rsidRPr="00084850" w:rsidRDefault="00CE5278" w:rsidP="00CE5278">
            <w:pPr>
              <w:spacing w:after="0"/>
              <w:jc w:val="center"/>
              <w:rPr>
                <w:rFonts w:ascii="Times New Roman" w:eastAsia="Times New Roman" w:hAnsi="Times New Roman" w:cs="Times New Roman"/>
                <w:sz w:val="20"/>
                <w:szCs w:val="20"/>
              </w:rPr>
            </w:pPr>
            <w:r w:rsidRPr="00084850">
              <w:rPr>
                <w:rFonts w:ascii="Times New Roman" w:eastAsia="Times New Roman" w:hAnsi="Times New Roman" w:cs="Times New Roman"/>
                <w:sz w:val="20"/>
                <w:szCs w:val="20"/>
              </w:rPr>
              <w:t>2016 год </w:t>
            </w:r>
          </w:p>
        </w:tc>
        <w:tc>
          <w:tcPr>
            <w:tcW w:w="1027" w:type="pct"/>
            <w:tcBorders>
              <w:top w:val="single" w:sz="4" w:space="0" w:color="auto"/>
              <w:left w:val="nil"/>
              <w:bottom w:val="single" w:sz="4" w:space="0" w:color="auto"/>
              <w:right w:val="single" w:sz="4" w:space="0" w:color="auto"/>
            </w:tcBorders>
            <w:shd w:val="clear" w:color="auto" w:fill="auto"/>
          </w:tcPr>
          <w:p w:rsidR="00CE5278" w:rsidRPr="00084850" w:rsidRDefault="00CE5278" w:rsidP="00F957B0">
            <w:pPr>
              <w:spacing w:after="0"/>
              <w:ind w:left="-109" w:right="-108"/>
              <w:rPr>
                <w:rFonts w:ascii="Times New Roman" w:eastAsia="Times New Roman" w:hAnsi="Times New Roman" w:cs="Times New Roman"/>
                <w:sz w:val="20"/>
                <w:szCs w:val="20"/>
              </w:rPr>
            </w:pPr>
            <w:r w:rsidRPr="00084850">
              <w:rPr>
                <w:rFonts w:ascii="Times New Roman" w:eastAsia="Times New Roman" w:hAnsi="Times New Roman" w:cs="Times New Roman"/>
                <w:sz w:val="20"/>
                <w:szCs w:val="20"/>
              </w:rPr>
              <w:t>Увеличение количества установленных камер видеонаблюдения в общественных местах с 4 до 16</w:t>
            </w:r>
          </w:p>
        </w:tc>
        <w:tc>
          <w:tcPr>
            <w:tcW w:w="891" w:type="pct"/>
            <w:tcBorders>
              <w:top w:val="nil"/>
              <w:left w:val="nil"/>
              <w:bottom w:val="single" w:sz="4" w:space="0" w:color="auto"/>
              <w:right w:val="single" w:sz="4" w:space="0" w:color="auto"/>
            </w:tcBorders>
            <w:shd w:val="clear" w:color="auto" w:fill="auto"/>
          </w:tcPr>
          <w:p w:rsidR="00CE5278" w:rsidRPr="00084850" w:rsidRDefault="00CE5278" w:rsidP="00CE5278">
            <w:pPr>
              <w:spacing w:after="0"/>
              <w:rPr>
                <w:rFonts w:ascii="Times New Roman" w:eastAsia="Times New Roman" w:hAnsi="Times New Roman" w:cs="Times New Roman"/>
                <w:sz w:val="20"/>
                <w:szCs w:val="20"/>
              </w:rPr>
            </w:pPr>
            <w:r w:rsidRPr="00084850">
              <w:rPr>
                <w:rFonts w:ascii="Times New Roman" w:eastAsia="Times New Roman" w:hAnsi="Times New Roman" w:cs="Times New Roman"/>
                <w:sz w:val="20"/>
                <w:szCs w:val="20"/>
              </w:rPr>
              <w:t xml:space="preserve">Количество установленных камер видеонаблюдения в общественных местах </w:t>
            </w:r>
          </w:p>
        </w:tc>
      </w:tr>
      <w:tr w:rsidR="00CE5278" w:rsidRPr="00084850" w:rsidTr="00AA6143">
        <w:trPr>
          <w:trHeight w:val="292"/>
        </w:trPr>
        <w:tc>
          <w:tcPr>
            <w:tcW w:w="135" w:type="pct"/>
            <w:tcBorders>
              <w:top w:val="nil"/>
              <w:left w:val="single" w:sz="4" w:space="0" w:color="auto"/>
              <w:bottom w:val="single" w:sz="4" w:space="0" w:color="auto"/>
              <w:right w:val="single" w:sz="4" w:space="0" w:color="auto"/>
            </w:tcBorders>
            <w:shd w:val="clear" w:color="auto" w:fill="auto"/>
            <w:noWrap/>
          </w:tcPr>
          <w:p w:rsidR="00CE5278" w:rsidRPr="00084850" w:rsidRDefault="00892D50" w:rsidP="00892D5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2" w:type="pct"/>
            <w:tcBorders>
              <w:top w:val="nil"/>
              <w:left w:val="nil"/>
              <w:bottom w:val="single" w:sz="4" w:space="0" w:color="auto"/>
              <w:right w:val="single" w:sz="4" w:space="0" w:color="auto"/>
            </w:tcBorders>
            <w:shd w:val="clear" w:color="auto" w:fill="auto"/>
          </w:tcPr>
          <w:p w:rsidR="00CE5278" w:rsidRPr="00084850" w:rsidRDefault="00CE5278" w:rsidP="006951B3">
            <w:pPr>
              <w:spacing w:after="0"/>
              <w:ind w:firstLine="27"/>
              <w:rPr>
                <w:rFonts w:ascii="Times New Roman" w:eastAsia="Times New Roman" w:hAnsi="Times New Roman" w:cs="Times New Roman"/>
                <w:sz w:val="20"/>
                <w:szCs w:val="20"/>
              </w:rPr>
            </w:pPr>
            <w:r w:rsidRPr="00084850">
              <w:rPr>
                <w:rFonts w:ascii="Times New Roman" w:eastAsia="Times New Roman" w:hAnsi="Times New Roman" w:cs="Times New Roman"/>
                <w:sz w:val="20"/>
                <w:szCs w:val="20"/>
              </w:rPr>
              <w:t xml:space="preserve">1.3.Проведение конкурсов по созданию социальной рекламы </w:t>
            </w:r>
            <w:r w:rsidRPr="00084850">
              <w:rPr>
                <w:rFonts w:ascii="Times New Roman" w:eastAsia="Times New Roman" w:hAnsi="Times New Roman" w:cs="Times New Roman"/>
                <w:sz w:val="20"/>
                <w:szCs w:val="20"/>
              </w:rPr>
              <w:lastRenderedPageBreak/>
              <w:t xml:space="preserve">антинаркотической, антиалкогольной, антитабачной направленности, размещение в СМИ и в общественных местах, </w:t>
            </w:r>
            <w:r w:rsidR="006951B3">
              <w:rPr>
                <w:rFonts w:ascii="Times New Roman" w:eastAsia="Times New Roman" w:hAnsi="Times New Roman" w:cs="Times New Roman"/>
                <w:sz w:val="20"/>
                <w:szCs w:val="20"/>
              </w:rPr>
              <w:t xml:space="preserve"> и</w:t>
            </w:r>
            <w:r w:rsidRPr="00084850">
              <w:rPr>
                <w:rFonts w:ascii="Times New Roman" w:eastAsia="Times New Roman" w:hAnsi="Times New Roman" w:cs="Times New Roman"/>
                <w:sz w:val="20"/>
                <w:szCs w:val="20"/>
              </w:rPr>
              <w:t>зготовление баннеров</w:t>
            </w:r>
          </w:p>
        </w:tc>
        <w:tc>
          <w:tcPr>
            <w:tcW w:w="879" w:type="pct"/>
            <w:tcBorders>
              <w:top w:val="nil"/>
              <w:left w:val="nil"/>
              <w:bottom w:val="single" w:sz="4" w:space="0" w:color="auto"/>
              <w:right w:val="single" w:sz="4" w:space="0" w:color="auto"/>
            </w:tcBorders>
            <w:shd w:val="clear" w:color="auto" w:fill="auto"/>
          </w:tcPr>
          <w:p w:rsidR="00CE5278" w:rsidRPr="00084850" w:rsidRDefault="00CE5278" w:rsidP="006951B3">
            <w:pPr>
              <w:spacing w:after="0"/>
              <w:ind w:left="-111" w:right="-104"/>
              <w:rPr>
                <w:rFonts w:ascii="Times New Roman" w:eastAsia="Times New Roman" w:hAnsi="Times New Roman" w:cs="Times New Roman"/>
                <w:sz w:val="20"/>
                <w:szCs w:val="20"/>
              </w:rPr>
            </w:pPr>
            <w:r w:rsidRPr="00084850">
              <w:rPr>
                <w:rFonts w:ascii="Times New Roman" w:eastAsia="Times New Roman" w:hAnsi="Times New Roman" w:cs="Times New Roman"/>
                <w:sz w:val="20"/>
                <w:szCs w:val="20"/>
              </w:rPr>
              <w:lastRenderedPageBreak/>
              <w:t xml:space="preserve">Отдел ГО и ЧС администрации Киренского </w:t>
            </w:r>
            <w:r w:rsidRPr="00084850">
              <w:rPr>
                <w:rFonts w:ascii="Times New Roman" w:eastAsia="Times New Roman" w:hAnsi="Times New Roman" w:cs="Times New Roman"/>
                <w:sz w:val="20"/>
                <w:szCs w:val="20"/>
              </w:rPr>
              <w:lastRenderedPageBreak/>
              <w:t>муниципального района, отдел по культуре, делам молодежи, физкультуре и спорту администрации Киренского муниципального района</w:t>
            </w:r>
          </w:p>
        </w:tc>
        <w:tc>
          <w:tcPr>
            <w:tcW w:w="466" w:type="pct"/>
            <w:tcBorders>
              <w:top w:val="nil"/>
              <w:left w:val="nil"/>
              <w:bottom w:val="single" w:sz="4" w:space="0" w:color="auto"/>
              <w:right w:val="single" w:sz="4" w:space="0" w:color="auto"/>
            </w:tcBorders>
            <w:shd w:val="clear" w:color="auto" w:fill="auto"/>
            <w:noWrap/>
          </w:tcPr>
          <w:p w:rsidR="00CE5278" w:rsidRPr="00084850" w:rsidRDefault="00CE5278" w:rsidP="00CE5278">
            <w:pPr>
              <w:spacing w:after="0"/>
              <w:jc w:val="center"/>
              <w:rPr>
                <w:rFonts w:ascii="Times New Roman" w:eastAsia="Times New Roman" w:hAnsi="Times New Roman" w:cs="Times New Roman"/>
                <w:sz w:val="20"/>
                <w:szCs w:val="20"/>
              </w:rPr>
            </w:pPr>
            <w:r w:rsidRPr="00084850">
              <w:rPr>
                <w:rFonts w:ascii="Times New Roman" w:eastAsia="Times New Roman" w:hAnsi="Times New Roman" w:cs="Times New Roman"/>
                <w:sz w:val="20"/>
                <w:szCs w:val="20"/>
              </w:rPr>
              <w:lastRenderedPageBreak/>
              <w:t> 2014 год</w:t>
            </w:r>
          </w:p>
        </w:tc>
        <w:tc>
          <w:tcPr>
            <w:tcW w:w="521" w:type="pct"/>
            <w:tcBorders>
              <w:top w:val="single" w:sz="4" w:space="0" w:color="auto"/>
              <w:left w:val="nil"/>
              <w:bottom w:val="single" w:sz="4" w:space="0" w:color="auto"/>
              <w:right w:val="single" w:sz="4" w:space="0" w:color="auto"/>
            </w:tcBorders>
            <w:shd w:val="clear" w:color="auto" w:fill="auto"/>
            <w:noWrap/>
          </w:tcPr>
          <w:p w:rsidR="00CE5278" w:rsidRPr="00084850" w:rsidRDefault="00CE5278" w:rsidP="00CE5278">
            <w:pPr>
              <w:spacing w:after="0"/>
              <w:jc w:val="center"/>
              <w:rPr>
                <w:rFonts w:ascii="Times New Roman" w:eastAsia="Times New Roman" w:hAnsi="Times New Roman" w:cs="Times New Roman"/>
                <w:sz w:val="20"/>
                <w:szCs w:val="20"/>
              </w:rPr>
            </w:pPr>
            <w:r w:rsidRPr="00084850">
              <w:rPr>
                <w:rFonts w:ascii="Times New Roman" w:eastAsia="Times New Roman" w:hAnsi="Times New Roman" w:cs="Times New Roman"/>
                <w:sz w:val="20"/>
                <w:szCs w:val="20"/>
              </w:rPr>
              <w:t>2016 год </w:t>
            </w:r>
          </w:p>
        </w:tc>
        <w:tc>
          <w:tcPr>
            <w:tcW w:w="1027" w:type="pct"/>
            <w:tcBorders>
              <w:top w:val="single" w:sz="4" w:space="0" w:color="auto"/>
              <w:left w:val="nil"/>
              <w:bottom w:val="single" w:sz="4" w:space="0" w:color="auto"/>
              <w:right w:val="single" w:sz="4" w:space="0" w:color="auto"/>
            </w:tcBorders>
            <w:shd w:val="clear" w:color="auto" w:fill="auto"/>
          </w:tcPr>
          <w:p w:rsidR="00CE5278" w:rsidRPr="00084850" w:rsidRDefault="00CE5278" w:rsidP="00F957B0">
            <w:pPr>
              <w:ind w:left="-109" w:right="-108"/>
              <w:rPr>
                <w:rFonts w:ascii="Times New Roman" w:eastAsia="Times New Roman" w:hAnsi="Times New Roman" w:cs="Times New Roman"/>
                <w:sz w:val="20"/>
                <w:szCs w:val="20"/>
              </w:rPr>
            </w:pPr>
            <w:r w:rsidRPr="00084850">
              <w:rPr>
                <w:rFonts w:ascii="Times New Roman" w:eastAsia="Times New Roman" w:hAnsi="Times New Roman" w:cs="Times New Roman"/>
                <w:sz w:val="20"/>
                <w:szCs w:val="20"/>
              </w:rPr>
              <w:t xml:space="preserve">Снижение доли  наркоманов и алкоголиков от общего </w:t>
            </w:r>
            <w:r w:rsidRPr="00084850">
              <w:rPr>
                <w:rFonts w:ascii="Times New Roman" w:eastAsia="Times New Roman" w:hAnsi="Times New Roman" w:cs="Times New Roman"/>
                <w:sz w:val="20"/>
                <w:szCs w:val="20"/>
              </w:rPr>
              <w:lastRenderedPageBreak/>
              <w:t>числа жителей Киренского района с 23 % до 12 %</w:t>
            </w:r>
          </w:p>
        </w:tc>
        <w:tc>
          <w:tcPr>
            <w:tcW w:w="891" w:type="pct"/>
            <w:tcBorders>
              <w:top w:val="single" w:sz="4" w:space="0" w:color="auto"/>
              <w:left w:val="nil"/>
              <w:bottom w:val="single" w:sz="4" w:space="0" w:color="auto"/>
              <w:right w:val="single" w:sz="4" w:space="0" w:color="auto"/>
            </w:tcBorders>
            <w:shd w:val="clear" w:color="auto" w:fill="auto"/>
          </w:tcPr>
          <w:p w:rsidR="00CE5278" w:rsidRPr="00084850" w:rsidRDefault="00CE5278" w:rsidP="00CE5278">
            <w:pPr>
              <w:spacing w:after="0"/>
              <w:rPr>
                <w:rFonts w:ascii="Times New Roman" w:eastAsia="Times New Roman" w:hAnsi="Times New Roman" w:cs="Times New Roman"/>
                <w:sz w:val="20"/>
                <w:szCs w:val="20"/>
              </w:rPr>
            </w:pPr>
            <w:r w:rsidRPr="00084850">
              <w:rPr>
                <w:rFonts w:ascii="Times New Roman" w:eastAsia="Times New Roman" w:hAnsi="Times New Roman" w:cs="Times New Roman"/>
                <w:sz w:val="20"/>
                <w:szCs w:val="20"/>
              </w:rPr>
              <w:lastRenderedPageBreak/>
              <w:t xml:space="preserve">Доля наркоманов и алкоголиков от общего числа </w:t>
            </w:r>
            <w:r w:rsidRPr="00084850">
              <w:rPr>
                <w:rFonts w:ascii="Times New Roman" w:eastAsia="Times New Roman" w:hAnsi="Times New Roman" w:cs="Times New Roman"/>
                <w:sz w:val="20"/>
                <w:szCs w:val="20"/>
              </w:rPr>
              <w:lastRenderedPageBreak/>
              <w:t>жителей Киренского района</w:t>
            </w:r>
          </w:p>
        </w:tc>
      </w:tr>
    </w:tbl>
    <w:p w:rsidR="00AA6143" w:rsidRDefault="00AA6143" w:rsidP="00CE5278">
      <w:pPr>
        <w:spacing w:after="0"/>
        <w:jc w:val="right"/>
        <w:rPr>
          <w:rFonts w:ascii="Times New Roman" w:hAnsi="Times New Roman" w:cs="Times New Roman"/>
          <w:sz w:val="20"/>
          <w:szCs w:val="20"/>
        </w:rPr>
      </w:pPr>
    </w:p>
    <w:p w:rsidR="00AA6143" w:rsidRDefault="00AA6143" w:rsidP="00CE5278">
      <w:pPr>
        <w:spacing w:after="0"/>
        <w:jc w:val="right"/>
        <w:rPr>
          <w:rFonts w:ascii="Times New Roman" w:hAnsi="Times New Roman" w:cs="Times New Roman"/>
          <w:sz w:val="20"/>
          <w:szCs w:val="20"/>
        </w:rPr>
      </w:pPr>
    </w:p>
    <w:p w:rsidR="00CE5278" w:rsidRPr="006951B3" w:rsidRDefault="00CE5278" w:rsidP="00CE5278">
      <w:pPr>
        <w:spacing w:after="0"/>
        <w:jc w:val="right"/>
        <w:rPr>
          <w:rFonts w:ascii="Times New Roman" w:hAnsi="Times New Roman" w:cs="Times New Roman"/>
          <w:sz w:val="20"/>
          <w:szCs w:val="20"/>
        </w:rPr>
      </w:pPr>
      <w:r w:rsidRPr="006951B3">
        <w:rPr>
          <w:rFonts w:ascii="Times New Roman" w:hAnsi="Times New Roman" w:cs="Times New Roman"/>
          <w:sz w:val="20"/>
          <w:szCs w:val="20"/>
        </w:rPr>
        <w:t>Приложение № 3</w:t>
      </w:r>
    </w:p>
    <w:p w:rsidR="00CE5278" w:rsidRPr="006951B3" w:rsidRDefault="00CE5278" w:rsidP="00CE5278">
      <w:pPr>
        <w:spacing w:after="0"/>
        <w:jc w:val="right"/>
        <w:rPr>
          <w:rFonts w:ascii="Times New Roman" w:hAnsi="Times New Roman" w:cs="Times New Roman"/>
          <w:sz w:val="20"/>
          <w:szCs w:val="20"/>
        </w:rPr>
      </w:pPr>
      <w:r w:rsidRPr="006951B3">
        <w:rPr>
          <w:rFonts w:ascii="Times New Roman" w:hAnsi="Times New Roman" w:cs="Times New Roman"/>
          <w:sz w:val="20"/>
          <w:szCs w:val="20"/>
        </w:rPr>
        <w:t>к подпрограмме № 1</w:t>
      </w:r>
    </w:p>
    <w:p w:rsidR="00CE5278" w:rsidRPr="006951B3" w:rsidRDefault="00CE5278" w:rsidP="00CE5278">
      <w:pPr>
        <w:spacing w:after="0"/>
        <w:jc w:val="right"/>
        <w:rPr>
          <w:rFonts w:ascii="Times New Roman" w:hAnsi="Times New Roman" w:cs="Times New Roman"/>
          <w:sz w:val="20"/>
          <w:szCs w:val="20"/>
        </w:rPr>
      </w:pPr>
      <w:r w:rsidRPr="006951B3">
        <w:rPr>
          <w:rFonts w:ascii="Times New Roman" w:hAnsi="Times New Roman" w:cs="Times New Roman"/>
          <w:sz w:val="20"/>
          <w:szCs w:val="20"/>
        </w:rPr>
        <w:t xml:space="preserve"> «Профилактика преступлений и иных </w:t>
      </w:r>
    </w:p>
    <w:p w:rsidR="00CE5278" w:rsidRPr="006951B3" w:rsidRDefault="00CE5278" w:rsidP="00CE5278">
      <w:pPr>
        <w:spacing w:after="0"/>
        <w:jc w:val="right"/>
        <w:rPr>
          <w:rFonts w:ascii="Times New Roman" w:hAnsi="Times New Roman" w:cs="Times New Roman"/>
          <w:sz w:val="20"/>
          <w:szCs w:val="20"/>
        </w:rPr>
      </w:pPr>
      <w:r w:rsidRPr="006951B3">
        <w:rPr>
          <w:rFonts w:ascii="Times New Roman" w:hAnsi="Times New Roman" w:cs="Times New Roman"/>
          <w:sz w:val="20"/>
          <w:szCs w:val="20"/>
        </w:rPr>
        <w:t xml:space="preserve">правонарушений в Киренском районе» </w:t>
      </w:r>
    </w:p>
    <w:p w:rsidR="00CE5278" w:rsidRPr="00CE5278" w:rsidRDefault="00CE5278" w:rsidP="00CE5278">
      <w:pPr>
        <w:spacing w:after="0"/>
        <w:jc w:val="right"/>
        <w:rPr>
          <w:rFonts w:ascii="Times New Roman" w:hAnsi="Times New Roman" w:cs="Times New Roman"/>
          <w:sz w:val="24"/>
          <w:szCs w:val="24"/>
        </w:rPr>
      </w:pPr>
    </w:p>
    <w:p w:rsidR="00CE5278" w:rsidRPr="00CE5278" w:rsidRDefault="00CE5278" w:rsidP="00CE5278">
      <w:pPr>
        <w:spacing w:after="0"/>
        <w:jc w:val="center"/>
        <w:rPr>
          <w:rFonts w:ascii="Times New Roman" w:hAnsi="Times New Roman" w:cs="Times New Roman"/>
          <w:sz w:val="24"/>
          <w:szCs w:val="24"/>
        </w:rPr>
      </w:pPr>
      <w:r w:rsidRPr="00CE5278">
        <w:rPr>
          <w:rFonts w:ascii="Times New Roman" w:hAnsi="Times New Roman" w:cs="Times New Roman"/>
          <w:sz w:val="24"/>
          <w:szCs w:val="24"/>
        </w:rPr>
        <w:t xml:space="preserve">РЕСУРСНОЕ ОБЕСПЕЧЕНИЕ РЕАЛИЗАЦИИ ПОДПРОГРАММЫ </w:t>
      </w:r>
    </w:p>
    <w:p w:rsidR="00CE5278" w:rsidRPr="00CE5278" w:rsidRDefault="00CE5278" w:rsidP="00CE5278">
      <w:pPr>
        <w:spacing w:after="0"/>
        <w:jc w:val="center"/>
        <w:rPr>
          <w:rFonts w:ascii="Times New Roman" w:hAnsi="Times New Roman" w:cs="Times New Roman"/>
          <w:sz w:val="24"/>
          <w:szCs w:val="24"/>
        </w:rPr>
      </w:pPr>
      <w:r w:rsidRPr="00CE5278">
        <w:rPr>
          <w:rFonts w:ascii="Times New Roman" w:hAnsi="Times New Roman" w:cs="Times New Roman"/>
          <w:sz w:val="24"/>
          <w:szCs w:val="24"/>
        </w:rPr>
        <w:t xml:space="preserve">«ПРОФИЛАКТИКА ПРЕСТУПЛЕНИЙ И ИНЫХ ПРАВОНАРУШЕНИЙ В КИРЕНСКОМ РАЙОНЕ»  </w:t>
      </w:r>
    </w:p>
    <w:p w:rsidR="00CE5278" w:rsidRPr="00CE5278" w:rsidRDefault="00CE5278" w:rsidP="00CE5278">
      <w:pPr>
        <w:spacing w:after="0"/>
        <w:jc w:val="center"/>
        <w:rPr>
          <w:rFonts w:ascii="Times New Roman" w:hAnsi="Times New Roman" w:cs="Times New Roman"/>
          <w:sz w:val="24"/>
          <w:szCs w:val="24"/>
        </w:rPr>
      </w:pPr>
      <w:r w:rsidRPr="00CE5278">
        <w:rPr>
          <w:rFonts w:ascii="Times New Roman" w:hAnsi="Times New Roman" w:cs="Times New Roman"/>
          <w:sz w:val="24"/>
          <w:szCs w:val="24"/>
        </w:rPr>
        <w:t>ЗА СЧЕТ СРЕДСТВ БЮДЖЕТА МО КИРЕНСКИЙ РАЙОН</w:t>
      </w:r>
    </w:p>
    <w:tbl>
      <w:tblPr>
        <w:tblW w:w="496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4"/>
        <w:gridCol w:w="3001"/>
        <w:gridCol w:w="1245"/>
        <w:gridCol w:w="1245"/>
        <w:gridCol w:w="1006"/>
        <w:gridCol w:w="862"/>
      </w:tblGrid>
      <w:tr w:rsidR="00CE5278" w:rsidRPr="006951B3" w:rsidTr="00E44E3C">
        <w:trPr>
          <w:trHeight w:val="464"/>
        </w:trPr>
        <w:tc>
          <w:tcPr>
            <w:tcW w:w="1584" w:type="pct"/>
            <w:vMerge w:val="restart"/>
            <w:shd w:val="clear" w:color="auto" w:fill="auto"/>
            <w:vAlign w:val="center"/>
          </w:tcPr>
          <w:p w:rsidR="00CE5278" w:rsidRPr="006951B3" w:rsidRDefault="00CE5278" w:rsidP="00CE5278">
            <w:pPr>
              <w:spacing w:after="0"/>
              <w:jc w:val="center"/>
              <w:rPr>
                <w:rFonts w:ascii="Times New Roman" w:hAnsi="Times New Roman" w:cs="Times New Roman"/>
                <w:sz w:val="20"/>
                <w:szCs w:val="20"/>
              </w:rPr>
            </w:pPr>
            <w:r w:rsidRPr="006951B3">
              <w:rPr>
                <w:rFonts w:ascii="Times New Roman" w:hAnsi="Times New Roman" w:cs="Times New Roman"/>
                <w:sz w:val="20"/>
                <w:szCs w:val="20"/>
              </w:rPr>
              <w:t>Наименование программы, подпрограммы, ведомственной целевой программы, основного мероприятия, мероприятия</w:t>
            </w:r>
          </w:p>
        </w:tc>
        <w:tc>
          <w:tcPr>
            <w:tcW w:w="1393" w:type="pct"/>
            <w:vMerge w:val="restart"/>
            <w:shd w:val="clear" w:color="auto" w:fill="auto"/>
            <w:vAlign w:val="center"/>
          </w:tcPr>
          <w:p w:rsidR="00CE5278" w:rsidRPr="006951B3" w:rsidRDefault="00CE5278" w:rsidP="00CE5278">
            <w:pPr>
              <w:spacing w:after="0"/>
              <w:jc w:val="center"/>
              <w:rPr>
                <w:rFonts w:ascii="Times New Roman" w:hAnsi="Times New Roman" w:cs="Times New Roman"/>
                <w:sz w:val="20"/>
                <w:szCs w:val="20"/>
              </w:rPr>
            </w:pPr>
            <w:r w:rsidRPr="006951B3">
              <w:rPr>
                <w:rFonts w:ascii="Times New Roman" w:hAnsi="Times New Roman" w:cs="Times New Roman"/>
                <w:sz w:val="20"/>
                <w:szCs w:val="20"/>
              </w:rPr>
              <w:t>Ответственный исполнитель, соисполнители, участники, исполнители мероприятий</w:t>
            </w:r>
          </w:p>
        </w:tc>
        <w:tc>
          <w:tcPr>
            <w:tcW w:w="2023" w:type="pct"/>
            <w:gridSpan w:val="4"/>
            <w:shd w:val="clear" w:color="auto" w:fill="auto"/>
            <w:vAlign w:val="center"/>
          </w:tcPr>
          <w:p w:rsidR="00CE5278" w:rsidRPr="006951B3" w:rsidRDefault="00CE5278" w:rsidP="006951B3">
            <w:pPr>
              <w:spacing w:after="0"/>
              <w:jc w:val="center"/>
              <w:rPr>
                <w:rFonts w:ascii="Times New Roman" w:hAnsi="Times New Roman" w:cs="Times New Roman"/>
                <w:sz w:val="20"/>
                <w:szCs w:val="20"/>
              </w:rPr>
            </w:pPr>
            <w:r w:rsidRPr="006951B3">
              <w:rPr>
                <w:rFonts w:ascii="Times New Roman" w:hAnsi="Times New Roman" w:cs="Times New Roman"/>
                <w:sz w:val="20"/>
                <w:szCs w:val="20"/>
              </w:rPr>
              <w:t xml:space="preserve">Расходы </w:t>
            </w:r>
            <w:r w:rsidR="006951B3">
              <w:rPr>
                <w:rFonts w:ascii="Times New Roman" w:hAnsi="Times New Roman" w:cs="Times New Roman"/>
                <w:sz w:val="20"/>
                <w:szCs w:val="20"/>
              </w:rPr>
              <w:t xml:space="preserve"> </w:t>
            </w:r>
            <w:r w:rsidRPr="006951B3">
              <w:rPr>
                <w:rFonts w:ascii="Times New Roman" w:hAnsi="Times New Roman" w:cs="Times New Roman"/>
                <w:sz w:val="20"/>
                <w:szCs w:val="20"/>
              </w:rPr>
              <w:t>(тыс. руб.), годы</w:t>
            </w:r>
          </w:p>
        </w:tc>
      </w:tr>
      <w:tr w:rsidR="00CE5278" w:rsidRPr="006951B3" w:rsidTr="00E44E3C">
        <w:trPr>
          <w:trHeight w:val="451"/>
        </w:trPr>
        <w:tc>
          <w:tcPr>
            <w:tcW w:w="1584" w:type="pct"/>
            <w:vMerge/>
            <w:vAlign w:val="center"/>
          </w:tcPr>
          <w:p w:rsidR="00CE5278" w:rsidRPr="006951B3" w:rsidRDefault="00CE5278" w:rsidP="00CE5278">
            <w:pPr>
              <w:spacing w:after="0"/>
              <w:jc w:val="center"/>
              <w:rPr>
                <w:rFonts w:ascii="Times New Roman" w:hAnsi="Times New Roman" w:cs="Times New Roman"/>
                <w:sz w:val="20"/>
                <w:szCs w:val="20"/>
              </w:rPr>
            </w:pPr>
          </w:p>
        </w:tc>
        <w:tc>
          <w:tcPr>
            <w:tcW w:w="1393" w:type="pct"/>
            <w:vMerge/>
            <w:vAlign w:val="center"/>
          </w:tcPr>
          <w:p w:rsidR="00CE5278" w:rsidRPr="006951B3" w:rsidRDefault="00CE5278" w:rsidP="00CE5278">
            <w:pPr>
              <w:spacing w:after="0"/>
              <w:jc w:val="center"/>
              <w:rPr>
                <w:rFonts w:ascii="Times New Roman" w:hAnsi="Times New Roman" w:cs="Times New Roman"/>
                <w:sz w:val="20"/>
                <w:szCs w:val="20"/>
              </w:rPr>
            </w:pPr>
          </w:p>
        </w:tc>
        <w:tc>
          <w:tcPr>
            <w:tcW w:w="578" w:type="pct"/>
            <w:shd w:val="clear" w:color="auto" w:fill="auto"/>
            <w:vAlign w:val="center"/>
          </w:tcPr>
          <w:p w:rsidR="00CE5278" w:rsidRPr="006951B3" w:rsidRDefault="00CE5278" w:rsidP="00CE5278">
            <w:pPr>
              <w:spacing w:after="0"/>
              <w:jc w:val="center"/>
              <w:rPr>
                <w:rFonts w:ascii="Times New Roman" w:hAnsi="Times New Roman" w:cs="Times New Roman"/>
                <w:sz w:val="20"/>
                <w:szCs w:val="20"/>
              </w:rPr>
            </w:pPr>
            <w:r w:rsidRPr="006951B3">
              <w:rPr>
                <w:rFonts w:ascii="Times New Roman" w:hAnsi="Times New Roman" w:cs="Times New Roman"/>
                <w:sz w:val="20"/>
                <w:szCs w:val="20"/>
              </w:rPr>
              <w:t>2015</w:t>
            </w:r>
          </w:p>
        </w:tc>
        <w:tc>
          <w:tcPr>
            <w:tcW w:w="578" w:type="pct"/>
            <w:shd w:val="clear" w:color="auto" w:fill="auto"/>
            <w:vAlign w:val="center"/>
          </w:tcPr>
          <w:p w:rsidR="00CE5278" w:rsidRPr="006951B3" w:rsidRDefault="00CE5278" w:rsidP="00CE5278">
            <w:pPr>
              <w:spacing w:after="0"/>
              <w:jc w:val="center"/>
              <w:rPr>
                <w:rFonts w:ascii="Times New Roman" w:hAnsi="Times New Roman" w:cs="Times New Roman"/>
                <w:sz w:val="20"/>
                <w:szCs w:val="20"/>
              </w:rPr>
            </w:pPr>
            <w:r w:rsidRPr="006951B3">
              <w:rPr>
                <w:rFonts w:ascii="Times New Roman" w:hAnsi="Times New Roman" w:cs="Times New Roman"/>
                <w:color w:val="000000"/>
                <w:sz w:val="20"/>
                <w:szCs w:val="20"/>
              </w:rPr>
              <w:t>2016</w:t>
            </w:r>
          </w:p>
        </w:tc>
        <w:tc>
          <w:tcPr>
            <w:tcW w:w="467" w:type="pct"/>
            <w:shd w:val="clear" w:color="auto" w:fill="auto"/>
            <w:vAlign w:val="center"/>
          </w:tcPr>
          <w:p w:rsidR="00CE5278" w:rsidRPr="006951B3" w:rsidRDefault="00CE5278" w:rsidP="00CE5278">
            <w:pPr>
              <w:spacing w:after="0"/>
              <w:ind w:left="-57" w:right="-57"/>
              <w:jc w:val="center"/>
              <w:rPr>
                <w:rFonts w:ascii="Times New Roman" w:hAnsi="Times New Roman" w:cs="Times New Roman"/>
                <w:sz w:val="20"/>
                <w:szCs w:val="20"/>
              </w:rPr>
            </w:pPr>
            <w:r w:rsidRPr="006951B3">
              <w:rPr>
                <w:rFonts w:ascii="Times New Roman" w:hAnsi="Times New Roman" w:cs="Times New Roman"/>
                <w:sz w:val="20"/>
                <w:szCs w:val="20"/>
              </w:rPr>
              <w:t>-</w:t>
            </w:r>
          </w:p>
        </w:tc>
        <w:tc>
          <w:tcPr>
            <w:tcW w:w="400" w:type="pct"/>
            <w:vAlign w:val="center"/>
          </w:tcPr>
          <w:p w:rsidR="00CE5278" w:rsidRPr="006951B3" w:rsidRDefault="00CE5278" w:rsidP="00CE5278">
            <w:pPr>
              <w:spacing w:after="0"/>
              <w:ind w:left="-57" w:right="-57"/>
              <w:jc w:val="center"/>
              <w:rPr>
                <w:rFonts w:ascii="Times New Roman" w:hAnsi="Times New Roman" w:cs="Times New Roman"/>
                <w:color w:val="000000"/>
                <w:sz w:val="20"/>
                <w:szCs w:val="20"/>
              </w:rPr>
            </w:pPr>
            <w:r w:rsidRPr="006951B3">
              <w:rPr>
                <w:rFonts w:ascii="Times New Roman" w:hAnsi="Times New Roman" w:cs="Times New Roman"/>
                <w:color w:val="000000"/>
                <w:sz w:val="20"/>
                <w:szCs w:val="20"/>
              </w:rPr>
              <w:t>всего</w:t>
            </w:r>
          </w:p>
        </w:tc>
      </w:tr>
      <w:tr w:rsidR="00CE5278" w:rsidRPr="006951B3" w:rsidTr="00E44E3C">
        <w:trPr>
          <w:trHeight w:val="273"/>
        </w:trPr>
        <w:tc>
          <w:tcPr>
            <w:tcW w:w="1584" w:type="pct"/>
            <w:shd w:val="clear" w:color="auto" w:fill="auto"/>
            <w:noWrap/>
            <w:vAlign w:val="center"/>
          </w:tcPr>
          <w:p w:rsidR="00CE5278" w:rsidRPr="006951B3" w:rsidRDefault="00CE5278" w:rsidP="00CE5278">
            <w:pPr>
              <w:spacing w:after="0"/>
              <w:jc w:val="center"/>
              <w:rPr>
                <w:rFonts w:ascii="Times New Roman" w:hAnsi="Times New Roman" w:cs="Times New Roman"/>
                <w:sz w:val="20"/>
                <w:szCs w:val="20"/>
              </w:rPr>
            </w:pPr>
            <w:r w:rsidRPr="006951B3">
              <w:rPr>
                <w:rFonts w:ascii="Times New Roman" w:hAnsi="Times New Roman" w:cs="Times New Roman"/>
                <w:sz w:val="20"/>
                <w:szCs w:val="20"/>
              </w:rPr>
              <w:t>1</w:t>
            </w:r>
          </w:p>
        </w:tc>
        <w:tc>
          <w:tcPr>
            <w:tcW w:w="1393" w:type="pct"/>
            <w:shd w:val="clear" w:color="auto" w:fill="auto"/>
            <w:noWrap/>
            <w:vAlign w:val="center"/>
          </w:tcPr>
          <w:p w:rsidR="00CE5278" w:rsidRPr="006951B3" w:rsidRDefault="00CE5278" w:rsidP="00CE5278">
            <w:pPr>
              <w:spacing w:after="0"/>
              <w:jc w:val="center"/>
              <w:rPr>
                <w:rFonts w:ascii="Times New Roman" w:hAnsi="Times New Roman" w:cs="Times New Roman"/>
                <w:sz w:val="20"/>
                <w:szCs w:val="20"/>
              </w:rPr>
            </w:pPr>
            <w:r w:rsidRPr="006951B3">
              <w:rPr>
                <w:rFonts w:ascii="Times New Roman" w:hAnsi="Times New Roman" w:cs="Times New Roman"/>
                <w:sz w:val="20"/>
                <w:szCs w:val="20"/>
              </w:rPr>
              <w:t>2</w:t>
            </w:r>
          </w:p>
        </w:tc>
        <w:tc>
          <w:tcPr>
            <w:tcW w:w="578" w:type="pct"/>
            <w:shd w:val="clear" w:color="auto" w:fill="auto"/>
            <w:noWrap/>
            <w:vAlign w:val="center"/>
          </w:tcPr>
          <w:p w:rsidR="00CE5278" w:rsidRPr="006951B3" w:rsidRDefault="00CE5278" w:rsidP="00CE5278">
            <w:pPr>
              <w:spacing w:after="0"/>
              <w:jc w:val="center"/>
              <w:rPr>
                <w:rFonts w:ascii="Times New Roman" w:hAnsi="Times New Roman" w:cs="Times New Roman"/>
                <w:sz w:val="20"/>
                <w:szCs w:val="20"/>
              </w:rPr>
            </w:pPr>
            <w:r w:rsidRPr="006951B3">
              <w:rPr>
                <w:rFonts w:ascii="Times New Roman" w:hAnsi="Times New Roman" w:cs="Times New Roman"/>
                <w:sz w:val="20"/>
                <w:szCs w:val="20"/>
              </w:rPr>
              <w:t>3</w:t>
            </w:r>
          </w:p>
        </w:tc>
        <w:tc>
          <w:tcPr>
            <w:tcW w:w="578" w:type="pct"/>
            <w:shd w:val="clear" w:color="auto" w:fill="auto"/>
            <w:noWrap/>
            <w:vAlign w:val="center"/>
          </w:tcPr>
          <w:p w:rsidR="00CE5278" w:rsidRPr="006951B3" w:rsidRDefault="00CE5278" w:rsidP="00CE5278">
            <w:pPr>
              <w:spacing w:after="0"/>
              <w:jc w:val="center"/>
              <w:rPr>
                <w:rFonts w:ascii="Times New Roman" w:hAnsi="Times New Roman" w:cs="Times New Roman"/>
                <w:sz w:val="20"/>
                <w:szCs w:val="20"/>
              </w:rPr>
            </w:pPr>
            <w:r w:rsidRPr="006951B3">
              <w:rPr>
                <w:rFonts w:ascii="Times New Roman" w:hAnsi="Times New Roman" w:cs="Times New Roman"/>
                <w:sz w:val="20"/>
                <w:szCs w:val="20"/>
              </w:rPr>
              <w:t>4</w:t>
            </w:r>
          </w:p>
        </w:tc>
        <w:tc>
          <w:tcPr>
            <w:tcW w:w="467" w:type="pct"/>
            <w:shd w:val="clear" w:color="auto" w:fill="auto"/>
            <w:noWrap/>
            <w:vAlign w:val="center"/>
          </w:tcPr>
          <w:p w:rsidR="00CE5278" w:rsidRPr="006951B3" w:rsidRDefault="00CE5278" w:rsidP="00CE5278">
            <w:pPr>
              <w:spacing w:after="0"/>
              <w:jc w:val="center"/>
              <w:rPr>
                <w:rFonts w:ascii="Times New Roman" w:hAnsi="Times New Roman" w:cs="Times New Roman"/>
                <w:sz w:val="20"/>
                <w:szCs w:val="20"/>
              </w:rPr>
            </w:pPr>
            <w:r w:rsidRPr="006951B3">
              <w:rPr>
                <w:rFonts w:ascii="Times New Roman" w:hAnsi="Times New Roman" w:cs="Times New Roman"/>
                <w:sz w:val="20"/>
                <w:szCs w:val="20"/>
              </w:rPr>
              <w:t>5</w:t>
            </w:r>
          </w:p>
        </w:tc>
        <w:tc>
          <w:tcPr>
            <w:tcW w:w="400" w:type="pct"/>
            <w:vAlign w:val="center"/>
          </w:tcPr>
          <w:p w:rsidR="00CE5278" w:rsidRPr="006951B3" w:rsidRDefault="00CE5278" w:rsidP="00CE5278">
            <w:pPr>
              <w:spacing w:after="0"/>
              <w:jc w:val="center"/>
              <w:rPr>
                <w:rFonts w:ascii="Times New Roman" w:hAnsi="Times New Roman" w:cs="Times New Roman"/>
                <w:sz w:val="20"/>
                <w:szCs w:val="20"/>
              </w:rPr>
            </w:pPr>
            <w:r w:rsidRPr="006951B3">
              <w:rPr>
                <w:rFonts w:ascii="Times New Roman" w:hAnsi="Times New Roman" w:cs="Times New Roman"/>
                <w:sz w:val="20"/>
                <w:szCs w:val="20"/>
              </w:rPr>
              <w:t>6</w:t>
            </w:r>
          </w:p>
        </w:tc>
      </w:tr>
      <w:tr w:rsidR="00CE5278" w:rsidRPr="006951B3" w:rsidTr="00E44E3C">
        <w:trPr>
          <w:trHeight w:val="278"/>
        </w:trPr>
        <w:tc>
          <w:tcPr>
            <w:tcW w:w="1584" w:type="pct"/>
            <w:vMerge w:val="restart"/>
            <w:shd w:val="clear" w:color="auto" w:fill="auto"/>
          </w:tcPr>
          <w:p w:rsidR="00CE5278" w:rsidRPr="006951B3" w:rsidRDefault="00CE5278" w:rsidP="00CE5278">
            <w:pPr>
              <w:widowControl w:val="0"/>
              <w:autoSpaceDE w:val="0"/>
              <w:autoSpaceDN w:val="0"/>
              <w:adjustRightInd w:val="0"/>
              <w:spacing w:after="0"/>
              <w:rPr>
                <w:rFonts w:ascii="Times New Roman" w:hAnsi="Times New Roman" w:cs="Times New Roman"/>
                <w:b/>
                <w:iCs/>
                <w:color w:val="000000"/>
                <w:sz w:val="20"/>
                <w:szCs w:val="20"/>
              </w:rPr>
            </w:pPr>
            <w:r w:rsidRPr="006951B3">
              <w:rPr>
                <w:rFonts w:ascii="Times New Roman" w:hAnsi="Times New Roman" w:cs="Times New Roman"/>
                <w:b/>
                <w:sz w:val="20"/>
                <w:szCs w:val="20"/>
              </w:rPr>
              <w:t xml:space="preserve">Подпрограмма </w:t>
            </w:r>
            <w:r w:rsidRPr="006951B3">
              <w:rPr>
                <w:rFonts w:ascii="Times New Roman" w:hAnsi="Times New Roman" w:cs="Times New Roman"/>
                <w:b/>
                <w:iCs/>
                <w:color w:val="000000"/>
                <w:sz w:val="20"/>
                <w:szCs w:val="20"/>
              </w:rPr>
              <w:t>«Профилактика преступлений и иных правонарушений в Киренском районе»</w:t>
            </w:r>
          </w:p>
        </w:tc>
        <w:tc>
          <w:tcPr>
            <w:tcW w:w="1393" w:type="pct"/>
            <w:shd w:val="clear" w:color="auto" w:fill="auto"/>
          </w:tcPr>
          <w:p w:rsidR="00CE5278" w:rsidRPr="006951B3" w:rsidRDefault="00CE5278" w:rsidP="00CE5278">
            <w:pPr>
              <w:spacing w:after="0"/>
              <w:jc w:val="both"/>
              <w:rPr>
                <w:rFonts w:ascii="Times New Roman" w:hAnsi="Times New Roman" w:cs="Times New Roman"/>
                <w:sz w:val="20"/>
                <w:szCs w:val="20"/>
              </w:rPr>
            </w:pPr>
            <w:r w:rsidRPr="006951B3">
              <w:rPr>
                <w:rFonts w:ascii="Times New Roman" w:hAnsi="Times New Roman" w:cs="Times New Roman"/>
                <w:sz w:val="20"/>
                <w:szCs w:val="20"/>
              </w:rPr>
              <w:t>Всего, в том числе:</w:t>
            </w:r>
          </w:p>
        </w:tc>
        <w:tc>
          <w:tcPr>
            <w:tcW w:w="578" w:type="pct"/>
            <w:shd w:val="clear" w:color="auto" w:fill="auto"/>
            <w:noWrap/>
          </w:tcPr>
          <w:p w:rsidR="00CE5278" w:rsidRPr="006951B3" w:rsidRDefault="00CE5278" w:rsidP="00CE5278">
            <w:pPr>
              <w:spacing w:after="0"/>
              <w:jc w:val="center"/>
              <w:rPr>
                <w:rFonts w:ascii="Times New Roman" w:hAnsi="Times New Roman" w:cs="Times New Roman"/>
                <w:b/>
                <w:sz w:val="20"/>
                <w:szCs w:val="20"/>
              </w:rPr>
            </w:pPr>
            <w:r w:rsidRPr="006951B3">
              <w:rPr>
                <w:rFonts w:ascii="Times New Roman" w:hAnsi="Times New Roman" w:cs="Times New Roman"/>
                <w:b/>
                <w:sz w:val="20"/>
                <w:szCs w:val="20"/>
              </w:rPr>
              <w:t xml:space="preserve">50,0 </w:t>
            </w:r>
          </w:p>
        </w:tc>
        <w:tc>
          <w:tcPr>
            <w:tcW w:w="578" w:type="pct"/>
            <w:shd w:val="clear" w:color="auto" w:fill="auto"/>
            <w:noWrap/>
          </w:tcPr>
          <w:p w:rsidR="00CE5278" w:rsidRPr="006951B3" w:rsidRDefault="00CE5278" w:rsidP="00CE5278">
            <w:pPr>
              <w:spacing w:after="0"/>
              <w:jc w:val="center"/>
              <w:rPr>
                <w:rFonts w:ascii="Times New Roman" w:hAnsi="Times New Roman" w:cs="Times New Roman"/>
                <w:b/>
                <w:sz w:val="20"/>
                <w:szCs w:val="20"/>
              </w:rPr>
            </w:pPr>
            <w:r w:rsidRPr="006951B3">
              <w:rPr>
                <w:rFonts w:ascii="Times New Roman" w:hAnsi="Times New Roman" w:cs="Times New Roman"/>
                <w:b/>
                <w:sz w:val="20"/>
                <w:szCs w:val="20"/>
              </w:rPr>
              <w:t xml:space="preserve">0,0 </w:t>
            </w:r>
          </w:p>
        </w:tc>
        <w:tc>
          <w:tcPr>
            <w:tcW w:w="467" w:type="pct"/>
            <w:shd w:val="clear" w:color="auto" w:fill="auto"/>
            <w:noWrap/>
          </w:tcPr>
          <w:p w:rsidR="00CE5278" w:rsidRPr="006951B3" w:rsidRDefault="00CE5278" w:rsidP="00CE5278">
            <w:pPr>
              <w:spacing w:after="0"/>
              <w:jc w:val="center"/>
              <w:rPr>
                <w:rFonts w:ascii="Times New Roman" w:hAnsi="Times New Roman" w:cs="Times New Roman"/>
                <w:b/>
                <w:sz w:val="20"/>
                <w:szCs w:val="20"/>
              </w:rPr>
            </w:pPr>
            <w:r w:rsidRPr="006951B3">
              <w:rPr>
                <w:rFonts w:ascii="Times New Roman" w:hAnsi="Times New Roman" w:cs="Times New Roman"/>
                <w:b/>
                <w:sz w:val="20"/>
                <w:szCs w:val="20"/>
              </w:rPr>
              <w:t>-</w:t>
            </w:r>
          </w:p>
        </w:tc>
        <w:tc>
          <w:tcPr>
            <w:tcW w:w="400" w:type="pct"/>
          </w:tcPr>
          <w:p w:rsidR="00CE5278" w:rsidRPr="006951B3" w:rsidRDefault="00CE5278" w:rsidP="00CE5278">
            <w:pPr>
              <w:spacing w:after="0"/>
              <w:jc w:val="center"/>
              <w:rPr>
                <w:rFonts w:ascii="Times New Roman" w:hAnsi="Times New Roman" w:cs="Times New Roman"/>
                <w:b/>
                <w:sz w:val="20"/>
                <w:szCs w:val="20"/>
              </w:rPr>
            </w:pPr>
            <w:r w:rsidRPr="006951B3">
              <w:rPr>
                <w:rFonts w:ascii="Times New Roman" w:hAnsi="Times New Roman" w:cs="Times New Roman"/>
                <w:b/>
                <w:sz w:val="20"/>
                <w:szCs w:val="20"/>
              </w:rPr>
              <w:t>50,0</w:t>
            </w:r>
          </w:p>
        </w:tc>
      </w:tr>
      <w:tr w:rsidR="00CE5278" w:rsidRPr="006951B3" w:rsidTr="00E44E3C">
        <w:trPr>
          <w:trHeight w:val="563"/>
        </w:trPr>
        <w:tc>
          <w:tcPr>
            <w:tcW w:w="1584" w:type="pct"/>
            <w:vMerge/>
            <w:shd w:val="clear" w:color="auto" w:fill="auto"/>
          </w:tcPr>
          <w:p w:rsidR="00CE5278" w:rsidRPr="006951B3" w:rsidRDefault="00CE5278" w:rsidP="00CE5278">
            <w:pPr>
              <w:widowControl w:val="0"/>
              <w:autoSpaceDE w:val="0"/>
              <w:autoSpaceDN w:val="0"/>
              <w:adjustRightInd w:val="0"/>
              <w:spacing w:after="0"/>
              <w:rPr>
                <w:rFonts w:ascii="Times New Roman" w:hAnsi="Times New Roman" w:cs="Times New Roman"/>
                <w:sz w:val="20"/>
                <w:szCs w:val="20"/>
              </w:rPr>
            </w:pPr>
          </w:p>
        </w:tc>
        <w:tc>
          <w:tcPr>
            <w:tcW w:w="1393" w:type="pct"/>
            <w:shd w:val="clear" w:color="auto" w:fill="auto"/>
          </w:tcPr>
          <w:p w:rsidR="00CE5278" w:rsidRPr="006951B3" w:rsidRDefault="00CE5278" w:rsidP="00CE5278">
            <w:pPr>
              <w:spacing w:after="0"/>
              <w:jc w:val="both"/>
              <w:rPr>
                <w:rFonts w:ascii="Times New Roman" w:hAnsi="Times New Roman" w:cs="Times New Roman"/>
                <w:sz w:val="20"/>
                <w:szCs w:val="20"/>
              </w:rPr>
            </w:pPr>
            <w:r w:rsidRPr="006951B3">
              <w:rPr>
                <w:rFonts w:ascii="Times New Roman" w:hAnsi="Times New Roman" w:cs="Times New Roman"/>
                <w:sz w:val="20"/>
                <w:szCs w:val="20"/>
              </w:rPr>
              <w:t>Отдел ГО и ЧС администрации Киренского муниципального района</w:t>
            </w:r>
          </w:p>
        </w:tc>
        <w:tc>
          <w:tcPr>
            <w:tcW w:w="578" w:type="pct"/>
            <w:shd w:val="clear" w:color="auto" w:fill="auto"/>
            <w:noWrap/>
          </w:tcPr>
          <w:p w:rsidR="00CE5278" w:rsidRPr="006951B3" w:rsidRDefault="00CE5278" w:rsidP="00CE5278">
            <w:pPr>
              <w:spacing w:after="0"/>
              <w:jc w:val="center"/>
              <w:rPr>
                <w:rFonts w:ascii="Times New Roman" w:hAnsi="Times New Roman" w:cs="Times New Roman"/>
                <w:sz w:val="20"/>
                <w:szCs w:val="20"/>
              </w:rPr>
            </w:pPr>
            <w:r w:rsidRPr="006951B3">
              <w:rPr>
                <w:rFonts w:ascii="Times New Roman" w:hAnsi="Times New Roman" w:cs="Times New Roman"/>
                <w:sz w:val="20"/>
                <w:szCs w:val="20"/>
              </w:rPr>
              <w:t xml:space="preserve">0,0 </w:t>
            </w:r>
          </w:p>
        </w:tc>
        <w:tc>
          <w:tcPr>
            <w:tcW w:w="578" w:type="pct"/>
            <w:shd w:val="clear" w:color="auto" w:fill="auto"/>
            <w:noWrap/>
          </w:tcPr>
          <w:p w:rsidR="00CE5278" w:rsidRPr="006951B3" w:rsidRDefault="00CE5278" w:rsidP="00CE5278">
            <w:pPr>
              <w:spacing w:after="0"/>
              <w:jc w:val="center"/>
              <w:rPr>
                <w:rFonts w:ascii="Times New Roman" w:hAnsi="Times New Roman" w:cs="Times New Roman"/>
                <w:sz w:val="20"/>
                <w:szCs w:val="20"/>
              </w:rPr>
            </w:pPr>
            <w:r w:rsidRPr="006951B3">
              <w:rPr>
                <w:rFonts w:ascii="Times New Roman" w:hAnsi="Times New Roman" w:cs="Times New Roman"/>
                <w:sz w:val="20"/>
                <w:szCs w:val="20"/>
              </w:rPr>
              <w:t xml:space="preserve">0,0 </w:t>
            </w:r>
          </w:p>
        </w:tc>
        <w:tc>
          <w:tcPr>
            <w:tcW w:w="467" w:type="pct"/>
            <w:shd w:val="clear" w:color="auto" w:fill="auto"/>
            <w:noWrap/>
          </w:tcPr>
          <w:p w:rsidR="00CE5278" w:rsidRPr="006951B3" w:rsidRDefault="00CE5278" w:rsidP="00CE5278">
            <w:pPr>
              <w:spacing w:after="0"/>
              <w:jc w:val="center"/>
              <w:rPr>
                <w:rFonts w:ascii="Times New Roman" w:hAnsi="Times New Roman" w:cs="Times New Roman"/>
                <w:sz w:val="20"/>
                <w:szCs w:val="20"/>
              </w:rPr>
            </w:pPr>
            <w:r w:rsidRPr="006951B3">
              <w:rPr>
                <w:rFonts w:ascii="Times New Roman" w:hAnsi="Times New Roman" w:cs="Times New Roman"/>
                <w:sz w:val="20"/>
                <w:szCs w:val="20"/>
              </w:rPr>
              <w:t>-</w:t>
            </w:r>
          </w:p>
        </w:tc>
        <w:tc>
          <w:tcPr>
            <w:tcW w:w="400" w:type="pct"/>
          </w:tcPr>
          <w:p w:rsidR="00CE5278" w:rsidRPr="006951B3" w:rsidRDefault="00CE5278" w:rsidP="00CE5278">
            <w:pPr>
              <w:spacing w:after="0"/>
              <w:jc w:val="center"/>
              <w:rPr>
                <w:rFonts w:ascii="Times New Roman" w:hAnsi="Times New Roman" w:cs="Times New Roman"/>
                <w:sz w:val="20"/>
                <w:szCs w:val="20"/>
              </w:rPr>
            </w:pPr>
            <w:r w:rsidRPr="006951B3">
              <w:rPr>
                <w:rFonts w:ascii="Times New Roman" w:hAnsi="Times New Roman" w:cs="Times New Roman"/>
                <w:sz w:val="20"/>
                <w:szCs w:val="20"/>
              </w:rPr>
              <w:t xml:space="preserve">0,0 </w:t>
            </w:r>
          </w:p>
        </w:tc>
      </w:tr>
      <w:tr w:rsidR="00CE5278" w:rsidRPr="006951B3" w:rsidTr="00E44E3C">
        <w:trPr>
          <w:trHeight w:val="193"/>
        </w:trPr>
        <w:tc>
          <w:tcPr>
            <w:tcW w:w="1584" w:type="pct"/>
            <w:shd w:val="clear" w:color="auto" w:fill="auto"/>
          </w:tcPr>
          <w:p w:rsidR="00CE5278" w:rsidRPr="006951B3" w:rsidRDefault="00CE5278" w:rsidP="00CE5278">
            <w:pPr>
              <w:spacing w:after="0"/>
              <w:rPr>
                <w:rFonts w:ascii="Times New Roman" w:hAnsi="Times New Roman" w:cs="Times New Roman"/>
                <w:sz w:val="20"/>
                <w:szCs w:val="20"/>
              </w:rPr>
            </w:pPr>
            <w:r w:rsidRPr="006951B3">
              <w:rPr>
                <w:rFonts w:ascii="Times New Roman" w:hAnsi="Times New Roman" w:cs="Times New Roman"/>
                <w:sz w:val="20"/>
                <w:szCs w:val="20"/>
              </w:rPr>
              <w:t>Основные мероприятия:</w:t>
            </w:r>
          </w:p>
        </w:tc>
        <w:tc>
          <w:tcPr>
            <w:tcW w:w="1393" w:type="pct"/>
            <w:shd w:val="clear" w:color="auto" w:fill="auto"/>
          </w:tcPr>
          <w:p w:rsidR="00CE5278" w:rsidRPr="006951B3" w:rsidRDefault="00CE5278" w:rsidP="00CE5278">
            <w:pPr>
              <w:spacing w:after="0"/>
              <w:rPr>
                <w:rFonts w:ascii="Times New Roman" w:hAnsi="Times New Roman" w:cs="Times New Roman"/>
                <w:sz w:val="20"/>
                <w:szCs w:val="20"/>
              </w:rPr>
            </w:pPr>
            <w:r w:rsidRPr="006951B3">
              <w:rPr>
                <w:rFonts w:ascii="Times New Roman" w:hAnsi="Times New Roman" w:cs="Times New Roman"/>
                <w:sz w:val="20"/>
                <w:szCs w:val="20"/>
              </w:rPr>
              <w:t>Отдел ГО и ЧС администрации Киренского муниципального района</w:t>
            </w:r>
          </w:p>
        </w:tc>
        <w:tc>
          <w:tcPr>
            <w:tcW w:w="578" w:type="pct"/>
            <w:shd w:val="clear" w:color="auto" w:fill="auto"/>
            <w:noWrap/>
          </w:tcPr>
          <w:p w:rsidR="00CE5278" w:rsidRPr="006951B3" w:rsidRDefault="00CE5278" w:rsidP="00CE5278">
            <w:pPr>
              <w:spacing w:after="0"/>
              <w:jc w:val="center"/>
              <w:rPr>
                <w:rFonts w:ascii="Times New Roman" w:hAnsi="Times New Roman" w:cs="Times New Roman"/>
                <w:sz w:val="20"/>
                <w:szCs w:val="20"/>
              </w:rPr>
            </w:pPr>
            <w:r w:rsidRPr="006951B3">
              <w:rPr>
                <w:rFonts w:ascii="Times New Roman" w:hAnsi="Times New Roman" w:cs="Times New Roman"/>
                <w:sz w:val="20"/>
                <w:szCs w:val="20"/>
              </w:rPr>
              <w:t xml:space="preserve">0,0 </w:t>
            </w:r>
          </w:p>
        </w:tc>
        <w:tc>
          <w:tcPr>
            <w:tcW w:w="578" w:type="pct"/>
            <w:shd w:val="clear" w:color="auto" w:fill="auto"/>
            <w:noWrap/>
          </w:tcPr>
          <w:p w:rsidR="00CE5278" w:rsidRPr="006951B3" w:rsidRDefault="00CE5278" w:rsidP="00CE5278">
            <w:pPr>
              <w:spacing w:after="0"/>
              <w:jc w:val="center"/>
              <w:rPr>
                <w:rFonts w:ascii="Times New Roman" w:hAnsi="Times New Roman" w:cs="Times New Roman"/>
                <w:sz w:val="20"/>
                <w:szCs w:val="20"/>
              </w:rPr>
            </w:pPr>
            <w:r w:rsidRPr="006951B3">
              <w:rPr>
                <w:rFonts w:ascii="Times New Roman" w:hAnsi="Times New Roman" w:cs="Times New Roman"/>
                <w:sz w:val="20"/>
                <w:szCs w:val="20"/>
              </w:rPr>
              <w:t xml:space="preserve">0,0 </w:t>
            </w:r>
          </w:p>
        </w:tc>
        <w:tc>
          <w:tcPr>
            <w:tcW w:w="467" w:type="pct"/>
            <w:shd w:val="clear" w:color="auto" w:fill="auto"/>
            <w:noWrap/>
          </w:tcPr>
          <w:p w:rsidR="00CE5278" w:rsidRPr="006951B3" w:rsidRDefault="00CE5278" w:rsidP="00CE5278">
            <w:pPr>
              <w:spacing w:after="0"/>
              <w:jc w:val="center"/>
              <w:rPr>
                <w:rFonts w:ascii="Times New Roman" w:hAnsi="Times New Roman" w:cs="Times New Roman"/>
                <w:sz w:val="20"/>
                <w:szCs w:val="20"/>
              </w:rPr>
            </w:pPr>
            <w:r w:rsidRPr="006951B3">
              <w:rPr>
                <w:rFonts w:ascii="Times New Roman" w:hAnsi="Times New Roman" w:cs="Times New Roman"/>
                <w:sz w:val="20"/>
                <w:szCs w:val="20"/>
              </w:rPr>
              <w:t>-</w:t>
            </w:r>
          </w:p>
        </w:tc>
        <w:tc>
          <w:tcPr>
            <w:tcW w:w="400" w:type="pct"/>
          </w:tcPr>
          <w:p w:rsidR="00CE5278" w:rsidRPr="006951B3" w:rsidRDefault="00CE5278" w:rsidP="00CE5278">
            <w:pPr>
              <w:spacing w:after="0"/>
              <w:jc w:val="center"/>
              <w:rPr>
                <w:rFonts w:ascii="Times New Roman" w:hAnsi="Times New Roman" w:cs="Times New Roman"/>
                <w:sz w:val="20"/>
                <w:szCs w:val="20"/>
              </w:rPr>
            </w:pPr>
            <w:r w:rsidRPr="006951B3">
              <w:rPr>
                <w:rFonts w:ascii="Times New Roman" w:hAnsi="Times New Roman" w:cs="Times New Roman"/>
                <w:sz w:val="20"/>
                <w:szCs w:val="20"/>
              </w:rPr>
              <w:t xml:space="preserve">0,0 </w:t>
            </w:r>
          </w:p>
        </w:tc>
      </w:tr>
      <w:tr w:rsidR="00CE5278" w:rsidRPr="006951B3" w:rsidTr="00E44E3C">
        <w:trPr>
          <w:trHeight w:val="193"/>
        </w:trPr>
        <w:tc>
          <w:tcPr>
            <w:tcW w:w="1584" w:type="pct"/>
            <w:shd w:val="clear" w:color="auto" w:fill="auto"/>
          </w:tcPr>
          <w:p w:rsidR="00CE5278" w:rsidRPr="006951B3" w:rsidRDefault="00CE5278" w:rsidP="00CE5278">
            <w:pPr>
              <w:spacing w:after="0"/>
              <w:rPr>
                <w:rFonts w:ascii="Times New Roman" w:hAnsi="Times New Roman" w:cs="Times New Roman"/>
                <w:sz w:val="20"/>
                <w:szCs w:val="20"/>
              </w:rPr>
            </w:pPr>
            <w:r w:rsidRPr="006951B3">
              <w:rPr>
                <w:rFonts w:ascii="Times New Roman" w:hAnsi="Times New Roman" w:cs="Times New Roman"/>
                <w:sz w:val="20"/>
                <w:szCs w:val="20"/>
              </w:rPr>
              <w:t>1.</w:t>
            </w:r>
            <w:r w:rsidRPr="006951B3">
              <w:rPr>
                <w:sz w:val="20"/>
                <w:szCs w:val="20"/>
              </w:rPr>
              <w:t xml:space="preserve"> </w:t>
            </w:r>
            <w:r w:rsidRPr="006951B3">
              <w:rPr>
                <w:rFonts w:ascii="Times New Roman" w:hAnsi="Times New Roman" w:cs="Times New Roman"/>
                <w:sz w:val="20"/>
                <w:szCs w:val="20"/>
              </w:rPr>
              <w:t>И</w:t>
            </w:r>
            <w:r w:rsidRPr="006951B3">
              <w:rPr>
                <w:rFonts w:ascii="Times New Roman" w:eastAsia="Times New Roman" w:hAnsi="Times New Roman" w:cs="Times New Roman"/>
                <w:sz w:val="20"/>
                <w:szCs w:val="20"/>
              </w:rPr>
              <w:t xml:space="preserve">нформирование </w:t>
            </w:r>
            <w:r w:rsidRPr="006951B3">
              <w:rPr>
                <w:rFonts w:ascii="Times New Roman" w:hAnsi="Times New Roman" w:cs="Times New Roman"/>
                <w:sz w:val="20"/>
                <w:szCs w:val="20"/>
              </w:rPr>
              <w:t xml:space="preserve">населения </w:t>
            </w:r>
            <w:r w:rsidRPr="006951B3">
              <w:rPr>
                <w:rFonts w:ascii="Times New Roman" w:eastAsia="Times New Roman" w:hAnsi="Times New Roman" w:cs="Times New Roman"/>
                <w:sz w:val="20"/>
                <w:szCs w:val="20"/>
              </w:rPr>
              <w:t xml:space="preserve">через СМИ </w:t>
            </w:r>
            <w:r w:rsidRPr="006951B3">
              <w:rPr>
                <w:rFonts w:ascii="Times New Roman" w:hAnsi="Times New Roman" w:cs="Times New Roman"/>
                <w:sz w:val="20"/>
                <w:szCs w:val="20"/>
              </w:rPr>
              <w:t xml:space="preserve">о </w:t>
            </w:r>
            <w:r w:rsidRPr="006951B3">
              <w:rPr>
                <w:rFonts w:ascii="Times New Roman" w:eastAsia="Times New Roman" w:hAnsi="Times New Roman" w:cs="Times New Roman"/>
                <w:sz w:val="20"/>
                <w:szCs w:val="20"/>
              </w:rPr>
              <w:t>лучших сотрудник</w:t>
            </w:r>
            <w:r w:rsidRPr="006951B3">
              <w:rPr>
                <w:rFonts w:ascii="Times New Roman" w:hAnsi="Times New Roman" w:cs="Times New Roman"/>
                <w:sz w:val="20"/>
                <w:szCs w:val="20"/>
              </w:rPr>
              <w:t>ах</w:t>
            </w:r>
            <w:r w:rsidRPr="006951B3">
              <w:rPr>
                <w:rFonts w:ascii="Times New Roman" w:eastAsia="Times New Roman" w:hAnsi="Times New Roman" w:cs="Times New Roman"/>
                <w:sz w:val="20"/>
                <w:szCs w:val="20"/>
              </w:rPr>
              <w:t xml:space="preserve"> </w:t>
            </w:r>
            <w:r w:rsidRPr="006951B3">
              <w:rPr>
                <w:rFonts w:ascii="Times New Roman" w:hAnsi="Times New Roman" w:cs="Times New Roman"/>
                <w:sz w:val="20"/>
                <w:szCs w:val="20"/>
              </w:rPr>
              <w:t>МО МВД России «Киренский» и п</w:t>
            </w:r>
            <w:r w:rsidRPr="006951B3">
              <w:rPr>
                <w:rFonts w:ascii="Times New Roman" w:eastAsia="Times New Roman" w:hAnsi="Times New Roman" w:cs="Times New Roman"/>
                <w:sz w:val="20"/>
                <w:szCs w:val="20"/>
              </w:rPr>
              <w:t>редставление к поощрению</w:t>
            </w:r>
            <w:r w:rsidRPr="006951B3">
              <w:rPr>
                <w:rFonts w:ascii="Times New Roman" w:hAnsi="Times New Roman" w:cs="Times New Roman"/>
                <w:sz w:val="20"/>
                <w:szCs w:val="20"/>
              </w:rPr>
              <w:t xml:space="preserve"> -</w:t>
            </w:r>
            <w:r w:rsidRPr="006951B3">
              <w:rPr>
                <w:rFonts w:ascii="Times New Roman" w:eastAsia="Times New Roman" w:hAnsi="Times New Roman" w:cs="Times New Roman"/>
                <w:sz w:val="20"/>
                <w:szCs w:val="20"/>
              </w:rPr>
              <w:t xml:space="preserve"> Мэр</w:t>
            </w:r>
            <w:r w:rsidRPr="006951B3">
              <w:rPr>
                <w:rFonts w:ascii="Times New Roman" w:hAnsi="Times New Roman" w:cs="Times New Roman"/>
                <w:sz w:val="20"/>
                <w:szCs w:val="20"/>
              </w:rPr>
              <w:t>ом</w:t>
            </w:r>
            <w:r w:rsidRPr="006951B3">
              <w:rPr>
                <w:rFonts w:ascii="Times New Roman" w:eastAsia="Times New Roman" w:hAnsi="Times New Roman" w:cs="Times New Roman"/>
                <w:sz w:val="20"/>
                <w:szCs w:val="20"/>
              </w:rPr>
              <w:t xml:space="preserve"> Киренского  муниципального  района </w:t>
            </w:r>
          </w:p>
        </w:tc>
        <w:tc>
          <w:tcPr>
            <w:tcW w:w="1393" w:type="pct"/>
            <w:shd w:val="clear" w:color="auto" w:fill="auto"/>
          </w:tcPr>
          <w:p w:rsidR="00CE5278" w:rsidRPr="006951B3" w:rsidRDefault="00CE5278" w:rsidP="00CE5278">
            <w:pPr>
              <w:spacing w:after="0"/>
              <w:rPr>
                <w:rFonts w:ascii="Times New Roman" w:hAnsi="Times New Roman" w:cs="Times New Roman"/>
                <w:sz w:val="20"/>
                <w:szCs w:val="20"/>
              </w:rPr>
            </w:pPr>
            <w:r w:rsidRPr="006951B3">
              <w:rPr>
                <w:rFonts w:ascii="Times New Roman" w:hAnsi="Times New Roman" w:cs="Times New Roman"/>
                <w:sz w:val="20"/>
                <w:szCs w:val="20"/>
              </w:rPr>
              <w:t>Ответственный исполнитель:</w:t>
            </w:r>
          </w:p>
          <w:p w:rsidR="00CE5278" w:rsidRPr="006951B3" w:rsidRDefault="00CE5278" w:rsidP="00CE5278">
            <w:pPr>
              <w:spacing w:after="0"/>
              <w:rPr>
                <w:rFonts w:ascii="Times New Roman" w:hAnsi="Times New Roman" w:cs="Times New Roman"/>
                <w:sz w:val="20"/>
                <w:szCs w:val="20"/>
              </w:rPr>
            </w:pPr>
            <w:r w:rsidRPr="006951B3">
              <w:rPr>
                <w:rFonts w:ascii="Times New Roman" w:hAnsi="Times New Roman" w:cs="Times New Roman"/>
                <w:sz w:val="20"/>
                <w:szCs w:val="20"/>
              </w:rPr>
              <w:t xml:space="preserve">Отдел ГО и ЧС администрации Киренского муниципального района, </w:t>
            </w:r>
          </w:p>
          <w:p w:rsidR="00CE5278" w:rsidRPr="006951B3" w:rsidRDefault="00CE5278" w:rsidP="00CE5278">
            <w:pPr>
              <w:spacing w:after="0"/>
              <w:rPr>
                <w:rFonts w:ascii="Times New Roman" w:hAnsi="Times New Roman" w:cs="Times New Roman"/>
                <w:sz w:val="20"/>
                <w:szCs w:val="20"/>
              </w:rPr>
            </w:pPr>
            <w:r w:rsidRPr="006951B3">
              <w:rPr>
                <w:rFonts w:ascii="Times New Roman" w:hAnsi="Times New Roman" w:cs="Times New Roman"/>
                <w:sz w:val="20"/>
                <w:szCs w:val="20"/>
              </w:rPr>
              <w:t>Участник:</w:t>
            </w:r>
          </w:p>
          <w:p w:rsidR="00CE5278" w:rsidRPr="006951B3" w:rsidRDefault="00CE5278" w:rsidP="00CE5278">
            <w:pPr>
              <w:spacing w:after="0"/>
              <w:rPr>
                <w:rFonts w:ascii="Times New Roman" w:hAnsi="Times New Roman" w:cs="Times New Roman"/>
                <w:sz w:val="20"/>
                <w:szCs w:val="20"/>
              </w:rPr>
            </w:pPr>
            <w:r w:rsidRPr="006951B3">
              <w:rPr>
                <w:rFonts w:ascii="Times New Roman" w:hAnsi="Times New Roman" w:cs="Times New Roman"/>
                <w:sz w:val="20"/>
                <w:szCs w:val="20"/>
              </w:rPr>
              <w:t>МО МВД России «Киренский»</w:t>
            </w:r>
          </w:p>
        </w:tc>
        <w:tc>
          <w:tcPr>
            <w:tcW w:w="578" w:type="pct"/>
            <w:shd w:val="clear" w:color="auto" w:fill="auto"/>
            <w:noWrap/>
          </w:tcPr>
          <w:p w:rsidR="00CE5278" w:rsidRPr="006951B3" w:rsidRDefault="00CE5278" w:rsidP="00CE5278">
            <w:pPr>
              <w:spacing w:after="0"/>
              <w:jc w:val="center"/>
              <w:rPr>
                <w:rFonts w:ascii="Times New Roman" w:hAnsi="Times New Roman" w:cs="Times New Roman"/>
                <w:sz w:val="20"/>
                <w:szCs w:val="20"/>
              </w:rPr>
            </w:pPr>
            <w:r w:rsidRPr="006951B3">
              <w:rPr>
                <w:rFonts w:ascii="Times New Roman" w:hAnsi="Times New Roman" w:cs="Times New Roman"/>
                <w:sz w:val="20"/>
                <w:szCs w:val="20"/>
              </w:rPr>
              <w:t xml:space="preserve">0,0 </w:t>
            </w:r>
          </w:p>
        </w:tc>
        <w:tc>
          <w:tcPr>
            <w:tcW w:w="578" w:type="pct"/>
            <w:shd w:val="clear" w:color="auto" w:fill="auto"/>
            <w:noWrap/>
          </w:tcPr>
          <w:p w:rsidR="00CE5278" w:rsidRPr="006951B3" w:rsidRDefault="00CE5278" w:rsidP="00CE5278">
            <w:pPr>
              <w:spacing w:after="0"/>
              <w:jc w:val="center"/>
              <w:rPr>
                <w:rFonts w:ascii="Times New Roman" w:hAnsi="Times New Roman" w:cs="Times New Roman"/>
                <w:sz w:val="20"/>
                <w:szCs w:val="20"/>
              </w:rPr>
            </w:pPr>
            <w:r w:rsidRPr="006951B3">
              <w:rPr>
                <w:rFonts w:ascii="Times New Roman" w:hAnsi="Times New Roman" w:cs="Times New Roman"/>
                <w:sz w:val="20"/>
                <w:szCs w:val="20"/>
              </w:rPr>
              <w:t xml:space="preserve">0,0 </w:t>
            </w:r>
          </w:p>
        </w:tc>
        <w:tc>
          <w:tcPr>
            <w:tcW w:w="467" w:type="pct"/>
            <w:shd w:val="clear" w:color="auto" w:fill="auto"/>
            <w:noWrap/>
          </w:tcPr>
          <w:p w:rsidR="00CE5278" w:rsidRPr="006951B3" w:rsidRDefault="00CE5278" w:rsidP="00CE5278">
            <w:pPr>
              <w:spacing w:after="0"/>
              <w:jc w:val="center"/>
              <w:rPr>
                <w:rFonts w:ascii="Times New Roman" w:hAnsi="Times New Roman" w:cs="Times New Roman"/>
                <w:sz w:val="20"/>
                <w:szCs w:val="20"/>
              </w:rPr>
            </w:pPr>
            <w:r w:rsidRPr="006951B3">
              <w:rPr>
                <w:rFonts w:ascii="Times New Roman" w:hAnsi="Times New Roman" w:cs="Times New Roman"/>
                <w:sz w:val="20"/>
                <w:szCs w:val="20"/>
              </w:rPr>
              <w:t>-</w:t>
            </w:r>
          </w:p>
        </w:tc>
        <w:tc>
          <w:tcPr>
            <w:tcW w:w="400" w:type="pct"/>
          </w:tcPr>
          <w:p w:rsidR="00CE5278" w:rsidRPr="006951B3" w:rsidRDefault="00CE5278" w:rsidP="00CE5278">
            <w:pPr>
              <w:spacing w:after="0"/>
              <w:jc w:val="center"/>
              <w:rPr>
                <w:rFonts w:ascii="Times New Roman" w:hAnsi="Times New Roman" w:cs="Times New Roman"/>
                <w:sz w:val="20"/>
                <w:szCs w:val="20"/>
              </w:rPr>
            </w:pPr>
            <w:r w:rsidRPr="006951B3">
              <w:rPr>
                <w:rFonts w:ascii="Times New Roman" w:hAnsi="Times New Roman" w:cs="Times New Roman"/>
                <w:sz w:val="20"/>
                <w:szCs w:val="20"/>
              </w:rPr>
              <w:t xml:space="preserve">0,0 </w:t>
            </w:r>
          </w:p>
        </w:tc>
      </w:tr>
      <w:tr w:rsidR="00CE5278" w:rsidRPr="006951B3" w:rsidTr="00E44E3C">
        <w:trPr>
          <w:trHeight w:val="193"/>
        </w:trPr>
        <w:tc>
          <w:tcPr>
            <w:tcW w:w="1584" w:type="pct"/>
            <w:shd w:val="clear" w:color="auto" w:fill="auto"/>
          </w:tcPr>
          <w:p w:rsidR="00CE5278" w:rsidRPr="006951B3" w:rsidRDefault="00CE5278" w:rsidP="00CE5278">
            <w:pPr>
              <w:spacing w:after="0"/>
              <w:rPr>
                <w:rFonts w:ascii="Times New Roman" w:hAnsi="Times New Roman" w:cs="Times New Roman"/>
                <w:sz w:val="20"/>
                <w:szCs w:val="20"/>
              </w:rPr>
            </w:pPr>
            <w:r w:rsidRPr="006951B3">
              <w:rPr>
                <w:rFonts w:ascii="Times New Roman" w:hAnsi="Times New Roman" w:cs="Times New Roman"/>
                <w:sz w:val="20"/>
                <w:szCs w:val="20"/>
              </w:rPr>
              <w:t xml:space="preserve">2. </w:t>
            </w:r>
            <w:r w:rsidRPr="006951B3">
              <w:rPr>
                <w:rFonts w:ascii="Times New Roman" w:eastAsia="Times New Roman" w:hAnsi="Times New Roman" w:cs="Times New Roman"/>
                <w:sz w:val="20"/>
                <w:szCs w:val="20"/>
              </w:rPr>
              <w:t>Приобретение и установка систем видеонаблюдения</w:t>
            </w:r>
            <w:r w:rsidRPr="006951B3">
              <w:rPr>
                <w:rFonts w:ascii="Times New Roman" w:hAnsi="Times New Roman" w:cs="Times New Roman"/>
                <w:sz w:val="20"/>
                <w:szCs w:val="20"/>
              </w:rPr>
              <w:t xml:space="preserve"> в общественных местах</w:t>
            </w:r>
          </w:p>
        </w:tc>
        <w:tc>
          <w:tcPr>
            <w:tcW w:w="1393" w:type="pct"/>
            <w:shd w:val="clear" w:color="auto" w:fill="auto"/>
          </w:tcPr>
          <w:p w:rsidR="00CE5278" w:rsidRPr="006951B3" w:rsidRDefault="00CE5278" w:rsidP="00CE5278">
            <w:pPr>
              <w:spacing w:after="0"/>
              <w:rPr>
                <w:rFonts w:ascii="Times New Roman" w:hAnsi="Times New Roman" w:cs="Times New Roman"/>
                <w:sz w:val="20"/>
                <w:szCs w:val="20"/>
              </w:rPr>
            </w:pPr>
            <w:r w:rsidRPr="006951B3">
              <w:rPr>
                <w:rFonts w:ascii="Times New Roman" w:hAnsi="Times New Roman" w:cs="Times New Roman"/>
                <w:sz w:val="20"/>
                <w:szCs w:val="20"/>
              </w:rPr>
              <w:t>Отдел ГО и ЧС администрации Киренского муниципального района</w:t>
            </w:r>
          </w:p>
        </w:tc>
        <w:tc>
          <w:tcPr>
            <w:tcW w:w="578" w:type="pct"/>
            <w:shd w:val="clear" w:color="auto" w:fill="auto"/>
            <w:noWrap/>
          </w:tcPr>
          <w:p w:rsidR="00CE5278" w:rsidRPr="006951B3" w:rsidRDefault="00CE5278" w:rsidP="00CE5278">
            <w:pPr>
              <w:spacing w:after="0"/>
              <w:jc w:val="center"/>
              <w:rPr>
                <w:rFonts w:ascii="Times New Roman" w:hAnsi="Times New Roman" w:cs="Times New Roman"/>
                <w:sz w:val="20"/>
                <w:szCs w:val="20"/>
              </w:rPr>
            </w:pPr>
            <w:r w:rsidRPr="006951B3">
              <w:rPr>
                <w:rFonts w:ascii="Times New Roman" w:hAnsi="Times New Roman" w:cs="Times New Roman"/>
                <w:sz w:val="20"/>
                <w:szCs w:val="20"/>
              </w:rPr>
              <w:t xml:space="preserve">50,0 </w:t>
            </w:r>
          </w:p>
        </w:tc>
        <w:tc>
          <w:tcPr>
            <w:tcW w:w="578" w:type="pct"/>
            <w:shd w:val="clear" w:color="auto" w:fill="auto"/>
            <w:noWrap/>
          </w:tcPr>
          <w:p w:rsidR="00CE5278" w:rsidRPr="006951B3" w:rsidRDefault="00CE5278" w:rsidP="00CE5278">
            <w:pPr>
              <w:spacing w:after="0"/>
              <w:jc w:val="center"/>
              <w:rPr>
                <w:rFonts w:ascii="Times New Roman" w:hAnsi="Times New Roman" w:cs="Times New Roman"/>
                <w:sz w:val="20"/>
                <w:szCs w:val="20"/>
              </w:rPr>
            </w:pPr>
            <w:r w:rsidRPr="006951B3">
              <w:rPr>
                <w:rFonts w:ascii="Times New Roman" w:hAnsi="Times New Roman" w:cs="Times New Roman"/>
                <w:sz w:val="20"/>
                <w:szCs w:val="20"/>
              </w:rPr>
              <w:t xml:space="preserve">0,0 </w:t>
            </w:r>
          </w:p>
        </w:tc>
        <w:tc>
          <w:tcPr>
            <w:tcW w:w="467" w:type="pct"/>
            <w:shd w:val="clear" w:color="auto" w:fill="auto"/>
            <w:noWrap/>
          </w:tcPr>
          <w:p w:rsidR="00CE5278" w:rsidRPr="006951B3" w:rsidRDefault="00CE5278" w:rsidP="00CE5278">
            <w:pPr>
              <w:spacing w:after="0"/>
              <w:jc w:val="center"/>
              <w:rPr>
                <w:rFonts w:ascii="Times New Roman" w:hAnsi="Times New Roman" w:cs="Times New Roman"/>
                <w:sz w:val="20"/>
                <w:szCs w:val="20"/>
              </w:rPr>
            </w:pPr>
            <w:r w:rsidRPr="006951B3">
              <w:rPr>
                <w:rFonts w:ascii="Times New Roman" w:hAnsi="Times New Roman" w:cs="Times New Roman"/>
                <w:sz w:val="20"/>
                <w:szCs w:val="20"/>
              </w:rPr>
              <w:t>-</w:t>
            </w:r>
          </w:p>
        </w:tc>
        <w:tc>
          <w:tcPr>
            <w:tcW w:w="400" w:type="pct"/>
          </w:tcPr>
          <w:p w:rsidR="00CE5278" w:rsidRPr="006951B3" w:rsidRDefault="00CE5278" w:rsidP="00CE5278">
            <w:pPr>
              <w:spacing w:after="0"/>
              <w:jc w:val="center"/>
              <w:rPr>
                <w:rFonts w:ascii="Times New Roman" w:hAnsi="Times New Roman" w:cs="Times New Roman"/>
                <w:sz w:val="20"/>
                <w:szCs w:val="20"/>
              </w:rPr>
            </w:pPr>
            <w:r w:rsidRPr="006951B3">
              <w:rPr>
                <w:rFonts w:ascii="Times New Roman" w:hAnsi="Times New Roman" w:cs="Times New Roman"/>
                <w:sz w:val="20"/>
                <w:szCs w:val="20"/>
              </w:rPr>
              <w:t xml:space="preserve">50,0 </w:t>
            </w:r>
          </w:p>
        </w:tc>
      </w:tr>
      <w:tr w:rsidR="00CE5278" w:rsidRPr="006951B3" w:rsidTr="00E44E3C">
        <w:trPr>
          <w:trHeight w:val="193"/>
        </w:trPr>
        <w:tc>
          <w:tcPr>
            <w:tcW w:w="1584" w:type="pct"/>
            <w:shd w:val="clear" w:color="auto" w:fill="auto"/>
          </w:tcPr>
          <w:p w:rsidR="00CE5278" w:rsidRPr="006951B3" w:rsidRDefault="00CE5278" w:rsidP="00CE5278">
            <w:pPr>
              <w:spacing w:after="0"/>
              <w:rPr>
                <w:rFonts w:ascii="Times New Roman" w:hAnsi="Times New Roman" w:cs="Times New Roman"/>
                <w:sz w:val="20"/>
                <w:szCs w:val="20"/>
              </w:rPr>
            </w:pPr>
            <w:r w:rsidRPr="006951B3">
              <w:rPr>
                <w:rFonts w:ascii="Times New Roman" w:hAnsi="Times New Roman" w:cs="Times New Roman"/>
                <w:sz w:val="20"/>
                <w:szCs w:val="20"/>
              </w:rPr>
              <w:t>3.</w:t>
            </w:r>
            <w:r w:rsidRPr="006951B3">
              <w:rPr>
                <w:sz w:val="20"/>
                <w:szCs w:val="20"/>
              </w:rPr>
              <w:t xml:space="preserve"> </w:t>
            </w:r>
            <w:r w:rsidRPr="006951B3">
              <w:rPr>
                <w:rFonts w:ascii="Times New Roman" w:eastAsia="Times New Roman" w:hAnsi="Times New Roman" w:cs="Times New Roman"/>
                <w:sz w:val="20"/>
                <w:szCs w:val="20"/>
              </w:rPr>
              <w:t>Проведение  конкурсов  по созданию социальной рекла</w:t>
            </w:r>
            <w:r w:rsidRPr="006951B3">
              <w:rPr>
                <w:rFonts w:ascii="Times New Roman" w:hAnsi="Times New Roman" w:cs="Times New Roman"/>
                <w:sz w:val="20"/>
                <w:szCs w:val="20"/>
              </w:rPr>
              <w:t>мы антинаркотичес</w:t>
            </w:r>
            <w:r w:rsidRPr="006951B3">
              <w:rPr>
                <w:rFonts w:ascii="Times New Roman" w:eastAsia="Times New Roman" w:hAnsi="Times New Roman" w:cs="Times New Roman"/>
                <w:sz w:val="20"/>
                <w:szCs w:val="20"/>
              </w:rPr>
              <w:t>кой, антиалкогольной, антитабачной направленности, размещение  в СМИ и в  общественных местах, изготовление баннеров</w:t>
            </w:r>
          </w:p>
        </w:tc>
        <w:tc>
          <w:tcPr>
            <w:tcW w:w="1393" w:type="pct"/>
            <w:shd w:val="clear" w:color="auto" w:fill="auto"/>
          </w:tcPr>
          <w:p w:rsidR="00CE5278" w:rsidRPr="006951B3" w:rsidRDefault="00CE5278" w:rsidP="00CE5278">
            <w:pPr>
              <w:spacing w:after="0"/>
              <w:rPr>
                <w:rFonts w:ascii="Times New Roman" w:hAnsi="Times New Roman" w:cs="Times New Roman"/>
                <w:sz w:val="20"/>
                <w:szCs w:val="20"/>
              </w:rPr>
            </w:pPr>
            <w:r w:rsidRPr="006951B3">
              <w:rPr>
                <w:rFonts w:ascii="Times New Roman" w:hAnsi="Times New Roman" w:cs="Times New Roman"/>
                <w:sz w:val="20"/>
                <w:szCs w:val="20"/>
              </w:rPr>
              <w:t>Ответственный исполнитель:</w:t>
            </w:r>
          </w:p>
          <w:p w:rsidR="00CE5278" w:rsidRPr="006951B3" w:rsidRDefault="00CE5278" w:rsidP="00CE5278">
            <w:pPr>
              <w:spacing w:after="0"/>
              <w:rPr>
                <w:rFonts w:ascii="Times New Roman" w:hAnsi="Times New Roman" w:cs="Times New Roman"/>
                <w:sz w:val="20"/>
                <w:szCs w:val="20"/>
              </w:rPr>
            </w:pPr>
            <w:r w:rsidRPr="006951B3">
              <w:rPr>
                <w:rFonts w:ascii="Times New Roman" w:hAnsi="Times New Roman" w:cs="Times New Roman"/>
                <w:sz w:val="20"/>
                <w:szCs w:val="20"/>
              </w:rPr>
              <w:t xml:space="preserve">Отдел ГО и ЧС администрации Киренского муниципального района, </w:t>
            </w:r>
          </w:p>
          <w:p w:rsidR="00CE5278" w:rsidRPr="006951B3" w:rsidRDefault="00CE5278" w:rsidP="00CE5278">
            <w:pPr>
              <w:spacing w:after="0"/>
              <w:rPr>
                <w:rFonts w:ascii="Times New Roman" w:hAnsi="Times New Roman" w:cs="Times New Roman"/>
                <w:sz w:val="20"/>
                <w:szCs w:val="20"/>
              </w:rPr>
            </w:pPr>
            <w:r w:rsidRPr="006951B3">
              <w:rPr>
                <w:rFonts w:ascii="Times New Roman" w:hAnsi="Times New Roman" w:cs="Times New Roman"/>
                <w:sz w:val="20"/>
                <w:szCs w:val="20"/>
              </w:rPr>
              <w:t>Участник:</w:t>
            </w:r>
          </w:p>
          <w:p w:rsidR="00CE5278" w:rsidRPr="006951B3" w:rsidRDefault="00CE5278" w:rsidP="00CE5278">
            <w:pPr>
              <w:spacing w:after="0"/>
              <w:rPr>
                <w:rFonts w:ascii="Times New Roman" w:hAnsi="Times New Roman" w:cs="Times New Roman"/>
                <w:sz w:val="20"/>
                <w:szCs w:val="20"/>
              </w:rPr>
            </w:pPr>
            <w:r w:rsidRPr="006951B3">
              <w:rPr>
                <w:rFonts w:ascii="Times New Roman" w:hAnsi="Times New Roman" w:cs="Times New Roman"/>
                <w:color w:val="000000"/>
                <w:sz w:val="20"/>
                <w:szCs w:val="20"/>
              </w:rPr>
              <w:t>отдел по культуре, делам молодежи, физкультуре и спорту администрации Киренского муниципального района</w:t>
            </w:r>
          </w:p>
        </w:tc>
        <w:tc>
          <w:tcPr>
            <w:tcW w:w="578" w:type="pct"/>
            <w:shd w:val="clear" w:color="auto" w:fill="auto"/>
            <w:noWrap/>
          </w:tcPr>
          <w:p w:rsidR="00CE5278" w:rsidRPr="006951B3" w:rsidRDefault="00CE5278" w:rsidP="00CE5278">
            <w:pPr>
              <w:spacing w:after="0"/>
              <w:jc w:val="center"/>
              <w:rPr>
                <w:rFonts w:ascii="Times New Roman" w:hAnsi="Times New Roman" w:cs="Times New Roman"/>
                <w:sz w:val="20"/>
                <w:szCs w:val="20"/>
              </w:rPr>
            </w:pPr>
            <w:r w:rsidRPr="006951B3">
              <w:rPr>
                <w:rFonts w:ascii="Times New Roman" w:hAnsi="Times New Roman" w:cs="Times New Roman"/>
                <w:sz w:val="20"/>
                <w:szCs w:val="20"/>
              </w:rPr>
              <w:t xml:space="preserve">0,0 </w:t>
            </w:r>
          </w:p>
        </w:tc>
        <w:tc>
          <w:tcPr>
            <w:tcW w:w="578" w:type="pct"/>
            <w:shd w:val="clear" w:color="auto" w:fill="auto"/>
            <w:noWrap/>
          </w:tcPr>
          <w:p w:rsidR="00CE5278" w:rsidRPr="006951B3" w:rsidRDefault="00CE5278" w:rsidP="00CE5278">
            <w:pPr>
              <w:spacing w:after="0"/>
              <w:jc w:val="center"/>
              <w:rPr>
                <w:rFonts w:ascii="Times New Roman" w:hAnsi="Times New Roman" w:cs="Times New Roman"/>
                <w:sz w:val="20"/>
                <w:szCs w:val="20"/>
              </w:rPr>
            </w:pPr>
            <w:r w:rsidRPr="006951B3">
              <w:rPr>
                <w:rFonts w:ascii="Times New Roman" w:hAnsi="Times New Roman" w:cs="Times New Roman"/>
                <w:sz w:val="20"/>
                <w:szCs w:val="20"/>
              </w:rPr>
              <w:t xml:space="preserve">0,0 </w:t>
            </w:r>
          </w:p>
        </w:tc>
        <w:tc>
          <w:tcPr>
            <w:tcW w:w="467" w:type="pct"/>
            <w:shd w:val="clear" w:color="auto" w:fill="auto"/>
            <w:noWrap/>
          </w:tcPr>
          <w:p w:rsidR="00CE5278" w:rsidRPr="006951B3" w:rsidRDefault="00CE5278" w:rsidP="00CE5278">
            <w:pPr>
              <w:spacing w:after="0"/>
              <w:jc w:val="center"/>
              <w:rPr>
                <w:rFonts w:ascii="Times New Roman" w:hAnsi="Times New Roman" w:cs="Times New Roman"/>
                <w:sz w:val="20"/>
                <w:szCs w:val="20"/>
              </w:rPr>
            </w:pPr>
            <w:r w:rsidRPr="006951B3">
              <w:rPr>
                <w:rFonts w:ascii="Times New Roman" w:hAnsi="Times New Roman" w:cs="Times New Roman"/>
                <w:sz w:val="20"/>
                <w:szCs w:val="20"/>
              </w:rPr>
              <w:t xml:space="preserve">0,0 </w:t>
            </w:r>
          </w:p>
        </w:tc>
        <w:tc>
          <w:tcPr>
            <w:tcW w:w="400" w:type="pct"/>
          </w:tcPr>
          <w:p w:rsidR="00CE5278" w:rsidRPr="006951B3" w:rsidRDefault="00CE5278" w:rsidP="00CE5278">
            <w:pPr>
              <w:spacing w:after="0"/>
              <w:jc w:val="center"/>
              <w:rPr>
                <w:rFonts w:ascii="Times New Roman" w:hAnsi="Times New Roman" w:cs="Times New Roman"/>
                <w:sz w:val="20"/>
                <w:szCs w:val="20"/>
              </w:rPr>
            </w:pPr>
            <w:r w:rsidRPr="006951B3">
              <w:rPr>
                <w:rFonts w:ascii="Times New Roman" w:hAnsi="Times New Roman" w:cs="Times New Roman"/>
                <w:sz w:val="20"/>
                <w:szCs w:val="20"/>
              </w:rPr>
              <w:t xml:space="preserve">0,0 </w:t>
            </w:r>
          </w:p>
        </w:tc>
      </w:tr>
    </w:tbl>
    <w:p w:rsidR="00200D46" w:rsidRPr="00CE5278" w:rsidRDefault="00200D46" w:rsidP="00DC1D63">
      <w:pPr>
        <w:pStyle w:val="a3"/>
        <w:jc w:val="both"/>
        <w:rPr>
          <w:highlight w:val="yellow"/>
        </w:rPr>
      </w:pPr>
    </w:p>
    <w:p w:rsidR="00CE5278" w:rsidRDefault="00CE5278" w:rsidP="00DC1D63">
      <w:pPr>
        <w:pStyle w:val="a3"/>
        <w:jc w:val="both"/>
        <w:rPr>
          <w:highlight w:val="yellow"/>
        </w:rPr>
      </w:pPr>
    </w:p>
    <w:p w:rsidR="00171F41" w:rsidRDefault="00171F41" w:rsidP="00DC1D63">
      <w:pPr>
        <w:pStyle w:val="a3"/>
        <w:jc w:val="both"/>
        <w:rPr>
          <w:highlight w:val="yellow"/>
        </w:rPr>
      </w:pPr>
    </w:p>
    <w:p w:rsidR="00171F41" w:rsidRDefault="00171F41" w:rsidP="00DC1D63">
      <w:pPr>
        <w:pStyle w:val="a3"/>
        <w:jc w:val="both"/>
        <w:rPr>
          <w:highlight w:val="yellow"/>
        </w:rPr>
      </w:pPr>
    </w:p>
    <w:p w:rsidR="00171F41" w:rsidRDefault="00171F41" w:rsidP="00DC1D63">
      <w:pPr>
        <w:pStyle w:val="a3"/>
        <w:jc w:val="both"/>
        <w:rPr>
          <w:highlight w:val="yellow"/>
        </w:rPr>
      </w:pPr>
    </w:p>
    <w:p w:rsidR="00171F41" w:rsidRDefault="00171F41" w:rsidP="00DC1D63">
      <w:pPr>
        <w:pStyle w:val="a3"/>
        <w:jc w:val="both"/>
        <w:rPr>
          <w:highlight w:val="yellow"/>
        </w:rPr>
      </w:pPr>
    </w:p>
    <w:p w:rsidR="00171F41" w:rsidRDefault="00171F41" w:rsidP="00DC1D63">
      <w:pPr>
        <w:pStyle w:val="a3"/>
        <w:jc w:val="both"/>
        <w:rPr>
          <w:highlight w:val="yellow"/>
        </w:rPr>
      </w:pPr>
    </w:p>
    <w:p w:rsidR="00171F41" w:rsidRDefault="00171F41" w:rsidP="00DC1D63">
      <w:pPr>
        <w:pStyle w:val="a3"/>
        <w:jc w:val="both"/>
        <w:rPr>
          <w:highlight w:val="yellow"/>
        </w:rPr>
      </w:pPr>
    </w:p>
    <w:p w:rsidR="00171F41" w:rsidRPr="00CE5278" w:rsidRDefault="00171F41" w:rsidP="00DC1D63">
      <w:pPr>
        <w:pStyle w:val="a3"/>
        <w:jc w:val="both"/>
        <w:rPr>
          <w:highlight w:val="yellow"/>
        </w:rPr>
      </w:pPr>
    </w:p>
    <w:p w:rsidR="00CE5278" w:rsidRPr="00CE5278" w:rsidRDefault="00CE5278" w:rsidP="006951B3">
      <w:pPr>
        <w:spacing w:after="0"/>
        <w:jc w:val="center"/>
        <w:rPr>
          <w:rFonts w:ascii="Times New Roman" w:hAnsi="Times New Roman" w:cs="Times New Roman"/>
          <w:bCs/>
          <w:color w:val="000000"/>
          <w:sz w:val="24"/>
          <w:szCs w:val="24"/>
        </w:rPr>
      </w:pPr>
      <w:r w:rsidRPr="00CE5278">
        <w:rPr>
          <w:rFonts w:ascii="Times New Roman" w:hAnsi="Times New Roman" w:cs="Times New Roman"/>
          <w:bCs/>
          <w:color w:val="000000"/>
          <w:sz w:val="24"/>
          <w:szCs w:val="24"/>
        </w:rPr>
        <w:lastRenderedPageBreak/>
        <w:t>МУНИЦИПАЛЬНАЯ ПОДПРОГРАММА № 2</w:t>
      </w:r>
    </w:p>
    <w:p w:rsidR="00CE5278" w:rsidRPr="00CE5278" w:rsidRDefault="00CE5278" w:rsidP="006951B3">
      <w:pPr>
        <w:spacing w:after="0"/>
        <w:jc w:val="center"/>
        <w:rPr>
          <w:rFonts w:ascii="Times New Roman" w:hAnsi="Times New Roman" w:cs="Times New Roman"/>
          <w:sz w:val="24"/>
          <w:szCs w:val="24"/>
        </w:rPr>
      </w:pPr>
      <w:r w:rsidRPr="00CE5278">
        <w:rPr>
          <w:rFonts w:ascii="Times New Roman" w:hAnsi="Times New Roman" w:cs="Times New Roman"/>
          <w:bCs/>
          <w:color w:val="000000"/>
          <w:sz w:val="24"/>
          <w:szCs w:val="24"/>
        </w:rPr>
        <w:t>«</w:t>
      </w:r>
      <w:r w:rsidRPr="00CE5278">
        <w:rPr>
          <w:rFonts w:ascii="Times New Roman" w:hAnsi="Times New Roman" w:cs="Times New Roman"/>
          <w:sz w:val="24"/>
          <w:szCs w:val="24"/>
        </w:rPr>
        <w:t xml:space="preserve">О МЕРАХ ПО  ПРОТИВОДЕЙСТВИЮ </w:t>
      </w:r>
      <w:r w:rsidR="006951B3">
        <w:rPr>
          <w:rFonts w:ascii="Times New Roman" w:hAnsi="Times New Roman" w:cs="Times New Roman"/>
          <w:sz w:val="24"/>
          <w:szCs w:val="24"/>
        </w:rPr>
        <w:t xml:space="preserve"> </w:t>
      </w:r>
      <w:r w:rsidRPr="00CE5278">
        <w:rPr>
          <w:rFonts w:ascii="Times New Roman" w:hAnsi="Times New Roman" w:cs="Times New Roman"/>
          <w:sz w:val="24"/>
          <w:szCs w:val="24"/>
        </w:rPr>
        <w:t xml:space="preserve">ТЕРРОРИЗМУ И ЭКСТРЕМИЗМУ </w:t>
      </w:r>
    </w:p>
    <w:p w:rsidR="00CE5278" w:rsidRPr="00CE5278" w:rsidRDefault="00CE5278" w:rsidP="006951B3">
      <w:pPr>
        <w:spacing w:after="0"/>
        <w:jc w:val="center"/>
        <w:rPr>
          <w:rFonts w:ascii="Times New Roman" w:hAnsi="Times New Roman" w:cs="Times New Roman"/>
          <w:bCs/>
          <w:color w:val="000000"/>
          <w:sz w:val="24"/>
          <w:szCs w:val="24"/>
        </w:rPr>
      </w:pPr>
      <w:r w:rsidRPr="00CE5278">
        <w:rPr>
          <w:rFonts w:ascii="Times New Roman" w:hAnsi="Times New Roman" w:cs="Times New Roman"/>
          <w:sz w:val="24"/>
          <w:szCs w:val="24"/>
        </w:rPr>
        <w:t>НА ТЕРРИТОРИИ КИРЕНСКОГО РАЙОНА</w:t>
      </w:r>
      <w:r w:rsidRPr="00CE5278">
        <w:rPr>
          <w:rFonts w:ascii="Times New Roman" w:hAnsi="Times New Roman" w:cs="Times New Roman"/>
          <w:bCs/>
          <w:color w:val="000000"/>
          <w:sz w:val="24"/>
          <w:szCs w:val="24"/>
        </w:rPr>
        <w:t>»</w:t>
      </w:r>
    </w:p>
    <w:p w:rsidR="00CE5278" w:rsidRPr="00CE5278" w:rsidRDefault="00CE5278" w:rsidP="006951B3">
      <w:pPr>
        <w:spacing w:after="0"/>
        <w:jc w:val="center"/>
        <w:rPr>
          <w:rFonts w:ascii="Times New Roman" w:hAnsi="Times New Roman" w:cs="Times New Roman"/>
          <w:bCs/>
          <w:color w:val="000000"/>
          <w:sz w:val="24"/>
          <w:szCs w:val="24"/>
        </w:rPr>
      </w:pPr>
      <w:r w:rsidRPr="00CE5278">
        <w:rPr>
          <w:rFonts w:ascii="Times New Roman" w:hAnsi="Times New Roman" w:cs="Times New Roman"/>
          <w:sz w:val="24"/>
          <w:szCs w:val="24"/>
        </w:rPr>
        <w:t>МУНИЦИПАЛЬНОЙ ПРОГРАММЫ</w:t>
      </w:r>
      <w:r w:rsidR="006D5B90">
        <w:rPr>
          <w:rFonts w:ascii="Times New Roman" w:hAnsi="Times New Roman" w:cs="Times New Roman"/>
          <w:sz w:val="24"/>
          <w:szCs w:val="24"/>
        </w:rPr>
        <w:t xml:space="preserve"> </w:t>
      </w:r>
      <w:r w:rsidRPr="00CE5278">
        <w:rPr>
          <w:rFonts w:ascii="Times New Roman" w:hAnsi="Times New Roman" w:cs="Times New Roman"/>
          <w:sz w:val="24"/>
          <w:szCs w:val="24"/>
        </w:rPr>
        <w:t>КИРЕНСКОГО РАЙОНА</w:t>
      </w:r>
      <w:r w:rsidR="006D5B90">
        <w:rPr>
          <w:rFonts w:ascii="Times New Roman" w:hAnsi="Times New Roman" w:cs="Times New Roman"/>
          <w:sz w:val="24"/>
          <w:szCs w:val="24"/>
        </w:rPr>
        <w:t xml:space="preserve"> </w:t>
      </w:r>
      <w:r w:rsidRPr="00CE5278">
        <w:rPr>
          <w:rFonts w:ascii="Times New Roman" w:hAnsi="Times New Roman" w:cs="Times New Roman"/>
          <w:bCs/>
          <w:color w:val="000000"/>
          <w:sz w:val="24"/>
          <w:szCs w:val="24"/>
        </w:rPr>
        <w:t xml:space="preserve"> «ОБЕСПЕЧЕНИЕ КОМПЛЕКСНЫХ МЕР БЕЗОПАСНОСТИ </w:t>
      </w:r>
      <w:r w:rsidR="006D5B90">
        <w:rPr>
          <w:rFonts w:ascii="Times New Roman" w:hAnsi="Times New Roman" w:cs="Times New Roman"/>
          <w:bCs/>
          <w:color w:val="000000"/>
          <w:sz w:val="24"/>
          <w:szCs w:val="24"/>
        </w:rPr>
        <w:t xml:space="preserve"> </w:t>
      </w:r>
      <w:r w:rsidRPr="00CE5278">
        <w:rPr>
          <w:rFonts w:ascii="Times New Roman" w:hAnsi="Times New Roman" w:cs="Times New Roman"/>
          <w:bCs/>
          <w:color w:val="000000"/>
          <w:sz w:val="24"/>
          <w:szCs w:val="24"/>
        </w:rPr>
        <w:t>НА 2014-2016 ГОДЫ»</w:t>
      </w:r>
    </w:p>
    <w:p w:rsidR="00CE5278" w:rsidRPr="00F957B0" w:rsidRDefault="00CE5278" w:rsidP="006D5B90">
      <w:pPr>
        <w:pStyle w:val="11"/>
        <w:widowControl w:val="0"/>
        <w:tabs>
          <w:tab w:val="left" w:pos="142"/>
          <w:tab w:val="left" w:pos="1276"/>
        </w:tabs>
        <w:ind w:left="0" w:firstLine="709"/>
        <w:contextualSpacing w:val="0"/>
        <w:jc w:val="center"/>
        <w:rPr>
          <w:sz w:val="24"/>
          <w:szCs w:val="24"/>
        </w:rPr>
      </w:pPr>
      <w:r w:rsidRPr="00F957B0">
        <w:rPr>
          <w:sz w:val="24"/>
          <w:szCs w:val="24"/>
        </w:rPr>
        <w:t>ПАСПОРТ</w:t>
      </w:r>
      <w:r w:rsidR="006D5B90" w:rsidRPr="00F957B0">
        <w:rPr>
          <w:sz w:val="24"/>
          <w:szCs w:val="24"/>
        </w:rPr>
        <w:t xml:space="preserve"> </w:t>
      </w:r>
      <w:r w:rsidRPr="00F957B0">
        <w:rPr>
          <w:sz w:val="24"/>
          <w:szCs w:val="24"/>
        </w:rPr>
        <w:t>ПОДПРОГРАММЫ КИРЕНСКОГО РАЙОНА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7514"/>
      </w:tblGrid>
      <w:tr w:rsidR="00CE5278" w:rsidRPr="00711014" w:rsidTr="006D5B90">
        <w:tc>
          <w:tcPr>
            <w:tcW w:w="3260" w:type="dxa"/>
            <w:tcBorders>
              <w:top w:val="single" w:sz="4" w:space="0" w:color="auto"/>
              <w:left w:val="single" w:sz="4" w:space="0" w:color="auto"/>
              <w:bottom w:val="single" w:sz="4" w:space="0" w:color="auto"/>
              <w:right w:val="single" w:sz="4" w:space="0" w:color="auto"/>
            </w:tcBorders>
            <w:shd w:val="clear" w:color="auto" w:fill="auto"/>
          </w:tcPr>
          <w:p w:rsidR="00CE5278" w:rsidRPr="00711014" w:rsidRDefault="00CE5278" w:rsidP="00CE5278">
            <w:pPr>
              <w:spacing w:after="0"/>
              <w:jc w:val="both"/>
              <w:rPr>
                <w:rFonts w:ascii="Times New Roman" w:hAnsi="Times New Roman" w:cs="Times New Roman"/>
                <w:sz w:val="20"/>
                <w:szCs w:val="20"/>
              </w:rPr>
            </w:pPr>
            <w:r w:rsidRPr="00711014">
              <w:rPr>
                <w:rFonts w:ascii="Times New Roman" w:hAnsi="Times New Roman" w:cs="Times New Roman"/>
                <w:sz w:val="20"/>
                <w:szCs w:val="20"/>
              </w:rPr>
              <w:t>Наименование муниципальной программы</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CE5278" w:rsidRPr="00711014" w:rsidRDefault="00CE5278" w:rsidP="00CE5278">
            <w:pPr>
              <w:spacing w:after="0"/>
              <w:jc w:val="both"/>
              <w:rPr>
                <w:rFonts w:ascii="Times New Roman" w:hAnsi="Times New Roman" w:cs="Times New Roman"/>
                <w:sz w:val="20"/>
                <w:szCs w:val="20"/>
              </w:rPr>
            </w:pPr>
            <w:r w:rsidRPr="00711014">
              <w:rPr>
                <w:rFonts w:ascii="Times New Roman" w:hAnsi="Times New Roman" w:cs="Times New Roman"/>
                <w:sz w:val="20"/>
                <w:szCs w:val="20"/>
              </w:rPr>
              <w:t>«Обеспечение комплексных мер безопасности на 2014-2016 годы»</w:t>
            </w:r>
          </w:p>
        </w:tc>
      </w:tr>
      <w:tr w:rsidR="00CE5278" w:rsidRPr="00711014" w:rsidTr="006D5B90">
        <w:tc>
          <w:tcPr>
            <w:tcW w:w="3260" w:type="dxa"/>
            <w:tcBorders>
              <w:top w:val="single" w:sz="4" w:space="0" w:color="auto"/>
              <w:left w:val="single" w:sz="4" w:space="0" w:color="auto"/>
              <w:bottom w:val="single" w:sz="4" w:space="0" w:color="auto"/>
              <w:right w:val="single" w:sz="4" w:space="0" w:color="auto"/>
            </w:tcBorders>
            <w:shd w:val="clear" w:color="auto" w:fill="auto"/>
          </w:tcPr>
          <w:p w:rsidR="00CE5278" w:rsidRPr="00711014" w:rsidRDefault="00CE5278" w:rsidP="00CE5278">
            <w:pPr>
              <w:spacing w:after="0"/>
              <w:jc w:val="both"/>
              <w:rPr>
                <w:rFonts w:ascii="Times New Roman" w:hAnsi="Times New Roman" w:cs="Times New Roman"/>
                <w:sz w:val="20"/>
                <w:szCs w:val="20"/>
              </w:rPr>
            </w:pPr>
            <w:r w:rsidRPr="00711014">
              <w:rPr>
                <w:rFonts w:ascii="Times New Roman" w:hAnsi="Times New Roman" w:cs="Times New Roman"/>
                <w:sz w:val="20"/>
                <w:szCs w:val="20"/>
              </w:rPr>
              <w:t xml:space="preserve">Наименование подпрограммы </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CE5278" w:rsidRPr="00711014" w:rsidRDefault="00CE5278" w:rsidP="00CE5278">
            <w:pPr>
              <w:spacing w:after="0"/>
              <w:jc w:val="both"/>
              <w:rPr>
                <w:rFonts w:ascii="Times New Roman" w:hAnsi="Times New Roman" w:cs="Times New Roman"/>
                <w:sz w:val="20"/>
                <w:szCs w:val="20"/>
              </w:rPr>
            </w:pPr>
            <w:r w:rsidRPr="00711014">
              <w:rPr>
                <w:rFonts w:ascii="Times New Roman" w:hAnsi="Times New Roman" w:cs="Times New Roman"/>
                <w:sz w:val="20"/>
                <w:szCs w:val="20"/>
              </w:rPr>
              <w:t xml:space="preserve">«О мерах по противодействию терроризму и экстремизму на территории Киренского района»  </w:t>
            </w:r>
          </w:p>
        </w:tc>
      </w:tr>
      <w:tr w:rsidR="00CE5278" w:rsidRPr="00711014" w:rsidTr="006D5B90">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CE5278" w:rsidRPr="00711014" w:rsidRDefault="00CE5278" w:rsidP="00CE5278">
            <w:pPr>
              <w:spacing w:after="0"/>
              <w:rPr>
                <w:rFonts w:ascii="Times New Roman" w:hAnsi="Times New Roman" w:cs="Times New Roman"/>
                <w:sz w:val="20"/>
                <w:szCs w:val="20"/>
              </w:rPr>
            </w:pPr>
            <w:r w:rsidRPr="00711014">
              <w:rPr>
                <w:rFonts w:ascii="Times New Roman" w:hAnsi="Times New Roman" w:cs="Times New Roman"/>
                <w:sz w:val="20"/>
                <w:szCs w:val="20"/>
              </w:rPr>
              <w:t>Ответственный исполнитель подпрограммы</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CE5278" w:rsidRPr="00711014" w:rsidRDefault="00CE5278" w:rsidP="00CE5278">
            <w:pPr>
              <w:spacing w:after="0"/>
              <w:jc w:val="both"/>
              <w:rPr>
                <w:rFonts w:ascii="Times New Roman" w:hAnsi="Times New Roman" w:cs="Times New Roman"/>
                <w:sz w:val="20"/>
                <w:szCs w:val="20"/>
              </w:rPr>
            </w:pPr>
            <w:r w:rsidRPr="00711014">
              <w:rPr>
                <w:rFonts w:ascii="Times New Roman" w:hAnsi="Times New Roman" w:cs="Times New Roman"/>
                <w:sz w:val="20"/>
                <w:szCs w:val="20"/>
              </w:rPr>
              <w:t>Отдел ГО и ЧС  администрации Киренского муниципального района</w:t>
            </w:r>
          </w:p>
        </w:tc>
      </w:tr>
      <w:tr w:rsidR="00CE5278" w:rsidRPr="00711014" w:rsidTr="006D5B90">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CE5278" w:rsidRPr="00711014" w:rsidRDefault="00CE5278" w:rsidP="00CE5278">
            <w:pPr>
              <w:spacing w:after="0"/>
              <w:outlineLvl w:val="4"/>
              <w:rPr>
                <w:rFonts w:ascii="Times New Roman" w:hAnsi="Times New Roman" w:cs="Times New Roman"/>
                <w:sz w:val="20"/>
                <w:szCs w:val="20"/>
              </w:rPr>
            </w:pPr>
            <w:r w:rsidRPr="00711014">
              <w:rPr>
                <w:rFonts w:ascii="Times New Roman" w:hAnsi="Times New Roman" w:cs="Times New Roman"/>
                <w:sz w:val="20"/>
                <w:szCs w:val="20"/>
              </w:rPr>
              <w:t>Участники подпрограммы</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CE5278" w:rsidRPr="00711014" w:rsidRDefault="00CE5278" w:rsidP="00CE5278">
            <w:pPr>
              <w:spacing w:after="0"/>
              <w:jc w:val="both"/>
              <w:rPr>
                <w:rFonts w:ascii="Times New Roman" w:hAnsi="Times New Roman" w:cs="Times New Roman"/>
                <w:sz w:val="20"/>
                <w:szCs w:val="20"/>
              </w:rPr>
            </w:pPr>
            <w:r w:rsidRPr="00711014">
              <w:rPr>
                <w:rFonts w:ascii="Times New Roman" w:hAnsi="Times New Roman" w:cs="Times New Roman"/>
                <w:sz w:val="20"/>
                <w:szCs w:val="20"/>
              </w:rPr>
              <w:t>Отсутствуют</w:t>
            </w:r>
          </w:p>
        </w:tc>
      </w:tr>
      <w:tr w:rsidR="00CE5278" w:rsidRPr="00711014" w:rsidTr="006D5B90">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CE5278" w:rsidRPr="00711014" w:rsidRDefault="00CE5278" w:rsidP="00CE5278">
            <w:pPr>
              <w:spacing w:after="0"/>
              <w:outlineLvl w:val="4"/>
              <w:rPr>
                <w:rFonts w:ascii="Times New Roman" w:hAnsi="Times New Roman" w:cs="Times New Roman"/>
                <w:sz w:val="20"/>
                <w:szCs w:val="20"/>
              </w:rPr>
            </w:pPr>
            <w:r w:rsidRPr="00711014">
              <w:rPr>
                <w:rFonts w:ascii="Times New Roman" w:hAnsi="Times New Roman" w:cs="Times New Roman"/>
                <w:sz w:val="20"/>
                <w:szCs w:val="20"/>
              </w:rPr>
              <w:t xml:space="preserve">Цель подпрограммы </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CE5278" w:rsidRPr="00711014" w:rsidRDefault="00CE5278" w:rsidP="00CE5278">
            <w:pPr>
              <w:spacing w:after="0"/>
              <w:jc w:val="both"/>
              <w:rPr>
                <w:rFonts w:ascii="Times New Roman" w:hAnsi="Times New Roman" w:cs="Times New Roman"/>
                <w:sz w:val="20"/>
                <w:szCs w:val="20"/>
              </w:rPr>
            </w:pPr>
            <w:r w:rsidRPr="00711014">
              <w:rPr>
                <w:rFonts w:ascii="Times New Roman" w:hAnsi="Times New Roman" w:cs="Times New Roman"/>
                <w:sz w:val="20"/>
                <w:szCs w:val="20"/>
              </w:rPr>
              <w:t xml:space="preserve">Предупреждение и профилактика экстремизма и терроризма на территории Киренского района </w:t>
            </w:r>
          </w:p>
        </w:tc>
      </w:tr>
      <w:tr w:rsidR="00CE5278" w:rsidRPr="00711014" w:rsidTr="006D5B90">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CE5278" w:rsidRPr="00711014" w:rsidRDefault="00CE5278" w:rsidP="00CE5278">
            <w:pPr>
              <w:spacing w:after="0"/>
              <w:outlineLvl w:val="4"/>
              <w:rPr>
                <w:rFonts w:ascii="Times New Roman" w:hAnsi="Times New Roman" w:cs="Times New Roman"/>
                <w:sz w:val="20"/>
                <w:szCs w:val="20"/>
              </w:rPr>
            </w:pPr>
            <w:r w:rsidRPr="00711014">
              <w:rPr>
                <w:rFonts w:ascii="Times New Roman" w:hAnsi="Times New Roman" w:cs="Times New Roman"/>
                <w:sz w:val="20"/>
                <w:szCs w:val="20"/>
              </w:rPr>
              <w:t>Задачи подпрограммы</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CE5278" w:rsidRPr="00711014" w:rsidRDefault="00CE5278" w:rsidP="00CE5278">
            <w:pPr>
              <w:tabs>
                <w:tab w:val="left" w:pos="6979"/>
              </w:tabs>
              <w:spacing w:after="0"/>
              <w:ind w:right="-6"/>
              <w:jc w:val="both"/>
              <w:rPr>
                <w:rFonts w:ascii="Times New Roman" w:hAnsi="Times New Roman" w:cs="Times New Roman"/>
                <w:color w:val="FF0000"/>
                <w:sz w:val="20"/>
                <w:szCs w:val="20"/>
              </w:rPr>
            </w:pPr>
            <w:r w:rsidRPr="00711014">
              <w:rPr>
                <w:rFonts w:ascii="Times New Roman" w:hAnsi="Times New Roman" w:cs="Times New Roman"/>
                <w:sz w:val="20"/>
                <w:szCs w:val="20"/>
              </w:rPr>
              <w:t>Проведение профилактической, воспитательной, пропагандистской, методической  работы с населением района, направленной на предупреждение террористической и экстремистской деятельности, готовности к действиям в чрезвычайных ситуациях</w:t>
            </w:r>
          </w:p>
        </w:tc>
      </w:tr>
      <w:tr w:rsidR="00CE5278" w:rsidRPr="00711014" w:rsidTr="006D5B90">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CE5278" w:rsidRPr="00711014" w:rsidRDefault="00CE5278" w:rsidP="00CE5278">
            <w:pPr>
              <w:spacing w:after="0"/>
              <w:outlineLvl w:val="4"/>
              <w:rPr>
                <w:rFonts w:ascii="Times New Roman" w:hAnsi="Times New Roman" w:cs="Times New Roman"/>
                <w:sz w:val="20"/>
                <w:szCs w:val="20"/>
              </w:rPr>
            </w:pPr>
            <w:r w:rsidRPr="00711014">
              <w:rPr>
                <w:rFonts w:ascii="Times New Roman" w:hAnsi="Times New Roman" w:cs="Times New Roman"/>
                <w:sz w:val="20"/>
                <w:szCs w:val="20"/>
              </w:rPr>
              <w:t>Сроки реализации подпрограммы</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CE5278" w:rsidRPr="00711014" w:rsidRDefault="00CE5278" w:rsidP="00CE5278">
            <w:pPr>
              <w:tabs>
                <w:tab w:val="left" w:pos="540"/>
              </w:tabs>
              <w:spacing w:after="0"/>
              <w:ind w:right="66"/>
              <w:jc w:val="both"/>
              <w:rPr>
                <w:rFonts w:ascii="Times New Roman" w:hAnsi="Times New Roman" w:cs="Times New Roman"/>
                <w:sz w:val="20"/>
                <w:szCs w:val="20"/>
              </w:rPr>
            </w:pPr>
            <w:r w:rsidRPr="00711014">
              <w:rPr>
                <w:rFonts w:ascii="Times New Roman" w:hAnsi="Times New Roman" w:cs="Times New Roman"/>
                <w:sz w:val="20"/>
                <w:szCs w:val="20"/>
              </w:rPr>
              <w:t>2014-2016 годы</w:t>
            </w:r>
          </w:p>
        </w:tc>
      </w:tr>
      <w:tr w:rsidR="00CE5278" w:rsidRPr="00711014" w:rsidTr="006D5B90">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CE5278" w:rsidRPr="00711014" w:rsidRDefault="00CE5278" w:rsidP="00CE5278">
            <w:pPr>
              <w:spacing w:after="0"/>
              <w:rPr>
                <w:rFonts w:ascii="Times New Roman" w:hAnsi="Times New Roman" w:cs="Times New Roman"/>
                <w:sz w:val="20"/>
                <w:szCs w:val="20"/>
              </w:rPr>
            </w:pPr>
            <w:r w:rsidRPr="00711014">
              <w:rPr>
                <w:rFonts w:ascii="Times New Roman" w:hAnsi="Times New Roman" w:cs="Times New Roman"/>
                <w:sz w:val="20"/>
                <w:szCs w:val="20"/>
              </w:rPr>
              <w:t>Целевые показатели подпрограммы</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CE5278" w:rsidRPr="00711014" w:rsidRDefault="00CE5278" w:rsidP="00CE5278">
            <w:pPr>
              <w:spacing w:after="0"/>
              <w:ind w:firstLine="35"/>
              <w:jc w:val="both"/>
              <w:rPr>
                <w:rFonts w:ascii="Times New Roman" w:hAnsi="Times New Roman" w:cs="Times New Roman"/>
                <w:sz w:val="20"/>
                <w:szCs w:val="20"/>
              </w:rPr>
            </w:pPr>
            <w:r w:rsidRPr="00711014">
              <w:rPr>
                <w:rFonts w:ascii="Times New Roman" w:hAnsi="Times New Roman" w:cs="Times New Roman"/>
                <w:sz w:val="20"/>
                <w:szCs w:val="20"/>
              </w:rPr>
              <w:t>1.Количество статей</w:t>
            </w:r>
          </w:p>
          <w:p w:rsidR="00CE5278" w:rsidRPr="00711014" w:rsidRDefault="00CE5278" w:rsidP="00CE5278">
            <w:pPr>
              <w:spacing w:after="0"/>
              <w:ind w:firstLine="35"/>
              <w:jc w:val="both"/>
              <w:rPr>
                <w:rFonts w:ascii="Times New Roman" w:hAnsi="Times New Roman" w:cs="Times New Roman"/>
                <w:sz w:val="20"/>
                <w:szCs w:val="20"/>
              </w:rPr>
            </w:pPr>
          </w:p>
        </w:tc>
      </w:tr>
      <w:tr w:rsidR="00CE5278" w:rsidRPr="00711014" w:rsidTr="006D5B90">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CE5278" w:rsidRPr="00711014" w:rsidRDefault="00CE5278" w:rsidP="00CE5278">
            <w:pPr>
              <w:spacing w:after="0"/>
              <w:rPr>
                <w:rFonts w:ascii="Times New Roman" w:hAnsi="Times New Roman" w:cs="Times New Roman"/>
                <w:sz w:val="20"/>
                <w:szCs w:val="20"/>
              </w:rPr>
            </w:pPr>
            <w:r w:rsidRPr="00711014">
              <w:rPr>
                <w:rFonts w:ascii="Times New Roman" w:hAnsi="Times New Roman" w:cs="Times New Roman"/>
                <w:sz w:val="20"/>
                <w:szCs w:val="20"/>
              </w:rPr>
              <w:t>Перечень основных мероприятий</w:t>
            </w:r>
          </w:p>
          <w:p w:rsidR="00CE5278" w:rsidRPr="00711014" w:rsidRDefault="00CE5278" w:rsidP="00CE5278">
            <w:pPr>
              <w:spacing w:after="0"/>
              <w:rPr>
                <w:rFonts w:ascii="Times New Roman" w:hAnsi="Times New Roman" w:cs="Times New Roman"/>
                <w:sz w:val="20"/>
                <w:szCs w:val="20"/>
              </w:rPr>
            </w:pPr>
            <w:r w:rsidRPr="00711014">
              <w:rPr>
                <w:rFonts w:ascii="Times New Roman" w:hAnsi="Times New Roman" w:cs="Times New Roman"/>
                <w:sz w:val="20"/>
                <w:szCs w:val="20"/>
              </w:rPr>
              <w:t>подпрограммы</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CE5278" w:rsidRPr="00711014" w:rsidRDefault="00CE5278" w:rsidP="00E44E3C">
            <w:pPr>
              <w:spacing w:after="0"/>
              <w:ind w:firstLine="35"/>
              <w:jc w:val="both"/>
              <w:rPr>
                <w:rFonts w:ascii="Times New Roman" w:hAnsi="Times New Roman" w:cs="Times New Roman"/>
                <w:sz w:val="20"/>
                <w:szCs w:val="20"/>
              </w:rPr>
            </w:pPr>
            <w:r w:rsidRPr="00711014">
              <w:rPr>
                <w:rFonts w:ascii="Times New Roman" w:eastAsia="Times New Roman" w:hAnsi="Times New Roman" w:cs="Times New Roman"/>
                <w:color w:val="000000"/>
                <w:sz w:val="20"/>
                <w:szCs w:val="20"/>
              </w:rPr>
              <w:t>1</w:t>
            </w:r>
            <w:r w:rsidRPr="00711014">
              <w:rPr>
                <w:rFonts w:ascii="Times New Roman" w:hAnsi="Times New Roman" w:cs="Times New Roman"/>
                <w:color w:val="000000"/>
                <w:sz w:val="20"/>
                <w:szCs w:val="20"/>
              </w:rPr>
              <w:t>.</w:t>
            </w:r>
            <w:r w:rsidRPr="00711014">
              <w:rPr>
                <w:rFonts w:ascii="Times New Roman" w:eastAsia="Times New Roman" w:hAnsi="Times New Roman" w:cs="Times New Roman"/>
                <w:color w:val="000000"/>
                <w:sz w:val="20"/>
                <w:szCs w:val="20"/>
              </w:rPr>
              <w:t xml:space="preserve">Размещение печатного материала в СМИ – методических рекомендаций, статей и памяток по </w:t>
            </w:r>
            <w:r w:rsidRPr="00711014">
              <w:rPr>
                <w:rFonts w:ascii="Times New Roman" w:eastAsia="Times New Roman" w:hAnsi="Times New Roman" w:cs="Times New Roman"/>
                <w:sz w:val="20"/>
                <w:szCs w:val="20"/>
              </w:rPr>
              <w:t>профилактическим мерам антитеррористического и антиэкстремистского характера</w:t>
            </w:r>
            <w:r w:rsidRPr="00711014">
              <w:rPr>
                <w:rFonts w:ascii="Times New Roman" w:hAnsi="Times New Roman" w:cs="Times New Roman"/>
                <w:sz w:val="20"/>
                <w:szCs w:val="20"/>
              </w:rPr>
              <w:t>.</w:t>
            </w:r>
          </w:p>
        </w:tc>
      </w:tr>
      <w:tr w:rsidR="00CE5278" w:rsidRPr="00711014" w:rsidTr="006D5B90">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CE5278" w:rsidRPr="00711014" w:rsidRDefault="00CE5278" w:rsidP="00CE5278">
            <w:pPr>
              <w:spacing w:after="0"/>
              <w:rPr>
                <w:rFonts w:ascii="Times New Roman" w:hAnsi="Times New Roman" w:cs="Times New Roman"/>
                <w:sz w:val="20"/>
                <w:szCs w:val="20"/>
              </w:rPr>
            </w:pPr>
            <w:r w:rsidRPr="00711014">
              <w:rPr>
                <w:rFonts w:ascii="Times New Roman" w:hAnsi="Times New Roman" w:cs="Times New Roman"/>
                <w:sz w:val="20"/>
                <w:szCs w:val="20"/>
              </w:rPr>
              <w:t>Перечень ведомственных целевых программ, входящих в состав подпрограммы</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CE5278" w:rsidRPr="00711014" w:rsidRDefault="00CE5278" w:rsidP="00CE5278">
            <w:pPr>
              <w:spacing w:after="0"/>
              <w:rPr>
                <w:rFonts w:ascii="Times New Roman" w:hAnsi="Times New Roman" w:cs="Times New Roman"/>
                <w:sz w:val="20"/>
                <w:szCs w:val="20"/>
              </w:rPr>
            </w:pPr>
            <w:r w:rsidRPr="00711014">
              <w:rPr>
                <w:rFonts w:ascii="Times New Roman" w:hAnsi="Times New Roman" w:cs="Times New Roman"/>
                <w:sz w:val="20"/>
                <w:szCs w:val="20"/>
              </w:rPr>
              <w:t>Ведомственные целевые программы подпрограммой не предусмотрены.</w:t>
            </w:r>
          </w:p>
          <w:p w:rsidR="00CE5278" w:rsidRPr="00711014" w:rsidRDefault="00CE5278" w:rsidP="00CE5278">
            <w:pPr>
              <w:spacing w:after="0"/>
              <w:ind w:firstLine="35"/>
              <w:jc w:val="both"/>
              <w:rPr>
                <w:rFonts w:ascii="Times New Roman" w:eastAsia="Times New Roman" w:hAnsi="Times New Roman" w:cs="Times New Roman"/>
                <w:color w:val="000000"/>
                <w:sz w:val="20"/>
                <w:szCs w:val="20"/>
              </w:rPr>
            </w:pPr>
          </w:p>
        </w:tc>
      </w:tr>
      <w:tr w:rsidR="00CE5278" w:rsidRPr="00711014" w:rsidTr="006D5B90">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CE5278" w:rsidRPr="00711014" w:rsidRDefault="00CE5278" w:rsidP="00CE5278">
            <w:pPr>
              <w:spacing w:after="0"/>
              <w:rPr>
                <w:rFonts w:ascii="Times New Roman" w:hAnsi="Times New Roman" w:cs="Times New Roman"/>
                <w:sz w:val="20"/>
                <w:szCs w:val="20"/>
              </w:rPr>
            </w:pPr>
            <w:r w:rsidRPr="00711014">
              <w:rPr>
                <w:rFonts w:ascii="Times New Roman" w:hAnsi="Times New Roman" w:cs="Times New Roman"/>
                <w:sz w:val="20"/>
                <w:szCs w:val="20"/>
              </w:rPr>
              <w:t>Ресурсное обеспечение муниципальной  подпрограммы</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CE5278" w:rsidRPr="00711014" w:rsidRDefault="00CE5278" w:rsidP="00CE5278">
            <w:pPr>
              <w:spacing w:after="0"/>
              <w:jc w:val="both"/>
              <w:rPr>
                <w:rFonts w:ascii="Times New Roman" w:hAnsi="Times New Roman" w:cs="Times New Roman"/>
                <w:sz w:val="20"/>
                <w:szCs w:val="20"/>
              </w:rPr>
            </w:pPr>
            <w:r w:rsidRPr="00711014">
              <w:rPr>
                <w:rFonts w:ascii="Times New Roman" w:hAnsi="Times New Roman" w:cs="Times New Roman"/>
                <w:sz w:val="20"/>
                <w:szCs w:val="20"/>
              </w:rPr>
              <w:t>Подпрограмма финансируется за счет средств районного бюджета. Общий объем финансирования за счет средств районного бюджета – 56,00 тыс. рублей, в том числе по годам:</w:t>
            </w:r>
          </w:p>
          <w:p w:rsidR="00CE5278" w:rsidRPr="00711014" w:rsidRDefault="00CE5278" w:rsidP="00CE5278">
            <w:pPr>
              <w:spacing w:after="0"/>
              <w:jc w:val="both"/>
              <w:rPr>
                <w:rFonts w:ascii="Times New Roman" w:hAnsi="Times New Roman" w:cs="Times New Roman"/>
                <w:sz w:val="20"/>
                <w:szCs w:val="20"/>
              </w:rPr>
            </w:pPr>
            <w:r w:rsidRPr="00711014">
              <w:rPr>
                <w:rFonts w:ascii="Times New Roman" w:hAnsi="Times New Roman" w:cs="Times New Roman"/>
                <w:sz w:val="20"/>
                <w:szCs w:val="20"/>
              </w:rPr>
              <w:t>- 2015 год  –  28, 00 тыс.  рублей;</w:t>
            </w:r>
          </w:p>
          <w:p w:rsidR="00CE5278" w:rsidRPr="00711014" w:rsidRDefault="00CE5278" w:rsidP="00CE5278">
            <w:pPr>
              <w:spacing w:after="0"/>
              <w:jc w:val="both"/>
              <w:rPr>
                <w:rFonts w:ascii="Times New Roman" w:hAnsi="Times New Roman" w:cs="Times New Roman"/>
                <w:sz w:val="20"/>
                <w:szCs w:val="20"/>
              </w:rPr>
            </w:pPr>
            <w:r w:rsidRPr="00711014">
              <w:rPr>
                <w:rFonts w:ascii="Times New Roman" w:hAnsi="Times New Roman" w:cs="Times New Roman"/>
                <w:sz w:val="20"/>
                <w:szCs w:val="20"/>
              </w:rPr>
              <w:t>- 2016 год  –  28,00  тыс.  рублей;</w:t>
            </w:r>
          </w:p>
        </w:tc>
      </w:tr>
      <w:tr w:rsidR="00CE5278" w:rsidRPr="00711014" w:rsidTr="006D5B90">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CE5278" w:rsidRPr="00711014" w:rsidRDefault="00CE5278" w:rsidP="00CE5278">
            <w:pPr>
              <w:spacing w:after="0"/>
              <w:rPr>
                <w:rFonts w:ascii="Times New Roman" w:hAnsi="Times New Roman" w:cs="Times New Roman"/>
                <w:sz w:val="20"/>
                <w:szCs w:val="20"/>
              </w:rPr>
            </w:pPr>
            <w:r w:rsidRPr="00711014">
              <w:rPr>
                <w:rFonts w:ascii="Times New Roman" w:hAnsi="Times New Roman" w:cs="Times New Roman"/>
                <w:sz w:val="20"/>
                <w:szCs w:val="20"/>
              </w:rPr>
              <w:t>Ожидаемые конечные  результаты реализации подпрограммы</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CE5278" w:rsidRPr="00711014" w:rsidRDefault="00CE5278" w:rsidP="00CE5278">
            <w:pPr>
              <w:spacing w:after="0"/>
              <w:jc w:val="both"/>
              <w:rPr>
                <w:rFonts w:ascii="Times New Roman" w:hAnsi="Times New Roman" w:cs="Times New Roman"/>
                <w:sz w:val="20"/>
                <w:szCs w:val="20"/>
              </w:rPr>
            </w:pPr>
            <w:r w:rsidRPr="00711014">
              <w:rPr>
                <w:rFonts w:ascii="Times New Roman" w:hAnsi="Times New Roman" w:cs="Times New Roman"/>
                <w:sz w:val="20"/>
                <w:szCs w:val="20"/>
              </w:rPr>
              <w:t>1.Увеличение количества статей с 8 до 12 в год</w:t>
            </w:r>
          </w:p>
          <w:p w:rsidR="00CE5278" w:rsidRPr="00711014" w:rsidRDefault="00CE5278" w:rsidP="00CE5278">
            <w:pPr>
              <w:spacing w:after="0"/>
              <w:jc w:val="both"/>
              <w:rPr>
                <w:rFonts w:ascii="Times New Roman" w:hAnsi="Times New Roman" w:cs="Times New Roman"/>
                <w:sz w:val="20"/>
                <w:szCs w:val="20"/>
              </w:rPr>
            </w:pPr>
          </w:p>
        </w:tc>
      </w:tr>
    </w:tbl>
    <w:p w:rsidR="00CE5278" w:rsidRPr="00CE5278" w:rsidRDefault="00CE5278" w:rsidP="00CE5278">
      <w:pPr>
        <w:rPr>
          <w:sz w:val="24"/>
          <w:szCs w:val="24"/>
        </w:rPr>
      </w:pPr>
    </w:p>
    <w:p w:rsidR="00CE5278" w:rsidRPr="00CE5278" w:rsidRDefault="00CE5278" w:rsidP="00CE5278">
      <w:pPr>
        <w:spacing w:after="0"/>
        <w:jc w:val="center"/>
        <w:rPr>
          <w:rFonts w:ascii="Times New Roman" w:hAnsi="Times New Roman" w:cs="Times New Roman"/>
          <w:b/>
          <w:sz w:val="24"/>
          <w:szCs w:val="24"/>
        </w:rPr>
      </w:pPr>
      <w:r w:rsidRPr="00CE5278">
        <w:rPr>
          <w:rFonts w:ascii="Times New Roman" w:hAnsi="Times New Roman" w:cs="Times New Roman"/>
          <w:b/>
          <w:sz w:val="24"/>
          <w:szCs w:val="24"/>
        </w:rPr>
        <w:t>РАЗДЕЛ 1  Цель и задачи  подпрограммы, целевые показатели  подпрограммы, сроки реализации</w:t>
      </w:r>
    </w:p>
    <w:p w:rsidR="00CE5278" w:rsidRPr="00CE5278" w:rsidRDefault="00CE5278" w:rsidP="00CE5278">
      <w:pPr>
        <w:spacing w:after="0"/>
        <w:ind w:firstLine="993"/>
        <w:jc w:val="both"/>
        <w:rPr>
          <w:rFonts w:ascii="Times New Roman" w:hAnsi="Times New Roman" w:cs="Times New Roman"/>
          <w:sz w:val="24"/>
          <w:szCs w:val="24"/>
        </w:rPr>
      </w:pPr>
      <w:r w:rsidRPr="00CE5278">
        <w:rPr>
          <w:rFonts w:ascii="Times New Roman" w:hAnsi="Times New Roman" w:cs="Times New Roman"/>
          <w:sz w:val="24"/>
          <w:szCs w:val="24"/>
        </w:rPr>
        <w:t>Подпрограмма «О мерах по противодействию терроризму и экстремизму на территории Киренского района» ставит своей целью предупреждение и профилактика экстремизма и терроризма на территории Киренского района.</w:t>
      </w:r>
    </w:p>
    <w:p w:rsidR="00CE5278" w:rsidRPr="00CE5278" w:rsidRDefault="00CE5278" w:rsidP="00CE5278">
      <w:pPr>
        <w:spacing w:after="0"/>
        <w:jc w:val="both"/>
        <w:rPr>
          <w:rFonts w:ascii="Times New Roman" w:hAnsi="Times New Roman" w:cs="Times New Roman"/>
          <w:sz w:val="24"/>
          <w:szCs w:val="24"/>
        </w:rPr>
      </w:pPr>
      <w:r w:rsidRPr="00CE5278">
        <w:rPr>
          <w:rFonts w:ascii="Times New Roman" w:hAnsi="Times New Roman" w:cs="Times New Roman"/>
          <w:sz w:val="24"/>
          <w:szCs w:val="24"/>
        </w:rPr>
        <w:t xml:space="preserve">               Достижение этой цели обеспечивается решением следующих задач:</w:t>
      </w:r>
    </w:p>
    <w:p w:rsidR="00CE5278" w:rsidRPr="00CE5278" w:rsidRDefault="00CE5278" w:rsidP="00CE5278">
      <w:pPr>
        <w:spacing w:after="0"/>
        <w:jc w:val="both"/>
        <w:rPr>
          <w:rFonts w:ascii="Times New Roman" w:hAnsi="Times New Roman" w:cs="Times New Roman"/>
          <w:sz w:val="24"/>
          <w:szCs w:val="24"/>
        </w:rPr>
      </w:pPr>
      <w:r w:rsidRPr="00CE5278">
        <w:rPr>
          <w:rFonts w:ascii="Times New Roman" w:hAnsi="Times New Roman" w:cs="Times New Roman"/>
          <w:sz w:val="24"/>
          <w:szCs w:val="24"/>
        </w:rPr>
        <w:t xml:space="preserve">              - проведение профилактической, воспитательной, пропагандистской, методической  работы с населением района, направленной на предупреждение террористической и экстремистской деятельности, готовности к действиям в чрезвычайных ситуациях.</w:t>
      </w:r>
    </w:p>
    <w:p w:rsidR="00CE5278" w:rsidRPr="00CE5278" w:rsidRDefault="00CE5278" w:rsidP="00CE5278">
      <w:pPr>
        <w:spacing w:after="0"/>
        <w:ind w:firstLine="700"/>
        <w:jc w:val="both"/>
        <w:rPr>
          <w:rFonts w:ascii="Times New Roman" w:hAnsi="Times New Roman" w:cs="Times New Roman"/>
          <w:sz w:val="24"/>
          <w:szCs w:val="24"/>
        </w:rPr>
      </w:pPr>
      <w:r w:rsidRPr="00CE5278">
        <w:rPr>
          <w:rFonts w:ascii="Times New Roman" w:hAnsi="Times New Roman" w:cs="Times New Roman"/>
          <w:sz w:val="24"/>
          <w:szCs w:val="24"/>
        </w:rPr>
        <w:t xml:space="preserve">   Целевые показатели подпрограммы приведены в приложении № 1.</w:t>
      </w:r>
    </w:p>
    <w:p w:rsidR="00CE5278" w:rsidRPr="00CE5278" w:rsidRDefault="00CE5278" w:rsidP="00CE5278">
      <w:pPr>
        <w:spacing w:after="0"/>
        <w:ind w:firstLine="720"/>
        <w:jc w:val="both"/>
        <w:rPr>
          <w:rFonts w:ascii="Times New Roman" w:hAnsi="Times New Roman" w:cs="Times New Roman"/>
          <w:sz w:val="24"/>
          <w:szCs w:val="24"/>
        </w:rPr>
      </w:pPr>
      <w:r w:rsidRPr="00CE5278">
        <w:rPr>
          <w:rFonts w:ascii="Times New Roman" w:hAnsi="Times New Roman" w:cs="Times New Roman"/>
          <w:sz w:val="24"/>
          <w:szCs w:val="24"/>
        </w:rPr>
        <w:t xml:space="preserve">   Мероприятия подпрограммы рассчитаны на период с 2014 по 2016 годы и направлены на улучшение показателей при их реализации.</w:t>
      </w:r>
    </w:p>
    <w:p w:rsidR="00CE5278" w:rsidRPr="00CE5278" w:rsidRDefault="00CE5278" w:rsidP="00CE5278">
      <w:pPr>
        <w:spacing w:after="0"/>
        <w:ind w:firstLine="720"/>
        <w:jc w:val="both"/>
        <w:rPr>
          <w:rFonts w:ascii="Times New Roman" w:hAnsi="Times New Roman" w:cs="Times New Roman"/>
          <w:sz w:val="24"/>
          <w:szCs w:val="24"/>
        </w:rPr>
      </w:pPr>
    </w:p>
    <w:p w:rsidR="00CE5278" w:rsidRPr="00CE5278" w:rsidRDefault="00CE5278" w:rsidP="00CE5278">
      <w:pPr>
        <w:spacing w:after="0"/>
        <w:jc w:val="center"/>
        <w:rPr>
          <w:rFonts w:ascii="Times New Roman" w:hAnsi="Times New Roman" w:cs="Times New Roman"/>
          <w:b/>
          <w:sz w:val="24"/>
          <w:szCs w:val="24"/>
        </w:rPr>
      </w:pPr>
      <w:r w:rsidRPr="00CE5278">
        <w:rPr>
          <w:rFonts w:ascii="Times New Roman" w:hAnsi="Times New Roman" w:cs="Times New Roman"/>
          <w:b/>
          <w:sz w:val="24"/>
          <w:szCs w:val="24"/>
        </w:rPr>
        <w:t xml:space="preserve">РАЗДЕЛ 2 </w:t>
      </w:r>
      <w:r w:rsidRPr="00CE5278">
        <w:rPr>
          <w:rFonts w:ascii="Times New Roman" w:hAnsi="Times New Roman" w:cs="Times New Roman"/>
          <w:sz w:val="24"/>
          <w:szCs w:val="24"/>
        </w:rPr>
        <w:t xml:space="preserve"> </w:t>
      </w:r>
      <w:r w:rsidRPr="00CE5278">
        <w:rPr>
          <w:rFonts w:ascii="Times New Roman" w:hAnsi="Times New Roman" w:cs="Times New Roman"/>
          <w:b/>
          <w:sz w:val="24"/>
          <w:szCs w:val="24"/>
        </w:rPr>
        <w:t>Ведомственные целевые программы и основные мероприятия подпрограммы</w:t>
      </w:r>
    </w:p>
    <w:p w:rsidR="00CE5278" w:rsidRPr="00CE5278" w:rsidRDefault="00CE5278" w:rsidP="00CE5278">
      <w:pPr>
        <w:spacing w:after="0"/>
        <w:ind w:firstLine="709"/>
        <w:jc w:val="both"/>
        <w:rPr>
          <w:rFonts w:ascii="Times New Roman" w:hAnsi="Times New Roman" w:cs="Times New Roman"/>
          <w:sz w:val="24"/>
          <w:szCs w:val="24"/>
        </w:rPr>
      </w:pPr>
      <w:r w:rsidRPr="00CE5278">
        <w:rPr>
          <w:rFonts w:ascii="Times New Roman" w:hAnsi="Times New Roman" w:cs="Times New Roman"/>
          <w:sz w:val="24"/>
          <w:szCs w:val="24"/>
        </w:rPr>
        <w:t>Ведомственные целевые программы подпрограммой не предусмотрены.</w:t>
      </w:r>
    </w:p>
    <w:p w:rsidR="00CE5278" w:rsidRPr="00CE5278" w:rsidRDefault="00CE5278" w:rsidP="00CE5278">
      <w:pPr>
        <w:spacing w:after="0"/>
        <w:ind w:firstLine="709"/>
        <w:jc w:val="both"/>
        <w:rPr>
          <w:rFonts w:ascii="Times New Roman" w:hAnsi="Times New Roman" w:cs="Times New Roman"/>
          <w:sz w:val="24"/>
          <w:szCs w:val="24"/>
        </w:rPr>
      </w:pPr>
      <w:r w:rsidRPr="00CE5278">
        <w:rPr>
          <w:rFonts w:ascii="Times New Roman" w:hAnsi="Times New Roman" w:cs="Times New Roman"/>
          <w:sz w:val="24"/>
          <w:szCs w:val="24"/>
        </w:rPr>
        <w:t>Основные мероприятия подпрограммы:</w:t>
      </w:r>
    </w:p>
    <w:p w:rsidR="00CE5278" w:rsidRPr="00CE5278" w:rsidRDefault="00CE5278" w:rsidP="00CE5278">
      <w:pPr>
        <w:spacing w:after="0"/>
        <w:ind w:firstLine="35"/>
        <w:jc w:val="both"/>
        <w:rPr>
          <w:rFonts w:ascii="Times New Roman" w:hAnsi="Times New Roman" w:cs="Times New Roman"/>
          <w:sz w:val="24"/>
          <w:szCs w:val="24"/>
        </w:rPr>
      </w:pPr>
      <w:r w:rsidRPr="00CE5278">
        <w:rPr>
          <w:rFonts w:ascii="Times New Roman" w:eastAsia="Times New Roman" w:hAnsi="Times New Roman" w:cs="Times New Roman"/>
          <w:color w:val="000000"/>
          <w:sz w:val="24"/>
          <w:szCs w:val="24"/>
        </w:rPr>
        <w:t>1</w:t>
      </w:r>
      <w:r w:rsidRPr="00CE5278">
        <w:rPr>
          <w:rFonts w:ascii="Times New Roman" w:hAnsi="Times New Roman" w:cs="Times New Roman"/>
          <w:color w:val="000000"/>
          <w:sz w:val="24"/>
          <w:szCs w:val="24"/>
        </w:rPr>
        <w:t>.</w:t>
      </w:r>
      <w:r w:rsidRPr="00CE5278">
        <w:rPr>
          <w:rFonts w:ascii="Times New Roman" w:eastAsia="Times New Roman" w:hAnsi="Times New Roman" w:cs="Times New Roman"/>
          <w:color w:val="000000"/>
          <w:sz w:val="24"/>
          <w:szCs w:val="24"/>
        </w:rPr>
        <w:t xml:space="preserve">Размещение печатного материала в СМИ – методических рекомендаций, статей и памяток по </w:t>
      </w:r>
      <w:r w:rsidRPr="00CE5278">
        <w:rPr>
          <w:rFonts w:ascii="Times New Roman" w:eastAsia="Times New Roman" w:hAnsi="Times New Roman" w:cs="Times New Roman"/>
          <w:sz w:val="24"/>
          <w:szCs w:val="24"/>
        </w:rPr>
        <w:t>профилактическим мерам антитеррористического и антиэкстремистского характера</w:t>
      </w:r>
      <w:r w:rsidRPr="00CE5278">
        <w:rPr>
          <w:rFonts w:ascii="Times New Roman" w:hAnsi="Times New Roman" w:cs="Times New Roman"/>
          <w:sz w:val="24"/>
          <w:szCs w:val="24"/>
        </w:rPr>
        <w:t>.</w:t>
      </w:r>
    </w:p>
    <w:p w:rsidR="00CE5278" w:rsidRPr="00CE5278" w:rsidRDefault="00CE5278" w:rsidP="00CE5278">
      <w:pPr>
        <w:spacing w:after="0"/>
        <w:ind w:firstLine="851"/>
        <w:jc w:val="both"/>
        <w:rPr>
          <w:rFonts w:ascii="Times New Roman" w:eastAsia="Times New Roman" w:hAnsi="Times New Roman" w:cs="Times New Roman"/>
          <w:sz w:val="24"/>
          <w:szCs w:val="24"/>
        </w:rPr>
      </w:pPr>
      <w:r w:rsidRPr="00CE5278">
        <w:rPr>
          <w:rFonts w:ascii="Times New Roman" w:hAnsi="Times New Roman" w:cs="Times New Roman"/>
          <w:sz w:val="24"/>
          <w:szCs w:val="24"/>
        </w:rPr>
        <w:t xml:space="preserve">Основные мероприятия подпрограммы </w:t>
      </w:r>
      <w:r w:rsidRPr="00CE5278">
        <w:rPr>
          <w:rFonts w:ascii="Times New Roman" w:eastAsia="Times New Roman" w:hAnsi="Times New Roman" w:cs="Times New Roman"/>
          <w:sz w:val="24"/>
          <w:szCs w:val="24"/>
        </w:rPr>
        <w:t>представлены в приложении  № 2 к подпрограмме.</w:t>
      </w:r>
    </w:p>
    <w:p w:rsidR="00CE5278" w:rsidRPr="00CE5278" w:rsidRDefault="00CE5278" w:rsidP="00CE5278">
      <w:pPr>
        <w:spacing w:after="0"/>
        <w:jc w:val="both"/>
        <w:rPr>
          <w:rFonts w:ascii="Times New Roman" w:hAnsi="Times New Roman" w:cs="Times New Roman"/>
          <w:sz w:val="24"/>
          <w:szCs w:val="24"/>
        </w:rPr>
      </w:pPr>
    </w:p>
    <w:p w:rsidR="00CE5278" w:rsidRPr="00CE5278" w:rsidRDefault="00CE5278" w:rsidP="00CE5278">
      <w:pPr>
        <w:spacing w:after="0"/>
        <w:jc w:val="center"/>
        <w:rPr>
          <w:rFonts w:ascii="Times New Roman" w:hAnsi="Times New Roman" w:cs="Times New Roman"/>
          <w:b/>
          <w:sz w:val="24"/>
          <w:szCs w:val="24"/>
        </w:rPr>
      </w:pPr>
      <w:r w:rsidRPr="00CE5278">
        <w:rPr>
          <w:rFonts w:ascii="Times New Roman" w:hAnsi="Times New Roman" w:cs="Times New Roman"/>
          <w:b/>
          <w:sz w:val="24"/>
          <w:szCs w:val="24"/>
        </w:rPr>
        <w:lastRenderedPageBreak/>
        <w:t>РАЗДЕЛ 3 Меры муниципального регулирования, направленные на достижение цели и задач подпрограммы</w:t>
      </w:r>
    </w:p>
    <w:p w:rsidR="00CE5278" w:rsidRPr="00CE5278" w:rsidRDefault="00CE5278" w:rsidP="00CE5278">
      <w:pPr>
        <w:spacing w:after="0"/>
        <w:jc w:val="both"/>
        <w:rPr>
          <w:rFonts w:ascii="Times New Roman" w:hAnsi="Times New Roman" w:cs="Times New Roman"/>
          <w:sz w:val="24"/>
          <w:szCs w:val="24"/>
        </w:rPr>
      </w:pPr>
      <w:r w:rsidRPr="00CE5278">
        <w:rPr>
          <w:rFonts w:ascii="Times New Roman" w:hAnsi="Times New Roman" w:cs="Times New Roman"/>
          <w:sz w:val="24"/>
          <w:szCs w:val="24"/>
        </w:rPr>
        <w:t xml:space="preserve">         Правовая основа: Конституция Российской Федерации, федеральные законы, указы Президента Российской Федерации, Уголовный кодекс Российской Федерации, Кодекс Российской Федерации об административных правонарушениях, а так же принимаемые в соответствии с ними нормативные правовые акты государственных органов и органов местного самоуправления.</w:t>
      </w:r>
    </w:p>
    <w:p w:rsidR="00CE5278" w:rsidRPr="00CE5278" w:rsidRDefault="00CE5278" w:rsidP="00CE5278">
      <w:pPr>
        <w:spacing w:after="0"/>
        <w:jc w:val="center"/>
        <w:rPr>
          <w:rFonts w:ascii="Times New Roman" w:hAnsi="Times New Roman" w:cs="Times New Roman"/>
          <w:b/>
          <w:sz w:val="24"/>
          <w:szCs w:val="24"/>
        </w:rPr>
      </w:pPr>
    </w:p>
    <w:p w:rsidR="00CE5278" w:rsidRPr="00CE5278" w:rsidRDefault="00CE5278" w:rsidP="00CE5278">
      <w:pPr>
        <w:spacing w:after="0"/>
        <w:jc w:val="center"/>
        <w:rPr>
          <w:rFonts w:ascii="Times New Roman" w:hAnsi="Times New Roman" w:cs="Times New Roman"/>
          <w:b/>
          <w:sz w:val="24"/>
          <w:szCs w:val="24"/>
        </w:rPr>
      </w:pPr>
      <w:r w:rsidRPr="00CE5278">
        <w:rPr>
          <w:rFonts w:ascii="Times New Roman" w:hAnsi="Times New Roman" w:cs="Times New Roman"/>
          <w:b/>
          <w:sz w:val="24"/>
          <w:szCs w:val="24"/>
        </w:rPr>
        <w:t>РАЗДЕЛ 4 Ресурсное обеспечение подпрограммы</w:t>
      </w:r>
    </w:p>
    <w:p w:rsidR="00CE5278" w:rsidRPr="00CE5278" w:rsidRDefault="00CE5278" w:rsidP="00CE5278">
      <w:pPr>
        <w:widowControl w:val="0"/>
        <w:suppressAutoHyphens/>
        <w:spacing w:after="0"/>
        <w:ind w:firstLine="851"/>
        <w:jc w:val="both"/>
        <w:rPr>
          <w:rFonts w:ascii="Times New Roman" w:eastAsia="Times New Roman" w:hAnsi="Times New Roman" w:cs="Times New Roman"/>
          <w:sz w:val="24"/>
          <w:szCs w:val="24"/>
        </w:rPr>
      </w:pPr>
      <w:r w:rsidRPr="00CE5278">
        <w:rPr>
          <w:rFonts w:ascii="Times New Roman" w:eastAsia="Times New Roman" w:hAnsi="Times New Roman" w:cs="Times New Roman"/>
          <w:sz w:val="24"/>
          <w:szCs w:val="24"/>
        </w:rPr>
        <w:t>Финансирование подпрограммы осуществляется за счет средств местного бюджета в соответствии нормативным документом  о  местном бюджете на очередной финансовый год и плановый период.</w:t>
      </w:r>
    </w:p>
    <w:p w:rsidR="00CE5278" w:rsidRPr="00CE5278" w:rsidRDefault="00CE5278" w:rsidP="00CE5278">
      <w:pPr>
        <w:spacing w:after="0"/>
        <w:jc w:val="both"/>
        <w:rPr>
          <w:rFonts w:ascii="Times New Roman" w:hAnsi="Times New Roman" w:cs="Times New Roman"/>
          <w:sz w:val="24"/>
          <w:szCs w:val="24"/>
        </w:rPr>
      </w:pPr>
      <w:r w:rsidRPr="00CE5278">
        <w:rPr>
          <w:rFonts w:ascii="Times New Roman" w:eastAsia="Times New Roman" w:hAnsi="Times New Roman" w:cs="Times New Roman"/>
          <w:sz w:val="24"/>
          <w:szCs w:val="24"/>
        </w:rPr>
        <w:t xml:space="preserve">Ресурсное обеспечение реализации подпрограммы за счет средств местного бюджета составит </w:t>
      </w:r>
      <w:r w:rsidRPr="00CE5278">
        <w:rPr>
          <w:rFonts w:ascii="Times New Roman" w:eastAsia="Times New Roman" w:hAnsi="Times New Roman" w:cs="Times New Roman"/>
          <w:color w:val="FF0000"/>
          <w:sz w:val="24"/>
          <w:szCs w:val="24"/>
        </w:rPr>
        <w:t xml:space="preserve"> </w:t>
      </w:r>
      <w:r w:rsidRPr="00CE5278">
        <w:rPr>
          <w:rFonts w:ascii="Times New Roman" w:hAnsi="Times New Roman" w:cs="Times New Roman"/>
          <w:sz w:val="24"/>
          <w:szCs w:val="24"/>
        </w:rPr>
        <w:t>– 56,00 тыс. рублей, в том числе по годам:</w:t>
      </w:r>
    </w:p>
    <w:p w:rsidR="00CE5278" w:rsidRPr="00CE5278" w:rsidRDefault="00CE5278" w:rsidP="00CE5278">
      <w:pPr>
        <w:spacing w:after="0"/>
        <w:jc w:val="both"/>
        <w:rPr>
          <w:rFonts w:ascii="Times New Roman" w:hAnsi="Times New Roman" w:cs="Times New Roman"/>
          <w:sz w:val="24"/>
          <w:szCs w:val="24"/>
        </w:rPr>
      </w:pPr>
      <w:r w:rsidRPr="00CE5278">
        <w:rPr>
          <w:rFonts w:ascii="Times New Roman" w:hAnsi="Times New Roman" w:cs="Times New Roman"/>
          <w:sz w:val="24"/>
          <w:szCs w:val="24"/>
        </w:rPr>
        <w:t>- 2015 год  –  28, 00 тыс.  рублей;</w:t>
      </w:r>
    </w:p>
    <w:p w:rsidR="00CE5278" w:rsidRPr="00CE5278" w:rsidRDefault="00CE5278" w:rsidP="00CE5278">
      <w:pPr>
        <w:spacing w:after="0"/>
        <w:jc w:val="both"/>
        <w:rPr>
          <w:rFonts w:ascii="Times New Roman" w:hAnsi="Times New Roman" w:cs="Times New Roman"/>
          <w:sz w:val="24"/>
          <w:szCs w:val="24"/>
        </w:rPr>
      </w:pPr>
      <w:r w:rsidRPr="00CE5278">
        <w:rPr>
          <w:rFonts w:ascii="Times New Roman" w:hAnsi="Times New Roman" w:cs="Times New Roman"/>
          <w:sz w:val="24"/>
          <w:szCs w:val="24"/>
        </w:rPr>
        <w:t>- 2016 год  –  28,00  тыс.  рублей.</w:t>
      </w:r>
    </w:p>
    <w:p w:rsidR="00CE5278" w:rsidRPr="00CE5278" w:rsidRDefault="00CE5278" w:rsidP="00CE5278">
      <w:pPr>
        <w:spacing w:after="0"/>
        <w:ind w:firstLine="851"/>
        <w:jc w:val="both"/>
        <w:rPr>
          <w:rFonts w:ascii="Times New Roman" w:eastAsia="Times New Roman" w:hAnsi="Times New Roman" w:cs="Times New Roman"/>
          <w:sz w:val="24"/>
          <w:szCs w:val="24"/>
        </w:rPr>
      </w:pPr>
      <w:r w:rsidRPr="00CE5278">
        <w:rPr>
          <w:rFonts w:ascii="Times New Roman" w:eastAsia="Times New Roman" w:hAnsi="Times New Roman" w:cs="Times New Roman"/>
          <w:sz w:val="24"/>
          <w:szCs w:val="24"/>
        </w:rPr>
        <w:t>Ресурсное обеспечение реализации подпрограммы представлено в приложении № 3 к подпрограмме.</w:t>
      </w:r>
    </w:p>
    <w:p w:rsidR="00CE5278" w:rsidRPr="00CE5278" w:rsidRDefault="00CE5278" w:rsidP="00CE5278">
      <w:pPr>
        <w:spacing w:after="0"/>
        <w:ind w:firstLine="851"/>
        <w:jc w:val="both"/>
        <w:rPr>
          <w:rFonts w:ascii="Times New Roman" w:eastAsia="Times New Roman" w:hAnsi="Times New Roman" w:cs="Times New Roman"/>
          <w:sz w:val="24"/>
          <w:szCs w:val="24"/>
        </w:rPr>
      </w:pPr>
    </w:p>
    <w:p w:rsidR="00CE5278" w:rsidRPr="00CE5278" w:rsidRDefault="00CE5278" w:rsidP="00CE5278">
      <w:pPr>
        <w:spacing w:after="0"/>
        <w:jc w:val="center"/>
        <w:rPr>
          <w:rFonts w:ascii="Times New Roman" w:hAnsi="Times New Roman" w:cs="Times New Roman"/>
          <w:b/>
          <w:sz w:val="24"/>
          <w:szCs w:val="24"/>
        </w:rPr>
      </w:pPr>
      <w:r w:rsidRPr="00CE5278">
        <w:rPr>
          <w:rFonts w:ascii="Times New Roman" w:hAnsi="Times New Roman" w:cs="Times New Roman"/>
          <w:b/>
          <w:sz w:val="24"/>
          <w:szCs w:val="24"/>
        </w:rPr>
        <w:t xml:space="preserve">РАЗДЕЛ 5 Прогноз сводных показателей муниципальных заданий </w:t>
      </w:r>
    </w:p>
    <w:p w:rsidR="00CE5278" w:rsidRPr="00CE5278" w:rsidRDefault="00CE5278" w:rsidP="00CE5278">
      <w:pPr>
        <w:spacing w:after="0"/>
        <w:ind w:firstLine="851"/>
        <w:jc w:val="both"/>
        <w:rPr>
          <w:rFonts w:ascii="Times New Roman" w:hAnsi="Times New Roman" w:cs="Times New Roman"/>
          <w:sz w:val="24"/>
          <w:szCs w:val="24"/>
        </w:rPr>
      </w:pPr>
      <w:r w:rsidRPr="00CE5278">
        <w:rPr>
          <w:rFonts w:ascii="Times New Roman" w:hAnsi="Times New Roman" w:cs="Times New Roman"/>
          <w:sz w:val="24"/>
          <w:szCs w:val="24"/>
        </w:rPr>
        <w:t>Оказание (выполнение) муниципальными учреждениями Киренского района муниципальных услуг (работ) в рамках подпрограммы не предусмотрено.</w:t>
      </w:r>
    </w:p>
    <w:p w:rsidR="00CE5278" w:rsidRPr="00CE5278" w:rsidRDefault="00CE5278" w:rsidP="00CE5278">
      <w:pPr>
        <w:spacing w:after="0"/>
        <w:jc w:val="center"/>
        <w:rPr>
          <w:rFonts w:ascii="Times New Roman" w:eastAsia="Times New Roman" w:hAnsi="Times New Roman" w:cs="Times New Roman"/>
          <w:sz w:val="24"/>
          <w:szCs w:val="24"/>
        </w:rPr>
      </w:pPr>
    </w:p>
    <w:p w:rsidR="00CE5278" w:rsidRPr="00CE5278" w:rsidRDefault="00CE5278" w:rsidP="00CE5278">
      <w:pPr>
        <w:spacing w:after="0"/>
        <w:jc w:val="center"/>
        <w:rPr>
          <w:rFonts w:ascii="Times New Roman" w:hAnsi="Times New Roman" w:cs="Times New Roman"/>
          <w:b/>
          <w:sz w:val="24"/>
          <w:szCs w:val="24"/>
        </w:rPr>
      </w:pPr>
      <w:r w:rsidRPr="00CE5278">
        <w:rPr>
          <w:rFonts w:ascii="Times New Roman" w:hAnsi="Times New Roman" w:cs="Times New Roman"/>
          <w:b/>
          <w:sz w:val="24"/>
          <w:szCs w:val="24"/>
        </w:rPr>
        <w:t xml:space="preserve">РАЗДЕЛ 6 Объемы финансирования мероприятий подпрограммы за счет средств федерального бюджета </w:t>
      </w:r>
    </w:p>
    <w:p w:rsidR="00CE5278" w:rsidRPr="00CE5278" w:rsidRDefault="00CE5278" w:rsidP="00CE5278">
      <w:pPr>
        <w:spacing w:after="0"/>
        <w:ind w:firstLine="851"/>
        <w:jc w:val="both"/>
        <w:rPr>
          <w:rFonts w:ascii="Times New Roman" w:hAnsi="Times New Roman" w:cs="Times New Roman"/>
          <w:sz w:val="24"/>
          <w:szCs w:val="24"/>
        </w:rPr>
      </w:pPr>
      <w:r w:rsidRPr="00CE5278">
        <w:rPr>
          <w:rFonts w:ascii="Times New Roman" w:hAnsi="Times New Roman" w:cs="Times New Roman"/>
          <w:sz w:val="24"/>
          <w:szCs w:val="24"/>
        </w:rPr>
        <w:t>Привлечение средств федерального бюджета на реализацию мероприятий подпрограммы не предусмотрено.</w:t>
      </w:r>
    </w:p>
    <w:p w:rsidR="00CE5278" w:rsidRPr="00CE5278" w:rsidRDefault="00CE5278" w:rsidP="00CE5278">
      <w:pPr>
        <w:spacing w:after="0"/>
        <w:ind w:firstLine="851"/>
        <w:jc w:val="both"/>
        <w:rPr>
          <w:rFonts w:ascii="Times New Roman" w:hAnsi="Times New Roman" w:cs="Times New Roman"/>
          <w:sz w:val="24"/>
          <w:szCs w:val="24"/>
        </w:rPr>
      </w:pPr>
    </w:p>
    <w:p w:rsidR="00CE5278" w:rsidRPr="00CE5278" w:rsidRDefault="00CE5278" w:rsidP="00CE5278">
      <w:pPr>
        <w:spacing w:after="0"/>
        <w:jc w:val="center"/>
        <w:rPr>
          <w:rFonts w:ascii="Times New Roman" w:hAnsi="Times New Roman" w:cs="Times New Roman"/>
          <w:b/>
          <w:sz w:val="24"/>
          <w:szCs w:val="24"/>
        </w:rPr>
      </w:pPr>
      <w:r w:rsidRPr="00CE5278">
        <w:rPr>
          <w:rFonts w:ascii="Times New Roman" w:hAnsi="Times New Roman" w:cs="Times New Roman"/>
          <w:b/>
          <w:sz w:val="24"/>
          <w:szCs w:val="24"/>
        </w:rPr>
        <w:t xml:space="preserve">РАЗДЕЛ 7 Объемы финансирования мероприятий подпрограммы за счет средств областного бюджета </w:t>
      </w:r>
    </w:p>
    <w:p w:rsidR="00CE5278" w:rsidRPr="00CE5278" w:rsidRDefault="00CE5278" w:rsidP="00CE5278">
      <w:pPr>
        <w:spacing w:after="0"/>
        <w:ind w:firstLine="851"/>
        <w:jc w:val="both"/>
        <w:rPr>
          <w:rFonts w:ascii="Times New Roman" w:hAnsi="Times New Roman" w:cs="Times New Roman"/>
          <w:sz w:val="24"/>
          <w:szCs w:val="24"/>
        </w:rPr>
      </w:pPr>
      <w:r w:rsidRPr="00CE5278">
        <w:rPr>
          <w:rFonts w:ascii="Times New Roman" w:hAnsi="Times New Roman" w:cs="Times New Roman"/>
          <w:sz w:val="24"/>
          <w:szCs w:val="24"/>
        </w:rPr>
        <w:t>Привлечение средств областного бюджета на реализацию мероприятий подпрограммы не предусмотрено.</w:t>
      </w:r>
    </w:p>
    <w:p w:rsidR="00CE5278" w:rsidRPr="00CE5278" w:rsidRDefault="00CE5278" w:rsidP="00CE5278">
      <w:pPr>
        <w:spacing w:after="0"/>
        <w:ind w:firstLine="851"/>
        <w:jc w:val="both"/>
        <w:rPr>
          <w:rFonts w:ascii="Times New Roman" w:hAnsi="Times New Roman" w:cs="Times New Roman"/>
          <w:sz w:val="24"/>
          <w:szCs w:val="24"/>
        </w:rPr>
      </w:pPr>
    </w:p>
    <w:p w:rsidR="00CE5278" w:rsidRPr="00CE5278" w:rsidRDefault="00CE5278" w:rsidP="00CE5278">
      <w:pPr>
        <w:spacing w:after="0"/>
        <w:jc w:val="center"/>
        <w:rPr>
          <w:rFonts w:ascii="Times New Roman" w:hAnsi="Times New Roman" w:cs="Times New Roman"/>
          <w:b/>
          <w:sz w:val="24"/>
          <w:szCs w:val="24"/>
        </w:rPr>
      </w:pPr>
      <w:r w:rsidRPr="00CE5278">
        <w:rPr>
          <w:rFonts w:ascii="Times New Roman" w:hAnsi="Times New Roman" w:cs="Times New Roman"/>
          <w:b/>
          <w:sz w:val="24"/>
          <w:szCs w:val="24"/>
        </w:rPr>
        <w:t>РАЗДЕЛ 8 Сведения об участии организаций</w:t>
      </w:r>
    </w:p>
    <w:p w:rsidR="00CE5278" w:rsidRPr="00CE5278" w:rsidRDefault="00CE5278" w:rsidP="00CE5278">
      <w:pPr>
        <w:spacing w:after="0"/>
        <w:ind w:firstLine="851"/>
        <w:jc w:val="both"/>
        <w:rPr>
          <w:rFonts w:ascii="Times New Roman" w:hAnsi="Times New Roman" w:cs="Times New Roman"/>
          <w:sz w:val="24"/>
          <w:szCs w:val="24"/>
        </w:rPr>
      </w:pPr>
      <w:r w:rsidRPr="00CE5278">
        <w:rPr>
          <w:rFonts w:ascii="Times New Roman" w:hAnsi="Times New Roman" w:cs="Times New Roman"/>
          <w:sz w:val="24"/>
          <w:szCs w:val="24"/>
        </w:rPr>
        <w:t xml:space="preserve"> В реализации подпрограммы муниципальные унитарные предприятия не участвуют.</w:t>
      </w:r>
    </w:p>
    <w:p w:rsidR="00CE5278" w:rsidRPr="00CE5278" w:rsidRDefault="00CE5278" w:rsidP="00CE5278">
      <w:pPr>
        <w:spacing w:after="0"/>
        <w:ind w:firstLine="851"/>
        <w:jc w:val="both"/>
        <w:rPr>
          <w:rFonts w:ascii="Times New Roman" w:hAnsi="Times New Roman" w:cs="Times New Roman"/>
          <w:sz w:val="24"/>
          <w:szCs w:val="24"/>
        </w:rPr>
      </w:pPr>
    </w:p>
    <w:p w:rsidR="00963261" w:rsidRPr="00CE5278" w:rsidRDefault="00963261" w:rsidP="00CE5278">
      <w:pPr>
        <w:spacing w:after="0"/>
        <w:ind w:firstLine="851"/>
        <w:jc w:val="both"/>
        <w:rPr>
          <w:rFonts w:ascii="Times New Roman" w:eastAsia="Times New Roman" w:hAnsi="Times New Roman" w:cs="Times New Roman"/>
          <w:sz w:val="24"/>
          <w:szCs w:val="24"/>
        </w:rPr>
      </w:pPr>
    </w:p>
    <w:p w:rsidR="006D5B90" w:rsidRPr="00AA6143" w:rsidRDefault="006D5B90" w:rsidP="006D5B90">
      <w:pPr>
        <w:widowControl w:val="0"/>
        <w:spacing w:after="0"/>
        <w:jc w:val="right"/>
        <w:outlineLvl w:val="1"/>
        <w:rPr>
          <w:rFonts w:ascii="Times New Roman" w:hAnsi="Times New Roman" w:cs="Times New Roman"/>
        </w:rPr>
      </w:pPr>
      <w:r w:rsidRPr="00AA6143">
        <w:rPr>
          <w:rFonts w:ascii="Times New Roman" w:hAnsi="Times New Roman" w:cs="Times New Roman"/>
        </w:rPr>
        <w:t>Приложение 1</w:t>
      </w:r>
    </w:p>
    <w:p w:rsidR="006D5B90" w:rsidRPr="00AA6143" w:rsidRDefault="006D5B90" w:rsidP="006D5B90">
      <w:pPr>
        <w:widowControl w:val="0"/>
        <w:autoSpaceDE w:val="0"/>
        <w:autoSpaceDN w:val="0"/>
        <w:adjustRightInd w:val="0"/>
        <w:spacing w:after="0"/>
        <w:jc w:val="right"/>
        <w:rPr>
          <w:rFonts w:ascii="Times New Roman" w:hAnsi="Times New Roman" w:cs="Times New Roman"/>
        </w:rPr>
      </w:pPr>
      <w:r w:rsidRPr="00AA6143">
        <w:rPr>
          <w:rFonts w:ascii="Times New Roman" w:hAnsi="Times New Roman" w:cs="Times New Roman"/>
        </w:rPr>
        <w:t xml:space="preserve">к подпрограмме № 2 </w:t>
      </w:r>
    </w:p>
    <w:p w:rsidR="006D5B90" w:rsidRPr="00AA6143" w:rsidRDefault="006D5B90" w:rsidP="006D5B90">
      <w:pPr>
        <w:widowControl w:val="0"/>
        <w:autoSpaceDE w:val="0"/>
        <w:autoSpaceDN w:val="0"/>
        <w:adjustRightInd w:val="0"/>
        <w:spacing w:after="0"/>
        <w:jc w:val="right"/>
        <w:rPr>
          <w:rFonts w:ascii="Times New Roman" w:hAnsi="Times New Roman" w:cs="Times New Roman"/>
        </w:rPr>
      </w:pPr>
      <w:r w:rsidRPr="00AA6143">
        <w:rPr>
          <w:rFonts w:ascii="Times New Roman" w:hAnsi="Times New Roman" w:cs="Times New Roman"/>
        </w:rPr>
        <w:t xml:space="preserve">« О мерах по противодействию терроризму и </w:t>
      </w:r>
    </w:p>
    <w:p w:rsidR="006D5B90" w:rsidRPr="00AA6143" w:rsidRDefault="006D5B90" w:rsidP="006D5B90">
      <w:pPr>
        <w:widowControl w:val="0"/>
        <w:autoSpaceDE w:val="0"/>
        <w:autoSpaceDN w:val="0"/>
        <w:adjustRightInd w:val="0"/>
        <w:spacing w:after="0"/>
        <w:jc w:val="right"/>
        <w:rPr>
          <w:rFonts w:ascii="Times New Roman" w:hAnsi="Times New Roman" w:cs="Times New Roman"/>
        </w:rPr>
      </w:pPr>
      <w:r w:rsidRPr="00AA6143">
        <w:rPr>
          <w:rFonts w:ascii="Times New Roman" w:hAnsi="Times New Roman" w:cs="Times New Roman"/>
        </w:rPr>
        <w:t xml:space="preserve">экстремизму на территории Киренского района»  </w:t>
      </w:r>
    </w:p>
    <w:p w:rsidR="00CE5278" w:rsidRPr="00F957B0" w:rsidRDefault="00CE5278" w:rsidP="00CE5278">
      <w:pPr>
        <w:spacing w:after="0"/>
        <w:ind w:firstLine="720"/>
        <w:jc w:val="both"/>
        <w:rPr>
          <w:rFonts w:ascii="Times New Roman" w:hAnsi="Times New Roman" w:cs="Times New Roman"/>
          <w:sz w:val="24"/>
          <w:szCs w:val="24"/>
        </w:rPr>
      </w:pPr>
    </w:p>
    <w:p w:rsidR="00CE5278" w:rsidRPr="00F957B0" w:rsidRDefault="006D5B90" w:rsidP="006D5B90">
      <w:pPr>
        <w:jc w:val="center"/>
        <w:rPr>
          <w:sz w:val="24"/>
          <w:szCs w:val="24"/>
        </w:rPr>
      </w:pPr>
      <w:r w:rsidRPr="00F957B0">
        <w:rPr>
          <w:rFonts w:ascii="Times New Roman" w:eastAsia="Arial" w:hAnsi="Times New Roman" w:cs="Times New Roman"/>
          <w:color w:val="000000"/>
          <w:sz w:val="24"/>
          <w:szCs w:val="24"/>
        </w:rPr>
        <w:t xml:space="preserve">СВЕДЕНИЯ О СОСТАВЕ И ЗНАЧЕНИЯХ ЦЕЛЕВЫХ ПОКАЗАТЕЛЕЙ ПОДПРОГРАММЫ </w:t>
      </w:r>
      <w:r w:rsidRPr="00F957B0">
        <w:rPr>
          <w:rFonts w:ascii="Times New Roman" w:hAnsi="Times New Roman" w:cs="Times New Roman"/>
          <w:sz w:val="24"/>
          <w:szCs w:val="24"/>
        </w:rPr>
        <w:t>«О МЕРАХ ПО ПРОТИВОДЕЙСТВИЮ ТЕРРОРИЗМУ И ЭКСТРЕМИЗМУ НА ТЕРРИТОРИИ КИРЕНСКОГО РАЙОНА»</w:t>
      </w:r>
    </w:p>
    <w:tbl>
      <w:tblPr>
        <w:tblW w:w="0" w:type="auto"/>
        <w:tblInd w:w="39" w:type="dxa"/>
        <w:tblBorders>
          <w:top w:val="nil"/>
          <w:left w:val="nil"/>
          <w:bottom w:val="nil"/>
          <w:right w:val="single" w:sz="7" w:space="0" w:color="000000"/>
        </w:tblBorders>
        <w:tblCellMar>
          <w:left w:w="0" w:type="dxa"/>
          <w:right w:w="0" w:type="dxa"/>
        </w:tblCellMar>
        <w:tblLook w:val="04A0"/>
      </w:tblPr>
      <w:tblGrid>
        <w:gridCol w:w="709"/>
        <w:gridCol w:w="2693"/>
        <w:gridCol w:w="993"/>
        <w:gridCol w:w="1701"/>
        <w:gridCol w:w="1559"/>
        <w:gridCol w:w="992"/>
        <w:gridCol w:w="851"/>
        <w:gridCol w:w="1030"/>
      </w:tblGrid>
      <w:tr w:rsidR="00E44E3C" w:rsidRPr="006D5B90" w:rsidTr="00E44E3C">
        <w:trPr>
          <w:trHeight w:val="262"/>
        </w:trPr>
        <w:tc>
          <w:tcPr>
            <w:tcW w:w="709"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E44E3C" w:rsidRPr="006D5B90" w:rsidRDefault="00E44E3C" w:rsidP="00E44E3C">
            <w:pPr>
              <w:spacing w:after="0"/>
              <w:jc w:val="center"/>
              <w:rPr>
                <w:rFonts w:ascii="Times New Roman" w:hAnsi="Times New Roman" w:cs="Times New Roman"/>
                <w:sz w:val="20"/>
                <w:szCs w:val="20"/>
              </w:rPr>
            </w:pPr>
            <w:r w:rsidRPr="006D5B90">
              <w:rPr>
                <w:rFonts w:ascii="Times New Roman" w:eastAsia="Arial" w:hAnsi="Times New Roman" w:cs="Times New Roman"/>
                <w:b/>
                <w:color w:val="000000"/>
                <w:sz w:val="20"/>
                <w:szCs w:val="20"/>
              </w:rPr>
              <w:t>№</w:t>
            </w:r>
          </w:p>
          <w:p w:rsidR="00E44E3C" w:rsidRPr="006D5B90" w:rsidRDefault="00E44E3C" w:rsidP="00E44E3C">
            <w:pPr>
              <w:spacing w:after="0"/>
              <w:jc w:val="center"/>
              <w:rPr>
                <w:rFonts w:ascii="Times New Roman" w:hAnsi="Times New Roman" w:cs="Times New Roman"/>
                <w:sz w:val="20"/>
                <w:szCs w:val="20"/>
              </w:rPr>
            </w:pPr>
            <w:r w:rsidRPr="006D5B90">
              <w:rPr>
                <w:rFonts w:ascii="Times New Roman" w:eastAsia="Arial" w:hAnsi="Times New Roman" w:cs="Times New Roman"/>
                <w:b/>
                <w:color w:val="000000"/>
                <w:sz w:val="20"/>
                <w:szCs w:val="20"/>
              </w:rPr>
              <w:t>п/п</w:t>
            </w:r>
          </w:p>
        </w:tc>
        <w:tc>
          <w:tcPr>
            <w:tcW w:w="2693"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E44E3C" w:rsidRPr="006D5B90" w:rsidRDefault="00E44E3C" w:rsidP="00E44E3C">
            <w:pPr>
              <w:spacing w:after="0"/>
              <w:jc w:val="center"/>
              <w:rPr>
                <w:rFonts w:ascii="Times New Roman" w:hAnsi="Times New Roman" w:cs="Times New Roman"/>
                <w:sz w:val="20"/>
                <w:szCs w:val="20"/>
              </w:rPr>
            </w:pPr>
            <w:r w:rsidRPr="006D5B90">
              <w:rPr>
                <w:rFonts w:ascii="Times New Roman" w:eastAsia="Arial" w:hAnsi="Times New Roman" w:cs="Times New Roman"/>
                <w:b/>
                <w:color w:val="000000"/>
                <w:sz w:val="20"/>
                <w:szCs w:val="20"/>
              </w:rPr>
              <w:t>Наименование целевого</w:t>
            </w:r>
          </w:p>
          <w:p w:rsidR="00E44E3C" w:rsidRPr="006D5B90" w:rsidRDefault="00E44E3C" w:rsidP="00E44E3C">
            <w:pPr>
              <w:spacing w:after="0"/>
              <w:jc w:val="center"/>
              <w:rPr>
                <w:rFonts w:ascii="Times New Roman" w:hAnsi="Times New Roman" w:cs="Times New Roman"/>
                <w:sz w:val="20"/>
                <w:szCs w:val="20"/>
              </w:rPr>
            </w:pPr>
            <w:r w:rsidRPr="006D5B90">
              <w:rPr>
                <w:rFonts w:ascii="Times New Roman" w:eastAsia="Arial" w:hAnsi="Times New Roman" w:cs="Times New Roman"/>
                <w:b/>
                <w:color w:val="000000"/>
                <w:sz w:val="20"/>
                <w:szCs w:val="20"/>
              </w:rPr>
              <w:t xml:space="preserve"> показателя</w:t>
            </w:r>
          </w:p>
        </w:tc>
        <w:tc>
          <w:tcPr>
            <w:tcW w:w="993"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E44E3C" w:rsidRPr="006D5B90" w:rsidRDefault="00E44E3C" w:rsidP="00E44E3C">
            <w:pPr>
              <w:spacing w:after="0"/>
              <w:jc w:val="center"/>
              <w:rPr>
                <w:rFonts w:ascii="Times New Roman" w:hAnsi="Times New Roman" w:cs="Times New Roman"/>
                <w:sz w:val="20"/>
                <w:szCs w:val="20"/>
              </w:rPr>
            </w:pPr>
            <w:r w:rsidRPr="006D5B90">
              <w:rPr>
                <w:rFonts w:ascii="Times New Roman" w:eastAsia="Arial" w:hAnsi="Times New Roman" w:cs="Times New Roman"/>
                <w:b/>
                <w:color w:val="000000"/>
                <w:sz w:val="20"/>
                <w:szCs w:val="20"/>
              </w:rPr>
              <w:t>Ед.</w:t>
            </w:r>
          </w:p>
          <w:p w:rsidR="00E44E3C" w:rsidRPr="006D5B90" w:rsidRDefault="00E44E3C" w:rsidP="00E44E3C">
            <w:pPr>
              <w:spacing w:after="0"/>
              <w:jc w:val="center"/>
              <w:rPr>
                <w:rFonts w:ascii="Times New Roman" w:hAnsi="Times New Roman" w:cs="Times New Roman"/>
                <w:sz w:val="20"/>
                <w:szCs w:val="20"/>
              </w:rPr>
            </w:pPr>
            <w:r w:rsidRPr="006D5B90">
              <w:rPr>
                <w:rFonts w:ascii="Times New Roman" w:eastAsia="Arial" w:hAnsi="Times New Roman" w:cs="Times New Roman"/>
                <w:b/>
                <w:color w:val="000000"/>
                <w:sz w:val="20"/>
                <w:szCs w:val="20"/>
              </w:rPr>
              <w:t>изм.</w:t>
            </w:r>
          </w:p>
        </w:tc>
        <w:tc>
          <w:tcPr>
            <w:tcW w:w="6133" w:type="dxa"/>
            <w:gridSpan w:val="5"/>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E44E3C" w:rsidRPr="006D5B90" w:rsidRDefault="00E44E3C" w:rsidP="00E44E3C">
            <w:pPr>
              <w:spacing w:after="0"/>
              <w:jc w:val="center"/>
              <w:rPr>
                <w:rFonts w:ascii="Times New Roman" w:hAnsi="Times New Roman" w:cs="Times New Roman"/>
                <w:sz w:val="20"/>
                <w:szCs w:val="20"/>
              </w:rPr>
            </w:pPr>
            <w:r w:rsidRPr="006D5B90">
              <w:rPr>
                <w:rFonts w:ascii="Times New Roman" w:eastAsia="Arial" w:hAnsi="Times New Roman" w:cs="Times New Roman"/>
                <w:b/>
                <w:color w:val="000000"/>
                <w:sz w:val="20"/>
                <w:szCs w:val="20"/>
              </w:rPr>
              <w:t>Значения целевых показателей</w:t>
            </w:r>
          </w:p>
        </w:tc>
      </w:tr>
      <w:tr w:rsidR="00E44E3C" w:rsidRPr="006D5B90" w:rsidTr="00847FCC">
        <w:trPr>
          <w:trHeight w:val="275"/>
        </w:trPr>
        <w:tc>
          <w:tcPr>
            <w:tcW w:w="709"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E44E3C" w:rsidRPr="006D5B90" w:rsidRDefault="00E44E3C" w:rsidP="00E44E3C">
            <w:pPr>
              <w:spacing w:after="0"/>
              <w:rPr>
                <w:rFonts w:ascii="Times New Roman" w:hAnsi="Times New Roman" w:cs="Times New Roman"/>
                <w:sz w:val="20"/>
                <w:szCs w:val="20"/>
              </w:rPr>
            </w:pPr>
          </w:p>
        </w:tc>
        <w:tc>
          <w:tcPr>
            <w:tcW w:w="2693"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E44E3C" w:rsidRPr="006D5B90" w:rsidRDefault="00E44E3C" w:rsidP="00E44E3C">
            <w:pPr>
              <w:spacing w:after="0"/>
              <w:rPr>
                <w:rFonts w:ascii="Times New Roman" w:hAnsi="Times New Roman" w:cs="Times New Roman"/>
                <w:sz w:val="20"/>
                <w:szCs w:val="20"/>
              </w:rPr>
            </w:pPr>
          </w:p>
        </w:tc>
        <w:tc>
          <w:tcPr>
            <w:tcW w:w="993"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E44E3C" w:rsidRPr="006D5B90" w:rsidRDefault="00E44E3C" w:rsidP="00E44E3C">
            <w:pPr>
              <w:spacing w:after="0"/>
              <w:rPr>
                <w:rFonts w:ascii="Times New Roman" w:hAnsi="Times New Roman" w:cs="Times New Roman"/>
                <w:sz w:val="20"/>
                <w:szCs w:val="20"/>
              </w:rPr>
            </w:pPr>
          </w:p>
        </w:tc>
        <w:tc>
          <w:tcPr>
            <w:tcW w:w="1701"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E44E3C" w:rsidRPr="006D5B90" w:rsidRDefault="00E44E3C" w:rsidP="00E44E3C">
            <w:pPr>
              <w:spacing w:after="0"/>
              <w:jc w:val="center"/>
              <w:rPr>
                <w:rFonts w:ascii="Times New Roman" w:hAnsi="Times New Roman" w:cs="Times New Roman"/>
                <w:sz w:val="20"/>
                <w:szCs w:val="20"/>
              </w:rPr>
            </w:pPr>
            <w:r w:rsidRPr="006D5B90">
              <w:rPr>
                <w:rFonts w:ascii="Times New Roman" w:eastAsia="Arial" w:hAnsi="Times New Roman" w:cs="Times New Roman"/>
                <w:b/>
                <w:color w:val="000000"/>
                <w:sz w:val="20"/>
                <w:szCs w:val="20"/>
              </w:rPr>
              <w:t>отчетный год</w:t>
            </w:r>
          </w:p>
        </w:tc>
        <w:tc>
          <w:tcPr>
            <w:tcW w:w="1559"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E44E3C" w:rsidRPr="006D5B90" w:rsidRDefault="00E44E3C" w:rsidP="00E44E3C">
            <w:pPr>
              <w:spacing w:after="0"/>
              <w:jc w:val="center"/>
              <w:rPr>
                <w:rFonts w:ascii="Times New Roman" w:hAnsi="Times New Roman" w:cs="Times New Roman"/>
                <w:sz w:val="20"/>
                <w:szCs w:val="20"/>
              </w:rPr>
            </w:pPr>
            <w:r w:rsidRPr="006D5B90">
              <w:rPr>
                <w:rFonts w:ascii="Times New Roman" w:eastAsia="Arial" w:hAnsi="Times New Roman" w:cs="Times New Roman"/>
                <w:b/>
                <w:color w:val="000000"/>
                <w:sz w:val="20"/>
                <w:szCs w:val="20"/>
              </w:rPr>
              <w:t>текущий год</w:t>
            </w:r>
          </w:p>
        </w:tc>
        <w:tc>
          <w:tcPr>
            <w:tcW w:w="99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E44E3C" w:rsidRPr="006D5B90" w:rsidRDefault="00E44E3C" w:rsidP="00E44E3C">
            <w:pPr>
              <w:spacing w:after="0"/>
              <w:jc w:val="center"/>
              <w:rPr>
                <w:rFonts w:ascii="Times New Roman" w:hAnsi="Times New Roman" w:cs="Times New Roman"/>
                <w:sz w:val="20"/>
                <w:szCs w:val="20"/>
              </w:rPr>
            </w:pPr>
            <w:r w:rsidRPr="006D5B90">
              <w:rPr>
                <w:rFonts w:ascii="Times New Roman" w:eastAsia="Arial" w:hAnsi="Times New Roman" w:cs="Times New Roman"/>
                <w:b/>
                <w:color w:val="000000"/>
                <w:sz w:val="20"/>
                <w:szCs w:val="20"/>
              </w:rPr>
              <w:t>2014 г.</w:t>
            </w:r>
          </w:p>
        </w:tc>
        <w:tc>
          <w:tcPr>
            <w:tcW w:w="851"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E44E3C" w:rsidRPr="006D5B90" w:rsidRDefault="00E44E3C" w:rsidP="00E44E3C">
            <w:pPr>
              <w:spacing w:after="0"/>
              <w:jc w:val="center"/>
              <w:rPr>
                <w:rFonts w:ascii="Times New Roman" w:hAnsi="Times New Roman" w:cs="Times New Roman"/>
                <w:sz w:val="20"/>
                <w:szCs w:val="20"/>
              </w:rPr>
            </w:pPr>
            <w:r w:rsidRPr="006D5B90">
              <w:rPr>
                <w:rFonts w:ascii="Times New Roman" w:eastAsia="Arial" w:hAnsi="Times New Roman" w:cs="Times New Roman"/>
                <w:b/>
                <w:color w:val="000000"/>
                <w:sz w:val="20"/>
                <w:szCs w:val="20"/>
              </w:rPr>
              <w:t>2015 г.</w:t>
            </w:r>
          </w:p>
        </w:tc>
        <w:tc>
          <w:tcPr>
            <w:tcW w:w="1030"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E44E3C" w:rsidRPr="006D5B90" w:rsidRDefault="00E44E3C" w:rsidP="00E44E3C">
            <w:pPr>
              <w:spacing w:after="0"/>
              <w:jc w:val="center"/>
              <w:rPr>
                <w:rFonts w:ascii="Times New Roman" w:hAnsi="Times New Roman" w:cs="Times New Roman"/>
                <w:sz w:val="20"/>
                <w:szCs w:val="20"/>
              </w:rPr>
            </w:pPr>
            <w:r w:rsidRPr="006D5B90">
              <w:rPr>
                <w:rFonts w:ascii="Times New Roman" w:eastAsia="Arial" w:hAnsi="Times New Roman" w:cs="Times New Roman"/>
                <w:b/>
                <w:color w:val="000000"/>
                <w:sz w:val="20"/>
                <w:szCs w:val="20"/>
              </w:rPr>
              <w:t>2016 г.</w:t>
            </w:r>
          </w:p>
        </w:tc>
      </w:tr>
      <w:tr w:rsidR="00E44E3C" w:rsidRPr="006D5B90" w:rsidTr="00847FCC">
        <w:trPr>
          <w:trHeight w:val="262"/>
        </w:trPr>
        <w:tc>
          <w:tcPr>
            <w:tcW w:w="709"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E44E3C" w:rsidRPr="006D5B90" w:rsidRDefault="00E44E3C" w:rsidP="00E44E3C">
            <w:pPr>
              <w:spacing w:after="0"/>
              <w:jc w:val="center"/>
              <w:rPr>
                <w:rFonts w:ascii="Times New Roman" w:hAnsi="Times New Roman" w:cs="Times New Roman"/>
                <w:sz w:val="20"/>
                <w:szCs w:val="20"/>
              </w:rPr>
            </w:pPr>
            <w:r w:rsidRPr="006D5B90">
              <w:rPr>
                <w:rFonts w:ascii="Times New Roman" w:eastAsia="Arial" w:hAnsi="Times New Roman" w:cs="Times New Roman"/>
                <w:b/>
                <w:color w:val="000000"/>
                <w:sz w:val="20"/>
                <w:szCs w:val="20"/>
              </w:rPr>
              <w:t>1</w:t>
            </w:r>
          </w:p>
        </w:tc>
        <w:tc>
          <w:tcPr>
            <w:tcW w:w="2693"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E44E3C" w:rsidRPr="006D5B90" w:rsidRDefault="00E44E3C" w:rsidP="00E44E3C">
            <w:pPr>
              <w:spacing w:after="0"/>
              <w:jc w:val="center"/>
              <w:rPr>
                <w:rFonts w:ascii="Times New Roman" w:hAnsi="Times New Roman" w:cs="Times New Roman"/>
                <w:sz w:val="20"/>
                <w:szCs w:val="20"/>
              </w:rPr>
            </w:pPr>
            <w:r w:rsidRPr="006D5B90">
              <w:rPr>
                <w:rFonts w:ascii="Times New Roman" w:eastAsia="Arial" w:hAnsi="Times New Roman" w:cs="Times New Roman"/>
                <w:b/>
                <w:color w:val="000000"/>
                <w:sz w:val="20"/>
                <w:szCs w:val="20"/>
              </w:rPr>
              <w:t>2</w:t>
            </w:r>
          </w:p>
        </w:tc>
        <w:tc>
          <w:tcPr>
            <w:tcW w:w="993"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E44E3C" w:rsidRPr="006D5B90" w:rsidRDefault="00E44E3C" w:rsidP="00E44E3C">
            <w:pPr>
              <w:spacing w:after="0"/>
              <w:jc w:val="center"/>
              <w:rPr>
                <w:rFonts w:ascii="Times New Roman" w:hAnsi="Times New Roman" w:cs="Times New Roman"/>
                <w:sz w:val="20"/>
                <w:szCs w:val="20"/>
              </w:rPr>
            </w:pPr>
            <w:r w:rsidRPr="006D5B90">
              <w:rPr>
                <w:rFonts w:ascii="Times New Roman" w:eastAsia="Arial" w:hAnsi="Times New Roman" w:cs="Times New Roman"/>
                <w:b/>
                <w:color w:val="000000"/>
                <w:sz w:val="20"/>
                <w:szCs w:val="20"/>
              </w:rPr>
              <w:t>3</w:t>
            </w:r>
          </w:p>
        </w:tc>
        <w:tc>
          <w:tcPr>
            <w:tcW w:w="1701"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E44E3C" w:rsidRPr="006D5B90" w:rsidRDefault="00E44E3C" w:rsidP="00E44E3C">
            <w:pPr>
              <w:spacing w:after="0"/>
              <w:jc w:val="center"/>
              <w:rPr>
                <w:rFonts w:ascii="Times New Roman" w:hAnsi="Times New Roman" w:cs="Times New Roman"/>
                <w:sz w:val="20"/>
                <w:szCs w:val="20"/>
              </w:rPr>
            </w:pPr>
            <w:r w:rsidRPr="006D5B90">
              <w:rPr>
                <w:rFonts w:ascii="Times New Roman" w:eastAsia="Arial" w:hAnsi="Times New Roman" w:cs="Times New Roman"/>
                <w:b/>
                <w:color w:val="000000"/>
                <w:sz w:val="20"/>
                <w:szCs w:val="20"/>
              </w:rPr>
              <w:t>4</w:t>
            </w:r>
          </w:p>
        </w:tc>
        <w:tc>
          <w:tcPr>
            <w:tcW w:w="1559"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E44E3C" w:rsidRPr="006D5B90" w:rsidRDefault="00E44E3C" w:rsidP="00E44E3C">
            <w:pPr>
              <w:spacing w:after="0"/>
              <w:jc w:val="center"/>
              <w:rPr>
                <w:rFonts w:ascii="Times New Roman" w:hAnsi="Times New Roman" w:cs="Times New Roman"/>
                <w:sz w:val="20"/>
                <w:szCs w:val="20"/>
              </w:rPr>
            </w:pPr>
            <w:r w:rsidRPr="006D5B90">
              <w:rPr>
                <w:rFonts w:ascii="Times New Roman" w:eastAsia="Arial" w:hAnsi="Times New Roman" w:cs="Times New Roman"/>
                <w:b/>
                <w:color w:val="000000"/>
                <w:sz w:val="20"/>
                <w:szCs w:val="20"/>
              </w:rPr>
              <w:t>5</w:t>
            </w:r>
          </w:p>
        </w:tc>
        <w:tc>
          <w:tcPr>
            <w:tcW w:w="992"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E44E3C" w:rsidRPr="006D5B90" w:rsidRDefault="00E44E3C" w:rsidP="00E44E3C">
            <w:pPr>
              <w:spacing w:after="0"/>
              <w:jc w:val="center"/>
              <w:rPr>
                <w:rFonts w:ascii="Times New Roman" w:hAnsi="Times New Roman" w:cs="Times New Roman"/>
                <w:sz w:val="20"/>
                <w:szCs w:val="20"/>
              </w:rPr>
            </w:pPr>
            <w:r w:rsidRPr="006D5B90">
              <w:rPr>
                <w:rFonts w:ascii="Times New Roman" w:eastAsia="Arial" w:hAnsi="Times New Roman" w:cs="Times New Roman"/>
                <w:b/>
                <w:color w:val="000000"/>
                <w:sz w:val="20"/>
                <w:szCs w:val="20"/>
              </w:rPr>
              <w:t>6</w:t>
            </w:r>
          </w:p>
        </w:tc>
        <w:tc>
          <w:tcPr>
            <w:tcW w:w="851"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E44E3C" w:rsidRPr="006D5B90" w:rsidRDefault="00E44E3C" w:rsidP="00E44E3C">
            <w:pPr>
              <w:spacing w:after="0"/>
              <w:jc w:val="center"/>
              <w:rPr>
                <w:rFonts w:ascii="Times New Roman" w:hAnsi="Times New Roman" w:cs="Times New Roman"/>
                <w:sz w:val="20"/>
                <w:szCs w:val="20"/>
              </w:rPr>
            </w:pPr>
            <w:r w:rsidRPr="006D5B90">
              <w:rPr>
                <w:rFonts w:ascii="Times New Roman" w:eastAsia="Arial" w:hAnsi="Times New Roman" w:cs="Times New Roman"/>
                <w:b/>
                <w:color w:val="000000"/>
                <w:sz w:val="20"/>
                <w:szCs w:val="20"/>
              </w:rPr>
              <w:t>7</w:t>
            </w:r>
          </w:p>
        </w:tc>
        <w:tc>
          <w:tcPr>
            <w:tcW w:w="1030" w:type="dxa"/>
            <w:tcBorders>
              <w:top w:val="single" w:sz="7" w:space="0" w:color="000000"/>
              <w:left w:val="single" w:sz="7" w:space="0" w:color="000000"/>
              <w:bottom w:val="single" w:sz="4" w:space="0" w:color="auto"/>
              <w:right w:val="single" w:sz="4" w:space="0" w:color="auto"/>
            </w:tcBorders>
            <w:tcMar>
              <w:top w:w="39" w:type="dxa"/>
              <w:left w:w="39" w:type="dxa"/>
              <w:bottom w:w="39" w:type="dxa"/>
              <w:right w:w="39" w:type="dxa"/>
            </w:tcMar>
            <w:vAlign w:val="center"/>
          </w:tcPr>
          <w:p w:rsidR="00E44E3C" w:rsidRPr="006D5B90" w:rsidRDefault="00E44E3C" w:rsidP="00E44E3C">
            <w:pPr>
              <w:spacing w:after="0"/>
              <w:jc w:val="center"/>
              <w:rPr>
                <w:rFonts w:ascii="Times New Roman" w:hAnsi="Times New Roman" w:cs="Times New Roman"/>
                <w:sz w:val="20"/>
                <w:szCs w:val="20"/>
              </w:rPr>
            </w:pPr>
            <w:r w:rsidRPr="006D5B90">
              <w:rPr>
                <w:rFonts w:ascii="Times New Roman" w:eastAsia="Arial" w:hAnsi="Times New Roman" w:cs="Times New Roman"/>
                <w:b/>
                <w:color w:val="000000"/>
                <w:sz w:val="20"/>
                <w:szCs w:val="20"/>
              </w:rPr>
              <w:t>8</w:t>
            </w:r>
          </w:p>
        </w:tc>
      </w:tr>
      <w:tr w:rsidR="00E44E3C" w:rsidRPr="006D5B90" w:rsidTr="00847FCC">
        <w:trPr>
          <w:trHeight w:val="309"/>
        </w:trPr>
        <w:tc>
          <w:tcPr>
            <w:tcW w:w="70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E44E3C" w:rsidRPr="006D5B90" w:rsidRDefault="00E44E3C" w:rsidP="00E44E3C">
            <w:pPr>
              <w:spacing w:after="0"/>
              <w:jc w:val="center"/>
              <w:rPr>
                <w:rFonts w:ascii="Times New Roman" w:hAnsi="Times New Roman" w:cs="Times New Roman"/>
                <w:sz w:val="20"/>
                <w:szCs w:val="20"/>
              </w:rPr>
            </w:pPr>
            <w:r w:rsidRPr="006D5B90">
              <w:rPr>
                <w:rFonts w:ascii="Times New Roman" w:eastAsia="Arial" w:hAnsi="Times New Roman" w:cs="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E44E3C" w:rsidRPr="006D5B90" w:rsidRDefault="00E44E3C" w:rsidP="00E44E3C">
            <w:pPr>
              <w:spacing w:after="0"/>
              <w:rPr>
                <w:rFonts w:ascii="Times New Roman" w:hAnsi="Times New Roman" w:cs="Times New Roman"/>
                <w:sz w:val="20"/>
                <w:szCs w:val="20"/>
              </w:rPr>
            </w:pPr>
            <w:r w:rsidRPr="006D5B90">
              <w:rPr>
                <w:rFonts w:ascii="Times New Roman" w:hAnsi="Times New Roman" w:cs="Times New Roman"/>
                <w:sz w:val="20"/>
                <w:szCs w:val="20"/>
              </w:rPr>
              <w:t>Количество статей</w:t>
            </w:r>
          </w:p>
        </w:tc>
        <w:tc>
          <w:tcPr>
            <w:tcW w:w="993"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E44E3C" w:rsidRPr="006D5B90" w:rsidRDefault="00E44E3C" w:rsidP="00E44E3C">
            <w:pPr>
              <w:spacing w:after="0"/>
              <w:jc w:val="center"/>
              <w:rPr>
                <w:rFonts w:ascii="Times New Roman" w:hAnsi="Times New Roman" w:cs="Times New Roman"/>
                <w:sz w:val="20"/>
                <w:szCs w:val="20"/>
              </w:rPr>
            </w:pPr>
            <w:r w:rsidRPr="006D5B90">
              <w:rPr>
                <w:rFonts w:ascii="Times New Roman" w:hAnsi="Times New Roman" w:cs="Times New Roman"/>
                <w:sz w:val="20"/>
                <w:szCs w:val="20"/>
              </w:rPr>
              <w:t>ед.</w:t>
            </w:r>
          </w:p>
        </w:tc>
        <w:tc>
          <w:tcPr>
            <w:tcW w:w="1701" w:type="dxa"/>
            <w:tcBorders>
              <w:top w:val="single" w:sz="4" w:space="0" w:color="auto"/>
              <w:left w:val="single" w:sz="4" w:space="0" w:color="auto"/>
              <w:bottom w:val="single" w:sz="4" w:space="0" w:color="auto"/>
              <w:right w:val="single" w:sz="4" w:space="0" w:color="auto"/>
            </w:tcBorders>
            <w:tcMar>
              <w:top w:w="39" w:type="dxa"/>
              <w:left w:w="39" w:type="dxa"/>
              <w:bottom w:w="39" w:type="dxa"/>
              <w:right w:w="79" w:type="dxa"/>
            </w:tcMar>
          </w:tcPr>
          <w:p w:rsidR="00E44E3C" w:rsidRPr="006D5B90" w:rsidRDefault="00E44E3C" w:rsidP="00E44E3C">
            <w:pPr>
              <w:jc w:val="center"/>
              <w:rPr>
                <w:rFonts w:ascii="Times New Roman" w:hAnsi="Times New Roman" w:cs="Times New Roman"/>
                <w:sz w:val="20"/>
                <w:szCs w:val="20"/>
              </w:rPr>
            </w:pPr>
            <w:r w:rsidRPr="006D5B9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E44E3C" w:rsidRPr="006D5B90" w:rsidRDefault="00E44E3C" w:rsidP="00E44E3C">
            <w:pPr>
              <w:jc w:val="center"/>
              <w:rPr>
                <w:rFonts w:ascii="Times New Roman" w:hAnsi="Times New Roman" w:cs="Times New Roman"/>
                <w:sz w:val="20"/>
                <w:szCs w:val="20"/>
              </w:rPr>
            </w:pPr>
            <w:r w:rsidRPr="006D5B90">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E44E3C" w:rsidRPr="006D5B90" w:rsidRDefault="00E44E3C" w:rsidP="00E44E3C">
            <w:pPr>
              <w:jc w:val="center"/>
              <w:rPr>
                <w:rFonts w:ascii="Times New Roman" w:hAnsi="Times New Roman" w:cs="Times New Roman"/>
                <w:sz w:val="20"/>
                <w:szCs w:val="20"/>
              </w:rPr>
            </w:pPr>
            <w:r w:rsidRPr="006D5B90">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E44E3C" w:rsidRPr="006D5B90" w:rsidRDefault="00E44E3C" w:rsidP="00E44E3C">
            <w:pPr>
              <w:jc w:val="center"/>
              <w:rPr>
                <w:rFonts w:ascii="Times New Roman" w:hAnsi="Times New Roman" w:cs="Times New Roman"/>
                <w:sz w:val="20"/>
                <w:szCs w:val="20"/>
              </w:rPr>
            </w:pPr>
            <w:r w:rsidRPr="006D5B90">
              <w:rPr>
                <w:rFonts w:ascii="Times New Roman" w:hAnsi="Times New Roman" w:cs="Times New Roman"/>
                <w:sz w:val="20"/>
                <w:szCs w:val="20"/>
              </w:rPr>
              <w:t>12</w:t>
            </w:r>
          </w:p>
        </w:tc>
        <w:tc>
          <w:tcPr>
            <w:tcW w:w="103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E44E3C" w:rsidRPr="006D5B90" w:rsidRDefault="00E44E3C" w:rsidP="00E44E3C">
            <w:pPr>
              <w:jc w:val="center"/>
              <w:rPr>
                <w:rFonts w:ascii="Times New Roman" w:hAnsi="Times New Roman" w:cs="Times New Roman"/>
                <w:sz w:val="20"/>
                <w:szCs w:val="20"/>
              </w:rPr>
            </w:pPr>
            <w:r w:rsidRPr="006D5B90">
              <w:rPr>
                <w:rFonts w:ascii="Times New Roman" w:hAnsi="Times New Roman" w:cs="Times New Roman"/>
                <w:sz w:val="20"/>
                <w:szCs w:val="20"/>
              </w:rPr>
              <w:t>12</w:t>
            </w:r>
          </w:p>
        </w:tc>
      </w:tr>
    </w:tbl>
    <w:p w:rsidR="00E44E3C" w:rsidRDefault="00E44E3C" w:rsidP="006D5B90">
      <w:pPr>
        <w:spacing w:after="0"/>
        <w:jc w:val="right"/>
        <w:rPr>
          <w:rFonts w:ascii="Times New Roman" w:hAnsi="Times New Roman" w:cs="Times New Roman"/>
          <w:szCs w:val="24"/>
        </w:rPr>
      </w:pPr>
    </w:p>
    <w:p w:rsidR="00171F41" w:rsidRDefault="00171F41" w:rsidP="006D5B90">
      <w:pPr>
        <w:spacing w:after="0"/>
        <w:jc w:val="right"/>
        <w:rPr>
          <w:rFonts w:ascii="Times New Roman" w:hAnsi="Times New Roman" w:cs="Times New Roman"/>
          <w:szCs w:val="24"/>
        </w:rPr>
      </w:pPr>
    </w:p>
    <w:p w:rsidR="00171F41" w:rsidRDefault="00171F41" w:rsidP="006D5B90">
      <w:pPr>
        <w:spacing w:after="0"/>
        <w:jc w:val="right"/>
        <w:rPr>
          <w:rFonts w:ascii="Times New Roman" w:hAnsi="Times New Roman" w:cs="Times New Roman"/>
          <w:szCs w:val="24"/>
        </w:rPr>
      </w:pPr>
    </w:p>
    <w:p w:rsidR="006D5B90" w:rsidRDefault="006D5B90" w:rsidP="006D5B90">
      <w:pPr>
        <w:spacing w:after="0"/>
        <w:jc w:val="right"/>
        <w:rPr>
          <w:rFonts w:ascii="Times New Roman" w:hAnsi="Times New Roman" w:cs="Times New Roman"/>
          <w:szCs w:val="24"/>
        </w:rPr>
      </w:pPr>
      <w:r>
        <w:rPr>
          <w:rFonts w:ascii="Times New Roman" w:hAnsi="Times New Roman" w:cs="Times New Roman"/>
          <w:szCs w:val="24"/>
        </w:rPr>
        <w:lastRenderedPageBreak/>
        <w:t xml:space="preserve">Приложение 2 </w:t>
      </w:r>
    </w:p>
    <w:p w:rsidR="006D5B90" w:rsidRDefault="006D5B90" w:rsidP="006D5B90">
      <w:pPr>
        <w:spacing w:after="0"/>
        <w:jc w:val="right"/>
        <w:rPr>
          <w:rFonts w:ascii="Times New Roman" w:hAnsi="Times New Roman" w:cs="Times New Roman"/>
          <w:szCs w:val="24"/>
        </w:rPr>
      </w:pPr>
      <w:r>
        <w:rPr>
          <w:rFonts w:ascii="Times New Roman" w:hAnsi="Times New Roman" w:cs="Times New Roman"/>
          <w:szCs w:val="24"/>
        </w:rPr>
        <w:t xml:space="preserve">к Программе 2 </w:t>
      </w:r>
    </w:p>
    <w:p w:rsidR="006D5B90" w:rsidRDefault="006D5B90" w:rsidP="006D5B90">
      <w:pPr>
        <w:spacing w:after="0"/>
        <w:jc w:val="right"/>
        <w:rPr>
          <w:rFonts w:ascii="Times New Roman" w:hAnsi="Times New Roman" w:cs="Times New Roman"/>
          <w:szCs w:val="24"/>
        </w:rPr>
      </w:pPr>
      <w:r w:rsidRPr="00C55665">
        <w:rPr>
          <w:rFonts w:ascii="Times New Roman" w:hAnsi="Times New Roman" w:cs="Times New Roman"/>
          <w:szCs w:val="24"/>
        </w:rPr>
        <w:t>« О мерах по противодействию терроризму и</w:t>
      </w:r>
    </w:p>
    <w:p w:rsidR="006D5B90" w:rsidRDefault="006D5B90" w:rsidP="006D5B90">
      <w:pPr>
        <w:spacing w:after="0"/>
        <w:jc w:val="right"/>
        <w:rPr>
          <w:rFonts w:ascii="Times New Roman" w:hAnsi="Times New Roman" w:cs="Times New Roman"/>
          <w:szCs w:val="24"/>
        </w:rPr>
      </w:pPr>
      <w:r w:rsidRPr="00C55665">
        <w:rPr>
          <w:rFonts w:ascii="Times New Roman" w:hAnsi="Times New Roman" w:cs="Times New Roman"/>
          <w:szCs w:val="24"/>
        </w:rPr>
        <w:t xml:space="preserve"> экстремизму на территории Киренского района»</w:t>
      </w:r>
    </w:p>
    <w:p w:rsidR="006D5B90" w:rsidRPr="00CE5278" w:rsidRDefault="006D5B90" w:rsidP="006D5B90">
      <w:pPr>
        <w:spacing w:after="0"/>
        <w:jc w:val="right"/>
        <w:rPr>
          <w:sz w:val="24"/>
          <w:szCs w:val="24"/>
        </w:rPr>
      </w:pPr>
    </w:p>
    <w:p w:rsidR="00CE5278" w:rsidRPr="00CE5278" w:rsidRDefault="00CE5278" w:rsidP="006D5B90">
      <w:pPr>
        <w:spacing w:after="0"/>
        <w:ind w:left="709" w:right="678"/>
        <w:jc w:val="center"/>
        <w:rPr>
          <w:rFonts w:ascii="Times New Roman" w:hAnsi="Times New Roman" w:cs="Times New Roman"/>
          <w:sz w:val="24"/>
          <w:szCs w:val="24"/>
        </w:rPr>
      </w:pPr>
      <w:r w:rsidRPr="00CE5278">
        <w:rPr>
          <w:rFonts w:ascii="Times New Roman" w:hAnsi="Times New Roman" w:cs="Times New Roman"/>
          <w:bCs/>
          <w:color w:val="000000"/>
          <w:sz w:val="24"/>
          <w:szCs w:val="24"/>
        </w:rPr>
        <w:t xml:space="preserve">ПЕРЕЧЕНЬ ОСНОВНЫХ МЕРОПРИЯТИЙ ПОДПРОГРАММЫ </w:t>
      </w:r>
      <w:r w:rsidRPr="00CE5278">
        <w:rPr>
          <w:rFonts w:ascii="Times New Roman" w:hAnsi="Times New Roman" w:cs="Times New Roman"/>
          <w:sz w:val="24"/>
          <w:szCs w:val="24"/>
        </w:rPr>
        <w:t>« О МЕРАХ ПО ПРОТИВОДЕЙСТВИЮ ТЕРРОРИЗМУ И ЭКСТРЕМИЗМУ НА ТЕРРИТОРИИ КИРЕНСКОГО РАЙОНА»</w:t>
      </w:r>
    </w:p>
    <w:tbl>
      <w:tblPr>
        <w:tblW w:w="4901" w:type="pct"/>
        <w:tblInd w:w="108" w:type="dxa"/>
        <w:tblLayout w:type="fixed"/>
        <w:tblLook w:val="04A0"/>
      </w:tblPr>
      <w:tblGrid>
        <w:gridCol w:w="422"/>
        <w:gridCol w:w="3638"/>
        <w:gridCol w:w="1540"/>
        <w:gridCol w:w="763"/>
        <w:gridCol w:w="982"/>
        <w:gridCol w:w="1301"/>
        <w:gridCol w:w="1986"/>
      </w:tblGrid>
      <w:tr w:rsidR="00847FCC" w:rsidRPr="006D5B90" w:rsidTr="00847FCC">
        <w:trPr>
          <w:trHeight w:val="70"/>
        </w:trPr>
        <w:tc>
          <w:tcPr>
            <w:tcW w:w="19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E5278" w:rsidRPr="006D5B90" w:rsidRDefault="00CE5278" w:rsidP="00F957B0">
            <w:pPr>
              <w:spacing w:after="0"/>
              <w:ind w:left="-108" w:right="-47"/>
              <w:rPr>
                <w:rFonts w:ascii="Times New Roman" w:hAnsi="Times New Roman" w:cs="Times New Roman"/>
                <w:sz w:val="20"/>
                <w:szCs w:val="20"/>
              </w:rPr>
            </w:pPr>
            <w:r w:rsidRPr="006D5B90">
              <w:rPr>
                <w:rFonts w:ascii="Times New Roman" w:hAnsi="Times New Roman" w:cs="Times New Roman"/>
                <w:sz w:val="20"/>
                <w:szCs w:val="20"/>
              </w:rPr>
              <w:t>№</w:t>
            </w:r>
            <w:r w:rsidRPr="006D5B90">
              <w:rPr>
                <w:rFonts w:ascii="Times New Roman" w:hAnsi="Times New Roman" w:cs="Times New Roman"/>
                <w:sz w:val="20"/>
                <w:szCs w:val="20"/>
              </w:rPr>
              <w:br/>
              <w:t>п/п</w:t>
            </w:r>
          </w:p>
        </w:tc>
        <w:tc>
          <w:tcPr>
            <w:tcW w:w="171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E5278" w:rsidRPr="006D5B90" w:rsidRDefault="00CE5278" w:rsidP="00CE5278">
            <w:pPr>
              <w:spacing w:after="0"/>
              <w:jc w:val="center"/>
              <w:rPr>
                <w:rFonts w:ascii="Times New Roman" w:hAnsi="Times New Roman" w:cs="Times New Roman"/>
                <w:sz w:val="20"/>
                <w:szCs w:val="20"/>
              </w:rPr>
            </w:pPr>
            <w:r w:rsidRPr="006D5B90">
              <w:rPr>
                <w:rFonts w:ascii="Times New Roman" w:hAnsi="Times New Roman" w:cs="Times New Roman"/>
                <w:sz w:val="20"/>
                <w:szCs w:val="20"/>
              </w:rPr>
              <w:t>Наименование подпрограммы муниципальной программы, основного мероприятия</w:t>
            </w:r>
          </w:p>
        </w:tc>
        <w:tc>
          <w:tcPr>
            <w:tcW w:w="72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E5278" w:rsidRPr="006D5B90" w:rsidRDefault="00CE5278" w:rsidP="00CE5278">
            <w:pPr>
              <w:spacing w:after="0"/>
              <w:jc w:val="center"/>
              <w:rPr>
                <w:rFonts w:ascii="Times New Roman" w:hAnsi="Times New Roman" w:cs="Times New Roman"/>
                <w:sz w:val="20"/>
                <w:szCs w:val="20"/>
              </w:rPr>
            </w:pPr>
            <w:r w:rsidRPr="006D5B90">
              <w:rPr>
                <w:rFonts w:ascii="Times New Roman" w:hAnsi="Times New Roman" w:cs="Times New Roman"/>
                <w:sz w:val="20"/>
                <w:szCs w:val="20"/>
              </w:rPr>
              <w:t>Ответственный исполнитель</w:t>
            </w:r>
          </w:p>
        </w:tc>
        <w:tc>
          <w:tcPr>
            <w:tcW w:w="821" w:type="pct"/>
            <w:gridSpan w:val="2"/>
            <w:tcBorders>
              <w:top w:val="single" w:sz="4" w:space="0" w:color="auto"/>
              <w:left w:val="nil"/>
              <w:bottom w:val="single" w:sz="4" w:space="0" w:color="auto"/>
              <w:right w:val="single" w:sz="4" w:space="0" w:color="000000"/>
            </w:tcBorders>
            <w:shd w:val="clear" w:color="auto" w:fill="auto"/>
            <w:vAlign w:val="center"/>
          </w:tcPr>
          <w:p w:rsidR="00CE5278" w:rsidRPr="006D5B90" w:rsidRDefault="00CE5278" w:rsidP="00CE5278">
            <w:pPr>
              <w:spacing w:after="0"/>
              <w:jc w:val="center"/>
              <w:rPr>
                <w:rFonts w:ascii="Times New Roman" w:hAnsi="Times New Roman" w:cs="Times New Roman"/>
                <w:sz w:val="20"/>
                <w:szCs w:val="20"/>
              </w:rPr>
            </w:pPr>
            <w:r w:rsidRPr="006D5B90">
              <w:rPr>
                <w:rFonts w:ascii="Times New Roman" w:hAnsi="Times New Roman" w:cs="Times New Roman"/>
                <w:sz w:val="20"/>
                <w:szCs w:val="20"/>
              </w:rPr>
              <w:t>Срок</w:t>
            </w:r>
          </w:p>
        </w:tc>
        <w:tc>
          <w:tcPr>
            <w:tcW w:w="61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E5278" w:rsidRPr="006D5B90" w:rsidRDefault="00CE5278" w:rsidP="006D5B90">
            <w:pPr>
              <w:spacing w:after="0"/>
              <w:ind w:left="-108" w:right="-108"/>
              <w:jc w:val="center"/>
              <w:rPr>
                <w:rFonts w:ascii="Times New Roman" w:hAnsi="Times New Roman" w:cs="Times New Roman"/>
                <w:sz w:val="20"/>
                <w:szCs w:val="20"/>
              </w:rPr>
            </w:pPr>
            <w:r w:rsidRPr="006D5B90">
              <w:rPr>
                <w:rFonts w:ascii="Times New Roman" w:hAnsi="Times New Roman" w:cs="Times New Roman"/>
                <w:sz w:val="20"/>
                <w:szCs w:val="20"/>
              </w:rPr>
              <w:t>Ожидаемый конечный результат реализации основного мероприятия</w:t>
            </w:r>
          </w:p>
        </w:tc>
        <w:tc>
          <w:tcPr>
            <w:tcW w:w="93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E5278" w:rsidRPr="006D5B90" w:rsidRDefault="00CE5278" w:rsidP="006D5B90">
            <w:pPr>
              <w:spacing w:after="0"/>
              <w:ind w:left="-108" w:right="-107"/>
              <w:jc w:val="center"/>
              <w:rPr>
                <w:rFonts w:ascii="Times New Roman" w:hAnsi="Times New Roman" w:cs="Times New Roman"/>
                <w:sz w:val="20"/>
                <w:szCs w:val="20"/>
              </w:rPr>
            </w:pPr>
            <w:r w:rsidRPr="006D5B90">
              <w:rPr>
                <w:rFonts w:ascii="Times New Roman" w:hAnsi="Times New Roman" w:cs="Times New Roman"/>
                <w:sz w:val="20"/>
                <w:szCs w:val="20"/>
              </w:rPr>
              <w:t>Целевые показатели муниципальной программы (подпрограммы), на достижение которых оказывается влияние</w:t>
            </w:r>
          </w:p>
        </w:tc>
      </w:tr>
      <w:tr w:rsidR="00847FCC" w:rsidRPr="006D5B90" w:rsidTr="00847FCC">
        <w:trPr>
          <w:trHeight w:val="948"/>
        </w:trPr>
        <w:tc>
          <w:tcPr>
            <w:tcW w:w="198" w:type="pct"/>
            <w:vMerge/>
            <w:tcBorders>
              <w:top w:val="single" w:sz="4" w:space="0" w:color="auto"/>
              <w:left w:val="single" w:sz="4" w:space="0" w:color="auto"/>
              <w:bottom w:val="single" w:sz="4" w:space="0" w:color="000000"/>
              <w:right w:val="single" w:sz="4" w:space="0" w:color="auto"/>
            </w:tcBorders>
            <w:vAlign w:val="center"/>
          </w:tcPr>
          <w:p w:rsidR="00CE5278" w:rsidRPr="006D5B90" w:rsidRDefault="00CE5278" w:rsidP="00CE5278">
            <w:pPr>
              <w:spacing w:after="0"/>
              <w:rPr>
                <w:rFonts w:ascii="Times New Roman" w:hAnsi="Times New Roman" w:cs="Times New Roman"/>
                <w:sz w:val="20"/>
                <w:szCs w:val="20"/>
              </w:rPr>
            </w:pPr>
          </w:p>
        </w:tc>
        <w:tc>
          <w:tcPr>
            <w:tcW w:w="1711" w:type="pct"/>
            <w:vMerge/>
            <w:tcBorders>
              <w:top w:val="single" w:sz="4" w:space="0" w:color="auto"/>
              <w:left w:val="single" w:sz="4" w:space="0" w:color="auto"/>
              <w:bottom w:val="single" w:sz="4" w:space="0" w:color="000000"/>
              <w:right w:val="single" w:sz="4" w:space="0" w:color="auto"/>
            </w:tcBorders>
            <w:vAlign w:val="center"/>
          </w:tcPr>
          <w:p w:rsidR="00CE5278" w:rsidRPr="006D5B90" w:rsidRDefault="00CE5278" w:rsidP="00CE5278">
            <w:pPr>
              <w:spacing w:after="0"/>
              <w:rPr>
                <w:rFonts w:ascii="Times New Roman" w:hAnsi="Times New Roman" w:cs="Times New Roman"/>
                <w:sz w:val="20"/>
                <w:szCs w:val="20"/>
              </w:rPr>
            </w:pPr>
          </w:p>
        </w:tc>
        <w:tc>
          <w:tcPr>
            <w:tcW w:w="724" w:type="pct"/>
            <w:vMerge/>
            <w:tcBorders>
              <w:top w:val="single" w:sz="4" w:space="0" w:color="auto"/>
              <w:left w:val="single" w:sz="4" w:space="0" w:color="auto"/>
              <w:bottom w:val="single" w:sz="4" w:space="0" w:color="000000"/>
              <w:right w:val="single" w:sz="4" w:space="0" w:color="auto"/>
            </w:tcBorders>
            <w:vAlign w:val="center"/>
          </w:tcPr>
          <w:p w:rsidR="00CE5278" w:rsidRPr="006D5B90" w:rsidRDefault="00CE5278" w:rsidP="00CE5278">
            <w:pPr>
              <w:spacing w:after="0"/>
              <w:rPr>
                <w:rFonts w:ascii="Times New Roman" w:hAnsi="Times New Roman" w:cs="Times New Roman"/>
                <w:sz w:val="20"/>
                <w:szCs w:val="20"/>
              </w:rPr>
            </w:pPr>
          </w:p>
        </w:tc>
        <w:tc>
          <w:tcPr>
            <w:tcW w:w="359" w:type="pct"/>
            <w:tcBorders>
              <w:top w:val="nil"/>
              <w:left w:val="nil"/>
              <w:bottom w:val="single" w:sz="4" w:space="0" w:color="auto"/>
              <w:right w:val="single" w:sz="4" w:space="0" w:color="auto"/>
            </w:tcBorders>
            <w:shd w:val="clear" w:color="auto" w:fill="auto"/>
            <w:vAlign w:val="center"/>
          </w:tcPr>
          <w:p w:rsidR="00CE5278" w:rsidRPr="006D5B90" w:rsidRDefault="00CE5278" w:rsidP="006D5B90">
            <w:pPr>
              <w:spacing w:after="0"/>
              <w:ind w:left="-108" w:right="-108"/>
              <w:jc w:val="center"/>
              <w:rPr>
                <w:rFonts w:ascii="Times New Roman" w:hAnsi="Times New Roman" w:cs="Times New Roman"/>
                <w:sz w:val="20"/>
                <w:szCs w:val="20"/>
              </w:rPr>
            </w:pPr>
            <w:r w:rsidRPr="006D5B90">
              <w:rPr>
                <w:rFonts w:ascii="Times New Roman" w:hAnsi="Times New Roman" w:cs="Times New Roman"/>
                <w:sz w:val="20"/>
                <w:szCs w:val="20"/>
              </w:rPr>
              <w:t>начала реализации</w:t>
            </w:r>
          </w:p>
        </w:tc>
        <w:tc>
          <w:tcPr>
            <w:tcW w:w="461" w:type="pct"/>
            <w:tcBorders>
              <w:top w:val="nil"/>
              <w:left w:val="nil"/>
              <w:bottom w:val="single" w:sz="4" w:space="0" w:color="auto"/>
              <w:right w:val="single" w:sz="4" w:space="0" w:color="auto"/>
            </w:tcBorders>
            <w:shd w:val="clear" w:color="auto" w:fill="auto"/>
            <w:vAlign w:val="center"/>
          </w:tcPr>
          <w:p w:rsidR="00CE5278" w:rsidRPr="006D5B90" w:rsidRDefault="00CE5278" w:rsidP="006D5B90">
            <w:pPr>
              <w:spacing w:after="0"/>
              <w:ind w:left="-108" w:right="-137"/>
              <w:jc w:val="center"/>
              <w:rPr>
                <w:rFonts w:ascii="Times New Roman" w:hAnsi="Times New Roman" w:cs="Times New Roman"/>
                <w:sz w:val="20"/>
                <w:szCs w:val="20"/>
              </w:rPr>
            </w:pPr>
            <w:r w:rsidRPr="006D5B90">
              <w:rPr>
                <w:rFonts w:ascii="Times New Roman" w:hAnsi="Times New Roman" w:cs="Times New Roman"/>
                <w:sz w:val="20"/>
                <w:szCs w:val="20"/>
              </w:rPr>
              <w:t>окончания реализации</w:t>
            </w:r>
          </w:p>
        </w:tc>
        <w:tc>
          <w:tcPr>
            <w:tcW w:w="612" w:type="pct"/>
            <w:vMerge/>
            <w:tcBorders>
              <w:top w:val="single" w:sz="4" w:space="0" w:color="auto"/>
              <w:left w:val="single" w:sz="4" w:space="0" w:color="auto"/>
              <w:bottom w:val="single" w:sz="4" w:space="0" w:color="000000"/>
              <w:right w:val="single" w:sz="4" w:space="0" w:color="auto"/>
            </w:tcBorders>
            <w:vAlign w:val="center"/>
          </w:tcPr>
          <w:p w:rsidR="00CE5278" w:rsidRPr="006D5B90" w:rsidRDefault="00CE5278" w:rsidP="00CE5278">
            <w:pPr>
              <w:spacing w:after="0"/>
              <w:rPr>
                <w:rFonts w:ascii="Times New Roman" w:hAnsi="Times New Roman" w:cs="Times New Roman"/>
                <w:sz w:val="20"/>
                <w:szCs w:val="20"/>
              </w:rPr>
            </w:pPr>
          </w:p>
        </w:tc>
        <w:tc>
          <w:tcPr>
            <w:tcW w:w="934" w:type="pct"/>
            <w:vMerge/>
            <w:tcBorders>
              <w:top w:val="single" w:sz="4" w:space="0" w:color="auto"/>
              <w:left w:val="single" w:sz="4" w:space="0" w:color="auto"/>
              <w:bottom w:val="single" w:sz="4" w:space="0" w:color="000000"/>
              <w:right w:val="single" w:sz="4" w:space="0" w:color="auto"/>
            </w:tcBorders>
            <w:vAlign w:val="center"/>
          </w:tcPr>
          <w:p w:rsidR="00CE5278" w:rsidRPr="006D5B90" w:rsidRDefault="00CE5278" w:rsidP="00CE5278">
            <w:pPr>
              <w:spacing w:after="0"/>
              <w:rPr>
                <w:rFonts w:ascii="Times New Roman" w:hAnsi="Times New Roman" w:cs="Times New Roman"/>
                <w:sz w:val="20"/>
                <w:szCs w:val="20"/>
              </w:rPr>
            </w:pPr>
          </w:p>
        </w:tc>
      </w:tr>
      <w:tr w:rsidR="00847FCC" w:rsidRPr="006D5B90" w:rsidTr="00847FCC">
        <w:trPr>
          <w:trHeight w:val="292"/>
        </w:trPr>
        <w:tc>
          <w:tcPr>
            <w:tcW w:w="198" w:type="pct"/>
            <w:tcBorders>
              <w:top w:val="nil"/>
              <w:left w:val="single" w:sz="4" w:space="0" w:color="auto"/>
              <w:bottom w:val="single" w:sz="4" w:space="0" w:color="auto"/>
              <w:right w:val="single" w:sz="4" w:space="0" w:color="auto"/>
            </w:tcBorders>
            <w:shd w:val="clear" w:color="auto" w:fill="auto"/>
            <w:noWrap/>
          </w:tcPr>
          <w:p w:rsidR="00CE5278" w:rsidRPr="006D5B90" w:rsidRDefault="00CE5278" w:rsidP="00CE5278">
            <w:pPr>
              <w:spacing w:after="0"/>
              <w:rPr>
                <w:rFonts w:ascii="Times New Roman" w:hAnsi="Times New Roman" w:cs="Times New Roman"/>
                <w:sz w:val="20"/>
                <w:szCs w:val="20"/>
              </w:rPr>
            </w:pPr>
            <w:r w:rsidRPr="006D5B90">
              <w:rPr>
                <w:rFonts w:ascii="Times New Roman" w:hAnsi="Times New Roman" w:cs="Times New Roman"/>
                <w:sz w:val="20"/>
                <w:szCs w:val="20"/>
              </w:rPr>
              <w:t>1</w:t>
            </w:r>
          </w:p>
        </w:tc>
        <w:tc>
          <w:tcPr>
            <w:tcW w:w="1711" w:type="pct"/>
            <w:tcBorders>
              <w:top w:val="nil"/>
              <w:left w:val="nil"/>
              <w:bottom w:val="single" w:sz="4" w:space="0" w:color="auto"/>
              <w:right w:val="single" w:sz="4" w:space="0" w:color="auto"/>
            </w:tcBorders>
            <w:shd w:val="clear" w:color="auto" w:fill="auto"/>
            <w:noWrap/>
          </w:tcPr>
          <w:p w:rsidR="00CE5278" w:rsidRPr="006D5B90" w:rsidRDefault="00CE5278" w:rsidP="00CE5278">
            <w:pPr>
              <w:spacing w:after="0"/>
              <w:jc w:val="center"/>
              <w:rPr>
                <w:rFonts w:ascii="Times New Roman" w:hAnsi="Times New Roman" w:cs="Times New Roman"/>
                <w:sz w:val="20"/>
                <w:szCs w:val="20"/>
              </w:rPr>
            </w:pPr>
            <w:r w:rsidRPr="006D5B90">
              <w:rPr>
                <w:rFonts w:ascii="Times New Roman" w:hAnsi="Times New Roman" w:cs="Times New Roman"/>
                <w:sz w:val="20"/>
                <w:szCs w:val="20"/>
              </w:rPr>
              <w:t>2</w:t>
            </w:r>
          </w:p>
        </w:tc>
        <w:tc>
          <w:tcPr>
            <w:tcW w:w="724" w:type="pct"/>
            <w:tcBorders>
              <w:top w:val="nil"/>
              <w:left w:val="nil"/>
              <w:bottom w:val="single" w:sz="4" w:space="0" w:color="auto"/>
              <w:right w:val="single" w:sz="4" w:space="0" w:color="auto"/>
            </w:tcBorders>
            <w:shd w:val="clear" w:color="auto" w:fill="auto"/>
            <w:noWrap/>
          </w:tcPr>
          <w:p w:rsidR="00CE5278" w:rsidRPr="006D5B90" w:rsidRDefault="00CE5278" w:rsidP="00CE5278">
            <w:pPr>
              <w:spacing w:after="0"/>
              <w:jc w:val="center"/>
              <w:rPr>
                <w:rFonts w:ascii="Times New Roman" w:hAnsi="Times New Roman" w:cs="Times New Roman"/>
                <w:sz w:val="20"/>
                <w:szCs w:val="20"/>
              </w:rPr>
            </w:pPr>
            <w:r w:rsidRPr="006D5B90">
              <w:rPr>
                <w:rFonts w:ascii="Times New Roman" w:hAnsi="Times New Roman" w:cs="Times New Roman"/>
                <w:sz w:val="20"/>
                <w:szCs w:val="20"/>
              </w:rPr>
              <w:t>3</w:t>
            </w:r>
          </w:p>
        </w:tc>
        <w:tc>
          <w:tcPr>
            <w:tcW w:w="359" w:type="pct"/>
            <w:tcBorders>
              <w:top w:val="nil"/>
              <w:left w:val="nil"/>
              <w:bottom w:val="single" w:sz="4" w:space="0" w:color="auto"/>
              <w:right w:val="single" w:sz="4" w:space="0" w:color="auto"/>
            </w:tcBorders>
            <w:shd w:val="clear" w:color="auto" w:fill="auto"/>
            <w:noWrap/>
          </w:tcPr>
          <w:p w:rsidR="00CE5278" w:rsidRPr="006D5B90" w:rsidRDefault="00CE5278" w:rsidP="00CE5278">
            <w:pPr>
              <w:spacing w:after="0"/>
              <w:jc w:val="center"/>
              <w:rPr>
                <w:rFonts w:ascii="Times New Roman" w:hAnsi="Times New Roman" w:cs="Times New Roman"/>
                <w:sz w:val="20"/>
                <w:szCs w:val="20"/>
              </w:rPr>
            </w:pPr>
            <w:r w:rsidRPr="006D5B90">
              <w:rPr>
                <w:rFonts w:ascii="Times New Roman" w:hAnsi="Times New Roman" w:cs="Times New Roman"/>
                <w:sz w:val="20"/>
                <w:szCs w:val="20"/>
              </w:rPr>
              <w:t>4</w:t>
            </w:r>
          </w:p>
        </w:tc>
        <w:tc>
          <w:tcPr>
            <w:tcW w:w="461" w:type="pct"/>
            <w:tcBorders>
              <w:top w:val="nil"/>
              <w:left w:val="nil"/>
              <w:bottom w:val="single" w:sz="4" w:space="0" w:color="auto"/>
              <w:right w:val="single" w:sz="4" w:space="0" w:color="auto"/>
            </w:tcBorders>
            <w:shd w:val="clear" w:color="auto" w:fill="auto"/>
            <w:noWrap/>
          </w:tcPr>
          <w:p w:rsidR="00CE5278" w:rsidRPr="006D5B90" w:rsidRDefault="00CE5278" w:rsidP="00CE5278">
            <w:pPr>
              <w:spacing w:after="0"/>
              <w:jc w:val="center"/>
              <w:rPr>
                <w:rFonts w:ascii="Times New Roman" w:hAnsi="Times New Roman" w:cs="Times New Roman"/>
                <w:sz w:val="20"/>
                <w:szCs w:val="20"/>
              </w:rPr>
            </w:pPr>
            <w:r w:rsidRPr="006D5B90">
              <w:rPr>
                <w:rFonts w:ascii="Times New Roman" w:hAnsi="Times New Roman" w:cs="Times New Roman"/>
                <w:sz w:val="20"/>
                <w:szCs w:val="20"/>
              </w:rPr>
              <w:t>5</w:t>
            </w:r>
          </w:p>
        </w:tc>
        <w:tc>
          <w:tcPr>
            <w:tcW w:w="612" w:type="pct"/>
            <w:tcBorders>
              <w:top w:val="nil"/>
              <w:left w:val="nil"/>
              <w:bottom w:val="single" w:sz="4" w:space="0" w:color="auto"/>
              <w:right w:val="single" w:sz="4" w:space="0" w:color="auto"/>
            </w:tcBorders>
            <w:shd w:val="clear" w:color="auto" w:fill="auto"/>
            <w:noWrap/>
          </w:tcPr>
          <w:p w:rsidR="00CE5278" w:rsidRPr="006D5B90" w:rsidRDefault="00CE5278" w:rsidP="00CE5278">
            <w:pPr>
              <w:spacing w:after="0"/>
              <w:jc w:val="center"/>
              <w:rPr>
                <w:rFonts w:ascii="Times New Roman" w:hAnsi="Times New Roman" w:cs="Times New Roman"/>
                <w:sz w:val="20"/>
                <w:szCs w:val="20"/>
              </w:rPr>
            </w:pPr>
            <w:r w:rsidRPr="006D5B90">
              <w:rPr>
                <w:rFonts w:ascii="Times New Roman" w:hAnsi="Times New Roman" w:cs="Times New Roman"/>
                <w:sz w:val="20"/>
                <w:szCs w:val="20"/>
              </w:rPr>
              <w:t>6</w:t>
            </w:r>
          </w:p>
        </w:tc>
        <w:tc>
          <w:tcPr>
            <w:tcW w:w="934" w:type="pct"/>
            <w:tcBorders>
              <w:top w:val="nil"/>
              <w:left w:val="nil"/>
              <w:bottom w:val="single" w:sz="4" w:space="0" w:color="auto"/>
              <w:right w:val="single" w:sz="4" w:space="0" w:color="auto"/>
            </w:tcBorders>
            <w:shd w:val="clear" w:color="auto" w:fill="auto"/>
            <w:noWrap/>
          </w:tcPr>
          <w:p w:rsidR="00CE5278" w:rsidRPr="006D5B90" w:rsidRDefault="00CE5278" w:rsidP="00CE5278">
            <w:pPr>
              <w:spacing w:after="0"/>
              <w:jc w:val="center"/>
              <w:rPr>
                <w:rFonts w:ascii="Times New Roman" w:hAnsi="Times New Roman" w:cs="Times New Roman"/>
                <w:sz w:val="20"/>
                <w:szCs w:val="20"/>
              </w:rPr>
            </w:pPr>
            <w:r w:rsidRPr="006D5B90">
              <w:rPr>
                <w:rFonts w:ascii="Times New Roman" w:hAnsi="Times New Roman" w:cs="Times New Roman"/>
                <w:sz w:val="20"/>
                <w:szCs w:val="20"/>
              </w:rPr>
              <w:t>7</w:t>
            </w:r>
          </w:p>
        </w:tc>
      </w:tr>
      <w:tr w:rsidR="00CE5278" w:rsidRPr="006D5B90" w:rsidTr="00847FCC">
        <w:trPr>
          <w:trHeight w:val="292"/>
        </w:trPr>
        <w:tc>
          <w:tcPr>
            <w:tcW w:w="198" w:type="pct"/>
            <w:tcBorders>
              <w:top w:val="single" w:sz="4" w:space="0" w:color="auto"/>
              <w:left w:val="single" w:sz="4" w:space="0" w:color="auto"/>
              <w:bottom w:val="single" w:sz="4" w:space="0" w:color="auto"/>
              <w:right w:val="single" w:sz="4" w:space="0" w:color="auto"/>
            </w:tcBorders>
            <w:shd w:val="clear" w:color="auto" w:fill="auto"/>
            <w:noWrap/>
          </w:tcPr>
          <w:p w:rsidR="00CE5278" w:rsidRPr="006D5B90" w:rsidRDefault="00CE5278" w:rsidP="00CE5278">
            <w:pPr>
              <w:spacing w:after="0"/>
              <w:ind w:left="360"/>
              <w:rPr>
                <w:rFonts w:ascii="Times New Roman" w:hAnsi="Times New Roman" w:cs="Times New Roman"/>
                <w:sz w:val="20"/>
                <w:szCs w:val="20"/>
              </w:rPr>
            </w:pPr>
          </w:p>
        </w:tc>
        <w:tc>
          <w:tcPr>
            <w:tcW w:w="4802" w:type="pct"/>
            <w:gridSpan w:val="6"/>
            <w:tcBorders>
              <w:top w:val="single" w:sz="4" w:space="0" w:color="auto"/>
              <w:left w:val="nil"/>
              <w:bottom w:val="single" w:sz="4" w:space="0" w:color="auto"/>
              <w:right w:val="single" w:sz="4" w:space="0" w:color="auto"/>
            </w:tcBorders>
            <w:shd w:val="clear" w:color="auto" w:fill="auto"/>
          </w:tcPr>
          <w:p w:rsidR="00CE5278" w:rsidRPr="006D5B90" w:rsidRDefault="00CE5278" w:rsidP="00F957B0">
            <w:pPr>
              <w:spacing w:after="0"/>
              <w:jc w:val="center"/>
              <w:rPr>
                <w:rFonts w:ascii="Times New Roman" w:hAnsi="Times New Roman" w:cs="Times New Roman"/>
                <w:sz w:val="20"/>
                <w:szCs w:val="20"/>
              </w:rPr>
            </w:pPr>
            <w:r w:rsidRPr="006D5B90">
              <w:rPr>
                <w:rFonts w:ascii="Times New Roman" w:hAnsi="Times New Roman" w:cs="Times New Roman"/>
                <w:sz w:val="20"/>
                <w:szCs w:val="20"/>
              </w:rPr>
              <w:t>Подпрограмма  «О мерах по противодействию терроризму и экстремизму на территории Киренского района»</w:t>
            </w:r>
          </w:p>
        </w:tc>
      </w:tr>
      <w:tr w:rsidR="00847FCC" w:rsidRPr="006D5B90" w:rsidTr="00847FCC">
        <w:trPr>
          <w:trHeight w:val="299"/>
        </w:trPr>
        <w:tc>
          <w:tcPr>
            <w:tcW w:w="198" w:type="pct"/>
            <w:tcBorders>
              <w:top w:val="single" w:sz="4" w:space="0" w:color="auto"/>
              <w:left w:val="single" w:sz="4" w:space="0" w:color="auto"/>
              <w:bottom w:val="single" w:sz="4" w:space="0" w:color="auto"/>
              <w:right w:val="single" w:sz="4" w:space="0" w:color="auto"/>
            </w:tcBorders>
            <w:shd w:val="clear" w:color="auto" w:fill="auto"/>
            <w:noWrap/>
          </w:tcPr>
          <w:p w:rsidR="00CE5278" w:rsidRPr="006D5B90" w:rsidRDefault="00CE5278" w:rsidP="00CE5278">
            <w:pPr>
              <w:spacing w:after="0"/>
              <w:ind w:left="360"/>
              <w:rPr>
                <w:rFonts w:ascii="Times New Roman" w:hAnsi="Times New Roman" w:cs="Times New Roman"/>
                <w:sz w:val="20"/>
                <w:szCs w:val="20"/>
              </w:rPr>
            </w:pPr>
          </w:p>
        </w:tc>
        <w:tc>
          <w:tcPr>
            <w:tcW w:w="1711" w:type="pct"/>
            <w:tcBorders>
              <w:top w:val="single" w:sz="4" w:space="0" w:color="auto"/>
              <w:left w:val="nil"/>
              <w:bottom w:val="single" w:sz="4" w:space="0" w:color="auto"/>
              <w:right w:val="single" w:sz="4" w:space="0" w:color="auto"/>
            </w:tcBorders>
            <w:shd w:val="clear" w:color="auto" w:fill="auto"/>
          </w:tcPr>
          <w:p w:rsidR="00CE5278" w:rsidRPr="006D5B90" w:rsidRDefault="00CE5278" w:rsidP="00CE5278">
            <w:pPr>
              <w:spacing w:after="0"/>
              <w:rPr>
                <w:rFonts w:ascii="Times New Roman" w:hAnsi="Times New Roman" w:cs="Times New Roman"/>
                <w:sz w:val="20"/>
                <w:szCs w:val="20"/>
              </w:rPr>
            </w:pPr>
            <w:r w:rsidRPr="006D5B90">
              <w:rPr>
                <w:rFonts w:ascii="Times New Roman" w:hAnsi="Times New Roman" w:cs="Times New Roman"/>
                <w:sz w:val="20"/>
                <w:szCs w:val="20"/>
              </w:rPr>
              <w:t>Основные мероприятия:</w:t>
            </w:r>
          </w:p>
        </w:tc>
        <w:tc>
          <w:tcPr>
            <w:tcW w:w="724" w:type="pct"/>
            <w:tcBorders>
              <w:top w:val="single" w:sz="4" w:space="0" w:color="auto"/>
              <w:left w:val="nil"/>
              <w:bottom w:val="single" w:sz="4" w:space="0" w:color="auto"/>
              <w:right w:val="single" w:sz="4" w:space="0" w:color="auto"/>
            </w:tcBorders>
            <w:shd w:val="clear" w:color="auto" w:fill="auto"/>
          </w:tcPr>
          <w:p w:rsidR="00CE5278" w:rsidRPr="006D5B90" w:rsidRDefault="00CE5278" w:rsidP="00CE5278">
            <w:pPr>
              <w:spacing w:after="0"/>
              <w:rPr>
                <w:rFonts w:ascii="Times New Roman" w:hAnsi="Times New Roman" w:cs="Times New Roman"/>
                <w:sz w:val="20"/>
                <w:szCs w:val="20"/>
              </w:rPr>
            </w:pPr>
          </w:p>
        </w:tc>
        <w:tc>
          <w:tcPr>
            <w:tcW w:w="359" w:type="pct"/>
            <w:tcBorders>
              <w:top w:val="single" w:sz="4" w:space="0" w:color="auto"/>
              <w:left w:val="nil"/>
              <w:bottom w:val="single" w:sz="4" w:space="0" w:color="auto"/>
              <w:right w:val="single" w:sz="4" w:space="0" w:color="auto"/>
            </w:tcBorders>
            <w:shd w:val="clear" w:color="auto" w:fill="auto"/>
            <w:noWrap/>
          </w:tcPr>
          <w:p w:rsidR="00CE5278" w:rsidRPr="006D5B90" w:rsidRDefault="00CE5278" w:rsidP="00CE5278">
            <w:pPr>
              <w:spacing w:after="0"/>
              <w:jc w:val="center"/>
              <w:rPr>
                <w:rFonts w:ascii="Times New Roman" w:hAnsi="Times New Roman" w:cs="Times New Roman"/>
                <w:sz w:val="20"/>
                <w:szCs w:val="20"/>
              </w:rPr>
            </w:pPr>
          </w:p>
        </w:tc>
        <w:tc>
          <w:tcPr>
            <w:tcW w:w="461" w:type="pct"/>
            <w:tcBorders>
              <w:top w:val="single" w:sz="4" w:space="0" w:color="auto"/>
              <w:left w:val="nil"/>
              <w:bottom w:val="single" w:sz="4" w:space="0" w:color="auto"/>
              <w:right w:val="single" w:sz="4" w:space="0" w:color="auto"/>
            </w:tcBorders>
            <w:shd w:val="clear" w:color="auto" w:fill="auto"/>
            <w:noWrap/>
          </w:tcPr>
          <w:p w:rsidR="00CE5278" w:rsidRPr="006D5B90" w:rsidRDefault="00CE5278" w:rsidP="00CE5278">
            <w:pPr>
              <w:spacing w:after="0"/>
              <w:jc w:val="center"/>
              <w:rPr>
                <w:rFonts w:ascii="Times New Roman" w:hAnsi="Times New Roman" w:cs="Times New Roman"/>
                <w:sz w:val="20"/>
                <w:szCs w:val="20"/>
              </w:rPr>
            </w:pPr>
          </w:p>
        </w:tc>
        <w:tc>
          <w:tcPr>
            <w:tcW w:w="612" w:type="pct"/>
            <w:tcBorders>
              <w:top w:val="single" w:sz="4" w:space="0" w:color="auto"/>
              <w:left w:val="nil"/>
              <w:bottom w:val="single" w:sz="4" w:space="0" w:color="auto"/>
              <w:right w:val="single" w:sz="4" w:space="0" w:color="auto"/>
            </w:tcBorders>
            <w:shd w:val="clear" w:color="auto" w:fill="auto"/>
          </w:tcPr>
          <w:p w:rsidR="00CE5278" w:rsidRPr="006D5B90" w:rsidRDefault="00CE5278" w:rsidP="00CE5278">
            <w:pPr>
              <w:spacing w:after="0"/>
              <w:rPr>
                <w:rFonts w:ascii="Times New Roman" w:hAnsi="Times New Roman" w:cs="Times New Roman"/>
                <w:sz w:val="20"/>
                <w:szCs w:val="20"/>
              </w:rPr>
            </w:pPr>
          </w:p>
        </w:tc>
        <w:tc>
          <w:tcPr>
            <w:tcW w:w="934" w:type="pct"/>
            <w:tcBorders>
              <w:top w:val="single" w:sz="4" w:space="0" w:color="auto"/>
              <w:left w:val="nil"/>
              <w:bottom w:val="single" w:sz="4" w:space="0" w:color="auto"/>
              <w:right w:val="single" w:sz="4" w:space="0" w:color="auto"/>
            </w:tcBorders>
            <w:shd w:val="clear" w:color="auto" w:fill="auto"/>
          </w:tcPr>
          <w:p w:rsidR="00CE5278" w:rsidRPr="006D5B90" w:rsidRDefault="00CE5278" w:rsidP="00CE5278">
            <w:pPr>
              <w:spacing w:after="0"/>
              <w:rPr>
                <w:rFonts w:ascii="Times New Roman" w:hAnsi="Times New Roman" w:cs="Times New Roman"/>
                <w:sz w:val="20"/>
                <w:szCs w:val="20"/>
              </w:rPr>
            </w:pPr>
          </w:p>
        </w:tc>
      </w:tr>
      <w:tr w:rsidR="00847FCC" w:rsidRPr="006D5B90" w:rsidTr="00847FCC">
        <w:trPr>
          <w:trHeight w:val="278"/>
        </w:trPr>
        <w:tc>
          <w:tcPr>
            <w:tcW w:w="198" w:type="pct"/>
            <w:tcBorders>
              <w:top w:val="single" w:sz="4" w:space="0" w:color="auto"/>
              <w:left w:val="single" w:sz="4" w:space="0" w:color="auto"/>
              <w:bottom w:val="single" w:sz="4" w:space="0" w:color="auto"/>
              <w:right w:val="single" w:sz="4" w:space="0" w:color="auto"/>
            </w:tcBorders>
            <w:shd w:val="clear" w:color="auto" w:fill="auto"/>
            <w:noWrap/>
          </w:tcPr>
          <w:p w:rsidR="00CE5278" w:rsidRPr="006D5B90" w:rsidRDefault="00CE5278" w:rsidP="00C92ABE">
            <w:pPr>
              <w:numPr>
                <w:ilvl w:val="0"/>
                <w:numId w:val="2"/>
              </w:numPr>
              <w:spacing w:after="0"/>
              <w:rPr>
                <w:rFonts w:ascii="Times New Roman" w:hAnsi="Times New Roman" w:cs="Times New Roman"/>
                <w:sz w:val="20"/>
                <w:szCs w:val="20"/>
              </w:rPr>
            </w:pPr>
          </w:p>
        </w:tc>
        <w:tc>
          <w:tcPr>
            <w:tcW w:w="1711" w:type="pct"/>
            <w:tcBorders>
              <w:top w:val="single" w:sz="4" w:space="0" w:color="auto"/>
              <w:left w:val="nil"/>
              <w:bottom w:val="single" w:sz="4" w:space="0" w:color="auto"/>
              <w:right w:val="single" w:sz="4" w:space="0" w:color="auto"/>
            </w:tcBorders>
            <w:shd w:val="clear" w:color="auto" w:fill="auto"/>
          </w:tcPr>
          <w:p w:rsidR="00CE5278" w:rsidRPr="006D5B90" w:rsidRDefault="00CE5278" w:rsidP="00CE5278">
            <w:pPr>
              <w:spacing w:after="0"/>
              <w:rPr>
                <w:rFonts w:ascii="Times New Roman" w:hAnsi="Times New Roman" w:cs="Times New Roman"/>
                <w:sz w:val="20"/>
                <w:szCs w:val="20"/>
              </w:rPr>
            </w:pPr>
            <w:r w:rsidRPr="006D5B90">
              <w:rPr>
                <w:rFonts w:ascii="Times New Roman" w:hAnsi="Times New Roman" w:cs="Times New Roman"/>
                <w:color w:val="000000"/>
                <w:sz w:val="20"/>
                <w:szCs w:val="20"/>
              </w:rPr>
              <w:t xml:space="preserve">1.1. Размещение печатного материала в СМИ – методических рекомендаций, статей и памяток по </w:t>
            </w:r>
            <w:r w:rsidRPr="006D5B90">
              <w:rPr>
                <w:rFonts w:ascii="Times New Roman" w:hAnsi="Times New Roman" w:cs="Times New Roman"/>
                <w:sz w:val="20"/>
                <w:szCs w:val="20"/>
              </w:rPr>
              <w:t>профилактическим мерам антитеррористического и антиэкстремистского характера</w:t>
            </w:r>
          </w:p>
        </w:tc>
        <w:tc>
          <w:tcPr>
            <w:tcW w:w="724" w:type="pct"/>
            <w:tcBorders>
              <w:top w:val="single" w:sz="4" w:space="0" w:color="auto"/>
              <w:left w:val="nil"/>
              <w:bottom w:val="single" w:sz="4" w:space="0" w:color="auto"/>
              <w:right w:val="single" w:sz="4" w:space="0" w:color="auto"/>
            </w:tcBorders>
            <w:shd w:val="clear" w:color="auto" w:fill="auto"/>
          </w:tcPr>
          <w:p w:rsidR="00CE5278" w:rsidRPr="006D5B90" w:rsidRDefault="00CE5278" w:rsidP="00711014">
            <w:pPr>
              <w:spacing w:after="0"/>
              <w:ind w:left="-108" w:right="-35"/>
              <w:rPr>
                <w:rFonts w:ascii="Times New Roman" w:hAnsi="Times New Roman" w:cs="Times New Roman"/>
                <w:sz w:val="20"/>
                <w:szCs w:val="20"/>
              </w:rPr>
            </w:pPr>
            <w:r w:rsidRPr="006D5B90">
              <w:rPr>
                <w:rFonts w:ascii="Times New Roman" w:hAnsi="Times New Roman" w:cs="Times New Roman"/>
                <w:sz w:val="20"/>
                <w:szCs w:val="20"/>
              </w:rPr>
              <w:t>Отдел ГО и ЧС администрации Киренского муниципального района</w:t>
            </w:r>
          </w:p>
        </w:tc>
        <w:tc>
          <w:tcPr>
            <w:tcW w:w="359" w:type="pct"/>
            <w:tcBorders>
              <w:top w:val="single" w:sz="4" w:space="0" w:color="auto"/>
              <w:left w:val="nil"/>
              <w:bottom w:val="single" w:sz="4" w:space="0" w:color="auto"/>
              <w:right w:val="single" w:sz="4" w:space="0" w:color="auto"/>
            </w:tcBorders>
            <w:shd w:val="clear" w:color="auto" w:fill="auto"/>
            <w:noWrap/>
          </w:tcPr>
          <w:p w:rsidR="00CE5278" w:rsidRPr="006D5B90" w:rsidRDefault="00CE5278" w:rsidP="00CE5278">
            <w:pPr>
              <w:spacing w:after="0"/>
              <w:jc w:val="center"/>
              <w:rPr>
                <w:rFonts w:ascii="Times New Roman" w:hAnsi="Times New Roman" w:cs="Times New Roman"/>
                <w:sz w:val="20"/>
                <w:szCs w:val="20"/>
              </w:rPr>
            </w:pPr>
            <w:r w:rsidRPr="006D5B90">
              <w:rPr>
                <w:rFonts w:ascii="Times New Roman" w:hAnsi="Times New Roman" w:cs="Times New Roman"/>
                <w:sz w:val="20"/>
                <w:szCs w:val="20"/>
              </w:rPr>
              <w:t> 2014 год</w:t>
            </w:r>
          </w:p>
        </w:tc>
        <w:tc>
          <w:tcPr>
            <w:tcW w:w="461" w:type="pct"/>
            <w:tcBorders>
              <w:top w:val="single" w:sz="4" w:space="0" w:color="auto"/>
              <w:left w:val="nil"/>
              <w:bottom w:val="single" w:sz="4" w:space="0" w:color="auto"/>
              <w:right w:val="single" w:sz="4" w:space="0" w:color="auto"/>
            </w:tcBorders>
            <w:shd w:val="clear" w:color="auto" w:fill="auto"/>
            <w:noWrap/>
          </w:tcPr>
          <w:p w:rsidR="00CE5278" w:rsidRPr="006D5B90" w:rsidRDefault="00CE5278" w:rsidP="00CE5278">
            <w:pPr>
              <w:spacing w:after="0"/>
              <w:jc w:val="center"/>
              <w:rPr>
                <w:rFonts w:ascii="Times New Roman" w:hAnsi="Times New Roman" w:cs="Times New Roman"/>
                <w:sz w:val="20"/>
                <w:szCs w:val="20"/>
              </w:rPr>
            </w:pPr>
            <w:r w:rsidRPr="006D5B90">
              <w:rPr>
                <w:rFonts w:ascii="Times New Roman" w:hAnsi="Times New Roman" w:cs="Times New Roman"/>
                <w:sz w:val="20"/>
                <w:szCs w:val="20"/>
              </w:rPr>
              <w:t>2016 год </w:t>
            </w:r>
          </w:p>
        </w:tc>
        <w:tc>
          <w:tcPr>
            <w:tcW w:w="612" w:type="pct"/>
            <w:tcBorders>
              <w:top w:val="single" w:sz="4" w:space="0" w:color="auto"/>
              <w:left w:val="nil"/>
              <w:bottom w:val="single" w:sz="4" w:space="0" w:color="auto"/>
              <w:right w:val="single" w:sz="4" w:space="0" w:color="auto"/>
            </w:tcBorders>
            <w:shd w:val="clear" w:color="auto" w:fill="auto"/>
          </w:tcPr>
          <w:p w:rsidR="00CE5278" w:rsidRPr="006D5B90" w:rsidRDefault="00CE5278" w:rsidP="00CE5278">
            <w:pPr>
              <w:spacing w:after="0"/>
              <w:rPr>
                <w:rFonts w:ascii="Times New Roman" w:hAnsi="Times New Roman" w:cs="Times New Roman"/>
                <w:sz w:val="20"/>
                <w:szCs w:val="20"/>
              </w:rPr>
            </w:pPr>
            <w:r w:rsidRPr="006D5B90">
              <w:rPr>
                <w:rFonts w:ascii="Times New Roman" w:hAnsi="Times New Roman" w:cs="Times New Roman"/>
                <w:sz w:val="20"/>
                <w:szCs w:val="20"/>
              </w:rPr>
              <w:t>Увеличение количества статей с 8 до 12 в год</w:t>
            </w:r>
          </w:p>
        </w:tc>
        <w:tc>
          <w:tcPr>
            <w:tcW w:w="934" w:type="pct"/>
            <w:tcBorders>
              <w:top w:val="single" w:sz="4" w:space="0" w:color="auto"/>
              <w:left w:val="nil"/>
              <w:bottom w:val="single" w:sz="4" w:space="0" w:color="auto"/>
              <w:right w:val="single" w:sz="4" w:space="0" w:color="auto"/>
            </w:tcBorders>
            <w:shd w:val="clear" w:color="auto" w:fill="auto"/>
          </w:tcPr>
          <w:p w:rsidR="00CE5278" w:rsidRPr="006D5B90" w:rsidRDefault="00CE5278" w:rsidP="00CE5278">
            <w:pPr>
              <w:spacing w:after="0"/>
              <w:rPr>
                <w:rFonts w:ascii="Times New Roman" w:hAnsi="Times New Roman" w:cs="Times New Roman"/>
                <w:sz w:val="20"/>
                <w:szCs w:val="20"/>
              </w:rPr>
            </w:pPr>
            <w:r w:rsidRPr="006D5B90">
              <w:rPr>
                <w:rFonts w:ascii="Times New Roman" w:hAnsi="Times New Roman" w:cs="Times New Roman"/>
                <w:sz w:val="20"/>
                <w:szCs w:val="20"/>
              </w:rPr>
              <w:t>Количество статей</w:t>
            </w:r>
          </w:p>
        </w:tc>
      </w:tr>
    </w:tbl>
    <w:p w:rsidR="00AA6143" w:rsidRDefault="00AA6143" w:rsidP="00CE5278">
      <w:pPr>
        <w:spacing w:after="0"/>
        <w:jc w:val="right"/>
        <w:rPr>
          <w:rFonts w:ascii="Times New Roman" w:hAnsi="Times New Roman" w:cs="Times New Roman"/>
          <w:sz w:val="24"/>
          <w:szCs w:val="24"/>
        </w:rPr>
      </w:pPr>
    </w:p>
    <w:p w:rsidR="00CE5278" w:rsidRPr="00AA6143" w:rsidRDefault="00CE5278" w:rsidP="00CE5278">
      <w:pPr>
        <w:spacing w:after="0"/>
        <w:jc w:val="right"/>
        <w:rPr>
          <w:rFonts w:ascii="Times New Roman" w:hAnsi="Times New Roman" w:cs="Times New Roman"/>
        </w:rPr>
      </w:pPr>
      <w:r w:rsidRPr="00AA6143">
        <w:rPr>
          <w:rFonts w:ascii="Times New Roman" w:hAnsi="Times New Roman" w:cs="Times New Roman"/>
        </w:rPr>
        <w:t>Приложение № 3</w:t>
      </w:r>
    </w:p>
    <w:p w:rsidR="00CE5278" w:rsidRPr="00AA6143" w:rsidRDefault="00CE5278" w:rsidP="00CE5278">
      <w:pPr>
        <w:spacing w:after="0"/>
        <w:jc w:val="right"/>
        <w:rPr>
          <w:rFonts w:ascii="Times New Roman" w:hAnsi="Times New Roman" w:cs="Times New Roman"/>
        </w:rPr>
      </w:pPr>
      <w:r w:rsidRPr="00AA6143">
        <w:rPr>
          <w:rFonts w:ascii="Times New Roman" w:hAnsi="Times New Roman" w:cs="Times New Roman"/>
        </w:rPr>
        <w:t>к подпрограмме № 2</w:t>
      </w:r>
    </w:p>
    <w:p w:rsidR="00CE5278" w:rsidRPr="00AA6143" w:rsidRDefault="00CE5278" w:rsidP="00CE5278">
      <w:pPr>
        <w:spacing w:after="0"/>
        <w:jc w:val="right"/>
        <w:rPr>
          <w:rFonts w:ascii="Times New Roman" w:hAnsi="Times New Roman" w:cs="Times New Roman"/>
          <w:bCs/>
          <w:color w:val="000000"/>
        </w:rPr>
      </w:pPr>
      <w:r w:rsidRPr="00AA6143">
        <w:rPr>
          <w:rFonts w:ascii="Times New Roman" w:hAnsi="Times New Roman" w:cs="Times New Roman"/>
          <w:bCs/>
          <w:color w:val="000000"/>
        </w:rPr>
        <w:t xml:space="preserve">«О мерах по противодействию терроризму </w:t>
      </w:r>
    </w:p>
    <w:p w:rsidR="00CE5278" w:rsidRPr="00AA6143" w:rsidRDefault="00CE5278" w:rsidP="00CE5278">
      <w:pPr>
        <w:spacing w:after="0"/>
        <w:jc w:val="right"/>
        <w:rPr>
          <w:rFonts w:ascii="Times New Roman" w:hAnsi="Times New Roman" w:cs="Times New Roman"/>
          <w:bCs/>
          <w:color w:val="000000"/>
        </w:rPr>
      </w:pPr>
      <w:r w:rsidRPr="00AA6143">
        <w:rPr>
          <w:rFonts w:ascii="Times New Roman" w:hAnsi="Times New Roman" w:cs="Times New Roman"/>
          <w:bCs/>
          <w:color w:val="000000"/>
        </w:rPr>
        <w:t>и экстремизму на территории Киренского района»</w:t>
      </w:r>
    </w:p>
    <w:p w:rsidR="00CE5278" w:rsidRPr="00CE5278" w:rsidRDefault="00CE5278" w:rsidP="00CE5278">
      <w:pPr>
        <w:spacing w:after="0"/>
        <w:jc w:val="right"/>
        <w:rPr>
          <w:rFonts w:ascii="Times New Roman" w:hAnsi="Times New Roman" w:cs="Times New Roman"/>
          <w:sz w:val="24"/>
          <w:szCs w:val="24"/>
        </w:rPr>
      </w:pPr>
    </w:p>
    <w:p w:rsidR="00CE5278" w:rsidRPr="00CE5278" w:rsidRDefault="00CE5278" w:rsidP="00CE5278">
      <w:pPr>
        <w:spacing w:after="0"/>
        <w:jc w:val="center"/>
        <w:rPr>
          <w:rFonts w:ascii="Times New Roman" w:hAnsi="Times New Roman" w:cs="Times New Roman"/>
          <w:sz w:val="24"/>
          <w:szCs w:val="24"/>
        </w:rPr>
      </w:pPr>
      <w:r w:rsidRPr="00CE5278">
        <w:rPr>
          <w:rFonts w:ascii="Times New Roman" w:hAnsi="Times New Roman" w:cs="Times New Roman"/>
          <w:sz w:val="24"/>
          <w:szCs w:val="24"/>
        </w:rPr>
        <w:t xml:space="preserve">РЕСУРСНОЕ ОБЕСПЕЧЕНИЕ РЕАЛИЗАЦИИ ПОДПРОГРАММЫ </w:t>
      </w:r>
      <w:r w:rsidRPr="00CE5278">
        <w:rPr>
          <w:rFonts w:ascii="Times New Roman" w:hAnsi="Times New Roman" w:cs="Times New Roman"/>
          <w:bCs/>
          <w:color w:val="000000"/>
          <w:sz w:val="24"/>
          <w:szCs w:val="24"/>
        </w:rPr>
        <w:t>«О МЕРАХ ПО ПРОТИВОДЕЙСТВИЮ ТЕРРОРИЗМУ И ЭКСТРЕМИЗМУ НА ТЕРРИТОРИИ КИРЕНСКОГО РАЙОНА»</w:t>
      </w:r>
      <w:r w:rsidR="00F957B0">
        <w:rPr>
          <w:rFonts w:ascii="Times New Roman" w:hAnsi="Times New Roman" w:cs="Times New Roman"/>
          <w:bCs/>
          <w:color w:val="000000"/>
          <w:sz w:val="24"/>
          <w:szCs w:val="24"/>
        </w:rPr>
        <w:t xml:space="preserve"> </w:t>
      </w:r>
      <w:r w:rsidRPr="00CE5278">
        <w:rPr>
          <w:rFonts w:ascii="Times New Roman" w:hAnsi="Times New Roman" w:cs="Times New Roman"/>
          <w:sz w:val="24"/>
          <w:szCs w:val="24"/>
        </w:rPr>
        <w:t>ЗА СЧЕТ СРЕДСТВ БЮДЖЕТА МО КИРЕНСКИЙ РАЙОН</w:t>
      </w:r>
    </w:p>
    <w:tbl>
      <w:tblPr>
        <w:tblW w:w="19391" w:type="dxa"/>
        <w:tblInd w:w="-284" w:type="dxa"/>
        <w:tblCellMar>
          <w:left w:w="0" w:type="dxa"/>
          <w:right w:w="0" w:type="dxa"/>
        </w:tblCellMar>
        <w:tblLook w:val="04A0"/>
      </w:tblPr>
      <w:tblGrid>
        <w:gridCol w:w="993"/>
        <w:gridCol w:w="3402"/>
        <w:gridCol w:w="2693"/>
        <w:gridCol w:w="851"/>
        <w:gridCol w:w="992"/>
        <w:gridCol w:w="709"/>
        <w:gridCol w:w="1134"/>
        <w:gridCol w:w="8617"/>
      </w:tblGrid>
      <w:tr w:rsidR="00CE5278" w:rsidRPr="00F609C4" w:rsidTr="00711014">
        <w:trPr>
          <w:gridBefore w:val="1"/>
          <w:wBefore w:w="993" w:type="dxa"/>
        </w:trPr>
        <w:tc>
          <w:tcPr>
            <w:tcW w:w="18398" w:type="dxa"/>
            <w:gridSpan w:val="7"/>
          </w:tcPr>
          <w:p w:rsidR="00CE5278" w:rsidRPr="00F609C4" w:rsidRDefault="00CE5278" w:rsidP="00CE5278">
            <w:pPr>
              <w:spacing w:after="0"/>
              <w:rPr>
                <w:rFonts w:ascii="Times New Roman" w:hAnsi="Times New Roman" w:cs="Times New Roman"/>
                <w:sz w:val="20"/>
                <w:szCs w:val="20"/>
              </w:rPr>
            </w:pPr>
          </w:p>
        </w:tc>
      </w:tr>
      <w:tr w:rsidR="00CE5278" w:rsidRPr="00F609C4" w:rsidTr="00711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617" w:type="dxa"/>
          <w:trHeight w:val="464"/>
        </w:trPr>
        <w:tc>
          <w:tcPr>
            <w:tcW w:w="4395" w:type="dxa"/>
            <w:gridSpan w:val="2"/>
            <w:vMerge w:val="restart"/>
            <w:shd w:val="clear" w:color="auto" w:fill="auto"/>
            <w:vAlign w:val="center"/>
          </w:tcPr>
          <w:p w:rsidR="00CE5278" w:rsidRPr="00F609C4" w:rsidRDefault="00CE5278" w:rsidP="00CE5278">
            <w:pPr>
              <w:spacing w:after="0"/>
              <w:jc w:val="center"/>
              <w:rPr>
                <w:rFonts w:ascii="Times New Roman" w:hAnsi="Times New Roman" w:cs="Times New Roman"/>
                <w:sz w:val="20"/>
                <w:szCs w:val="20"/>
              </w:rPr>
            </w:pPr>
            <w:r w:rsidRPr="00F609C4">
              <w:rPr>
                <w:rFonts w:ascii="Times New Roman" w:hAnsi="Times New Roman" w:cs="Times New Roman"/>
                <w:sz w:val="20"/>
                <w:szCs w:val="20"/>
              </w:rPr>
              <w:t>Наименование программы, подпрограммы, ведомственной целевой программы, основного мероприятия, мероприятия</w:t>
            </w:r>
          </w:p>
        </w:tc>
        <w:tc>
          <w:tcPr>
            <w:tcW w:w="2693" w:type="dxa"/>
            <w:vMerge w:val="restart"/>
            <w:shd w:val="clear" w:color="auto" w:fill="auto"/>
            <w:vAlign w:val="center"/>
          </w:tcPr>
          <w:p w:rsidR="00CE5278" w:rsidRPr="00F609C4" w:rsidRDefault="00CE5278" w:rsidP="00CE5278">
            <w:pPr>
              <w:spacing w:after="0"/>
              <w:jc w:val="center"/>
              <w:rPr>
                <w:rFonts w:ascii="Times New Roman" w:hAnsi="Times New Roman" w:cs="Times New Roman"/>
                <w:sz w:val="20"/>
                <w:szCs w:val="20"/>
              </w:rPr>
            </w:pPr>
            <w:r w:rsidRPr="00F609C4">
              <w:rPr>
                <w:rFonts w:ascii="Times New Roman" w:hAnsi="Times New Roman" w:cs="Times New Roman"/>
                <w:sz w:val="20"/>
                <w:szCs w:val="20"/>
              </w:rPr>
              <w:t>Ответственный исполнитель, соисполнители, участники, исполнители мероприятий</w:t>
            </w:r>
          </w:p>
        </w:tc>
        <w:tc>
          <w:tcPr>
            <w:tcW w:w="3686" w:type="dxa"/>
            <w:gridSpan w:val="4"/>
            <w:shd w:val="clear" w:color="auto" w:fill="auto"/>
            <w:vAlign w:val="center"/>
          </w:tcPr>
          <w:p w:rsidR="00CE5278" w:rsidRPr="00F609C4" w:rsidRDefault="00CE5278" w:rsidP="00CE5278">
            <w:pPr>
              <w:spacing w:after="0"/>
              <w:jc w:val="center"/>
              <w:rPr>
                <w:rFonts w:ascii="Times New Roman" w:hAnsi="Times New Roman" w:cs="Times New Roman"/>
                <w:sz w:val="20"/>
                <w:szCs w:val="20"/>
              </w:rPr>
            </w:pPr>
            <w:r w:rsidRPr="00F609C4">
              <w:rPr>
                <w:rFonts w:ascii="Times New Roman" w:hAnsi="Times New Roman" w:cs="Times New Roman"/>
                <w:sz w:val="20"/>
                <w:szCs w:val="20"/>
              </w:rPr>
              <w:t xml:space="preserve">Расходы </w:t>
            </w:r>
            <w:r w:rsidRPr="00F609C4">
              <w:rPr>
                <w:rFonts w:ascii="Times New Roman" w:hAnsi="Times New Roman" w:cs="Times New Roman"/>
                <w:sz w:val="20"/>
                <w:szCs w:val="20"/>
              </w:rPr>
              <w:br/>
              <w:t>(тыс. руб.), годы</w:t>
            </w:r>
          </w:p>
        </w:tc>
      </w:tr>
      <w:tr w:rsidR="00CE5278" w:rsidRPr="00F609C4" w:rsidTr="00711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617" w:type="dxa"/>
          <w:trHeight w:val="399"/>
        </w:trPr>
        <w:tc>
          <w:tcPr>
            <w:tcW w:w="4395" w:type="dxa"/>
            <w:gridSpan w:val="2"/>
            <w:vMerge/>
            <w:vAlign w:val="center"/>
          </w:tcPr>
          <w:p w:rsidR="00CE5278" w:rsidRPr="00F609C4" w:rsidRDefault="00CE5278" w:rsidP="00CE5278">
            <w:pPr>
              <w:spacing w:after="0"/>
              <w:jc w:val="center"/>
              <w:rPr>
                <w:rFonts w:ascii="Times New Roman" w:hAnsi="Times New Roman" w:cs="Times New Roman"/>
                <w:sz w:val="20"/>
                <w:szCs w:val="20"/>
              </w:rPr>
            </w:pPr>
          </w:p>
        </w:tc>
        <w:tc>
          <w:tcPr>
            <w:tcW w:w="2693" w:type="dxa"/>
            <w:vMerge/>
            <w:vAlign w:val="center"/>
          </w:tcPr>
          <w:p w:rsidR="00CE5278" w:rsidRPr="00F609C4" w:rsidRDefault="00CE5278" w:rsidP="00CE5278">
            <w:pPr>
              <w:spacing w:after="0"/>
              <w:jc w:val="center"/>
              <w:rPr>
                <w:rFonts w:ascii="Times New Roman" w:hAnsi="Times New Roman" w:cs="Times New Roman"/>
                <w:sz w:val="20"/>
                <w:szCs w:val="20"/>
              </w:rPr>
            </w:pPr>
          </w:p>
        </w:tc>
        <w:tc>
          <w:tcPr>
            <w:tcW w:w="851" w:type="dxa"/>
            <w:shd w:val="clear" w:color="auto" w:fill="auto"/>
            <w:vAlign w:val="center"/>
          </w:tcPr>
          <w:p w:rsidR="00CE5278" w:rsidRPr="00F609C4" w:rsidRDefault="00CE5278" w:rsidP="00CE5278">
            <w:pPr>
              <w:spacing w:after="0"/>
              <w:jc w:val="center"/>
              <w:rPr>
                <w:rFonts w:ascii="Times New Roman" w:hAnsi="Times New Roman" w:cs="Times New Roman"/>
                <w:sz w:val="20"/>
                <w:szCs w:val="20"/>
              </w:rPr>
            </w:pPr>
            <w:r w:rsidRPr="00F609C4">
              <w:rPr>
                <w:rFonts w:ascii="Times New Roman" w:hAnsi="Times New Roman" w:cs="Times New Roman"/>
                <w:sz w:val="20"/>
                <w:szCs w:val="20"/>
              </w:rPr>
              <w:t>2015</w:t>
            </w:r>
          </w:p>
        </w:tc>
        <w:tc>
          <w:tcPr>
            <w:tcW w:w="992" w:type="dxa"/>
            <w:shd w:val="clear" w:color="auto" w:fill="auto"/>
            <w:vAlign w:val="center"/>
          </w:tcPr>
          <w:p w:rsidR="00CE5278" w:rsidRPr="00F609C4" w:rsidRDefault="00CE5278" w:rsidP="00CE5278">
            <w:pPr>
              <w:spacing w:after="0"/>
              <w:jc w:val="center"/>
              <w:rPr>
                <w:rFonts w:ascii="Times New Roman" w:hAnsi="Times New Roman" w:cs="Times New Roman"/>
                <w:sz w:val="20"/>
                <w:szCs w:val="20"/>
              </w:rPr>
            </w:pPr>
            <w:r w:rsidRPr="00F609C4">
              <w:rPr>
                <w:rFonts w:ascii="Times New Roman" w:hAnsi="Times New Roman" w:cs="Times New Roman"/>
                <w:sz w:val="20"/>
                <w:szCs w:val="20"/>
              </w:rPr>
              <w:t>2016</w:t>
            </w:r>
          </w:p>
        </w:tc>
        <w:tc>
          <w:tcPr>
            <w:tcW w:w="709" w:type="dxa"/>
            <w:shd w:val="clear" w:color="auto" w:fill="auto"/>
            <w:vAlign w:val="center"/>
          </w:tcPr>
          <w:p w:rsidR="00CE5278" w:rsidRPr="00F609C4" w:rsidRDefault="00CE5278" w:rsidP="00CE5278">
            <w:pPr>
              <w:spacing w:after="0"/>
              <w:ind w:left="-57" w:right="-57"/>
              <w:jc w:val="center"/>
              <w:rPr>
                <w:rFonts w:ascii="Times New Roman" w:hAnsi="Times New Roman" w:cs="Times New Roman"/>
                <w:sz w:val="20"/>
                <w:szCs w:val="20"/>
              </w:rPr>
            </w:pPr>
            <w:r w:rsidRPr="00F609C4">
              <w:rPr>
                <w:rFonts w:ascii="Times New Roman" w:hAnsi="Times New Roman" w:cs="Times New Roman"/>
                <w:color w:val="000000"/>
                <w:sz w:val="20"/>
                <w:szCs w:val="20"/>
              </w:rPr>
              <w:t>-</w:t>
            </w:r>
          </w:p>
        </w:tc>
        <w:tc>
          <w:tcPr>
            <w:tcW w:w="1134" w:type="dxa"/>
            <w:vAlign w:val="center"/>
          </w:tcPr>
          <w:p w:rsidR="00CE5278" w:rsidRPr="00F609C4" w:rsidRDefault="00CE5278" w:rsidP="00CE5278">
            <w:pPr>
              <w:spacing w:after="0"/>
              <w:ind w:left="-57" w:right="-57"/>
              <w:jc w:val="center"/>
              <w:rPr>
                <w:rFonts w:ascii="Times New Roman" w:hAnsi="Times New Roman" w:cs="Times New Roman"/>
                <w:color w:val="000000"/>
                <w:sz w:val="20"/>
                <w:szCs w:val="20"/>
              </w:rPr>
            </w:pPr>
            <w:r w:rsidRPr="00F609C4">
              <w:rPr>
                <w:rFonts w:ascii="Times New Roman" w:hAnsi="Times New Roman" w:cs="Times New Roman"/>
                <w:color w:val="000000"/>
                <w:sz w:val="20"/>
                <w:szCs w:val="20"/>
              </w:rPr>
              <w:t>всего</w:t>
            </w:r>
          </w:p>
        </w:tc>
      </w:tr>
      <w:tr w:rsidR="00CE5278" w:rsidRPr="00F609C4" w:rsidTr="00711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617" w:type="dxa"/>
          <w:trHeight w:val="277"/>
        </w:trPr>
        <w:tc>
          <w:tcPr>
            <w:tcW w:w="4395" w:type="dxa"/>
            <w:gridSpan w:val="2"/>
            <w:shd w:val="clear" w:color="auto" w:fill="auto"/>
            <w:noWrap/>
            <w:vAlign w:val="center"/>
          </w:tcPr>
          <w:p w:rsidR="00CE5278" w:rsidRPr="00F609C4" w:rsidRDefault="00CE5278" w:rsidP="00CE5278">
            <w:pPr>
              <w:spacing w:after="0"/>
              <w:jc w:val="center"/>
              <w:rPr>
                <w:rFonts w:ascii="Times New Roman" w:hAnsi="Times New Roman" w:cs="Times New Roman"/>
                <w:sz w:val="20"/>
                <w:szCs w:val="20"/>
              </w:rPr>
            </w:pPr>
            <w:r w:rsidRPr="00F609C4">
              <w:rPr>
                <w:rFonts w:ascii="Times New Roman" w:hAnsi="Times New Roman" w:cs="Times New Roman"/>
                <w:sz w:val="20"/>
                <w:szCs w:val="20"/>
              </w:rPr>
              <w:t>1</w:t>
            </w:r>
          </w:p>
        </w:tc>
        <w:tc>
          <w:tcPr>
            <w:tcW w:w="2693" w:type="dxa"/>
            <w:shd w:val="clear" w:color="auto" w:fill="auto"/>
            <w:noWrap/>
            <w:vAlign w:val="center"/>
          </w:tcPr>
          <w:p w:rsidR="00CE5278" w:rsidRPr="00F609C4" w:rsidRDefault="00CE5278" w:rsidP="00CE5278">
            <w:pPr>
              <w:spacing w:after="0"/>
              <w:jc w:val="center"/>
              <w:rPr>
                <w:rFonts w:ascii="Times New Roman" w:hAnsi="Times New Roman" w:cs="Times New Roman"/>
                <w:sz w:val="20"/>
                <w:szCs w:val="20"/>
              </w:rPr>
            </w:pPr>
            <w:r w:rsidRPr="00F609C4">
              <w:rPr>
                <w:rFonts w:ascii="Times New Roman" w:hAnsi="Times New Roman" w:cs="Times New Roman"/>
                <w:sz w:val="20"/>
                <w:szCs w:val="20"/>
              </w:rPr>
              <w:t>2</w:t>
            </w:r>
          </w:p>
        </w:tc>
        <w:tc>
          <w:tcPr>
            <w:tcW w:w="851" w:type="dxa"/>
            <w:shd w:val="clear" w:color="auto" w:fill="auto"/>
            <w:noWrap/>
            <w:vAlign w:val="center"/>
          </w:tcPr>
          <w:p w:rsidR="00CE5278" w:rsidRPr="00F609C4" w:rsidRDefault="00CE5278" w:rsidP="00CE5278">
            <w:pPr>
              <w:spacing w:after="0"/>
              <w:jc w:val="center"/>
              <w:rPr>
                <w:rFonts w:ascii="Times New Roman" w:hAnsi="Times New Roman" w:cs="Times New Roman"/>
                <w:sz w:val="20"/>
                <w:szCs w:val="20"/>
              </w:rPr>
            </w:pPr>
            <w:r w:rsidRPr="00F609C4">
              <w:rPr>
                <w:rFonts w:ascii="Times New Roman" w:hAnsi="Times New Roman" w:cs="Times New Roman"/>
                <w:sz w:val="20"/>
                <w:szCs w:val="20"/>
              </w:rPr>
              <w:t>3</w:t>
            </w:r>
          </w:p>
        </w:tc>
        <w:tc>
          <w:tcPr>
            <w:tcW w:w="992" w:type="dxa"/>
            <w:shd w:val="clear" w:color="auto" w:fill="auto"/>
            <w:noWrap/>
            <w:vAlign w:val="center"/>
          </w:tcPr>
          <w:p w:rsidR="00CE5278" w:rsidRPr="00F609C4" w:rsidRDefault="00CE5278" w:rsidP="00CE5278">
            <w:pPr>
              <w:spacing w:after="0"/>
              <w:jc w:val="center"/>
              <w:rPr>
                <w:rFonts w:ascii="Times New Roman" w:hAnsi="Times New Roman" w:cs="Times New Roman"/>
                <w:sz w:val="20"/>
                <w:szCs w:val="20"/>
              </w:rPr>
            </w:pPr>
            <w:r w:rsidRPr="00F609C4">
              <w:rPr>
                <w:rFonts w:ascii="Times New Roman" w:hAnsi="Times New Roman" w:cs="Times New Roman"/>
                <w:sz w:val="20"/>
                <w:szCs w:val="20"/>
              </w:rPr>
              <w:t>4</w:t>
            </w:r>
          </w:p>
        </w:tc>
        <w:tc>
          <w:tcPr>
            <w:tcW w:w="709" w:type="dxa"/>
            <w:shd w:val="clear" w:color="auto" w:fill="auto"/>
            <w:noWrap/>
            <w:vAlign w:val="center"/>
          </w:tcPr>
          <w:p w:rsidR="00CE5278" w:rsidRPr="00F609C4" w:rsidRDefault="00CE5278" w:rsidP="00CE5278">
            <w:pPr>
              <w:spacing w:after="0"/>
              <w:jc w:val="center"/>
              <w:rPr>
                <w:rFonts w:ascii="Times New Roman" w:hAnsi="Times New Roman" w:cs="Times New Roman"/>
                <w:sz w:val="20"/>
                <w:szCs w:val="20"/>
              </w:rPr>
            </w:pPr>
            <w:r w:rsidRPr="00F609C4">
              <w:rPr>
                <w:rFonts w:ascii="Times New Roman" w:hAnsi="Times New Roman" w:cs="Times New Roman"/>
                <w:sz w:val="20"/>
                <w:szCs w:val="20"/>
              </w:rPr>
              <w:t>5</w:t>
            </w:r>
          </w:p>
        </w:tc>
        <w:tc>
          <w:tcPr>
            <w:tcW w:w="1134" w:type="dxa"/>
            <w:vAlign w:val="center"/>
          </w:tcPr>
          <w:p w:rsidR="00CE5278" w:rsidRPr="00F609C4" w:rsidRDefault="00CE5278" w:rsidP="00CE5278">
            <w:pPr>
              <w:spacing w:after="0"/>
              <w:jc w:val="center"/>
              <w:rPr>
                <w:rFonts w:ascii="Times New Roman" w:hAnsi="Times New Roman" w:cs="Times New Roman"/>
                <w:sz w:val="20"/>
                <w:szCs w:val="20"/>
              </w:rPr>
            </w:pPr>
            <w:r w:rsidRPr="00F609C4">
              <w:rPr>
                <w:rFonts w:ascii="Times New Roman" w:hAnsi="Times New Roman" w:cs="Times New Roman"/>
                <w:sz w:val="20"/>
                <w:szCs w:val="20"/>
              </w:rPr>
              <w:t>6</w:t>
            </w:r>
          </w:p>
        </w:tc>
      </w:tr>
      <w:tr w:rsidR="00CE5278" w:rsidRPr="00F609C4" w:rsidTr="00711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617" w:type="dxa"/>
          <w:trHeight w:val="420"/>
        </w:trPr>
        <w:tc>
          <w:tcPr>
            <w:tcW w:w="4395" w:type="dxa"/>
            <w:gridSpan w:val="2"/>
            <w:vMerge w:val="restart"/>
            <w:shd w:val="clear" w:color="auto" w:fill="auto"/>
          </w:tcPr>
          <w:p w:rsidR="00CE5278" w:rsidRPr="00F609C4" w:rsidRDefault="00CE5278" w:rsidP="00CE5278">
            <w:pPr>
              <w:widowControl w:val="0"/>
              <w:autoSpaceDE w:val="0"/>
              <w:autoSpaceDN w:val="0"/>
              <w:adjustRightInd w:val="0"/>
              <w:spacing w:after="0"/>
              <w:rPr>
                <w:rFonts w:ascii="Times New Roman" w:hAnsi="Times New Roman" w:cs="Times New Roman"/>
                <w:b/>
                <w:iCs/>
                <w:color w:val="000000"/>
                <w:sz w:val="20"/>
                <w:szCs w:val="20"/>
              </w:rPr>
            </w:pPr>
            <w:r w:rsidRPr="00F609C4">
              <w:rPr>
                <w:rFonts w:ascii="Times New Roman" w:hAnsi="Times New Roman" w:cs="Times New Roman"/>
                <w:b/>
                <w:sz w:val="20"/>
                <w:szCs w:val="20"/>
              </w:rPr>
              <w:t xml:space="preserve">Подпрограмма </w:t>
            </w:r>
            <w:r w:rsidRPr="00F609C4">
              <w:rPr>
                <w:rFonts w:ascii="Times New Roman" w:hAnsi="Times New Roman" w:cs="Times New Roman"/>
                <w:b/>
                <w:iCs/>
                <w:color w:val="000000"/>
                <w:sz w:val="20"/>
                <w:szCs w:val="20"/>
              </w:rPr>
              <w:t>«О мерах по противодействию терроризму и экстремизму на территории Киренского района»</w:t>
            </w:r>
          </w:p>
          <w:p w:rsidR="00CE5278" w:rsidRPr="00F609C4" w:rsidRDefault="00CE5278" w:rsidP="00CE5278">
            <w:pPr>
              <w:spacing w:after="0"/>
              <w:rPr>
                <w:rFonts w:ascii="Times New Roman" w:hAnsi="Times New Roman" w:cs="Times New Roman"/>
                <w:sz w:val="20"/>
                <w:szCs w:val="20"/>
              </w:rPr>
            </w:pPr>
          </w:p>
        </w:tc>
        <w:tc>
          <w:tcPr>
            <w:tcW w:w="2693" w:type="dxa"/>
            <w:shd w:val="clear" w:color="auto" w:fill="auto"/>
          </w:tcPr>
          <w:p w:rsidR="00CE5278" w:rsidRPr="00F609C4" w:rsidRDefault="00CE5278" w:rsidP="00CE5278">
            <w:pPr>
              <w:spacing w:after="0"/>
              <w:jc w:val="both"/>
              <w:rPr>
                <w:rFonts w:ascii="Times New Roman" w:hAnsi="Times New Roman" w:cs="Times New Roman"/>
                <w:sz w:val="20"/>
                <w:szCs w:val="20"/>
              </w:rPr>
            </w:pPr>
            <w:r w:rsidRPr="00F609C4">
              <w:rPr>
                <w:rFonts w:ascii="Times New Roman" w:hAnsi="Times New Roman" w:cs="Times New Roman"/>
                <w:sz w:val="20"/>
                <w:szCs w:val="20"/>
              </w:rPr>
              <w:t>Всего, в том числе:</w:t>
            </w:r>
          </w:p>
        </w:tc>
        <w:tc>
          <w:tcPr>
            <w:tcW w:w="851" w:type="dxa"/>
            <w:shd w:val="clear" w:color="auto" w:fill="auto"/>
            <w:noWrap/>
          </w:tcPr>
          <w:p w:rsidR="00CE5278" w:rsidRPr="00F609C4" w:rsidRDefault="00CE5278" w:rsidP="00CE5278">
            <w:pPr>
              <w:spacing w:after="0"/>
              <w:jc w:val="center"/>
              <w:rPr>
                <w:rFonts w:ascii="Times New Roman" w:hAnsi="Times New Roman" w:cs="Times New Roman"/>
                <w:b/>
                <w:sz w:val="20"/>
                <w:szCs w:val="20"/>
              </w:rPr>
            </w:pPr>
            <w:r w:rsidRPr="00F609C4">
              <w:rPr>
                <w:rFonts w:ascii="Times New Roman" w:hAnsi="Times New Roman" w:cs="Times New Roman"/>
                <w:b/>
                <w:sz w:val="20"/>
                <w:szCs w:val="20"/>
              </w:rPr>
              <w:t>28,0</w:t>
            </w:r>
          </w:p>
        </w:tc>
        <w:tc>
          <w:tcPr>
            <w:tcW w:w="992" w:type="dxa"/>
            <w:shd w:val="clear" w:color="auto" w:fill="auto"/>
            <w:noWrap/>
          </w:tcPr>
          <w:p w:rsidR="00CE5278" w:rsidRPr="00F609C4" w:rsidRDefault="00CE5278" w:rsidP="00CE5278">
            <w:pPr>
              <w:spacing w:after="0"/>
              <w:jc w:val="center"/>
              <w:rPr>
                <w:rFonts w:ascii="Times New Roman" w:hAnsi="Times New Roman" w:cs="Times New Roman"/>
                <w:b/>
                <w:sz w:val="20"/>
                <w:szCs w:val="20"/>
              </w:rPr>
            </w:pPr>
            <w:r w:rsidRPr="00F609C4">
              <w:rPr>
                <w:rFonts w:ascii="Times New Roman" w:hAnsi="Times New Roman" w:cs="Times New Roman"/>
                <w:b/>
                <w:sz w:val="20"/>
                <w:szCs w:val="20"/>
              </w:rPr>
              <w:t>28,0</w:t>
            </w:r>
          </w:p>
        </w:tc>
        <w:tc>
          <w:tcPr>
            <w:tcW w:w="709" w:type="dxa"/>
            <w:shd w:val="clear" w:color="auto" w:fill="auto"/>
            <w:noWrap/>
          </w:tcPr>
          <w:p w:rsidR="00CE5278" w:rsidRPr="00F609C4" w:rsidRDefault="00CE5278" w:rsidP="00CE5278">
            <w:pPr>
              <w:spacing w:after="0"/>
              <w:jc w:val="center"/>
              <w:rPr>
                <w:rFonts w:ascii="Times New Roman" w:hAnsi="Times New Roman" w:cs="Times New Roman"/>
                <w:b/>
                <w:sz w:val="20"/>
                <w:szCs w:val="20"/>
              </w:rPr>
            </w:pPr>
            <w:r w:rsidRPr="00F609C4">
              <w:rPr>
                <w:rFonts w:ascii="Times New Roman" w:hAnsi="Times New Roman" w:cs="Times New Roman"/>
                <w:b/>
                <w:sz w:val="20"/>
                <w:szCs w:val="20"/>
              </w:rPr>
              <w:t>-</w:t>
            </w:r>
          </w:p>
        </w:tc>
        <w:tc>
          <w:tcPr>
            <w:tcW w:w="1134" w:type="dxa"/>
          </w:tcPr>
          <w:p w:rsidR="00CE5278" w:rsidRPr="00F609C4" w:rsidRDefault="00CE5278" w:rsidP="00CE5278">
            <w:pPr>
              <w:spacing w:after="0"/>
              <w:jc w:val="center"/>
              <w:rPr>
                <w:rFonts w:ascii="Times New Roman" w:hAnsi="Times New Roman" w:cs="Times New Roman"/>
                <w:b/>
                <w:sz w:val="20"/>
                <w:szCs w:val="20"/>
              </w:rPr>
            </w:pPr>
            <w:r w:rsidRPr="00F609C4">
              <w:rPr>
                <w:rFonts w:ascii="Times New Roman" w:hAnsi="Times New Roman" w:cs="Times New Roman"/>
                <w:b/>
                <w:sz w:val="20"/>
                <w:szCs w:val="20"/>
              </w:rPr>
              <w:t xml:space="preserve">56,0 </w:t>
            </w:r>
          </w:p>
        </w:tc>
      </w:tr>
      <w:tr w:rsidR="00CE5278" w:rsidRPr="00F609C4" w:rsidTr="00711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617" w:type="dxa"/>
          <w:trHeight w:val="626"/>
        </w:trPr>
        <w:tc>
          <w:tcPr>
            <w:tcW w:w="4395" w:type="dxa"/>
            <w:gridSpan w:val="2"/>
            <w:vMerge/>
            <w:shd w:val="clear" w:color="auto" w:fill="auto"/>
          </w:tcPr>
          <w:p w:rsidR="00CE5278" w:rsidRPr="00F609C4" w:rsidRDefault="00CE5278" w:rsidP="00CE5278">
            <w:pPr>
              <w:widowControl w:val="0"/>
              <w:autoSpaceDE w:val="0"/>
              <w:autoSpaceDN w:val="0"/>
              <w:adjustRightInd w:val="0"/>
              <w:spacing w:after="0"/>
              <w:rPr>
                <w:rFonts w:ascii="Times New Roman" w:hAnsi="Times New Roman" w:cs="Times New Roman"/>
                <w:sz w:val="20"/>
                <w:szCs w:val="20"/>
              </w:rPr>
            </w:pPr>
          </w:p>
        </w:tc>
        <w:tc>
          <w:tcPr>
            <w:tcW w:w="2693" w:type="dxa"/>
            <w:shd w:val="clear" w:color="auto" w:fill="auto"/>
          </w:tcPr>
          <w:p w:rsidR="00CE5278" w:rsidRPr="00F609C4" w:rsidRDefault="00CE5278" w:rsidP="00CE5278">
            <w:pPr>
              <w:spacing w:after="0"/>
              <w:jc w:val="both"/>
              <w:rPr>
                <w:rFonts w:ascii="Times New Roman" w:hAnsi="Times New Roman" w:cs="Times New Roman"/>
                <w:sz w:val="20"/>
                <w:szCs w:val="20"/>
              </w:rPr>
            </w:pPr>
            <w:r w:rsidRPr="00F609C4">
              <w:rPr>
                <w:rFonts w:ascii="Times New Roman" w:hAnsi="Times New Roman" w:cs="Times New Roman"/>
                <w:sz w:val="20"/>
                <w:szCs w:val="20"/>
              </w:rPr>
              <w:t>Отдел ГО и ЧС администрации Киренского муниципального района</w:t>
            </w:r>
          </w:p>
        </w:tc>
        <w:tc>
          <w:tcPr>
            <w:tcW w:w="851" w:type="dxa"/>
            <w:shd w:val="clear" w:color="auto" w:fill="auto"/>
            <w:noWrap/>
          </w:tcPr>
          <w:p w:rsidR="00CE5278" w:rsidRPr="00F609C4" w:rsidRDefault="00CE5278" w:rsidP="00CE5278">
            <w:pPr>
              <w:spacing w:after="0"/>
              <w:jc w:val="center"/>
              <w:rPr>
                <w:rFonts w:ascii="Times New Roman" w:hAnsi="Times New Roman" w:cs="Times New Roman"/>
                <w:sz w:val="20"/>
                <w:szCs w:val="20"/>
              </w:rPr>
            </w:pPr>
            <w:r w:rsidRPr="00F609C4">
              <w:rPr>
                <w:rFonts w:ascii="Times New Roman" w:hAnsi="Times New Roman" w:cs="Times New Roman"/>
                <w:sz w:val="20"/>
                <w:szCs w:val="20"/>
              </w:rPr>
              <w:t>28,0</w:t>
            </w:r>
          </w:p>
        </w:tc>
        <w:tc>
          <w:tcPr>
            <w:tcW w:w="992" w:type="dxa"/>
            <w:shd w:val="clear" w:color="auto" w:fill="auto"/>
            <w:noWrap/>
          </w:tcPr>
          <w:p w:rsidR="00CE5278" w:rsidRPr="00F609C4" w:rsidRDefault="00CE5278" w:rsidP="00CE5278">
            <w:pPr>
              <w:spacing w:after="0"/>
              <w:jc w:val="center"/>
              <w:rPr>
                <w:rFonts w:ascii="Times New Roman" w:hAnsi="Times New Roman" w:cs="Times New Roman"/>
                <w:sz w:val="20"/>
                <w:szCs w:val="20"/>
              </w:rPr>
            </w:pPr>
            <w:r w:rsidRPr="00F609C4">
              <w:rPr>
                <w:rFonts w:ascii="Times New Roman" w:hAnsi="Times New Roman" w:cs="Times New Roman"/>
                <w:sz w:val="20"/>
                <w:szCs w:val="20"/>
              </w:rPr>
              <w:t>28,0</w:t>
            </w:r>
          </w:p>
        </w:tc>
        <w:tc>
          <w:tcPr>
            <w:tcW w:w="709" w:type="dxa"/>
            <w:shd w:val="clear" w:color="auto" w:fill="auto"/>
            <w:noWrap/>
          </w:tcPr>
          <w:p w:rsidR="00CE5278" w:rsidRPr="00F609C4" w:rsidRDefault="00CE5278" w:rsidP="00CE5278">
            <w:pPr>
              <w:spacing w:after="0"/>
              <w:jc w:val="center"/>
              <w:rPr>
                <w:rFonts w:ascii="Times New Roman" w:hAnsi="Times New Roman" w:cs="Times New Roman"/>
                <w:sz w:val="20"/>
                <w:szCs w:val="20"/>
              </w:rPr>
            </w:pPr>
            <w:r w:rsidRPr="00F609C4">
              <w:rPr>
                <w:rFonts w:ascii="Times New Roman" w:hAnsi="Times New Roman" w:cs="Times New Roman"/>
                <w:sz w:val="20"/>
                <w:szCs w:val="20"/>
              </w:rPr>
              <w:t>-</w:t>
            </w:r>
          </w:p>
        </w:tc>
        <w:tc>
          <w:tcPr>
            <w:tcW w:w="1134" w:type="dxa"/>
          </w:tcPr>
          <w:p w:rsidR="00CE5278" w:rsidRPr="00F609C4" w:rsidRDefault="00CE5278" w:rsidP="00CE5278">
            <w:pPr>
              <w:spacing w:after="0"/>
              <w:jc w:val="center"/>
              <w:rPr>
                <w:rFonts w:ascii="Times New Roman" w:hAnsi="Times New Roman" w:cs="Times New Roman"/>
                <w:sz w:val="20"/>
                <w:szCs w:val="20"/>
              </w:rPr>
            </w:pPr>
            <w:r w:rsidRPr="00F609C4">
              <w:rPr>
                <w:rFonts w:ascii="Times New Roman" w:hAnsi="Times New Roman" w:cs="Times New Roman"/>
                <w:sz w:val="20"/>
                <w:szCs w:val="20"/>
              </w:rPr>
              <w:t xml:space="preserve">56,0 </w:t>
            </w:r>
          </w:p>
        </w:tc>
      </w:tr>
      <w:tr w:rsidR="00CE5278" w:rsidRPr="00F609C4" w:rsidTr="00711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617" w:type="dxa"/>
          <w:trHeight w:val="343"/>
        </w:trPr>
        <w:tc>
          <w:tcPr>
            <w:tcW w:w="4395" w:type="dxa"/>
            <w:gridSpan w:val="2"/>
            <w:shd w:val="clear" w:color="auto" w:fill="auto"/>
          </w:tcPr>
          <w:p w:rsidR="00CE5278" w:rsidRPr="00F609C4" w:rsidRDefault="00CE5278" w:rsidP="00CE5278">
            <w:pPr>
              <w:widowControl w:val="0"/>
              <w:autoSpaceDE w:val="0"/>
              <w:autoSpaceDN w:val="0"/>
              <w:adjustRightInd w:val="0"/>
              <w:spacing w:after="0"/>
              <w:rPr>
                <w:rFonts w:ascii="Times New Roman" w:hAnsi="Times New Roman" w:cs="Times New Roman"/>
                <w:sz w:val="20"/>
                <w:szCs w:val="20"/>
              </w:rPr>
            </w:pPr>
            <w:r w:rsidRPr="00F609C4">
              <w:rPr>
                <w:rFonts w:ascii="Times New Roman" w:hAnsi="Times New Roman" w:cs="Times New Roman"/>
                <w:sz w:val="20"/>
                <w:szCs w:val="20"/>
              </w:rPr>
              <w:t>Основные мероприятия:</w:t>
            </w:r>
          </w:p>
        </w:tc>
        <w:tc>
          <w:tcPr>
            <w:tcW w:w="2693" w:type="dxa"/>
            <w:shd w:val="clear" w:color="auto" w:fill="auto"/>
          </w:tcPr>
          <w:p w:rsidR="00CE5278" w:rsidRPr="00F609C4" w:rsidRDefault="00CE5278" w:rsidP="00CE5278">
            <w:pPr>
              <w:spacing w:after="0"/>
              <w:jc w:val="both"/>
              <w:rPr>
                <w:rFonts w:ascii="Times New Roman" w:hAnsi="Times New Roman" w:cs="Times New Roman"/>
                <w:sz w:val="20"/>
                <w:szCs w:val="20"/>
              </w:rPr>
            </w:pPr>
            <w:r w:rsidRPr="00F609C4">
              <w:rPr>
                <w:rFonts w:ascii="Times New Roman" w:hAnsi="Times New Roman" w:cs="Times New Roman"/>
                <w:sz w:val="20"/>
                <w:szCs w:val="20"/>
              </w:rPr>
              <w:t>Отдел ГО и ЧС администрации Киренского муниципального района</w:t>
            </w:r>
          </w:p>
        </w:tc>
        <w:tc>
          <w:tcPr>
            <w:tcW w:w="851" w:type="dxa"/>
            <w:shd w:val="clear" w:color="auto" w:fill="auto"/>
            <w:noWrap/>
          </w:tcPr>
          <w:p w:rsidR="00CE5278" w:rsidRPr="00F609C4" w:rsidRDefault="00CE5278" w:rsidP="00CE5278">
            <w:pPr>
              <w:spacing w:after="0"/>
              <w:jc w:val="center"/>
              <w:rPr>
                <w:rFonts w:ascii="Times New Roman" w:hAnsi="Times New Roman" w:cs="Times New Roman"/>
                <w:sz w:val="20"/>
                <w:szCs w:val="20"/>
              </w:rPr>
            </w:pPr>
            <w:r w:rsidRPr="00F609C4">
              <w:rPr>
                <w:rFonts w:ascii="Times New Roman" w:hAnsi="Times New Roman" w:cs="Times New Roman"/>
                <w:sz w:val="20"/>
                <w:szCs w:val="20"/>
              </w:rPr>
              <w:t>28,0</w:t>
            </w:r>
          </w:p>
        </w:tc>
        <w:tc>
          <w:tcPr>
            <w:tcW w:w="992" w:type="dxa"/>
            <w:shd w:val="clear" w:color="auto" w:fill="auto"/>
            <w:noWrap/>
          </w:tcPr>
          <w:p w:rsidR="00CE5278" w:rsidRPr="00F609C4" w:rsidRDefault="00CE5278" w:rsidP="00CE5278">
            <w:pPr>
              <w:spacing w:after="0"/>
              <w:jc w:val="center"/>
              <w:rPr>
                <w:rFonts w:ascii="Times New Roman" w:hAnsi="Times New Roman" w:cs="Times New Roman"/>
                <w:sz w:val="20"/>
                <w:szCs w:val="20"/>
              </w:rPr>
            </w:pPr>
            <w:r w:rsidRPr="00F609C4">
              <w:rPr>
                <w:rFonts w:ascii="Times New Roman" w:hAnsi="Times New Roman" w:cs="Times New Roman"/>
                <w:sz w:val="20"/>
                <w:szCs w:val="20"/>
              </w:rPr>
              <w:t>28,0</w:t>
            </w:r>
          </w:p>
        </w:tc>
        <w:tc>
          <w:tcPr>
            <w:tcW w:w="709" w:type="dxa"/>
            <w:shd w:val="clear" w:color="auto" w:fill="auto"/>
            <w:noWrap/>
          </w:tcPr>
          <w:p w:rsidR="00CE5278" w:rsidRPr="00F609C4" w:rsidRDefault="00CE5278" w:rsidP="00CE5278">
            <w:pPr>
              <w:spacing w:after="0"/>
              <w:jc w:val="center"/>
              <w:rPr>
                <w:rFonts w:ascii="Times New Roman" w:hAnsi="Times New Roman" w:cs="Times New Roman"/>
                <w:sz w:val="20"/>
                <w:szCs w:val="20"/>
              </w:rPr>
            </w:pPr>
            <w:r w:rsidRPr="00F609C4">
              <w:rPr>
                <w:rFonts w:ascii="Times New Roman" w:hAnsi="Times New Roman" w:cs="Times New Roman"/>
                <w:sz w:val="20"/>
                <w:szCs w:val="20"/>
              </w:rPr>
              <w:t>-</w:t>
            </w:r>
          </w:p>
        </w:tc>
        <w:tc>
          <w:tcPr>
            <w:tcW w:w="1134" w:type="dxa"/>
          </w:tcPr>
          <w:p w:rsidR="00CE5278" w:rsidRPr="00F609C4" w:rsidRDefault="00CE5278" w:rsidP="00CE5278">
            <w:pPr>
              <w:spacing w:after="0"/>
              <w:jc w:val="center"/>
              <w:rPr>
                <w:rFonts w:ascii="Times New Roman" w:hAnsi="Times New Roman" w:cs="Times New Roman"/>
                <w:sz w:val="20"/>
                <w:szCs w:val="20"/>
              </w:rPr>
            </w:pPr>
            <w:r w:rsidRPr="00F609C4">
              <w:rPr>
                <w:rFonts w:ascii="Times New Roman" w:hAnsi="Times New Roman" w:cs="Times New Roman"/>
                <w:sz w:val="20"/>
                <w:szCs w:val="20"/>
              </w:rPr>
              <w:t xml:space="preserve">56,0 </w:t>
            </w:r>
          </w:p>
        </w:tc>
      </w:tr>
      <w:tr w:rsidR="00CE5278" w:rsidRPr="00F609C4" w:rsidTr="00711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617" w:type="dxa"/>
          <w:trHeight w:val="626"/>
        </w:trPr>
        <w:tc>
          <w:tcPr>
            <w:tcW w:w="4395" w:type="dxa"/>
            <w:gridSpan w:val="2"/>
            <w:shd w:val="clear" w:color="auto" w:fill="auto"/>
          </w:tcPr>
          <w:p w:rsidR="00CE5278" w:rsidRPr="00F609C4" w:rsidRDefault="00CE5278" w:rsidP="00CE5278">
            <w:pPr>
              <w:widowControl w:val="0"/>
              <w:autoSpaceDE w:val="0"/>
              <w:autoSpaceDN w:val="0"/>
              <w:adjustRightInd w:val="0"/>
              <w:spacing w:after="0"/>
              <w:rPr>
                <w:rFonts w:ascii="Times New Roman" w:hAnsi="Times New Roman" w:cs="Times New Roman"/>
                <w:sz w:val="20"/>
                <w:szCs w:val="20"/>
              </w:rPr>
            </w:pPr>
            <w:r w:rsidRPr="00F609C4">
              <w:rPr>
                <w:rFonts w:ascii="Times New Roman" w:hAnsi="Times New Roman" w:cs="Times New Roman"/>
                <w:sz w:val="20"/>
                <w:szCs w:val="20"/>
              </w:rPr>
              <w:t xml:space="preserve">1.Размещение печатного материала в Киренской районной газете «Ленские Зори»  -  методических рекомендаций, статей и памяток по профилактическим мерам антитеррористического и антиэкстремизского характера  </w:t>
            </w:r>
          </w:p>
        </w:tc>
        <w:tc>
          <w:tcPr>
            <w:tcW w:w="2693" w:type="dxa"/>
            <w:shd w:val="clear" w:color="auto" w:fill="auto"/>
          </w:tcPr>
          <w:p w:rsidR="00CE5278" w:rsidRPr="00F609C4" w:rsidRDefault="00CE5278" w:rsidP="00CE5278">
            <w:pPr>
              <w:spacing w:after="0"/>
              <w:jc w:val="both"/>
              <w:rPr>
                <w:rFonts w:ascii="Times New Roman" w:hAnsi="Times New Roman" w:cs="Times New Roman"/>
                <w:sz w:val="20"/>
                <w:szCs w:val="20"/>
              </w:rPr>
            </w:pPr>
            <w:r w:rsidRPr="00F609C4">
              <w:rPr>
                <w:rFonts w:ascii="Times New Roman" w:hAnsi="Times New Roman" w:cs="Times New Roman"/>
                <w:sz w:val="20"/>
                <w:szCs w:val="20"/>
              </w:rPr>
              <w:t>Отдел ГО и ЧС администрации Киренского муниципального района</w:t>
            </w:r>
          </w:p>
        </w:tc>
        <w:tc>
          <w:tcPr>
            <w:tcW w:w="851" w:type="dxa"/>
            <w:shd w:val="clear" w:color="auto" w:fill="auto"/>
            <w:noWrap/>
          </w:tcPr>
          <w:p w:rsidR="00CE5278" w:rsidRPr="00F609C4" w:rsidRDefault="00CE5278" w:rsidP="00CE5278">
            <w:pPr>
              <w:spacing w:after="0"/>
              <w:jc w:val="center"/>
              <w:rPr>
                <w:rFonts w:ascii="Times New Roman" w:hAnsi="Times New Roman" w:cs="Times New Roman"/>
                <w:sz w:val="20"/>
                <w:szCs w:val="20"/>
              </w:rPr>
            </w:pPr>
            <w:r w:rsidRPr="00F609C4">
              <w:rPr>
                <w:rFonts w:ascii="Times New Roman" w:hAnsi="Times New Roman" w:cs="Times New Roman"/>
                <w:sz w:val="20"/>
                <w:szCs w:val="20"/>
              </w:rPr>
              <w:t>28,0</w:t>
            </w:r>
          </w:p>
        </w:tc>
        <w:tc>
          <w:tcPr>
            <w:tcW w:w="992" w:type="dxa"/>
            <w:shd w:val="clear" w:color="auto" w:fill="auto"/>
            <w:noWrap/>
          </w:tcPr>
          <w:p w:rsidR="00CE5278" w:rsidRPr="00F609C4" w:rsidRDefault="00CE5278" w:rsidP="00CE5278">
            <w:pPr>
              <w:spacing w:after="0"/>
              <w:jc w:val="center"/>
              <w:rPr>
                <w:rFonts w:ascii="Times New Roman" w:hAnsi="Times New Roman" w:cs="Times New Roman"/>
                <w:sz w:val="20"/>
                <w:szCs w:val="20"/>
              </w:rPr>
            </w:pPr>
            <w:r w:rsidRPr="00F609C4">
              <w:rPr>
                <w:rFonts w:ascii="Times New Roman" w:hAnsi="Times New Roman" w:cs="Times New Roman"/>
                <w:sz w:val="20"/>
                <w:szCs w:val="20"/>
              </w:rPr>
              <w:t>28,0</w:t>
            </w:r>
          </w:p>
        </w:tc>
        <w:tc>
          <w:tcPr>
            <w:tcW w:w="709" w:type="dxa"/>
            <w:shd w:val="clear" w:color="auto" w:fill="auto"/>
            <w:noWrap/>
          </w:tcPr>
          <w:p w:rsidR="00CE5278" w:rsidRPr="00F609C4" w:rsidRDefault="00CE5278" w:rsidP="00CE5278">
            <w:pPr>
              <w:spacing w:after="0"/>
              <w:jc w:val="center"/>
              <w:rPr>
                <w:rFonts w:ascii="Times New Roman" w:hAnsi="Times New Roman" w:cs="Times New Roman"/>
                <w:sz w:val="20"/>
                <w:szCs w:val="20"/>
              </w:rPr>
            </w:pPr>
            <w:r w:rsidRPr="00F609C4">
              <w:rPr>
                <w:rFonts w:ascii="Times New Roman" w:hAnsi="Times New Roman" w:cs="Times New Roman"/>
                <w:sz w:val="20"/>
                <w:szCs w:val="20"/>
              </w:rPr>
              <w:t>-</w:t>
            </w:r>
          </w:p>
        </w:tc>
        <w:tc>
          <w:tcPr>
            <w:tcW w:w="1134" w:type="dxa"/>
          </w:tcPr>
          <w:p w:rsidR="00CE5278" w:rsidRPr="00F609C4" w:rsidRDefault="00CE5278" w:rsidP="00CE5278">
            <w:pPr>
              <w:spacing w:after="0"/>
              <w:jc w:val="center"/>
              <w:rPr>
                <w:rFonts w:ascii="Times New Roman" w:hAnsi="Times New Roman" w:cs="Times New Roman"/>
                <w:sz w:val="20"/>
                <w:szCs w:val="20"/>
              </w:rPr>
            </w:pPr>
            <w:r w:rsidRPr="00F609C4">
              <w:rPr>
                <w:rFonts w:ascii="Times New Roman" w:hAnsi="Times New Roman" w:cs="Times New Roman"/>
                <w:sz w:val="20"/>
                <w:szCs w:val="20"/>
              </w:rPr>
              <w:t xml:space="preserve">56,0 </w:t>
            </w:r>
          </w:p>
        </w:tc>
      </w:tr>
    </w:tbl>
    <w:p w:rsidR="00CE5278" w:rsidRPr="00CE5278" w:rsidRDefault="00CE5278" w:rsidP="00DC1D63">
      <w:pPr>
        <w:pStyle w:val="a3"/>
        <w:jc w:val="both"/>
        <w:rPr>
          <w:highlight w:val="yellow"/>
        </w:rPr>
      </w:pPr>
    </w:p>
    <w:p w:rsidR="00CE5278" w:rsidRDefault="00CE5278" w:rsidP="00DC1D63">
      <w:pPr>
        <w:pStyle w:val="a3"/>
        <w:jc w:val="both"/>
        <w:rPr>
          <w:highlight w:val="yellow"/>
        </w:rPr>
      </w:pPr>
    </w:p>
    <w:p w:rsidR="00171F41" w:rsidRDefault="00171F41" w:rsidP="00DC1D63">
      <w:pPr>
        <w:pStyle w:val="a3"/>
        <w:jc w:val="both"/>
        <w:rPr>
          <w:highlight w:val="yellow"/>
        </w:rPr>
      </w:pPr>
    </w:p>
    <w:p w:rsidR="00171F41" w:rsidRDefault="00171F41" w:rsidP="00DC1D63">
      <w:pPr>
        <w:pStyle w:val="a3"/>
        <w:jc w:val="both"/>
        <w:rPr>
          <w:highlight w:val="yellow"/>
        </w:rPr>
      </w:pPr>
    </w:p>
    <w:p w:rsidR="00171F41" w:rsidRDefault="00171F41" w:rsidP="00DC1D63">
      <w:pPr>
        <w:pStyle w:val="a3"/>
        <w:jc w:val="both"/>
        <w:rPr>
          <w:highlight w:val="yellow"/>
        </w:rPr>
      </w:pPr>
    </w:p>
    <w:p w:rsidR="00171F41" w:rsidRDefault="00171F41" w:rsidP="00DC1D63">
      <w:pPr>
        <w:pStyle w:val="a3"/>
        <w:jc w:val="both"/>
        <w:rPr>
          <w:highlight w:val="yellow"/>
        </w:rPr>
      </w:pPr>
    </w:p>
    <w:p w:rsidR="00171F41" w:rsidRPr="00CE5278" w:rsidRDefault="00171F41" w:rsidP="00DC1D63">
      <w:pPr>
        <w:pStyle w:val="a3"/>
        <w:jc w:val="both"/>
        <w:rPr>
          <w:highlight w:val="yellow"/>
        </w:rPr>
      </w:pPr>
    </w:p>
    <w:p w:rsidR="00CE5278" w:rsidRPr="00CE5278" w:rsidRDefault="00CE5278" w:rsidP="00F609C4">
      <w:pPr>
        <w:spacing w:after="0"/>
        <w:jc w:val="center"/>
        <w:rPr>
          <w:rFonts w:ascii="Times New Roman" w:hAnsi="Times New Roman" w:cs="Times New Roman"/>
          <w:bCs/>
          <w:color w:val="000000"/>
          <w:sz w:val="24"/>
          <w:szCs w:val="24"/>
        </w:rPr>
      </w:pPr>
      <w:r w:rsidRPr="00CE5278">
        <w:rPr>
          <w:rFonts w:ascii="Times New Roman" w:hAnsi="Times New Roman" w:cs="Times New Roman"/>
          <w:bCs/>
          <w:color w:val="000000"/>
          <w:sz w:val="24"/>
          <w:szCs w:val="24"/>
        </w:rPr>
        <w:lastRenderedPageBreak/>
        <w:t xml:space="preserve">МУНИЦИПАЛЬНАЯ ПОДПРОГРАММА № 3 </w:t>
      </w:r>
    </w:p>
    <w:p w:rsidR="00CE5278" w:rsidRPr="00CE5278" w:rsidRDefault="00CE5278" w:rsidP="00F609C4">
      <w:pPr>
        <w:spacing w:after="0"/>
        <w:jc w:val="center"/>
        <w:rPr>
          <w:rFonts w:ascii="Times New Roman" w:hAnsi="Times New Roman" w:cs="Times New Roman"/>
          <w:bCs/>
          <w:color w:val="000000"/>
          <w:sz w:val="24"/>
          <w:szCs w:val="24"/>
        </w:rPr>
      </w:pPr>
      <w:r w:rsidRPr="00CE5278">
        <w:rPr>
          <w:rFonts w:ascii="Times New Roman" w:hAnsi="Times New Roman" w:cs="Times New Roman"/>
          <w:bCs/>
          <w:color w:val="000000"/>
          <w:sz w:val="24"/>
          <w:szCs w:val="24"/>
        </w:rPr>
        <w:t>«</w:t>
      </w:r>
      <w:r w:rsidRPr="00CE5278">
        <w:rPr>
          <w:rFonts w:ascii="Times New Roman" w:hAnsi="Times New Roman" w:cs="Times New Roman"/>
          <w:sz w:val="24"/>
          <w:szCs w:val="24"/>
        </w:rPr>
        <w:t xml:space="preserve">МЕРОПРИЯТИЯ ПО ГРАЖДАНСКОЙ ОБОРОНЕ, ЗАЩИТЕ НАСЕЛЕНИЯ И ТЕРРИТОРИЙ ОТ ЧРЕЗВЫЧАЙНЫХ СИТУАЦИЙ ПРИРОДНОГО И ТЕХНОГЕННОГО ХАРАКТЕРА </w:t>
      </w:r>
      <w:r w:rsidRPr="00CE5278">
        <w:rPr>
          <w:rFonts w:ascii="Times New Roman" w:hAnsi="Times New Roman" w:cs="Times New Roman"/>
          <w:bCs/>
          <w:color w:val="000000"/>
          <w:sz w:val="24"/>
          <w:szCs w:val="24"/>
        </w:rPr>
        <w:t>В КИРЕНСКОМ РАЙОНЕ»</w:t>
      </w:r>
    </w:p>
    <w:p w:rsidR="00CE5278" w:rsidRPr="00CE5278" w:rsidRDefault="00CE5278" w:rsidP="00F609C4">
      <w:pPr>
        <w:spacing w:after="0"/>
        <w:jc w:val="center"/>
        <w:rPr>
          <w:rFonts w:ascii="Times New Roman" w:hAnsi="Times New Roman" w:cs="Times New Roman"/>
          <w:bCs/>
          <w:color w:val="000000"/>
          <w:sz w:val="24"/>
          <w:szCs w:val="24"/>
        </w:rPr>
      </w:pPr>
      <w:r w:rsidRPr="00CE5278">
        <w:rPr>
          <w:rFonts w:ascii="Times New Roman" w:hAnsi="Times New Roman" w:cs="Times New Roman"/>
          <w:sz w:val="24"/>
          <w:szCs w:val="24"/>
        </w:rPr>
        <w:t>МУНИЦИПАЛЬНОЙ ПРОГРАММЫ</w:t>
      </w:r>
      <w:r w:rsidR="00F609C4">
        <w:rPr>
          <w:rFonts w:ascii="Times New Roman" w:hAnsi="Times New Roman" w:cs="Times New Roman"/>
          <w:sz w:val="24"/>
          <w:szCs w:val="24"/>
        </w:rPr>
        <w:t xml:space="preserve"> </w:t>
      </w:r>
      <w:r w:rsidRPr="00CE5278">
        <w:rPr>
          <w:rFonts w:ascii="Times New Roman" w:hAnsi="Times New Roman" w:cs="Times New Roman"/>
          <w:sz w:val="24"/>
          <w:szCs w:val="24"/>
        </w:rPr>
        <w:t>КИРЕНСКОГО РАЙОНА</w:t>
      </w:r>
    </w:p>
    <w:p w:rsidR="00CE5278" w:rsidRPr="00CE5278" w:rsidRDefault="00CE5278" w:rsidP="00F609C4">
      <w:pPr>
        <w:spacing w:after="0"/>
        <w:jc w:val="center"/>
        <w:rPr>
          <w:rFonts w:ascii="Times New Roman" w:hAnsi="Times New Roman" w:cs="Times New Roman"/>
          <w:bCs/>
          <w:color w:val="000000"/>
          <w:sz w:val="24"/>
          <w:szCs w:val="24"/>
        </w:rPr>
      </w:pPr>
      <w:r w:rsidRPr="00CE5278">
        <w:rPr>
          <w:rFonts w:ascii="Times New Roman" w:hAnsi="Times New Roman" w:cs="Times New Roman"/>
          <w:bCs/>
          <w:color w:val="000000"/>
          <w:sz w:val="24"/>
          <w:szCs w:val="24"/>
        </w:rPr>
        <w:t xml:space="preserve"> «ОБЕСПЕЧЕНИЕ КОМПЛЕКСНЫХ МЕР БЕЗОПАСНОСТИ НА 2014-2016 ГОДЫ»</w:t>
      </w:r>
    </w:p>
    <w:p w:rsidR="00CE5278" w:rsidRPr="00F957B0" w:rsidRDefault="00CE5278" w:rsidP="00F609C4">
      <w:pPr>
        <w:pStyle w:val="11"/>
        <w:widowControl w:val="0"/>
        <w:tabs>
          <w:tab w:val="left" w:pos="142"/>
          <w:tab w:val="left" w:pos="1276"/>
        </w:tabs>
        <w:ind w:left="0"/>
        <w:contextualSpacing w:val="0"/>
        <w:jc w:val="center"/>
        <w:rPr>
          <w:sz w:val="24"/>
          <w:szCs w:val="24"/>
        </w:rPr>
      </w:pPr>
      <w:r w:rsidRPr="00F957B0">
        <w:rPr>
          <w:sz w:val="24"/>
          <w:szCs w:val="24"/>
        </w:rPr>
        <w:t>ПАСПОРТ</w:t>
      </w:r>
      <w:r w:rsidR="00F609C4" w:rsidRPr="00F957B0">
        <w:rPr>
          <w:sz w:val="24"/>
          <w:szCs w:val="24"/>
        </w:rPr>
        <w:t xml:space="preserve"> </w:t>
      </w:r>
      <w:r w:rsidRPr="00F957B0">
        <w:rPr>
          <w:sz w:val="24"/>
          <w:szCs w:val="24"/>
        </w:rPr>
        <w:t>ПОДПРОГРАММЫ КИРЕНСКОГО РАЙОНА</w:t>
      </w:r>
    </w:p>
    <w:tbl>
      <w:tblPr>
        <w:tblpPr w:leftFromText="180" w:rightFromText="180" w:vertAnchor="text" w:horzAnchor="margin" w:tblpXSpec="center" w:tblpY="21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6738"/>
      </w:tblGrid>
      <w:tr w:rsidR="00CE5278" w:rsidRPr="00F609C4" w:rsidTr="00F609C4">
        <w:tc>
          <w:tcPr>
            <w:tcW w:w="3860" w:type="dxa"/>
            <w:tcBorders>
              <w:top w:val="single" w:sz="4" w:space="0" w:color="auto"/>
              <w:left w:val="single" w:sz="4" w:space="0" w:color="auto"/>
              <w:bottom w:val="single" w:sz="4" w:space="0" w:color="auto"/>
              <w:right w:val="single" w:sz="4" w:space="0" w:color="auto"/>
            </w:tcBorders>
            <w:shd w:val="clear" w:color="auto" w:fill="auto"/>
          </w:tcPr>
          <w:p w:rsidR="00CE5278" w:rsidRPr="00F609C4" w:rsidRDefault="00CE5278" w:rsidP="00CE5278">
            <w:pPr>
              <w:spacing w:after="0"/>
              <w:rPr>
                <w:rFonts w:ascii="Times New Roman" w:hAnsi="Times New Roman" w:cs="Times New Roman"/>
                <w:sz w:val="20"/>
                <w:szCs w:val="20"/>
              </w:rPr>
            </w:pPr>
            <w:r w:rsidRPr="00F609C4">
              <w:rPr>
                <w:rFonts w:ascii="Times New Roman" w:hAnsi="Times New Roman" w:cs="Times New Roman"/>
                <w:sz w:val="20"/>
                <w:szCs w:val="20"/>
              </w:rPr>
              <w:t>Наименование муниципальной</w:t>
            </w:r>
          </w:p>
          <w:p w:rsidR="00CE5278" w:rsidRPr="00F609C4" w:rsidRDefault="00CE5278" w:rsidP="00CE5278">
            <w:pPr>
              <w:spacing w:after="0"/>
              <w:rPr>
                <w:rFonts w:ascii="Times New Roman" w:hAnsi="Times New Roman" w:cs="Times New Roman"/>
                <w:sz w:val="20"/>
                <w:szCs w:val="20"/>
              </w:rPr>
            </w:pPr>
            <w:r w:rsidRPr="00F609C4">
              <w:rPr>
                <w:rFonts w:ascii="Times New Roman" w:hAnsi="Times New Roman" w:cs="Times New Roman"/>
                <w:sz w:val="20"/>
                <w:szCs w:val="20"/>
              </w:rPr>
              <w:t>программы</w:t>
            </w:r>
          </w:p>
        </w:tc>
        <w:tc>
          <w:tcPr>
            <w:tcW w:w="6738" w:type="dxa"/>
            <w:tcBorders>
              <w:top w:val="single" w:sz="4" w:space="0" w:color="auto"/>
              <w:left w:val="single" w:sz="4" w:space="0" w:color="auto"/>
              <w:bottom w:val="single" w:sz="4" w:space="0" w:color="auto"/>
              <w:right w:val="single" w:sz="4" w:space="0" w:color="auto"/>
            </w:tcBorders>
            <w:shd w:val="clear" w:color="auto" w:fill="auto"/>
          </w:tcPr>
          <w:p w:rsidR="00CE5278" w:rsidRPr="00F609C4" w:rsidRDefault="00CE5278" w:rsidP="00CE5278">
            <w:pPr>
              <w:spacing w:after="0"/>
              <w:jc w:val="both"/>
              <w:rPr>
                <w:rFonts w:ascii="Times New Roman" w:hAnsi="Times New Roman" w:cs="Times New Roman"/>
                <w:sz w:val="20"/>
                <w:szCs w:val="20"/>
              </w:rPr>
            </w:pPr>
            <w:r w:rsidRPr="00F609C4">
              <w:rPr>
                <w:rFonts w:ascii="Times New Roman" w:hAnsi="Times New Roman" w:cs="Times New Roman"/>
                <w:sz w:val="20"/>
                <w:szCs w:val="20"/>
              </w:rPr>
              <w:t>«Обеспечение комплексных мер безопасности на 2014-2016 годы»</w:t>
            </w:r>
          </w:p>
        </w:tc>
      </w:tr>
      <w:tr w:rsidR="00CE5278" w:rsidRPr="00F609C4" w:rsidTr="00F609C4">
        <w:tc>
          <w:tcPr>
            <w:tcW w:w="3860" w:type="dxa"/>
            <w:tcBorders>
              <w:top w:val="single" w:sz="4" w:space="0" w:color="auto"/>
              <w:left w:val="single" w:sz="4" w:space="0" w:color="auto"/>
              <w:bottom w:val="single" w:sz="4" w:space="0" w:color="auto"/>
              <w:right w:val="single" w:sz="4" w:space="0" w:color="auto"/>
            </w:tcBorders>
            <w:shd w:val="clear" w:color="auto" w:fill="auto"/>
          </w:tcPr>
          <w:p w:rsidR="00CE5278" w:rsidRPr="00F609C4" w:rsidRDefault="00CE5278" w:rsidP="00CE5278">
            <w:pPr>
              <w:spacing w:after="0"/>
              <w:jc w:val="both"/>
              <w:rPr>
                <w:rFonts w:ascii="Times New Roman" w:hAnsi="Times New Roman" w:cs="Times New Roman"/>
                <w:sz w:val="20"/>
                <w:szCs w:val="20"/>
              </w:rPr>
            </w:pPr>
            <w:r w:rsidRPr="00F609C4">
              <w:rPr>
                <w:rFonts w:ascii="Times New Roman" w:hAnsi="Times New Roman" w:cs="Times New Roman"/>
                <w:sz w:val="20"/>
                <w:szCs w:val="20"/>
              </w:rPr>
              <w:t xml:space="preserve">Наименование подпрограммы </w:t>
            </w:r>
          </w:p>
        </w:tc>
        <w:tc>
          <w:tcPr>
            <w:tcW w:w="6738" w:type="dxa"/>
            <w:tcBorders>
              <w:top w:val="single" w:sz="4" w:space="0" w:color="auto"/>
              <w:left w:val="single" w:sz="4" w:space="0" w:color="auto"/>
              <w:bottom w:val="single" w:sz="4" w:space="0" w:color="auto"/>
              <w:right w:val="single" w:sz="4" w:space="0" w:color="auto"/>
            </w:tcBorders>
            <w:shd w:val="clear" w:color="auto" w:fill="auto"/>
          </w:tcPr>
          <w:p w:rsidR="00CE5278" w:rsidRPr="00F609C4" w:rsidRDefault="00CE5278" w:rsidP="00CE5278">
            <w:pPr>
              <w:spacing w:after="0"/>
              <w:jc w:val="both"/>
              <w:rPr>
                <w:rFonts w:ascii="Times New Roman" w:hAnsi="Times New Roman" w:cs="Times New Roman"/>
                <w:bCs/>
                <w:color w:val="000000"/>
                <w:sz w:val="20"/>
                <w:szCs w:val="20"/>
              </w:rPr>
            </w:pPr>
            <w:r w:rsidRPr="00F609C4">
              <w:rPr>
                <w:rFonts w:ascii="Times New Roman" w:hAnsi="Times New Roman" w:cs="Times New Roman"/>
                <w:bCs/>
                <w:color w:val="000000"/>
                <w:sz w:val="20"/>
                <w:szCs w:val="20"/>
              </w:rPr>
              <w:t xml:space="preserve"> «</w:t>
            </w:r>
            <w:r w:rsidRPr="00F609C4">
              <w:rPr>
                <w:rFonts w:ascii="Times New Roman" w:hAnsi="Times New Roman" w:cs="Times New Roman"/>
                <w:sz w:val="20"/>
                <w:szCs w:val="20"/>
              </w:rPr>
              <w:t xml:space="preserve">Мероприятия по гражданской обороне, защите населения и территорий от чрезвычайных ситуаций природного и техногенного характера </w:t>
            </w:r>
            <w:r w:rsidRPr="00F609C4">
              <w:rPr>
                <w:rFonts w:ascii="Times New Roman" w:hAnsi="Times New Roman" w:cs="Times New Roman"/>
                <w:bCs/>
                <w:color w:val="000000"/>
                <w:sz w:val="20"/>
                <w:szCs w:val="20"/>
              </w:rPr>
              <w:t>в Киренском районе»</w:t>
            </w:r>
          </w:p>
        </w:tc>
      </w:tr>
      <w:tr w:rsidR="00CE5278" w:rsidRPr="00F609C4" w:rsidTr="00F609C4">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CE5278" w:rsidRPr="00F609C4" w:rsidRDefault="00CE5278" w:rsidP="00CE5278">
            <w:pPr>
              <w:spacing w:after="0"/>
              <w:rPr>
                <w:rFonts w:ascii="Times New Roman" w:hAnsi="Times New Roman" w:cs="Times New Roman"/>
                <w:sz w:val="20"/>
                <w:szCs w:val="20"/>
              </w:rPr>
            </w:pPr>
            <w:r w:rsidRPr="00F609C4">
              <w:rPr>
                <w:rFonts w:ascii="Times New Roman" w:hAnsi="Times New Roman" w:cs="Times New Roman"/>
                <w:sz w:val="20"/>
                <w:szCs w:val="20"/>
              </w:rPr>
              <w:t>Ответственный исполнитель муниципальной подпрограммы</w:t>
            </w:r>
          </w:p>
        </w:tc>
        <w:tc>
          <w:tcPr>
            <w:tcW w:w="6738" w:type="dxa"/>
            <w:tcBorders>
              <w:top w:val="single" w:sz="4" w:space="0" w:color="auto"/>
              <w:left w:val="single" w:sz="4" w:space="0" w:color="auto"/>
              <w:bottom w:val="single" w:sz="4" w:space="0" w:color="auto"/>
              <w:right w:val="single" w:sz="4" w:space="0" w:color="auto"/>
            </w:tcBorders>
            <w:shd w:val="clear" w:color="auto" w:fill="auto"/>
          </w:tcPr>
          <w:p w:rsidR="00CE5278" w:rsidRPr="00F609C4" w:rsidRDefault="00CE5278" w:rsidP="00CE5278">
            <w:pPr>
              <w:spacing w:after="0"/>
              <w:jc w:val="both"/>
              <w:rPr>
                <w:rFonts w:ascii="Times New Roman" w:hAnsi="Times New Roman" w:cs="Times New Roman"/>
                <w:sz w:val="20"/>
                <w:szCs w:val="20"/>
              </w:rPr>
            </w:pPr>
            <w:r w:rsidRPr="00F609C4">
              <w:rPr>
                <w:rFonts w:ascii="Times New Roman" w:hAnsi="Times New Roman" w:cs="Times New Roman"/>
                <w:sz w:val="20"/>
                <w:szCs w:val="20"/>
              </w:rPr>
              <w:t>Отдел ГО и ЧС  администрации Киренского муниципального района</w:t>
            </w:r>
          </w:p>
        </w:tc>
      </w:tr>
      <w:tr w:rsidR="00CE5278" w:rsidRPr="00F609C4" w:rsidTr="00F609C4">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CE5278" w:rsidRPr="00F609C4" w:rsidRDefault="00CE5278" w:rsidP="00CE5278">
            <w:pPr>
              <w:spacing w:after="0"/>
              <w:outlineLvl w:val="4"/>
              <w:rPr>
                <w:rFonts w:ascii="Times New Roman" w:hAnsi="Times New Roman" w:cs="Times New Roman"/>
                <w:sz w:val="20"/>
                <w:szCs w:val="20"/>
              </w:rPr>
            </w:pPr>
            <w:r w:rsidRPr="00F609C4">
              <w:rPr>
                <w:rFonts w:ascii="Times New Roman" w:hAnsi="Times New Roman" w:cs="Times New Roman"/>
                <w:sz w:val="20"/>
                <w:szCs w:val="20"/>
              </w:rPr>
              <w:t>Участники подпрограммы</w:t>
            </w:r>
          </w:p>
        </w:tc>
        <w:tc>
          <w:tcPr>
            <w:tcW w:w="6738" w:type="dxa"/>
            <w:tcBorders>
              <w:top w:val="single" w:sz="4" w:space="0" w:color="auto"/>
              <w:left w:val="single" w:sz="4" w:space="0" w:color="auto"/>
              <w:bottom w:val="single" w:sz="4" w:space="0" w:color="auto"/>
              <w:right w:val="single" w:sz="4" w:space="0" w:color="auto"/>
            </w:tcBorders>
            <w:shd w:val="clear" w:color="auto" w:fill="auto"/>
          </w:tcPr>
          <w:p w:rsidR="00CE5278" w:rsidRPr="00F609C4" w:rsidRDefault="00CE5278" w:rsidP="00CE5278">
            <w:pPr>
              <w:spacing w:after="0"/>
              <w:jc w:val="both"/>
              <w:rPr>
                <w:rFonts w:ascii="Times New Roman" w:hAnsi="Times New Roman" w:cs="Times New Roman"/>
                <w:sz w:val="20"/>
                <w:szCs w:val="20"/>
              </w:rPr>
            </w:pPr>
            <w:r w:rsidRPr="00F609C4">
              <w:rPr>
                <w:rFonts w:ascii="Times New Roman" w:hAnsi="Times New Roman" w:cs="Times New Roman"/>
                <w:sz w:val="20"/>
                <w:szCs w:val="20"/>
              </w:rPr>
              <w:t>1.Администрация Петропавловского сельского поселения.</w:t>
            </w:r>
          </w:p>
          <w:p w:rsidR="00CE5278" w:rsidRPr="00F609C4" w:rsidRDefault="00CE5278" w:rsidP="00CE5278">
            <w:pPr>
              <w:spacing w:after="0"/>
              <w:jc w:val="both"/>
              <w:rPr>
                <w:rFonts w:ascii="Times New Roman" w:hAnsi="Times New Roman" w:cs="Times New Roman"/>
                <w:sz w:val="20"/>
                <w:szCs w:val="20"/>
              </w:rPr>
            </w:pPr>
            <w:r w:rsidRPr="00F609C4">
              <w:rPr>
                <w:rFonts w:ascii="Times New Roman" w:hAnsi="Times New Roman" w:cs="Times New Roman"/>
                <w:sz w:val="20"/>
                <w:szCs w:val="20"/>
              </w:rPr>
              <w:t>2.Администрация Макаровского сельского поселения.</w:t>
            </w:r>
          </w:p>
          <w:p w:rsidR="00CE5278" w:rsidRPr="00F609C4" w:rsidRDefault="00CE5278" w:rsidP="00CE5278">
            <w:pPr>
              <w:spacing w:after="0"/>
              <w:jc w:val="both"/>
              <w:rPr>
                <w:rFonts w:ascii="Times New Roman" w:hAnsi="Times New Roman" w:cs="Times New Roman"/>
                <w:sz w:val="20"/>
                <w:szCs w:val="20"/>
              </w:rPr>
            </w:pPr>
            <w:r w:rsidRPr="00F609C4">
              <w:rPr>
                <w:rFonts w:ascii="Times New Roman" w:hAnsi="Times New Roman" w:cs="Times New Roman"/>
                <w:sz w:val="20"/>
                <w:szCs w:val="20"/>
              </w:rPr>
              <w:t>3. Администрация Алымовского сельского поселения.</w:t>
            </w:r>
          </w:p>
          <w:p w:rsidR="00CE5278" w:rsidRPr="00F609C4" w:rsidRDefault="00CE5278" w:rsidP="00CE5278">
            <w:pPr>
              <w:spacing w:after="0"/>
              <w:rPr>
                <w:rFonts w:ascii="Times New Roman" w:hAnsi="Times New Roman" w:cs="Times New Roman"/>
                <w:sz w:val="20"/>
                <w:szCs w:val="20"/>
              </w:rPr>
            </w:pPr>
            <w:r w:rsidRPr="00F609C4">
              <w:rPr>
                <w:rFonts w:ascii="Times New Roman" w:hAnsi="Times New Roman" w:cs="Times New Roman"/>
                <w:sz w:val="20"/>
                <w:szCs w:val="20"/>
              </w:rPr>
              <w:t>4.Администрация Алексеевского  городского поселения.</w:t>
            </w:r>
          </w:p>
          <w:p w:rsidR="00CE5278" w:rsidRPr="00F609C4" w:rsidRDefault="00CE5278" w:rsidP="00CE5278">
            <w:pPr>
              <w:spacing w:after="0"/>
              <w:jc w:val="both"/>
              <w:rPr>
                <w:rFonts w:ascii="Times New Roman" w:hAnsi="Times New Roman" w:cs="Times New Roman"/>
                <w:sz w:val="20"/>
                <w:szCs w:val="20"/>
              </w:rPr>
            </w:pPr>
            <w:r w:rsidRPr="00F609C4">
              <w:rPr>
                <w:rFonts w:ascii="Times New Roman" w:hAnsi="Times New Roman" w:cs="Times New Roman"/>
                <w:sz w:val="20"/>
                <w:szCs w:val="20"/>
              </w:rPr>
              <w:t>5.Староста с.Красноярово.</w:t>
            </w:r>
          </w:p>
        </w:tc>
      </w:tr>
      <w:tr w:rsidR="00CE5278" w:rsidRPr="00F609C4" w:rsidTr="00F609C4">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CE5278" w:rsidRPr="00F609C4" w:rsidRDefault="00CE5278" w:rsidP="00CE5278">
            <w:pPr>
              <w:spacing w:after="0"/>
              <w:outlineLvl w:val="4"/>
              <w:rPr>
                <w:rFonts w:ascii="Times New Roman" w:hAnsi="Times New Roman" w:cs="Times New Roman"/>
                <w:sz w:val="20"/>
                <w:szCs w:val="20"/>
              </w:rPr>
            </w:pPr>
            <w:r w:rsidRPr="00F609C4">
              <w:rPr>
                <w:rFonts w:ascii="Times New Roman" w:hAnsi="Times New Roman" w:cs="Times New Roman"/>
                <w:sz w:val="20"/>
                <w:szCs w:val="20"/>
              </w:rPr>
              <w:t xml:space="preserve">Цель подпрограммы </w:t>
            </w:r>
          </w:p>
        </w:tc>
        <w:tc>
          <w:tcPr>
            <w:tcW w:w="6738" w:type="dxa"/>
            <w:tcBorders>
              <w:top w:val="single" w:sz="4" w:space="0" w:color="auto"/>
              <w:left w:val="single" w:sz="4" w:space="0" w:color="auto"/>
              <w:bottom w:val="single" w:sz="4" w:space="0" w:color="auto"/>
              <w:right w:val="single" w:sz="4" w:space="0" w:color="auto"/>
            </w:tcBorders>
            <w:shd w:val="clear" w:color="auto" w:fill="auto"/>
            <w:vAlign w:val="center"/>
          </w:tcPr>
          <w:p w:rsidR="00CE5278" w:rsidRPr="00F609C4" w:rsidRDefault="00CE5278" w:rsidP="00CE5278">
            <w:pPr>
              <w:widowControl w:val="0"/>
              <w:spacing w:after="0"/>
              <w:outlineLvl w:val="4"/>
              <w:rPr>
                <w:rFonts w:ascii="Times New Roman" w:hAnsi="Times New Roman" w:cs="Times New Roman"/>
                <w:sz w:val="20"/>
                <w:szCs w:val="20"/>
              </w:rPr>
            </w:pPr>
            <w:r w:rsidRPr="00F609C4">
              <w:rPr>
                <w:rFonts w:ascii="Times New Roman" w:hAnsi="Times New Roman" w:cs="Times New Roman"/>
                <w:sz w:val="20"/>
                <w:szCs w:val="20"/>
              </w:rPr>
              <w:t>Обеспечение реализации полномочий администрации Киренского муниципального района по защите населения и территорий от чрезвычайных ситуаций, гражданской обороне, созданию резервов материальных средств для предотвращения и ликвидации последствий чрезвычайных ситуаций и необходимого уровня безопасности</w:t>
            </w:r>
          </w:p>
        </w:tc>
      </w:tr>
      <w:tr w:rsidR="00CE5278" w:rsidRPr="00F609C4" w:rsidTr="00F609C4">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CE5278" w:rsidRPr="00F609C4" w:rsidRDefault="00CE5278" w:rsidP="00CE5278">
            <w:pPr>
              <w:spacing w:after="0"/>
              <w:outlineLvl w:val="4"/>
              <w:rPr>
                <w:rFonts w:ascii="Times New Roman" w:hAnsi="Times New Roman" w:cs="Times New Roman"/>
                <w:sz w:val="20"/>
                <w:szCs w:val="20"/>
              </w:rPr>
            </w:pPr>
            <w:r w:rsidRPr="00F609C4">
              <w:rPr>
                <w:rFonts w:ascii="Times New Roman" w:hAnsi="Times New Roman" w:cs="Times New Roman"/>
                <w:sz w:val="20"/>
                <w:szCs w:val="20"/>
              </w:rPr>
              <w:t>Задачи подпрограммы</w:t>
            </w:r>
          </w:p>
        </w:tc>
        <w:tc>
          <w:tcPr>
            <w:tcW w:w="6738" w:type="dxa"/>
            <w:tcBorders>
              <w:top w:val="single" w:sz="4" w:space="0" w:color="auto"/>
              <w:left w:val="single" w:sz="4" w:space="0" w:color="auto"/>
              <w:bottom w:val="single" w:sz="4" w:space="0" w:color="auto"/>
              <w:right w:val="single" w:sz="4" w:space="0" w:color="auto"/>
            </w:tcBorders>
            <w:shd w:val="clear" w:color="auto" w:fill="auto"/>
            <w:vAlign w:val="center"/>
          </w:tcPr>
          <w:p w:rsidR="00CE5278" w:rsidRPr="00F609C4" w:rsidRDefault="00CE5278" w:rsidP="00CE5278">
            <w:pPr>
              <w:widowControl w:val="0"/>
              <w:spacing w:after="0"/>
              <w:outlineLvl w:val="4"/>
              <w:rPr>
                <w:rFonts w:ascii="Times New Roman" w:hAnsi="Times New Roman" w:cs="Times New Roman"/>
                <w:sz w:val="20"/>
                <w:szCs w:val="20"/>
              </w:rPr>
            </w:pPr>
            <w:r w:rsidRPr="00F609C4">
              <w:rPr>
                <w:rFonts w:ascii="Times New Roman" w:hAnsi="Times New Roman" w:cs="Times New Roman"/>
                <w:sz w:val="20"/>
                <w:szCs w:val="20"/>
              </w:rPr>
              <w:t>Осуществление  полномочий администрацией Киренского муниципального района по защите населения и территорий от чрезвычайных ситуаций, гражданской обороне, созданию резервов материальных средств для предотвращения и ликвидации последствий чрезвычайных ситуаций и необходимого уровня безопасности</w:t>
            </w:r>
          </w:p>
        </w:tc>
      </w:tr>
      <w:tr w:rsidR="00CE5278" w:rsidRPr="00F609C4" w:rsidTr="00F609C4">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CE5278" w:rsidRPr="00F609C4" w:rsidRDefault="00CE5278" w:rsidP="00CE5278">
            <w:pPr>
              <w:spacing w:after="0"/>
              <w:outlineLvl w:val="4"/>
              <w:rPr>
                <w:rFonts w:ascii="Times New Roman" w:hAnsi="Times New Roman" w:cs="Times New Roman"/>
                <w:sz w:val="20"/>
                <w:szCs w:val="20"/>
              </w:rPr>
            </w:pPr>
            <w:r w:rsidRPr="00F609C4">
              <w:rPr>
                <w:rFonts w:ascii="Times New Roman" w:hAnsi="Times New Roman" w:cs="Times New Roman"/>
                <w:sz w:val="20"/>
                <w:szCs w:val="20"/>
              </w:rPr>
              <w:t>Сроки реализации подпрограммы</w:t>
            </w:r>
          </w:p>
        </w:tc>
        <w:tc>
          <w:tcPr>
            <w:tcW w:w="6738" w:type="dxa"/>
            <w:tcBorders>
              <w:top w:val="single" w:sz="4" w:space="0" w:color="auto"/>
              <w:left w:val="single" w:sz="4" w:space="0" w:color="auto"/>
              <w:bottom w:val="single" w:sz="4" w:space="0" w:color="auto"/>
              <w:right w:val="single" w:sz="4" w:space="0" w:color="auto"/>
            </w:tcBorders>
            <w:shd w:val="clear" w:color="auto" w:fill="auto"/>
          </w:tcPr>
          <w:p w:rsidR="00CE5278" w:rsidRPr="00F609C4" w:rsidRDefault="00CE5278" w:rsidP="00CE5278">
            <w:pPr>
              <w:tabs>
                <w:tab w:val="left" w:pos="540"/>
              </w:tabs>
              <w:spacing w:after="0"/>
              <w:ind w:right="66"/>
              <w:jc w:val="both"/>
              <w:rPr>
                <w:rFonts w:ascii="Times New Roman" w:hAnsi="Times New Roman" w:cs="Times New Roman"/>
                <w:sz w:val="20"/>
                <w:szCs w:val="20"/>
              </w:rPr>
            </w:pPr>
            <w:r w:rsidRPr="00F609C4">
              <w:rPr>
                <w:rFonts w:ascii="Times New Roman" w:hAnsi="Times New Roman" w:cs="Times New Roman"/>
                <w:sz w:val="20"/>
                <w:szCs w:val="20"/>
              </w:rPr>
              <w:t>2014-2016 годы</w:t>
            </w:r>
          </w:p>
        </w:tc>
      </w:tr>
      <w:tr w:rsidR="00CE5278" w:rsidRPr="00F609C4" w:rsidTr="00F609C4">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CE5278" w:rsidRPr="00F609C4" w:rsidRDefault="00CE5278" w:rsidP="00CE5278">
            <w:pPr>
              <w:spacing w:after="0"/>
              <w:rPr>
                <w:rFonts w:ascii="Times New Roman" w:hAnsi="Times New Roman" w:cs="Times New Roman"/>
                <w:sz w:val="20"/>
                <w:szCs w:val="20"/>
              </w:rPr>
            </w:pPr>
            <w:r w:rsidRPr="00F609C4">
              <w:rPr>
                <w:rFonts w:ascii="Times New Roman" w:hAnsi="Times New Roman" w:cs="Times New Roman"/>
                <w:sz w:val="20"/>
                <w:szCs w:val="20"/>
              </w:rPr>
              <w:t>Целевые показатели  подпрограммы</w:t>
            </w:r>
          </w:p>
        </w:tc>
        <w:tc>
          <w:tcPr>
            <w:tcW w:w="6738" w:type="dxa"/>
            <w:tcBorders>
              <w:top w:val="single" w:sz="4" w:space="0" w:color="auto"/>
              <w:left w:val="single" w:sz="4" w:space="0" w:color="auto"/>
              <w:bottom w:val="single" w:sz="4" w:space="0" w:color="auto"/>
              <w:right w:val="single" w:sz="4" w:space="0" w:color="auto"/>
            </w:tcBorders>
            <w:shd w:val="clear" w:color="auto" w:fill="auto"/>
            <w:vAlign w:val="center"/>
          </w:tcPr>
          <w:p w:rsidR="00CE5278" w:rsidRPr="00F609C4" w:rsidRDefault="00CE5278" w:rsidP="00CE5278">
            <w:pPr>
              <w:widowControl w:val="0"/>
              <w:spacing w:after="0"/>
              <w:outlineLvl w:val="4"/>
              <w:rPr>
                <w:rFonts w:ascii="Times New Roman" w:hAnsi="Times New Roman" w:cs="Times New Roman"/>
                <w:sz w:val="20"/>
                <w:szCs w:val="20"/>
              </w:rPr>
            </w:pPr>
            <w:r w:rsidRPr="00F609C4">
              <w:rPr>
                <w:rFonts w:ascii="Times New Roman" w:hAnsi="Times New Roman" w:cs="Times New Roman"/>
                <w:sz w:val="20"/>
                <w:szCs w:val="20"/>
              </w:rPr>
              <w:t xml:space="preserve">1.Количество изготовленных листовок, памяток  </w:t>
            </w:r>
          </w:p>
          <w:p w:rsidR="00CE5278" w:rsidRPr="00F609C4" w:rsidRDefault="00CE5278" w:rsidP="00CE5278">
            <w:pPr>
              <w:widowControl w:val="0"/>
              <w:spacing w:after="0"/>
              <w:outlineLvl w:val="4"/>
              <w:rPr>
                <w:rFonts w:ascii="Times New Roman" w:hAnsi="Times New Roman" w:cs="Times New Roman"/>
                <w:sz w:val="20"/>
                <w:szCs w:val="20"/>
              </w:rPr>
            </w:pPr>
            <w:r w:rsidRPr="00F609C4">
              <w:rPr>
                <w:rFonts w:ascii="Times New Roman" w:hAnsi="Times New Roman" w:cs="Times New Roman"/>
                <w:sz w:val="20"/>
                <w:szCs w:val="20"/>
              </w:rPr>
              <w:t>2.Количество заторных явлений</w:t>
            </w:r>
          </w:p>
          <w:p w:rsidR="00CE5278" w:rsidRPr="00F609C4" w:rsidRDefault="00CE5278" w:rsidP="00CE5278">
            <w:pPr>
              <w:widowControl w:val="0"/>
              <w:spacing w:after="0"/>
              <w:outlineLvl w:val="4"/>
              <w:rPr>
                <w:rFonts w:ascii="Times New Roman" w:hAnsi="Times New Roman" w:cs="Times New Roman"/>
                <w:sz w:val="20"/>
                <w:szCs w:val="20"/>
              </w:rPr>
            </w:pPr>
            <w:r w:rsidRPr="00F609C4">
              <w:rPr>
                <w:rFonts w:ascii="Times New Roman" w:hAnsi="Times New Roman" w:cs="Times New Roman"/>
                <w:sz w:val="20"/>
                <w:szCs w:val="20"/>
              </w:rPr>
              <w:t xml:space="preserve">3.Информированность населения  </w:t>
            </w:r>
          </w:p>
          <w:p w:rsidR="00CE5278" w:rsidRPr="00F609C4" w:rsidRDefault="00CE5278" w:rsidP="00CE5278">
            <w:pPr>
              <w:widowControl w:val="0"/>
              <w:spacing w:after="0"/>
              <w:outlineLvl w:val="4"/>
              <w:rPr>
                <w:rFonts w:ascii="Times New Roman" w:hAnsi="Times New Roman" w:cs="Times New Roman"/>
                <w:sz w:val="20"/>
                <w:szCs w:val="20"/>
              </w:rPr>
            </w:pPr>
            <w:r w:rsidRPr="00F609C4">
              <w:rPr>
                <w:rFonts w:ascii="Times New Roman" w:hAnsi="Times New Roman" w:cs="Times New Roman"/>
                <w:sz w:val="20"/>
                <w:szCs w:val="20"/>
              </w:rPr>
              <w:t xml:space="preserve">4.Охват населения по обучению вопросам ГО и ЧС  </w:t>
            </w:r>
          </w:p>
          <w:p w:rsidR="00CE5278" w:rsidRPr="00F609C4" w:rsidRDefault="00CE5278" w:rsidP="00CE5278">
            <w:pPr>
              <w:widowControl w:val="0"/>
              <w:spacing w:after="0"/>
              <w:outlineLvl w:val="4"/>
              <w:rPr>
                <w:rFonts w:ascii="Times New Roman" w:hAnsi="Times New Roman" w:cs="Times New Roman"/>
                <w:sz w:val="20"/>
                <w:szCs w:val="20"/>
              </w:rPr>
            </w:pPr>
            <w:r w:rsidRPr="00F609C4">
              <w:rPr>
                <w:rFonts w:ascii="Times New Roman" w:hAnsi="Times New Roman" w:cs="Times New Roman"/>
                <w:sz w:val="20"/>
                <w:szCs w:val="20"/>
              </w:rPr>
              <w:t>5.Количество средств индивидуальной защиты</w:t>
            </w:r>
          </w:p>
        </w:tc>
      </w:tr>
      <w:tr w:rsidR="00CE5278" w:rsidRPr="00F609C4" w:rsidTr="00F609C4">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CE5278" w:rsidRPr="00F609C4" w:rsidRDefault="00CE5278" w:rsidP="00CE5278">
            <w:pPr>
              <w:spacing w:after="0"/>
              <w:rPr>
                <w:rFonts w:ascii="Times New Roman" w:hAnsi="Times New Roman" w:cs="Times New Roman"/>
                <w:sz w:val="20"/>
                <w:szCs w:val="20"/>
              </w:rPr>
            </w:pPr>
            <w:r w:rsidRPr="00F609C4">
              <w:rPr>
                <w:rFonts w:ascii="Times New Roman" w:hAnsi="Times New Roman" w:cs="Times New Roman"/>
                <w:sz w:val="20"/>
                <w:szCs w:val="20"/>
              </w:rPr>
              <w:t>Перечень основных мероприятий подпрограммы</w:t>
            </w:r>
          </w:p>
        </w:tc>
        <w:tc>
          <w:tcPr>
            <w:tcW w:w="6738" w:type="dxa"/>
            <w:tcBorders>
              <w:top w:val="single" w:sz="4" w:space="0" w:color="auto"/>
              <w:left w:val="single" w:sz="4" w:space="0" w:color="auto"/>
              <w:bottom w:val="single" w:sz="4" w:space="0" w:color="auto"/>
              <w:right w:val="single" w:sz="4" w:space="0" w:color="auto"/>
            </w:tcBorders>
            <w:shd w:val="clear" w:color="auto" w:fill="auto"/>
            <w:vAlign w:val="center"/>
          </w:tcPr>
          <w:p w:rsidR="00CE5278" w:rsidRPr="00F609C4" w:rsidRDefault="00CE5278" w:rsidP="00CE5278">
            <w:pPr>
              <w:widowControl w:val="0"/>
              <w:spacing w:after="0"/>
              <w:outlineLvl w:val="4"/>
              <w:rPr>
                <w:rFonts w:ascii="Times New Roman" w:hAnsi="Times New Roman" w:cs="Times New Roman"/>
                <w:color w:val="000000"/>
                <w:sz w:val="20"/>
                <w:szCs w:val="20"/>
              </w:rPr>
            </w:pPr>
            <w:r w:rsidRPr="00F609C4">
              <w:rPr>
                <w:rFonts w:ascii="Times New Roman" w:hAnsi="Times New Roman" w:cs="Times New Roman"/>
                <w:color w:val="000000"/>
                <w:sz w:val="20"/>
                <w:szCs w:val="20"/>
              </w:rPr>
              <w:t>1.Предупреждение и ликвидация последствий ЧС техногенного характера в т.ч. при авариях на объектах ЖКХ.</w:t>
            </w:r>
          </w:p>
          <w:p w:rsidR="00CE5278" w:rsidRPr="00F609C4" w:rsidRDefault="00CE5278" w:rsidP="00CE5278">
            <w:pPr>
              <w:widowControl w:val="0"/>
              <w:spacing w:after="0"/>
              <w:outlineLvl w:val="4"/>
              <w:rPr>
                <w:rFonts w:ascii="Times New Roman" w:hAnsi="Times New Roman" w:cs="Times New Roman"/>
                <w:color w:val="000000"/>
                <w:sz w:val="20"/>
                <w:szCs w:val="20"/>
              </w:rPr>
            </w:pPr>
            <w:r w:rsidRPr="00F609C4">
              <w:rPr>
                <w:rFonts w:ascii="Times New Roman" w:hAnsi="Times New Roman" w:cs="Times New Roman"/>
                <w:color w:val="000000"/>
                <w:sz w:val="20"/>
                <w:szCs w:val="20"/>
              </w:rPr>
              <w:t>2. Предупреждение и ликвидация последствий ЧС обусловленных лесными пожарами.</w:t>
            </w:r>
          </w:p>
          <w:p w:rsidR="00CE5278" w:rsidRPr="00F609C4" w:rsidRDefault="00CE5278" w:rsidP="00CE5278">
            <w:pPr>
              <w:widowControl w:val="0"/>
              <w:spacing w:after="0"/>
              <w:outlineLvl w:val="4"/>
              <w:rPr>
                <w:rFonts w:ascii="Times New Roman" w:hAnsi="Times New Roman" w:cs="Times New Roman"/>
                <w:color w:val="000000"/>
                <w:sz w:val="20"/>
                <w:szCs w:val="20"/>
              </w:rPr>
            </w:pPr>
            <w:r w:rsidRPr="00F609C4">
              <w:rPr>
                <w:rFonts w:ascii="Times New Roman" w:hAnsi="Times New Roman" w:cs="Times New Roman"/>
                <w:color w:val="000000"/>
                <w:sz w:val="20"/>
                <w:szCs w:val="20"/>
              </w:rPr>
              <w:t>3.</w:t>
            </w:r>
            <w:r w:rsidRPr="00F609C4">
              <w:rPr>
                <w:color w:val="000000"/>
                <w:sz w:val="20"/>
                <w:szCs w:val="20"/>
              </w:rPr>
              <w:t xml:space="preserve"> </w:t>
            </w:r>
            <w:r w:rsidRPr="00F609C4">
              <w:rPr>
                <w:rFonts w:ascii="Times New Roman" w:hAnsi="Times New Roman" w:cs="Times New Roman"/>
                <w:color w:val="000000"/>
                <w:sz w:val="20"/>
                <w:szCs w:val="20"/>
              </w:rPr>
              <w:t>Предупреждение и ликвидация последствий ЧС обусловленных весенними паводками.</w:t>
            </w:r>
          </w:p>
          <w:p w:rsidR="00CE5278" w:rsidRPr="00F609C4" w:rsidRDefault="00CE5278" w:rsidP="00CE5278">
            <w:pPr>
              <w:widowControl w:val="0"/>
              <w:spacing w:after="0"/>
              <w:outlineLvl w:val="4"/>
              <w:rPr>
                <w:rFonts w:ascii="Times New Roman" w:hAnsi="Times New Roman" w:cs="Times New Roman"/>
                <w:sz w:val="20"/>
                <w:szCs w:val="20"/>
              </w:rPr>
            </w:pPr>
            <w:r w:rsidRPr="00F609C4">
              <w:rPr>
                <w:rFonts w:ascii="Times New Roman" w:hAnsi="Times New Roman" w:cs="Times New Roman"/>
                <w:color w:val="000000"/>
                <w:sz w:val="20"/>
                <w:szCs w:val="20"/>
              </w:rPr>
              <w:t>4. Мероприятия по гражданской обороне.</w:t>
            </w:r>
          </w:p>
        </w:tc>
      </w:tr>
      <w:tr w:rsidR="00CE5278" w:rsidRPr="00F609C4" w:rsidTr="00F609C4">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CE5278" w:rsidRPr="00F609C4" w:rsidRDefault="00CE5278" w:rsidP="00CE5278">
            <w:pPr>
              <w:spacing w:after="0"/>
              <w:rPr>
                <w:rFonts w:ascii="Times New Roman" w:hAnsi="Times New Roman" w:cs="Times New Roman"/>
                <w:sz w:val="20"/>
                <w:szCs w:val="20"/>
              </w:rPr>
            </w:pPr>
            <w:r w:rsidRPr="00F609C4">
              <w:rPr>
                <w:rFonts w:ascii="Times New Roman" w:hAnsi="Times New Roman" w:cs="Times New Roman"/>
                <w:sz w:val="20"/>
                <w:szCs w:val="20"/>
              </w:rPr>
              <w:t>Перечень ведомственных целевых программ, входящих в состав подпрограммы</w:t>
            </w:r>
          </w:p>
        </w:tc>
        <w:tc>
          <w:tcPr>
            <w:tcW w:w="6738" w:type="dxa"/>
            <w:tcBorders>
              <w:top w:val="single" w:sz="4" w:space="0" w:color="auto"/>
              <w:left w:val="single" w:sz="4" w:space="0" w:color="auto"/>
              <w:bottom w:val="single" w:sz="4" w:space="0" w:color="auto"/>
              <w:right w:val="single" w:sz="4" w:space="0" w:color="auto"/>
            </w:tcBorders>
            <w:shd w:val="clear" w:color="auto" w:fill="auto"/>
            <w:vAlign w:val="center"/>
          </w:tcPr>
          <w:p w:rsidR="00CE5278" w:rsidRPr="00F609C4" w:rsidRDefault="00CE5278" w:rsidP="00CE5278">
            <w:pPr>
              <w:spacing w:after="0"/>
              <w:rPr>
                <w:rFonts w:ascii="Times New Roman" w:hAnsi="Times New Roman" w:cs="Times New Roman"/>
                <w:sz w:val="20"/>
                <w:szCs w:val="20"/>
              </w:rPr>
            </w:pPr>
            <w:r w:rsidRPr="00F609C4">
              <w:rPr>
                <w:rFonts w:ascii="Times New Roman" w:hAnsi="Times New Roman" w:cs="Times New Roman"/>
                <w:sz w:val="20"/>
                <w:szCs w:val="20"/>
              </w:rPr>
              <w:t>Ведомственные целевые программы подпрограммой не предусмотрены.</w:t>
            </w:r>
          </w:p>
          <w:p w:rsidR="00CE5278" w:rsidRPr="00F609C4" w:rsidRDefault="00CE5278" w:rsidP="00CE5278">
            <w:pPr>
              <w:widowControl w:val="0"/>
              <w:spacing w:after="0"/>
              <w:outlineLvl w:val="4"/>
              <w:rPr>
                <w:rFonts w:ascii="Times New Roman" w:hAnsi="Times New Roman" w:cs="Times New Roman"/>
                <w:sz w:val="20"/>
                <w:szCs w:val="20"/>
              </w:rPr>
            </w:pPr>
          </w:p>
        </w:tc>
      </w:tr>
      <w:tr w:rsidR="00CE5278" w:rsidRPr="00F609C4" w:rsidTr="00F609C4">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CE5278" w:rsidRPr="00F609C4" w:rsidRDefault="00CE5278" w:rsidP="00CE5278">
            <w:pPr>
              <w:spacing w:after="0"/>
              <w:rPr>
                <w:rFonts w:ascii="Times New Roman" w:hAnsi="Times New Roman" w:cs="Times New Roman"/>
                <w:sz w:val="20"/>
                <w:szCs w:val="20"/>
              </w:rPr>
            </w:pPr>
            <w:r w:rsidRPr="00F609C4">
              <w:rPr>
                <w:rFonts w:ascii="Times New Roman" w:hAnsi="Times New Roman" w:cs="Times New Roman"/>
                <w:sz w:val="20"/>
                <w:szCs w:val="20"/>
              </w:rPr>
              <w:t>Ресурсное обеспечение подпрограммы</w:t>
            </w:r>
          </w:p>
        </w:tc>
        <w:tc>
          <w:tcPr>
            <w:tcW w:w="6738" w:type="dxa"/>
            <w:tcBorders>
              <w:top w:val="single" w:sz="4" w:space="0" w:color="auto"/>
              <w:left w:val="single" w:sz="4" w:space="0" w:color="auto"/>
              <w:bottom w:val="single" w:sz="4" w:space="0" w:color="auto"/>
              <w:right w:val="single" w:sz="4" w:space="0" w:color="auto"/>
            </w:tcBorders>
            <w:shd w:val="clear" w:color="auto" w:fill="auto"/>
          </w:tcPr>
          <w:p w:rsidR="00CE5278" w:rsidRPr="00F609C4" w:rsidRDefault="00CE5278" w:rsidP="00CE5278">
            <w:pPr>
              <w:spacing w:after="0"/>
              <w:jc w:val="both"/>
              <w:rPr>
                <w:rFonts w:ascii="Times New Roman" w:hAnsi="Times New Roman" w:cs="Times New Roman"/>
                <w:sz w:val="20"/>
                <w:szCs w:val="20"/>
              </w:rPr>
            </w:pPr>
            <w:r w:rsidRPr="00F609C4">
              <w:rPr>
                <w:rFonts w:ascii="Times New Roman" w:hAnsi="Times New Roman" w:cs="Times New Roman"/>
                <w:sz w:val="20"/>
                <w:szCs w:val="20"/>
              </w:rPr>
              <w:t>Подпрограмма финансируется за счет средств районного бюджета. Общий объем финансирования за счет средств районного бюджета – 512,6 тыс. рублей, в том числе по годам:</w:t>
            </w:r>
          </w:p>
          <w:p w:rsidR="00CE5278" w:rsidRPr="00F609C4" w:rsidRDefault="00CE5278" w:rsidP="00CE5278">
            <w:pPr>
              <w:spacing w:after="0"/>
              <w:jc w:val="both"/>
              <w:rPr>
                <w:rFonts w:ascii="Times New Roman" w:hAnsi="Times New Roman" w:cs="Times New Roman"/>
                <w:sz w:val="20"/>
                <w:szCs w:val="20"/>
              </w:rPr>
            </w:pPr>
            <w:r w:rsidRPr="00F609C4">
              <w:rPr>
                <w:rFonts w:ascii="Times New Roman" w:hAnsi="Times New Roman" w:cs="Times New Roman"/>
                <w:sz w:val="20"/>
                <w:szCs w:val="20"/>
              </w:rPr>
              <w:t>- 2015 год  –   406,3 тыс.  рублей;</w:t>
            </w:r>
          </w:p>
          <w:p w:rsidR="00CE5278" w:rsidRPr="00F609C4" w:rsidRDefault="00CE5278" w:rsidP="00CE5278">
            <w:pPr>
              <w:spacing w:after="0"/>
              <w:jc w:val="both"/>
              <w:rPr>
                <w:rFonts w:ascii="Times New Roman" w:hAnsi="Times New Roman" w:cs="Times New Roman"/>
                <w:sz w:val="20"/>
                <w:szCs w:val="20"/>
              </w:rPr>
            </w:pPr>
            <w:r w:rsidRPr="00F609C4">
              <w:rPr>
                <w:rFonts w:ascii="Times New Roman" w:hAnsi="Times New Roman" w:cs="Times New Roman"/>
                <w:sz w:val="20"/>
                <w:szCs w:val="20"/>
              </w:rPr>
              <w:t>- 2016 год  –   106,3 тыс.  рублей;</w:t>
            </w:r>
          </w:p>
          <w:p w:rsidR="00CE5278" w:rsidRPr="00F609C4" w:rsidRDefault="00CE5278" w:rsidP="00CE5278">
            <w:pPr>
              <w:spacing w:after="0"/>
              <w:jc w:val="both"/>
              <w:rPr>
                <w:rFonts w:ascii="Times New Roman" w:hAnsi="Times New Roman" w:cs="Times New Roman"/>
                <w:sz w:val="20"/>
                <w:szCs w:val="20"/>
              </w:rPr>
            </w:pPr>
          </w:p>
        </w:tc>
      </w:tr>
      <w:tr w:rsidR="00CE5278" w:rsidRPr="00F609C4" w:rsidTr="00F609C4">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CE5278" w:rsidRPr="00F609C4" w:rsidRDefault="00CE5278" w:rsidP="00CE5278">
            <w:pPr>
              <w:spacing w:after="0"/>
              <w:rPr>
                <w:rFonts w:ascii="Times New Roman" w:hAnsi="Times New Roman" w:cs="Times New Roman"/>
                <w:sz w:val="20"/>
                <w:szCs w:val="20"/>
              </w:rPr>
            </w:pPr>
            <w:r w:rsidRPr="00F609C4">
              <w:rPr>
                <w:rFonts w:ascii="Times New Roman" w:hAnsi="Times New Roman" w:cs="Times New Roman"/>
                <w:sz w:val="20"/>
                <w:szCs w:val="20"/>
              </w:rPr>
              <w:t>Ожидаемые конечные  результаты реализации подпрограммы</w:t>
            </w:r>
          </w:p>
        </w:tc>
        <w:tc>
          <w:tcPr>
            <w:tcW w:w="6738" w:type="dxa"/>
            <w:tcBorders>
              <w:top w:val="single" w:sz="4" w:space="0" w:color="auto"/>
              <w:left w:val="single" w:sz="4" w:space="0" w:color="auto"/>
              <w:bottom w:val="single" w:sz="4" w:space="0" w:color="auto"/>
              <w:right w:val="single" w:sz="4" w:space="0" w:color="auto"/>
            </w:tcBorders>
            <w:shd w:val="clear" w:color="auto" w:fill="auto"/>
          </w:tcPr>
          <w:p w:rsidR="00CE5278" w:rsidRPr="00F609C4" w:rsidRDefault="00CE5278" w:rsidP="00CE5278">
            <w:pPr>
              <w:tabs>
                <w:tab w:val="left" w:pos="993"/>
                <w:tab w:val="left" w:pos="1276"/>
              </w:tabs>
              <w:spacing w:after="0"/>
              <w:ind w:firstLine="41"/>
              <w:rPr>
                <w:rFonts w:ascii="Times New Roman" w:hAnsi="Times New Roman" w:cs="Times New Roman"/>
                <w:sz w:val="20"/>
                <w:szCs w:val="20"/>
              </w:rPr>
            </w:pPr>
            <w:r w:rsidRPr="00F609C4">
              <w:rPr>
                <w:rFonts w:ascii="Times New Roman" w:hAnsi="Times New Roman" w:cs="Times New Roman"/>
                <w:sz w:val="20"/>
                <w:szCs w:val="20"/>
              </w:rPr>
              <w:t>1. Увеличение количества изготовленных листовок, памяток с 4000 до 7000 штук.</w:t>
            </w:r>
          </w:p>
          <w:p w:rsidR="00CE5278" w:rsidRPr="00F609C4" w:rsidRDefault="00CE5278" w:rsidP="00CE5278">
            <w:pPr>
              <w:tabs>
                <w:tab w:val="left" w:pos="993"/>
                <w:tab w:val="left" w:pos="1276"/>
              </w:tabs>
              <w:spacing w:after="0"/>
              <w:ind w:firstLine="41"/>
              <w:rPr>
                <w:rFonts w:ascii="Times New Roman" w:hAnsi="Times New Roman" w:cs="Times New Roman"/>
                <w:sz w:val="20"/>
                <w:szCs w:val="20"/>
              </w:rPr>
            </w:pPr>
            <w:r w:rsidRPr="00F609C4">
              <w:rPr>
                <w:rFonts w:ascii="Times New Roman" w:hAnsi="Times New Roman" w:cs="Times New Roman"/>
                <w:sz w:val="20"/>
                <w:szCs w:val="20"/>
              </w:rPr>
              <w:t>2. Увеличение количества информированного  населения с 10 до 100%.</w:t>
            </w:r>
          </w:p>
          <w:p w:rsidR="00CE5278" w:rsidRPr="00F609C4" w:rsidRDefault="00CE5278" w:rsidP="00CE5278">
            <w:pPr>
              <w:tabs>
                <w:tab w:val="left" w:pos="993"/>
                <w:tab w:val="left" w:pos="1276"/>
              </w:tabs>
              <w:spacing w:after="0"/>
              <w:ind w:firstLine="41"/>
              <w:rPr>
                <w:rFonts w:ascii="Times New Roman" w:hAnsi="Times New Roman" w:cs="Times New Roman"/>
                <w:sz w:val="20"/>
                <w:szCs w:val="20"/>
              </w:rPr>
            </w:pPr>
            <w:r w:rsidRPr="00F609C4">
              <w:rPr>
                <w:rFonts w:ascii="Times New Roman" w:hAnsi="Times New Roman" w:cs="Times New Roman"/>
                <w:sz w:val="20"/>
                <w:szCs w:val="20"/>
              </w:rPr>
              <w:t xml:space="preserve">3. Сокращение  количества заторных явлений от 2 до 0  </w:t>
            </w:r>
          </w:p>
          <w:p w:rsidR="00CE5278" w:rsidRPr="00F609C4" w:rsidRDefault="00CE5278" w:rsidP="00CE5278">
            <w:pPr>
              <w:spacing w:after="0"/>
              <w:rPr>
                <w:rFonts w:ascii="Times New Roman" w:hAnsi="Times New Roman" w:cs="Times New Roman"/>
                <w:sz w:val="20"/>
                <w:szCs w:val="20"/>
              </w:rPr>
            </w:pPr>
            <w:r w:rsidRPr="00F609C4">
              <w:rPr>
                <w:rFonts w:ascii="Times New Roman" w:hAnsi="Times New Roman" w:cs="Times New Roman"/>
                <w:sz w:val="20"/>
                <w:szCs w:val="20"/>
              </w:rPr>
              <w:t>4. Увеличение количества обученного населения вопросам ГО и ЧС от 39 до 270 чел</w:t>
            </w:r>
          </w:p>
          <w:p w:rsidR="00CE5278" w:rsidRPr="00F609C4" w:rsidRDefault="00CE5278" w:rsidP="00CE5278">
            <w:pPr>
              <w:spacing w:after="0"/>
              <w:rPr>
                <w:rFonts w:ascii="Times New Roman" w:hAnsi="Times New Roman" w:cs="Times New Roman"/>
                <w:sz w:val="20"/>
                <w:szCs w:val="20"/>
              </w:rPr>
            </w:pPr>
            <w:r w:rsidRPr="00F609C4">
              <w:rPr>
                <w:rFonts w:ascii="Times New Roman" w:hAnsi="Times New Roman" w:cs="Times New Roman"/>
                <w:sz w:val="20"/>
                <w:szCs w:val="20"/>
              </w:rPr>
              <w:t>5. Увеличение количества средств индивидуальной защиты от 0 до 322 шт.</w:t>
            </w:r>
          </w:p>
        </w:tc>
      </w:tr>
    </w:tbl>
    <w:p w:rsidR="00CE5278" w:rsidRPr="00CE5278" w:rsidRDefault="00CE5278" w:rsidP="00F609C4">
      <w:pPr>
        <w:rPr>
          <w:rFonts w:ascii="Times New Roman" w:hAnsi="Times New Roman" w:cs="Times New Roman"/>
          <w:b/>
          <w:sz w:val="24"/>
          <w:szCs w:val="24"/>
        </w:rPr>
      </w:pPr>
      <w:r w:rsidRPr="00CE5278">
        <w:rPr>
          <w:rFonts w:ascii="Times New Roman" w:hAnsi="Times New Roman" w:cs="Times New Roman"/>
          <w:color w:val="000000"/>
          <w:sz w:val="24"/>
          <w:szCs w:val="24"/>
        </w:rPr>
        <w:t xml:space="preserve"> </w:t>
      </w:r>
    </w:p>
    <w:p w:rsidR="00CE5278" w:rsidRPr="00CE5278" w:rsidRDefault="00CE5278" w:rsidP="00CE5278">
      <w:pPr>
        <w:spacing w:after="0"/>
        <w:jc w:val="center"/>
        <w:rPr>
          <w:rFonts w:ascii="Times New Roman" w:hAnsi="Times New Roman" w:cs="Times New Roman"/>
          <w:b/>
          <w:sz w:val="24"/>
          <w:szCs w:val="24"/>
        </w:rPr>
      </w:pPr>
      <w:r w:rsidRPr="00CE5278">
        <w:rPr>
          <w:rFonts w:ascii="Times New Roman" w:hAnsi="Times New Roman" w:cs="Times New Roman"/>
          <w:b/>
          <w:sz w:val="24"/>
          <w:szCs w:val="24"/>
        </w:rPr>
        <w:lastRenderedPageBreak/>
        <w:t>РАЗДЕЛ 1  Цель и задачи  подпрограммы, целевые показатели  подпрограммы, сроки реализации</w:t>
      </w:r>
    </w:p>
    <w:p w:rsidR="00CE5278" w:rsidRPr="00CE5278" w:rsidRDefault="00CE5278" w:rsidP="00CE5278">
      <w:pPr>
        <w:spacing w:after="0"/>
        <w:jc w:val="both"/>
        <w:rPr>
          <w:rFonts w:ascii="Times New Roman" w:hAnsi="Times New Roman" w:cs="Times New Roman"/>
          <w:sz w:val="24"/>
          <w:szCs w:val="24"/>
        </w:rPr>
      </w:pPr>
      <w:r w:rsidRPr="00CE5278">
        <w:rPr>
          <w:rFonts w:ascii="Times New Roman" w:hAnsi="Times New Roman" w:cs="Times New Roman"/>
          <w:sz w:val="24"/>
          <w:szCs w:val="24"/>
        </w:rPr>
        <w:tab/>
        <w:t xml:space="preserve">Подпрограмма </w:t>
      </w:r>
      <w:r w:rsidRPr="00CE5278">
        <w:rPr>
          <w:rFonts w:ascii="Times New Roman" w:hAnsi="Times New Roman" w:cs="Times New Roman"/>
          <w:bCs/>
          <w:color w:val="000000"/>
          <w:sz w:val="24"/>
          <w:szCs w:val="24"/>
        </w:rPr>
        <w:t>«</w:t>
      </w:r>
      <w:r w:rsidRPr="00CE5278">
        <w:rPr>
          <w:rFonts w:ascii="Times New Roman" w:hAnsi="Times New Roman" w:cs="Times New Roman"/>
          <w:sz w:val="24"/>
          <w:szCs w:val="24"/>
        </w:rPr>
        <w:t>Мероприятия по гражданской обороне, защите населения и территорий от чрезвычайных ситуаций природного и техногенного характера в Киренском районе</w:t>
      </w:r>
      <w:r w:rsidRPr="00CE5278">
        <w:rPr>
          <w:rFonts w:ascii="Times New Roman" w:hAnsi="Times New Roman" w:cs="Times New Roman"/>
          <w:bCs/>
          <w:color w:val="000000"/>
          <w:sz w:val="24"/>
          <w:szCs w:val="24"/>
        </w:rPr>
        <w:t xml:space="preserve">» </w:t>
      </w:r>
      <w:r w:rsidRPr="00CE5278">
        <w:rPr>
          <w:rFonts w:ascii="Times New Roman" w:hAnsi="Times New Roman" w:cs="Times New Roman"/>
          <w:sz w:val="24"/>
          <w:szCs w:val="24"/>
        </w:rPr>
        <w:t>ставит своей целью  решение задач по обеспечению реализации полномочий администрации Киренского муниципального района по защите населения и территорий от чрезвычайных ситуаций, гражданской обороне, созданию резервов материальных средств для предотвращения и ликвидации последствий чрезвычайных ситуаций и необходимого уровня безопасности.</w:t>
      </w:r>
    </w:p>
    <w:p w:rsidR="00CE5278" w:rsidRPr="00CE5278" w:rsidRDefault="00CE5278" w:rsidP="00CE5278">
      <w:pPr>
        <w:spacing w:after="0"/>
        <w:ind w:firstLine="700"/>
        <w:jc w:val="both"/>
        <w:rPr>
          <w:rFonts w:ascii="Times New Roman" w:hAnsi="Times New Roman" w:cs="Times New Roman"/>
          <w:sz w:val="24"/>
          <w:szCs w:val="24"/>
        </w:rPr>
      </w:pPr>
      <w:r w:rsidRPr="00CE5278">
        <w:rPr>
          <w:rFonts w:ascii="Times New Roman" w:hAnsi="Times New Roman" w:cs="Times New Roman"/>
          <w:sz w:val="24"/>
          <w:szCs w:val="24"/>
        </w:rPr>
        <w:t>Целевые показатели подпрограммы приведены в приложении № 1 к подпрограмме.</w:t>
      </w:r>
    </w:p>
    <w:p w:rsidR="00CE5278" w:rsidRPr="00CE5278" w:rsidRDefault="00CE5278" w:rsidP="00CE5278">
      <w:pPr>
        <w:spacing w:after="0"/>
        <w:ind w:firstLine="720"/>
        <w:jc w:val="both"/>
        <w:rPr>
          <w:rFonts w:ascii="Times New Roman" w:hAnsi="Times New Roman" w:cs="Times New Roman"/>
          <w:sz w:val="24"/>
          <w:szCs w:val="24"/>
        </w:rPr>
      </w:pPr>
      <w:r w:rsidRPr="00CE5278">
        <w:rPr>
          <w:rFonts w:ascii="Times New Roman" w:hAnsi="Times New Roman" w:cs="Times New Roman"/>
          <w:sz w:val="24"/>
          <w:szCs w:val="24"/>
        </w:rPr>
        <w:t>Мероприятия подпрограммы рассчитаны на период с 2014 по 2016 годы и направлены на улучшение показателей при их реализации.</w:t>
      </w:r>
    </w:p>
    <w:p w:rsidR="00CE5278" w:rsidRPr="00CE5278" w:rsidRDefault="00CE5278" w:rsidP="00CE5278">
      <w:pPr>
        <w:spacing w:after="0"/>
        <w:ind w:firstLine="720"/>
        <w:jc w:val="both"/>
        <w:rPr>
          <w:rFonts w:ascii="Times New Roman" w:hAnsi="Times New Roman" w:cs="Times New Roman"/>
          <w:sz w:val="24"/>
          <w:szCs w:val="24"/>
        </w:rPr>
      </w:pPr>
    </w:p>
    <w:p w:rsidR="00CE5278" w:rsidRPr="00CE5278" w:rsidRDefault="00CE5278" w:rsidP="00CE5278">
      <w:pPr>
        <w:spacing w:after="0"/>
        <w:jc w:val="center"/>
        <w:rPr>
          <w:rFonts w:ascii="Times New Roman" w:hAnsi="Times New Roman" w:cs="Times New Roman"/>
          <w:b/>
          <w:sz w:val="24"/>
          <w:szCs w:val="24"/>
        </w:rPr>
      </w:pPr>
      <w:r w:rsidRPr="00CE5278">
        <w:rPr>
          <w:rFonts w:ascii="Times New Roman" w:hAnsi="Times New Roman" w:cs="Times New Roman"/>
          <w:b/>
          <w:sz w:val="24"/>
          <w:szCs w:val="24"/>
        </w:rPr>
        <w:t xml:space="preserve">РАЗДЕЛ 2 </w:t>
      </w:r>
      <w:r w:rsidRPr="00CE5278">
        <w:rPr>
          <w:rFonts w:ascii="Times New Roman" w:hAnsi="Times New Roman" w:cs="Times New Roman"/>
          <w:sz w:val="24"/>
          <w:szCs w:val="24"/>
        </w:rPr>
        <w:t xml:space="preserve"> </w:t>
      </w:r>
      <w:r w:rsidRPr="00CE5278">
        <w:rPr>
          <w:rFonts w:ascii="Times New Roman" w:hAnsi="Times New Roman" w:cs="Times New Roman"/>
          <w:b/>
          <w:sz w:val="24"/>
          <w:szCs w:val="24"/>
        </w:rPr>
        <w:t>Ведомственные целевые программы и основные мероприятия подпрограммы</w:t>
      </w:r>
    </w:p>
    <w:p w:rsidR="00CE5278" w:rsidRPr="00CE5278" w:rsidRDefault="00CE5278" w:rsidP="00CE5278">
      <w:pPr>
        <w:spacing w:after="0"/>
        <w:ind w:firstLine="709"/>
        <w:jc w:val="both"/>
        <w:rPr>
          <w:rFonts w:ascii="Times New Roman" w:hAnsi="Times New Roman" w:cs="Times New Roman"/>
          <w:sz w:val="24"/>
          <w:szCs w:val="24"/>
        </w:rPr>
      </w:pPr>
      <w:r w:rsidRPr="00CE5278">
        <w:rPr>
          <w:rFonts w:ascii="Times New Roman" w:hAnsi="Times New Roman" w:cs="Times New Roman"/>
          <w:sz w:val="24"/>
          <w:szCs w:val="24"/>
        </w:rPr>
        <w:t>Ведомственные целевые программы подпрограммой не предусмотрены.</w:t>
      </w:r>
    </w:p>
    <w:p w:rsidR="00CE5278" w:rsidRPr="00CE5278" w:rsidRDefault="00CE5278" w:rsidP="00CE5278">
      <w:pPr>
        <w:spacing w:after="0"/>
        <w:ind w:firstLine="709"/>
        <w:jc w:val="both"/>
        <w:rPr>
          <w:rFonts w:ascii="Times New Roman" w:hAnsi="Times New Roman" w:cs="Times New Roman"/>
          <w:sz w:val="24"/>
          <w:szCs w:val="24"/>
        </w:rPr>
      </w:pPr>
      <w:r w:rsidRPr="00CE5278">
        <w:rPr>
          <w:rFonts w:ascii="Times New Roman" w:hAnsi="Times New Roman" w:cs="Times New Roman"/>
          <w:sz w:val="24"/>
          <w:szCs w:val="24"/>
        </w:rPr>
        <w:t>Основные мероприятия подпрограммы:</w:t>
      </w:r>
    </w:p>
    <w:p w:rsidR="00CE5278" w:rsidRPr="00CE5278" w:rsidRDefault="00CE5278" w:rsidP="00CE5278">
      <w:pPr>
        <w:framePr w:hSpace="180" w:wrap="around" w:vAnchor="text" w:hAnchor="margin" w:xAlign="center" w:y="218"/>
        <w:widowControl w:val="0"/>
        <w:spacing w:after="0"/>
        <w:outlineLvl w:val="4"/>
        <w:rPr>
          <w:rFonts w:ascii="Times New Roman" w:hAnsi="Times New Roman" w:cs="Times New Roman"/>
          <w:color w:val="000000"/>
          <w:sz w:val="24"/>
          <w:szCs w:val="24"/>
        </w:rPr>
      </w:pPr>
      <w:r w:rsidRPr="00CE5278">
        <w:rPr>
          <w:rFonts w:ascii="Times New Roman" w:hAnsi="Times New Roman" w:cs="Times New Roman"/>
          <w:color w:val="000000"/>
          <w:sz w:val="24"/>
          <w:szCs w:val="24"/>
        </w:rPr>
        <w:t>1.Предупреждение и ликвидация последствий ЧС техногенного характера в т.ч. при авариях на объектах ЖКХ.</w:t>
      </w:r>
    </w:p>
    <w:p w:rsidR="00CE5278" w:rsidRPr="00CE5278" w:rsidRDefault="00CE5278" w:rsidP="00CE5278">
      <w:pPr>
        <w:framePr w:hSpace="180" w:wrap="around" w:vAnchor="text" w:hAnchor="margin" w:xAlign="center" w:y="218"/>
        <w:widowControl w:val="0"/>
        <w:spacing w:after="0"/>
        <w:outlineLvl w:val="4"/>
        <w:rPr>
          <w:rFonts w:ascii="Times New Roman" w:hAnsi="Times New Roman" w:cs="Times New Roman"/>
          <w:color w:val="000000"/>
          <w:sz w:val="24"/>
          <w:szCs w:val="24"/>
        </w:rPr>
      </w:pPr>
      <w:r w:rsidRPr="00CE5278">
        <w:rPr>
          <w:rFonts w:ascii="Times New Roman" w:hAnsi="Times New Roman" w:cs="Times New Roman"/>
          <w:color w:val="000000"/>
          <w:sz w:val="24"/>
          <w:szCs w:val="24"/>
        </w:rPr>
        <w:t>2. Предупреждение и ликвидация последствий ЧС, обусловленных лесными пожарами.</w:t>
      </w:r>
    </w:p>
    <w:p w:rsidR="00CE5278" w:rsidRPr="00CE5278" w:rsidRDefault="00CE5278" w:rsidP="00CE5278">
      <w:pPr>
        <w:framePr w:hSpace="180" w:wrap="around" w:vAnchor="text" w:hAnchor="margin" w:xAlign="center" w:y="218"/>
        <w:widowControl w:val="0"/>
        <w:spacing w:after="0"/>
        <w:outlineLvl w:val="4"/>
        <w:rPr>
          <w:rFonts w:ascii="Times New Roman" w:hAnsi="Times New Roman" w:cs="Times New Roman"/>
          <w:color w:val="000000"/>
          <w:sz w:val="24"/>
          <w:szCs w:val="24"/>
        </w:rPr>
      </w:pPr>
      <w:r w:rsidRPr="00CE5278">
        <w:rPr>
          <w:rFonts w:ascii="Times New Roman" w:hAnsi="Times New Roman" w:cs="Times New Roman"/>
          <w:color w:val="000000"/>
          <w:sz w:val="24"/>
          <w:szCs w:val="24"/>
        </w:rPr>
        <w:t>3.</w:t>
      </w:r>
      <w:r w:rsidRPr="00CE5278">
        <w:rPr>
          <w:color w:val="000000"/>
          <w:sz w:val="24"/>
          <w:szCs w:val="24"/>
        </w:rPr>
        <w:t xml:space="preserve"> </w:t>
      </w:r>
      <w:r w:rsidRPr="00CE5278">
        <w:rPr>
          <w:rFonts w:ascii="Times New Roman" w:hAnsi="Times New Roman" w:cs="Times New Roman"/>
          <w:color w:val="000000"/>
          <w:sz w:val="24"/>
          <w:szCs w:val="24"/>
        </w:rPr>
        <w:t>Предупреждение и ликвидация последствий ЧС, обусловленных весенними паводками.</w:t>
      </w:r>
    </w:p>
    <w:p w:rsidR="00CE5278" w:rsidRPr="00CE5278" w:rsidRDefault="00CE5278" w:rsidP="00CE5278">
      <w:pPr>
        <w:spacing w:after="0"/>
        <w:jc w:val="both"/>
        <w:rPr>
          <w:rFonts w:ascii="Times New Roman" w:hAnsi="Times New Roman" w:cs="Times New Roman"/>
          <w:color w:val="000000"/>
          <w:sz w:val="24"/>
          <w:szCs w:val="24"/>
        </w:rPr>
      </w:pPr>
      <w:r w:rsidRPr="00CE5278">
        <w:rPr>
          <w:rFonts w:ascii="Times New Roman" w:hAnsi="Times New Roman" w:cs="Times New Roman"/>
          <w:color w:val="000000"/>
          <w:sz w:val="24"/>
          <w:szCs w:val="24"/>
        </w:rPr>
        <w:t>4. Мероприятия по гражданской обороне.</w:t>
      </w:r>
    </w:p>
    <w:p w:rsidR="00CE5278" w:rsidRPr="00CE5278" w:rsidRDefault="00CE5278" w:rsidP="00B95E26">
      <w:pPr>
        <w:spacing w:after="0"/>
        <w:jc w:val="both"/>
        <w:rPr>
          <w:rFonts w:ascii="Times New Roman" w:eastAsia="Times New Roman" w:hAnsi="Times New Roman" w:cs="Times New Roman"/>
          <w:sz w:val="24"/>
          <w:szCs w:val="24"/>
        </w:rPr>
      </w:pPr>
      <w:r w:rsidRPr="00CE5278">
        <w:rPr>
          <w:rFonts w:ascii="Times New Roman" w:hAnsi="Times New Roman" w:cs="Times New Roman"/>
          <w:color w:val="000000"/>
          <w:sz w:val="24"/>
          <w:szCs w:val="24"/>
        </w:rPr>
        <w:t xml:space="preserve">   </w:t>
      </w:r>
      <w:r w:rsidRPr="00CE5278">
        <w:rPr>
          <w:rFonts w:ascii="Times New Roman" w:hAnsi="Times New Roman" w:cs="Times New Roman"/>
          <w:sz w:val="24"/>
          <w:szCs w:val="24"/>
        </w:rPr>
        <w:t xml:space="preserve">Основные и прочие мероприятия подпрограммы </w:t>
      </w:r>
      <w:r w:rsidRPr="00CE5278">
        <w:rPr>
          <w:rFonts w:ascii="Times New Roman" w:eastAsia="Times New Roman" w:hAnsi="Times New Roman" w:cs="Times New Roman"/>
          <w:sz w:val="24"/>
          <w:szCs w:val="24"/>
        </w:rPr>
        <w:t>представлены в приложении  № 2 к подпрограмме.</w:t>
      </w:r>
    </w:p>
    <w:p w:rsidR="00CE5278" w:rsidRPr="00CE5278" w:rsidRDefault="00CE5278" w:rsidP="00CE5278">
      <w:pPr>
        <w:spacing w:after="0"/>
        <w:jc w:val="both"/>
        <w:rPr>
          <w:rFonts w:ascii="Times New Roman" w:hAnsi="Times New Roman" w:cs="Times New Roman"/>
          <w:sz w:val="24"/>
          <w:szCs w:val="24"/>
        </w:rPr>
      </w:pPr>
    </w:p>
    <w:p w:rsidR="00CE5278" w:rsidRPr="00CE5278" w:rsidRDefault="00CE5278" w:rsidP="00CE5278">
      <w:pPr>
        <w:spacing w:after="0"/>
        <w:jc w:val="center"/>
        <w:rPr>
          <w:rFonts w:ascii="Times New Roman" w:hAnsi="Times New Roman" w:cs="Times New Roman"/>
          <w:b/>
          <w:sz w:val="24"/>
          <w:szCs w:val="24"/>
        </w:rPr>
      </w:pPr>
      <w:r w:rsidRPr="00CE5278">
        <w:rPr>
          <w:rFonts w:ascii="Times New Roman" w:hAnsi="Times New Roman" w:cs="Times New Roman"/>
          <w:b/>
          <w:sz w:val="24"/>
          <w:szCs w:val="24"/>
        </w:rPr>
        <w:t>РАЗДЕЛ 3 Меры муниципального регулирования, направленные на достижение цели и задач подпрограммы</w:t>
      </w:r>
    </w:p>
    <w:p w:rsidR="00CE5278" w:rsidRPr="00CE5278" w:rsidRDefault="00CE5278" w:rsidP="00CE5278">
      <w:pPr>
        <w:spacing w:after="0"/>
        <w:jc w:val="both"/>
        <w:rPr>
          <w:rFonts w:ascii="Times New Roman" w:hAnsi="Times New Roman" w:cs="Times New Roman"/>
          <w:sz w:val="24"/>
          <w:szCs w:val="24"/>
        </w:rPr>
      </w:pPr>
      <w:r w:rsidRPr="00CE5278">
        <w:rPr>
          <w:rFonts w:ascii="Times New Roman" w:hAnsi="Times New Roman" w:cs="Times New Roman"/>
          <w:sz w:val="24"/>
          <w:szCs w:val="24"/>
        </w:rPr>
        <w:t>Правовая основа: Конституция Российской Федерации, федеральные законы, указы Президента Российской Федерации, Уголовный кодекс Российской Федерации, Кодекс Российской Федерации об административных правонарушениях, а так же принимаемые в соответствии с ними нормативные правовые акты государственных органов и органов местного самоуправления.</w:t>
      </w:r>
    </w:p>
    <w:p w:rsidR="00CE5278" w:rsidRPr="00CE5278" w:rsidRDefault="00CE5278" w:rsidP="00CE5278">
      <w:pPr>
        <w:spacing w:after="0"/>
        <w:jc w:val="both"/>
        <w:rPr>
          <w:rFonts w:ascii="Times New Roman" w:hAnsi="Times New Roman" w:cs="Times New Roman"/>
          <w:sz w:val="24"/>
          <w:szCs w:val="24"/>
        </w:rPr>
      </w:pPr>
    </w:p>
    <w:p w:rsidR="00CE5278" w:rsidRPr="00CE5278" w:rsidRDefault="00CE5278" w:rsidP="00CE5278">
      <w:pPr>
        <w:spacing w:after="0"/>
        <w:jc w:val="center"/>
        <w:rPr>
          <w:rFonts w:ascii="Times New Roman" w:hAnsi="Times New Roman" w:cs="Times New Roman"/>
          <w:b/>
          <w:sz w:val="24"/>
          <w:szCs w:val="24"/>
        </w:rPr>
      </w:pPr>
      <w:r w:rsidRPr="00CE5278">
        <w:rPr>
          <w:rFonts w:ascii="Times New Roman" w:hAnsi="Times New Roman" w:cs="Times New Roman"/>
          <w:b/>
          <w:sz w:val="24"/>
          <w:szCs w:val="24"/>
        </w:rPr>
        <w:t>РАЗДЕЛ 4 Ресурсное обеспечение подпрограммы</w:t>
      </w:r>
    </w:p>
    <w:p w:rsidR="00CE5278" w:rsidRPr="00CE5278" w:rsidRDefault="00CE5278" w:rsidP="00CE5278">
      <w:pPr>
        <w:widowControl w:val="0"/>
        <w:suppressAutoHyphens/>
        <w:spacing w:after="0"/>
        <w:ind w:firstLine="851"/>
        <w:jc w:val="both"/>
        <w:rPr>
          <w:rFonts w:ascii="Times New Roman" w:eastAsia="Times New Roman" w:hAnsi="Times New Roman" w:cs="Times New Roman"/>
          <w:sz w:val="24"/>
          <w:szCs w:val="24"/>
        </w:rPr>
      </w:pPr>
      <w:r w:rsidRPr="00CE5278">
        <w:rPr>
          <w:rFonts w:ascii="Times New Roman" w:eastAsia="Times New Roman" w:hAnsi="Times New Roman" w:cs="Times New Roman"/>
          <w:sz w:val="24"/>
          <w:szCs w:val="24"/>
        </w:rPr>
        <w:t>Финансирование подпрограммы осуществляется за счет средств местного бюджета в соответствии нормативным документом  о  местном бюджете на очередной финансовый год и плановый период.</w:t>
      </w:r>
    </w:p>
    <w:p w:rsidR="00CE5278" w:rsidRPr="00CE5278" w:rsidRDefault="00CE5278" w:rsidP="00CE5278">
      <w:pPr>
        <w:framePr w:hSpace="180" w:wrap="around" w:vAnchor="text" w:hAnchor="margin" w:xAlign="center" w:y="218"/>
        <w:spacing w:after="0"/>
        <w:jc w:val="both"/>
        <w:rPr>
          <w:rFonts w:ascii="Times New Roman" w:hAnsi="Times New Roman" w:cs="Times New Roman"/>
          <w:sz w:val="24"/>
          <w:szCs w:val="24"/>
        </w:rPr>
      </w:pPr>
      <w:r w:rsidRPr="00CE5278">
        <w:rPr>
          <w:rFonts w:ascii="Times New Roman" w:eastAsia="Times New Roman" w:hAnsi="Times New Roman" w:cs="Times New Roman"/>
          <w:sz w:val="24"/>
          <w:szCs w:val="24"/>
        </w:rPr>
        <w:t xml:space="preserve">           Ресурсное обеспечение реализации подпрограммы за счет средств местного бюджета составит </w:t>
      </w:r>
      <w:r w:rsidRPr="00CE5278">
        <w:rPr>
          <w:rFonts w:ascii="Times New Roman" w:hAnsi="Times New Roman" w:cs="Times New Roman"/>
          <w:sz w:val="24"/>
          <w:szCs w:val="24"/>
        </w:rPr>
        <w:t xml:space="preserve"> –  512,6 тыс. рублей, в том числе по годам:</w:t>
      </w:r>
    </w:p>
    <w:p w:rsidR="00CE5278" w:rsidRPr="00CE5278" w:rsidRDefault="00CE5278" w:rsidP="00CE5278">
      <w:pPr>
        <w:framePr w:hSpace="180" w:wrap="around" w:vAnchor="text" w:hAnchor="margin" w:xAlign="center" w:y="218"/>
        <w:spacing w:after="0"/>
        <w:jc w:val="both"/>
        <w:rPr>
          <w:rFonts w:ascii="Times New Roman" w:hAnsi="Times New Roman" w:cs="Times New Roman"/>
          <w:sz w:val="24"/>
          <w:szCs w:val="24"/>
        </w:rPr>
      </w:pPr>
      <w:r w:rsidRPr="00CE5278">
        <w:rPr>
          <w:rFonts w:ascii="Times New Roman" w:hAnsi="Times New Roman" w:cs="Times New Roman"/>
          <w:sz w:val="24"/>
          <w:szCs w:val="24"/>
        </w:rPr>
        <w:t>- 2015 год  –    406,3 тыс.  рублей;</w:t>
      </w:r>
    </w:p>
    <w:p w:rsidR="00CE5278" w:rsidRPr="00CE5278" w:rsidRDefault="00CE5278" w:rsidP="00CE5278">
      <w:pPr>
        <w:tabs>
          <w:tab w:val="left" w:pos="3714"/>
        </w:tabs>
        <w:spacing w:after="0"/>
        <w:ind w:firstLine="34"/>
        <w:jc w:val="both"/>
        <w:rPr>
          <w:rFonts w:ascii="Times New Roman" w:eastAsia="Times New Roman" w:hAnsi="Times New Roman" w:cs="Times New Roman"/>
          <w:sz w:val="24"/>
          <w:szCs w:val="24"/>
        </w:rPr>
      </w:pPr>
      <w:r w:rsidRPr="00CE5278">
        <w:rPr>
          <w:rFonts w:ascii="Times New Roman" w:hAnsi="Times New Roman" w:cs="Times New Roman"/>
          <w:sz w:val="24"/>
          <w:szCs w:val="24"/>
        </w:rPr>
        <w:t>- 2016 год  –    106,3 тыс. рублей.</w:t>
      </w:r>
    </w:p>
    <w:p w:rsidR="00CE5278" w:rsidRPr="00CE5278" w:rsidRDefault="00CE5278" w:rsidP="00CE5278">
      <w:pPr>
        <w:spacing w:after="0"/>
        <w:ind w:firstLine="851"/>
        <w:jc w:val="both"/>
        <w:rPr>
          <w:rFonts w:ascii="Times New Roman" w:eastAsia="Times New Roman" w:hAnsi="Times New Roman" w:cs="Times New Roman"/>
          <w:sz w:val="24"/>
          <w:szCs w:val="24"/>
        </w:rPr>
      </w:pPr>
      <w:r w:rsidRPr="00CE5278">
        <w:rPr>
          <w:rFonts w:ascii="Times New Roman" w:eastAsia="Times New Roman" w:hAnsi="Times New Roman" w:cs="Times New Roman"/>
          <w:sz w:val="24"/>
          <w:szCs w:val="24"/>
        </w:rPr>
        <w:t>Ресурсное обеспечение реализации подпрограммы представлено в приложении  № 3 к подпрограмме.</w:t>
      </w:r>
    </w:p>
    <w:p w:rsidR="00CE5278" w:rsidRPr="00CE5278" w:rsidRDefault="00CE5278" w:rsidP="00CE5278">
      <w:pPr>
        <w:spacing w:after="0"/>
        <w:jc w:val="both"/>
        <w:rPr>
          <w:rFonts w:ascii="Times New Roman" w:hAnsi="Times New Roman" w:cs="Times New Roman"/>
          <w:sz w:val="24"/>
          <w:szCs w:val="24"/>
        </w:rPr>
      </w:pPr>
    </w:p>
    <w:p w:rsidR="00CE5278" w:rsidRPr="00CE5278" w:rsidRDefault="00CE5278" w:rsidP="00CE5278">
      <w:pPr>
        <w:spacing w:after="0"/>
        <w:jc w:val="center"/>
        <w:rPr>
          <w:rFonts w:ascii="Times New Roman" w:hAnsi="Times New Roman" w:cs="Times New Roman"/>
          <w:b/>
          <w:sz w:val="24"/>
          <w:szCs w:val="24"/>
        </w:rPr>
      </w:pPr>
      <w:r w:rsidRPr="00CE5278">
        <w:rPr>
          <w:rFonts w:ascii="Times New Roman" w:hAnsi="Times New Roman" w:cs="Times New Roman"/>
          <w:b/>
          <w:sz w:val="24"/>
          <w:szCs w:val="24"/>
        </w:rPr>
        <w:t xml:space="preserve">РАЗДЕЛ 5 Прогноз сводных показателей муниципальных заданий </w:t>
      </w:r>
    </w:p>
    <w:p w:rsidR="00CE5278" w:rsidRPr="00CE5278" w:rsidRDefault="00CE5278" w:rsidP="00CE5278">
      <w:pPr>
        <w:spacing w:after="0"/>
        <w:ind w:firstLine="851"/>
        <w:jc w:val="both"/>
        <w:rPr>
          <w:rFonts w:ascii="Times New Roman" w:hAnsi="Times New Roman" w:cs="Times New Roman"/>
          <w:sz w:val="24"/>
          <w:szCs w:val="24"/>
        </w:rPr>
      </w:pPr>
      <w:r w:rsidRPr="00CE5278">
        <w:rPr>
          <w:rFonts w:ascii="Times New Roman" w:hAnsi="Times New Roman" w:cs="Times New Roman"/>
          <w:sz w:val="24"/>
          <w:szCs w:val="24"/>
        </w:rPr>
        <w:t>Оказание (выполнение) муниципальными учреждениями Киренского района муниципальных услуг (работ) в рамках подпрограммы не предусмотрено.</w:t>
      </w:r>
    </w:p>
    <w:p w:rsidR="00CE5278" w:rsidRPr="00CE5278" w:rsidRDefault="00CE5278" w:rsidP="00CE5278">
      <w:pPr>
        <w:spacing w:after="0"/>
        <w:jc w:val="center"/>
        <w:rPr>
          <w:rFonts w:ascii="Times New Roman" w:hAnsi="Times New Roman" w:cs="Times New Roman"/>
          <w:sz w:val="24"/>
          <w:szCs w:val="24"/>
        </w:rPr>
      </w:pPr>
    </w:p>
    <w:p w:rsidR="00CE5278" w:rsidRPr="00CE5278" w:rsidRDefault="00CE5278" w:rsidP="00CE5278">
      <w:pPr>
        <w:spacing w:after="0"/>
        <w:jc w:val="center"/>
        <w:rPr>
          <w:rFonts w:ascii="Times New Roman" w:hAnsi="Times New Roman" w:cs="Times New Roman"/>
          <w:b/>
          <w:sz w:val="24"/>
          <w:szCs w:val="24"/>
        </w:rPr>
      </w:pPr>
      <w:r w:rsidRPr="00CE5278">
        <w:rPr>
          <w:rFonts w:ascii="Times New Roman" w:hAnsi="Times New Roman" w:cs="Times New Roman"/>
          <w:b/>
          <w:sz w:val="24"/>
          <w:szCs w:val="24"/>
        </w:rPr>
        <w:t xml:space="preserve">РАЗДЕЛ 6 Объемы финансирования мероприятий подпрограммы за счет средств федерального бюджета </w:t>
      </w:r>
    </w:p>
    <w:p w:rsidR="00CE5278" w:rsidRPr="00CE5278" w:rsidRDefault="00CE5278" w:rsidP="00CE5278">
      <w:pPr>
        <w:spacing w:after="0"/>
        <w:ind w:firstLine="851"/>
        <w:jc w:val="both"/>
        <w:rPr>
          <w:rFonts w:ascii="Times New Roman" w:hAnsi="Times New Roman" w:cs="Times New Roman"/>
          <w:sz w:val="24"/>
          <w:szCs w:val="24"/>
        </w:rPr>
      </w:pPr>
      <w:r w:rsidRPr="00CE5278">
        <w:rPr>
          <w:rFonts w:ascii="Times New Roman" w:hAnsi="Times New Roman" w:cs="Times New Roman"/>
          <w:sz w:val="24"/>
          <w:szCs w:val="24"/>
        </w:rPr>
        <w:t>Привлечение средств федерального бюджета на реализацию мероприятий подпрограммы не предусмотрено.</w:t>
      </w:r>
    </w:p>
    <w:p w:rsidR="00CE5278" w:rsidRPr="00CE5278" w:rsidRDefault="00CE5278" w:rsidP="00CE5278">
      <w:pPr>
        <w:spacing w:after="0"/>
        <w:jc w:val="center"/>
        <w:rPr>
          <w:rFonts w:ascii="Times New Roman" w:hAnsi="Times New Roman" w:cs="Times New Roman"/>
          <w:b/>
          <w:sz w:val="24"/>
          <w:szCs w:val="24"/>
        </w:rPr>
      </w:pPr>
    </w:p>
    <w:p w:rsidR="00CE5278" w:rsidRPr="00CE5278" w:rsidRDefault="00CE5278" w:rsidP="00CE5278">
      <w:pPr>
        <w:spacing w:after="0"/>
        <w:jc w:val="center"/>
        <w:rPr>
          <w:rFonts w:ascii="Times New Roman" w:hAnsi="Times New Roman" w:cs="Times New Roman"/>
          <w:b/>
          <w:sz w:val="24"/>
          <w:szCs w:val="24"/>
        </w:rPr>
      </w:pPr>
      <w:r w:rsidRPr="00CE5278">
        <w:rPr>
          <w:rFonts w:ascii="Times New Roman" w:hAnsi="Times New Roman" w:cs="Times New Roman"/>
          <w:b/>
          <w:sz w:val="24"/>
          <w:szCs w:val="24"/>
        </w:rPr>
        <w:t xml:space="preserve">РАЗДЕЛ 7 Объемы финансирования мероприятий подпрограммы за счет средств областного бюджета </w:t>
      </w:r>
    </w:p>
    <w:p w:rsidR="00CE5278" w:rsidRPr="00CE5278" w:rsidRDefault="00CE5278" w:rsidP="00CE5278">
      <w:pPr>
        <w:spacing w:after="0"/>
        <w:ind w:firstLine="851"/>
        <w:jc w:val="both"/>
        <w:rPr>
          <w:rFonts w:ascii="Times New Roman" w:hAnsi="Times New Roman" w:cs="Times New Roman"/>
          <w:sz w:val="24"/>
          <w:szCs w:val="24"/>
        </w:rPr>
      </w:pPr>
      <w:r w:rsidRPr="00CE5278">
        <w:rPr>
          <w:rFonts w:ascii="Times New Roman" w:hAnsi="Times New Roman" w:cs="Times New Roman"/>
          <w:sz w:val="24"/>
          <w:szCs w:val="24"/>
        </w:rPr>
        <w:lastRenderedPageBreak/>
        <w:t>Привлечение средств областного бюджета на реализацию мероприятий подпрограммы не предусмотрено.</w:t>
      </w:r>
    </w:p>
    <w:p w:rsidR="00CE5278" w:rsidRPr="00CE5278" w:rsidRDefault="00CE5278" w:rsidP="00CE5278">
      <w:pPr>
        <w:spacing w:after="0"/>
        <w:jc w:val="center"/>
        <w:rPr>
          <w:rFonts w:ascii="Times New Roman" w:hAnsi="Times New Roman" w:cs="Times New Roman"/>
          <w:b/>
          <w:sz w:val="24"/>
          <w:szCs w:val="24"/>
        </w:rPr>
      </w:pPr>
      <w:r w:rsidRPr="00CE5278">
        <w:rPr>
          <w:rFonts w:ascii="Times New Roman" w:hAnsi="Times New Roman" w:cs="Times New Roman"/>
          <w:b/>
          <w:sz w:val="24"/>
          <w:szCs w:val="24"/>
        </w:rPr>
        <w:t>РАЗДЕЛ 8 Сведения об участии организаций</w:t>
      </w:r>
    </w:p>
    <w:p w:rsidR="00CE5278" w:rsidRPr="00CE5278" w:rsidRDefault="00CE5278" w:rsidP="00CE5278">
      <w:pPr>
        <w:spacing w:after="0"/>
        <w:ind w:firstLine="851"/>
        <w:jc w:val="both"/>
        <w:rPr>
          <w:rFonts w:ascii="Times New Roman" w:hAnsi="Times New Roman" w:cs="Times New Roman"/>
          <w:sz w:val="24"/>
          <w:szCs w:val="24"/>
        </w:rPr>
      </w:pPr>
      <w:r w:rsidRPr="00CE5278">
        <w:rPr>
          <w:rFonts w:ascii="Times New Roman" w:hAnsi="Times New Roman" w:cs="Times New Roman"/>
          <w:sz w:val="24"/>
          <w:szCs w:val="24"/>
        </w:rPr>
        <w:t xml:space="preserve"> В реализации подпрограммы муниципальные унитарные предприятия не участвуют.</w:t>
      </w:r>
    </w:p>
    <w:p w:rsidR="00CE5278" w:rsidRPr="00CE5278" w:rsidRDefault="00CE5278" w:rsidP="00CE5278">
      <w:pPr>
        <w:tabs>
          <w:tab w:val="left" w:pos="8154"/>
        </w:tabs>
        <w:spacing w:after="0"/>
        <w:rPr>
          <w:sz w:val="24"/>
          <w:szCs w:val="24"/>
        </w:rPr>
      </w:pPr>
    </w:p>
    <w:p w:rsidR="00151D4A" w:rsidRPr="00AA6143" w:rsidRDefault="00151D4A" w:rsidP="00151D4A">
      <w:pPr>
        <w:widowControl w:val="0"/>
        <w:spacing w:after="0"/>
        <w:jc w:val="right"/>
        <w:outlineLvl w:val="1"/>
        <w:rPr>
          <w:rFonts w:ascii="Times New Roman" w:hAnsi="Times New Roman" w:cs="Times New Roman"/>
        </w:rPr>
      </w:pPr>
      <w:r w:rsidRPr="00AA6143">
        <w:rPr>
          <w:rFonts w:ascii="Times New Roman" w:hAnsi="Times New Roman" w:cs="Times New Roman"/>
        </w:rPr>
        <w:t>Приложение № 1</w:t>
      </w:r>
    </w:p>
    <w:p w:rsidR="00151D4A" w:rsidRPr="00AA6143" w:rsidRDefault="00151D4A" w:rsidP="00151D4A">
      <w:pPr>
        <w:widowControl w:val="0"/>
        <w:autoSpaceDE w:val="0"/>
        <w:autoSpaceDN w:val="0"/>
        <w:adjustRightInd w:val="0"/>
        <w:spacing w:after="0"/>
        <w:jc w:val="right"/>
        <w:rPr>
          <w:rFonts w:ascii="Times New Roman" w:hAnsi="Times New Roman" w:cs="Times New Roman"/>
        </w:rPr>
      </w:pPr>
      <w:r w:rsidRPr="00AA6143">
        <w:rPr>
          <w:rFonts w:ascii="Times New Roman" w:hAnsi="Times New Roman" w:cs="Times New Roman"/>
        </w:rPr>
        <w:t xml:space="preserve">к подпрограмме № 3 </w:t>
      </w:r>
    </w:p>
    <w:p w:rsidR="00151D4A" w:rsidRPr="00AA6143" w:rsidRDefault="00151D4A" w:rsidP="00151D4A">
      <w:pPr>
        <w:widowControl w:val="0"/>
        <w:autoSpaceDE w:val="0"/>
        <w:autoSpaceDN w:val="0"/>
        <w:adjustRightInd w:val="0"/>
        <w:spacing w:after="0"/>
        <w:jc w:val="right"/>
        <w:rPr>
          <w:rFonts w:ascii="Times New Roman" w:hAnsi="Times New Roman" w:cs="Times New Roman"/>
        </w:rPr>
      </w:pPr>
      <w:r w:rsidRPr="00AA6143">
        <w:rPr>
          <w:rFonts w:ascii="Times New Roman" w:hAnsi="Times New Roman" w:cs="Times New Roman"/>
        </w:rPr>
        <w:t xml:space="preserve">«Мероприятия по гражданской обороне, </w:t>
      </w:r>
    </w:p>
    <w:p w:rsidR="00151D4A" w:rsidRPr="00AA6143" w:rsidRDefault="00151D4A" w:rsidP="00151D4A">
      <w:pPr>
        <w:widowControl w:val="0"/>
        <w:autoSpaceDE w:val="0"/>
        <w:autoSpaceDN w:val="0"/>
        <w:adjustRightInd w:val="0"/>
        <w:spacing w:after="0"/>
        <w:jc w:val="right"/>
        <w:rPr>
          <w:rFonts w:ascii="Times New Roman" w:hAnsi="Times New Roman" w:cs="Times New Roman"/>
        </w:rPr>
      </w:pPr>
      <w:r w:rsidRPr="00AA6143">
        <w:rPr>
          <w:rFonts w:ascii="Times New Roman" w:hAnsi="Times New Roman" w:cs="Times New Roman"/>
        </w:rPr>
        <w:t xml:space="preserve">защите населения и территорий от </w:t>
      </w:r>
    </w:p>
    <w:p w:rsidR="00151D4A" w:rsidRPr="00AA6143" w:rsidRDefault="00151D4A" w:rsidP="00151D4A">
      <w:pPr>
        <w:widowControl w:val="0"/>
        <w:autoSpaceDE w:val="0"/>
        <w:autoSpaceDN w:val="0"/>
        <w:adjustRightInd w:val="0"/>
        <w:spacing w:after="0"/>
        <w:jc w:val="right"/>
        <w:rPr>
          <w:rFonts w:ascii="Times New Roman" w:hAnsi="Times New Roman" w:cs="Times New Roman"/>
        </w:rPr>
      </w:pPr>
      <w:r w:rsidRPr="00AA6143">
        <w:rPr>
          <w:rFonts w:ascii="Times New Roman" w:hAnsi="Times New Roman" w:cs="Times New Roman"/>
        </w:rPr>
        <w:t>чрезвычайных ситуаций природного и</w:t>
      </w:r>
    </w:p>
    <w:p w:rsidR="00151D4A" w:rsidRPr="00AA6143" w:rsidRDefault="00151D4A" w:rsidP="00151D4A">
      <w:pPr>
        <w:widowControl w:val="0"/>
        <w:autoSpaceDE w:val="0"/>
        <w:autoSpaceDN w:val="0"/>
        <w:adjustRightInd w:val="0"/>
        <w:spacing w:after="0"/>
        <w:jc w:val="right"/>
        <w:rPr>
          <w:rFonts w:ascii="Times New Roman" w:hAnsi="Times New Roman" w:cs="Times New Roman"/>
        </w:rPr>
      </w:pPr>
      <w:r w:rsidRPr="00AA6143">
        <w:rPr>
          <w:rFonts w:ascii="Times New Roman" w:hAnsi="Times New Roman" w:cs="Times New Roman"/>
        </w:rPr>
        <w:t xml:space="preserve"> техногенного характера в Киренском районе»</w:t>
      </w:r>
    </w:p>
    <w:p w:rsidR="00151D4A" w:rsidRDefault="00151D4A" w:rsidP="00151D4A">
      <w:pPr>
        <w:widowControl w:val="0"/>
        <w:autoSpaceDE w:val="0"/>
        <w:autoSpaceDN w:val="0"/>
        <w:adjustRightInd w:val="0"/>
        <w:spacing w:after="0"/>
        <w:jc w:val="right"/>
        <w:rPr>
          <w:rFonts w:ascii="Times New Roman" w:hAnsi="Times New Roman" w:cs="Times New Roman"/>
          <w:sz w:val="28"/>
          <w:szCs w:val="28"/>
        </w:rPr>
      </w:pPr>
    </w:p>
    <w:p w:rsidR="00CE5278" w:rsidRPr="00151D4A" w:rsidRDefault="00151D4A" w:rsidP="00151D4A">
      <w:pPr>
        <w:widowControl w:val="0"/>
        <w:autoSpaceDE w:val="0"/>
        <w:autoSpaceDN w:val="0"/>
        <w:adjustRightInd w:val="0"/>
        <w:spacing w:after="0"/>
        <w:jc w:val="center"/>
        <w:rPr>
          <w:rFonts w:ascii="Times New Roman" w:hAnsi="Times New Roman" w:cs="Times New Roman"/>
          <w:sz w:val="24"/>
          <w:szCs w:val="24"/>
        </w:rPr>
      </w:pPr>
      <w:r w:rsidRPr="00151D4A">
        <w:rPr>
          <w:rFonts w:ascii="Times New Roman" w:eastAsia="Arial" w:hAnsi="Times New Roman" w:cs="Times New Roman"/>
          <w:color w:val="000000"/>
          <w:sz w:val="24"/>
          <w:szCs w:val="24"/>
        </w:rPr>
        <w:t>СВЕДЕНИЯ О СОСТАВЕ И ЗНАЧЕНИЯХ ЦЕЛЕВЫХ ПОКАЗАТЕЛЕЙ ПОДПРОГРАММЫ</w:t>
      </w:r>
      <w:r>
        <w:rPr>
          <w:rFonts w:ascii="Times New Roman" w:eastAsia="Arial" w:hAnsi="Times New Roman" w:cs="Times New Roman"/>
          <w:color w:val="000000"/>
          <w:sz w:val="24"/>
          <w:szCs w:val="24"/>
        </w:rPr>
        <w:t xml:space="preserve"> </w:t>
      </w:r>
    </w:p>
    <w:p w:rsidR="00CE5278" w:rsidRPr="00151D4A" w:rsidRDefault="00151D4A" w:rsidP="00151D4A">
      <w:pPr>
        <w:jc w:val="center"/>
        <w:rPr>
          <w:sz w:val="24"/>
          <w:szCs w:val="24"/>
        </w:rPr>
      </w:pPr>
      <w:r w:rsidRPr="00151D4A">
        <w:rPr>
          <w:rFonts w:ascii="Times New Roman" w:hAnsi="Times New Roman" w:cs="Times New Roman"/>
          <w:sz w:val="24"/>
          <w:szCs w:val="24"/>
        </w:rPr>
        <w:t>«МЕРОПРИЯТИЯ ПО ГРАЖДАНСКОЙ ОБОРОНЕ, ЗАЩИТЕ НАСЕЛЕНИЯ И ТЕРРИТОРИЙ ОТ ЧРЕЗВЫЧАЙНЫХ СИТУАЦИЙ ПРИРОДНОГО И ТЕХНОГЕННОГО ХАРАКТЕРА В КИРЕНСКОМ РАЙОНЕ»</w:t>
      </w:r>
    </w:p>
    <w:tbl>
      <w:tblPr>
        <w:tblW w:w="0" w:type="auto"/>
        <w:tblBorders>
          <w:top w:val="nil"/>
          <w:left w:val="nil"/>
          <w:bottom w:val="nil"/>
          <w:right w:val="single" w:sz="7" w:space="0" w:color="000000"/>
        </w:tblBorders>
        <w:tblCellMar>
          <w:left w:w="0" w:type="dxa"/>
          <w:right w:w="0" w:type="dxa"/>
        </w:tblCellMar>
        <w:tblLook w:val="04A0"/>
      </w:tblPr>
      <w:tblGrid>
        <w:gridCol w:w="538"/>
        <w:gridCol w:w="4395"/>
        <w:gridCol w:w="635"/>
        <w:gridCol w:w="1275"/>
        <w:gridCol w:w="1134"/>
        <w:gridCol w:w="851"/>
        <w:gridCol w:w="850"/>
        <w:gridCol w:w="851"/>
      </w:tblGrid>
      <w:tr w:rsidR="00AA6143" w:rsidRPr="00450E2B" w:rsidTr="00AA6143">
        <w:trPr>
          <w:trHeight w:val="262"/>
        </w:trPr>
        <w:tc>
          <w:tcPr>
            <w:tcW w:w="538"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AA6143" w:rsidRPr="00450E2B" w:rsidRDefault="00AA6143" w:rsidP="00AA6143">
            <w:pPr>
              <w:spacing w:after="0"/>
              <w:jc w:val="center"/>
              <w:rPr>
                <w:rFonts w:ascii="Times New Roman" w:hAnsi="Times New Roman" w:cs="Times New Roman"/>
                <w:sz w:val="20"/>
                <w:szCs w:val="20"/>
              </w:rPr>
            </w:pPr>
            <w:r w:rsidRPr="00450E2B">
              <w:rPr>
                <w:rFonts w:ascii="Times New Roman" w:eastAsia="Arial" w:hAnsi="Times New Roman" w:cs="Times New Roman"/>
                <w:b/>
                <w:color w:val="000000"/>
                <w:sz w:val="20"/>
                <w:szCs w:val="20"/>
              </w:rPr>
              <w:t>№</w:t>
            </w:r>
          </w:p>
          <w:p w:rsidR="00AA6143" w:rsidRPr="00450E2B" w:rsidRDefault="00AA6143" w:rsidP="00AA6143">
            <w:pPr>
              <w:spacing w:after="0"/>
              <w:jc w:val="center"/>
              <w:rPr>
                <w:rFonts w:ascii="Times New Roman" w:hAnsi="Times New Roman" w:cs="Times New Roman"/>
                <w:sz w:val="20"/>
                <w:szCs w:val="20"/>
              </w:rPr>
            </w:pPr>
            <w:r w:rsidRPr="00450E2B">
              <w:rPr>
                <w:rFonts w:ascii="Times New Roman" w:eastAsia="Arial" w:hAnsi="Times New Roman" w:cs="Times New Roman"/>
                <w:b/>
                <w:color w:val="000000"/>
                <w:sz w:val="20"/>
                <w:szCs w:val="20"/>
              </w:rPr>
              <w:t>п/п</w:t>
            </w:r>
          </w:p>
        </w:tc>
        <w:tc>
          <w:tcPr>
            <w:tcW w:w="4395"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AA6143" w:rsidRPr="00450E2B" w:rsidRDefault="00AA6143" w:rsidP="00AA6143">
            <w:pPr>
              <w:spacing w:after="0"/>
              <w:jc w:val="center"/>
              <w:rPr>
                <w:rFonts w:ascii="Times New Roman" w:hAnsi="Times New Roman" w:cs="Times New Roman"/>
                <w:sz w:val="20"/>
                <w:szCs w:val="20"/>
              </w:rPr>
            </w:pPr>
            <w:r w:rsidRPr="00450E2B">
              <w:rPr>
                <w:rFonts w:ascii="Times New Roman" w:eastAsia="Arial" w:hAnsi="Times New Roman" w:cs="Times New Roman"/>
                <w:b/>
                <w:color w:val="000000"/>
                <w:sz w:val="20"/>
                <w:szCs w:val="20"/>
              </w:rPr>
              <w:t>Наименование целевого</w:t>
            </w:r>
          </w:p>
          <w:p w:rsidR="00AA6143" w:rsidRPr="00450E2B" w:rsidRDefault="00AA6143" w:rsidP="00AA6143">
            <w:pPr>
              <w:spacing w:after="0"/>
              <w:jc w:val="center"/>
              <w:rPr>
                <w:rFonts w:ascii="Times New Roman" w:hAnsi="Times New Roman" w:cs="Times New Roman"/>
                <w:sz w:val="20"/>
                <w:szCs w:val="20"/>
              </w:rPr>
            </w:pPr>
            <w:r w:rsidRPr="00450E2B">
              <w:rPr>
                <w:rFonts w:ascii="Times New Roman" w:eastAsia="Arial" w:hAnsi="Times New Roman" w:cs="Times New Roman"/>
                <w:b/>
                <w:color w:val="000000"/>
                <w:sz w:val="20"/>
                <w:szCs w:val="20"/>
              </w:rPr>
              <w:t xml:space="preserve"> показателя</w:t>
            </w:r>
          </w:p>
        </w:tc>
        <w:tc>
          <w:tcPr>
            <w:tcW w:w="635"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AA6143" w:rsidRPr="00450E2B" w:rsidRDefault="00AA6143" w:rsidP="00AA6143">
            <w:pPr>
              <w:spacing w:after="0"/>
              <w:jc w:val="center"/>
              <w:rPr>
                <w:rFonts w:ascii="Times New Roman" w:hAnsi="Times New Roman" w:cs="Times New Roman"/>
                <w:sz w:val="20"/>
                <w:szCs w:val="20"/>
              </w:rPr>
            </w:pPr>
            <w:r w:rsidRPr="00450E2B">
              <w:rPr>
                <w:rFonts w:ascii="Times New Roman" w:eastAsia="Arial" w:hAnsi="Times New Roman" w:cs="Times New Roman"/>
                <w:b/>
                <w:color w:val="000000"/>
                <w:sz w:val="20"/>
                <w:szCs w:val="20"/>
              </w:rPr>
              <w:t>Ед.</w:t>
            </w:r>
          </w:p>
          <w:p w:rsidR="00AA6143" w:rsidRPr="00450E2B" w:rsidRDefault="00AA6143" w:rsidP="00AA6143">
            <w:pPr>
              <w:spacing w:after="0"/>
              <w:jc w:val="center"/>
              <w:rPr>
                <w:rFonts w:ascii="Times New Roman" w:hAnsi="Times New Roman" w:cs="Times New Roman"/>
                <w:sz w:val="20"/>
                <w:szCs w:val="20"/>
              </w:rPr>
            </w:pPr>
            <w:r w:rsidRPr="00450E2B">
              <w:rPr>
                <w:rFonts w:ascii="Times New Roman" w:eastAsia="Arial" w:hAnsi="Times New Roman" w:cs="Times New Roman"/>
                <w:b/>
                <w:color w:val="000000"/>
                <w:sz w:val="20"/>
                <w:szCs w:val="20"/>
              </w:rPr>
              <w:t>изм.</w:t>
            </w:r>
          </w:p>
        </w:tc>
        <w:tc>
          <w:tcPr>
            <w:tcW w:w="4961" w:type="dxa"/>
            <w:gridSpan w:val="5"/>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AA6143" w:rsidRPr="00450E2B" w:rsidRDefault="00AA6143" w:rsidP="00AA6143">
            <w:pPr>
              <w:spacing w:after="0"/>
              <w:jc w:val="center"/>
              <w:rPr>
                <w:rFonts w:ascii="Times New Roman" w:hAnsi="Times New Roman" w:cs="Times New Roman"/>
                <w:sz w:val="20"/>
                <w:szCs w:val="20"/>
              </w:rPr>
            </w:pPr>
            <w:r w:rsidRPr="00450E2B">
              <w:rPr>
                <w:rFonts w:ascii="Times New Roman" w:eastAsia="Arial" w:hAnsi="Times New Roman" w:cs="Times New Roman"/>
                <w:b/>
                <w:color w:val="000000"/>
                <w:sz w:val="20"/>
                <w:szCs w:val="20"/>
              </w:rPr>
              <w:t>Значения целевых показателей</w:t>
            </w:r>
          </w:p>
        </w:tc>
      </w:tr>
      <w:tr w:rsidR="00AA6143" w:rsidRPr="00450E2B" w:rsidTr="00AA6143">
        <w:trPr>
          <w:trHeight w:val="309"/>
        </w:trPr>
        <w:tc>
          <w:tcPr>
            <w:tcW w:w="538"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AA6143" w:rsidRPr="00450E2B" w:rsidRDefault="00AA6143" w:rsidP="00AA6143">
            <w:pPr>
              <w:spacing w:after="0"/>
              <w:rPr>
                <w:rFonts w:ascii="Times New Roman" w:hAnsi="Times New Roman" w:cs="Times New Roman"/>
                <w:sz w:val="20"/>
                <w:szCs w:val="20"/>
              </w:rPr>
            </w:pPr>
          </w:p>
        </w:tc>
        <w:tc>
          <w:tcPr>
            <w:tcW w:w="4395"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AA6143" w:rsidRPr="00450E2B" w:rsidRDefault="00AA6143" w:rsidP="00AA6143">
            <w:pPr>
              <w:spacing w:after="0"/>
              <w:rPr>
                <w:rFonts w:ascii="Times New Roman" w:hAnsi="Times New Roman" w:cs="Times New Roman"/>
                <w:sz w:val="20"/>
                <w:szCs w:val="20"/>
              </w:rPr>
            </w:pPr>
          </w:p>
        </w:tc>
        <w:tc>
          <w:tcPr>
            <w:tcW w:w="635"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AA6143" w:rsidRPr="00450E2B" w:rsidRDefault="00AA6143" w:rsidP="00AA6143">
            <w:pPr>
              <w:spacing w:after="0"/>
              <w:rPr>
                <w:rFonts w:ascii="Times New Roman" w:hAnsi="Times New Roman" w:cs="Times New Roman"/>
                <w:sz w:val="20"/>
                <w:szCs w:val="20"/>
              </w:rPr>
            </w:pPr>
          </w:p>
        </w:tc>
        <w:tc>
          <w:tcPr>
            <w:tcW w:w="1275"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AA6143" w:rsidRPr="00450E2B" w:rsidRDefault="00AA6143" w:rsidP="00AA6143">
            <w:pPr>
              <w:spacing w:after="0"/>
              <w:jc w:val="center"/>
              <w:rPr>
                <w:rFonts w:ascii="Times New Roman" w:hAnsi="Times New Roman" w:cs="Times New Roman"/>
                <w:sz w:val="20"/>
                <w:szCs w:val="20"/>
              </w:rPr>
            </w:pPr>
            <w:r w:rsidRPr="00450E2B">
              <w:rPr>
                <w:rFonts w:ascii="Times New Roman" w:eastAsia="Arial" w:hAnsi="Times New Roman" w:cs="Times New Roman"/>
                <w:b/>
                <w:color w:val="000000"/>
                <w:sz w:val="20"/>
                <w:szCs w:val="20"/>
              </w:rPr>
              <w:t>отчетный год</w:t>
            </w:r>
          </w:p>
        </w:tc>
        <w:tc>
          <w:tcPr>
            <w:tcW w:w="1134"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AA6143" w:rsidRPr="00450E2B" w:rsidRDefault="00AA6143" w:rsidP="00AA6143">
            <w:pPr>
              <w:spacing w:after="0"/>
              <w:jc w:val="center"/>
              <w:rPr>
                <w:rFonts w:ascii="Times New Roman" w:hAnsi="Times New Roman" w:cs="Times New Roman"/>
                <w:sz w:val="20"/>
                <w:szCs w:val="20"/>
              </w:rPr>
            </w:pPr>
            <w:r w:rsidRPr="00450E2B">
              <w:rPr>
                <w:rFonts w:ascii="Times New Roman" w:eastAsia="Arial" w:hAnsi="Times New Roman" w:cs="Times New Roman"/>
                <w:b/>
                <w:color w:val="000000"/>
                <w:sz w:val="20"/>
                <w:szCs w:val="20"/>
              </w:rPr>
              <w:t>текущий год</w:t>
            </w:r>
          </w:p>
        </w:tc>
        <w:tc>
          <w:tcPr>
            <w:tcW w:w="851"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AA6143" w:rsidRPr="00450E2B" w:rsidRDefault="00AA6143" w:rsidP="00AA6143">
            <w:pPr>
              <w:spacing w:after="0"/>
              <w:jc w:val="center"/>
              <w:rPr>
                <w:rFonts w:ascii="Times New Roman" w:hAnsi="Times New Roman" w:cs="Times New Roman"/>
                <w:sz w:val="20"/>
                <w:szCs w:val="20"/>
              </w:rPr>
            </w:pPr>
            <w:r w:rsidRPr="00450E2B">
              <w:rPr>
                <w:rFonts w:ascii="Times New Roman" w:eastAsia="Arial" w:hAnsi="Times New Roman" w:cs="Times New Roman"/>
                <w:b/>
                <w:color w:val="000000"/>
                <w:sz w:val="20"/>
                <w:szCs w:val="20"/>
              </w:rPr>
              <w:t>2014 г.</w:t>
            </w:r>
          </w:p>
        </w:tc>
        <w:tc>
          <w:tcPr>
            <w:tcW w:w="85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AA6143" w:rsidRPr="00450E2B" w:rsidRDefault="00AA6143" w:rsidP="00AA6143">
            <w:pPr>
              <w:spacing w:after="0"/>
              <w:jc w:val="center"/>
              <w:rPr>
                <w:rFonts w:ascii="Times New Roman" w:hAnsi="Times New Roman" w:cs="Times New Roman"/>
                <w:sz w:val="20"/>
                <w:szCs w:val="20"/>
              </w:rPr>
            </w:pPr>
            <w:r w:rsidRPr="00450E2B">
              <w:rPr>
                <w:rFonts w:ascii="Times New Roman" w:eastAsia="Arial" w:hAnsi="Times New Roman" w:cs="Times New Roman"/>
                <w:b/>
                <w:color w:val="000000"/>
                <w:sz w:val="20"/>
                <w:szCs w:val="20"/>
              </w:rPr>
              <w:t>2015 г.</w:t>
            </w:r>
          </w:p>
        </w:tc>
        <w:tc>
          <w:tcPr>
            <w:tcW w:w="851"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AA6143" w:rsidRPr="00450E2B" w:rsidRDefault="00AA6143" w:rsidP="00AA6143">
            <w:pPr>
              <w:spacing w:after="0"/>
              <w:jc w:val="center"/>
              <w:rPr>
                <w:rFonts w:ascii="Times New Roman" w:hAnsi="Times New Roman" w:cs="Times New Roman"/>
                <w:sz w:val="20"/>
                <w:szCs w:val="20"/>
              </w:rPr>
            </w:pPr>
            <w:r w:rsidRPr="00450E2B">
              <w:rPr>
                <w:rFonts w:ascii="Times New Roman" w:eastAsia="Arial" w:hAnsi="Times New Roman" w:cs="Times New Roman"/>
                <w:b/>
                <w:color w:val="000000"/>
                <w:sz w:val="20"/>
                <w:szCs w:val="20"/>
              </w:rPr>
              <w:t>2016 г.</w:t>
            </w:r>
          </w:p>
        </w:tc>
      </w:tr>
      <w:tr w:rsidR="00AA6143" w:rsidRPr="00450E2B" w:rsidTr="00AA6143">
        <w:trPr>
          <w:trHeight w:val="262"/>
        </w:trPr>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A6143" w:rsidRPr="00450E2B" w:rsidRDefault="00AA6143" w:rsidP="00AA6143">
            <w:pPr>
              <w:spacing w:after="0"/>
              <w:jc w:val="center"/>
              <w:rPr>
                <w:rFonts w:ascii="Times New Roman" w:hAnsi="Times New Roman" w:cs="Times New Roman"/>
                <w:sz w:val="20"/>
                <w:szCs w:val="20"/>
              </w:rPr>
            </w:pPr>
            <w:r w:rsidRPr="00450E2B">
              <w:rPr>
                <w:rFonts w:ascii="Times New Roman" w:eastAsia="Arial" w:hAnsi="Times New Roman" w:cs="Times New Roman"/>
                <w:b/>
                <w:color w:val="000000"/>
                <w:sz w:val="20"/>
                <w:szCs w:val="20"/>
              </w:rPr>
              <w:t>1</w:t>
            </w:r>
          </w:p>
        </w:tc>
        <w:tc>
          <w:tcPr>
            <w:tcW w:w="43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A6143" w:rsidRPr="00450E2B" w:rsidRDefault="00AA6143" w:rsidP="00AA6143">
            <w:pPr>
              <w:spacing w:after="0"/>
              <w:jc w:val="center"/>
              <w:rPr>
                <w:rFonts w:ascii="Times New Roman" w:hAnsi="Times New Roman" w:cs="Times New Roman"/>
                <w:sz w:val="20"/>
                <w:szCs w:val="20"/>
              </w:rPr>
            </w:pPr>
            <w:r w:rsidRPr="00450E2B">
              <w:rPr>
                <w:rFonts w:ascii="Times New Roman" w:eastAsia="Arial" w:hAnsi="Times New Roman" w:cs="Times New Roman"/>
                <w:b/>
                <w:color w:val="000000"/>
                <w:sz w:val="20"/>
                <w:szCs w:val="20"/>
              </w:rPr>
              <w:t>2</w:t>
            </w:r>
          </w:p>
        </w:tc>
        <w:tc>
          <w:tcPr>
            <w:tcW w:w="6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A6143" w:rsidRPr="00450E2B" w:rsidRDefault="00AA6143" w:rsidP="00AA6143">
            <w:pPr>
              <w:spacing w:after="0"/>
              <w:jc w:val="center"/>
              <w:rPr>
                <w:rFonts w:ascii="Times New Roman" w:hAnsi="Times New Roman" w:cs="Times New Roman"/>
                <w:sz w:val="20"/>
                <w:szCs w:val="20"/>
              </w:rPr>
            </w:pPr>
            <w:r w:rsidRPr="00450E2B">
              <w:rPr>
                <w:rFonts w:ascii="Times New Roman" w:eastAsia="Arial" w:hAnsi="Times New Roman" w:cs="Times New Roman"/>
                <w:b/>
                <w:color w:val="000000"/>
                <w:sz w:val="20"/>
                <w:szCs w:val="20"/>
              </w:rPr>
              <w:t>3</w:t>
            </w:r>
          </w:p>
        </w:tc>
        <w:tc>
          <w:tcPr>
            <w:tcW w:w="1275"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AA6143" w:rsidRPr="00450E2B" w:rsidRDefault="00AA6143" w:rsidP="00AA6143">
            <w:pPr>
              <w:spacing w:after="0"/>
              <w:jc w:val="center"/>
              <w:rPr>
                <w:rFonts w:ascii="Times New Roman" w:hAnsi="Times New Roman" w:cs="Times New Roman"/>
                <w:sz w:val="20"/>
                <w:szCs w:val="20"/>
              </w:rPr>
            </w:pPr>
            <w:r w:rsidRPr="00450E2B">
              <w:rPr>
                <w:rFonts w:ascii="Times New Roman" w:eastAsia="Arial" w:hAnsi="Times New Roman" w:cs="Times New Roman"/>
                <w:b/>
                <w:color w:val="000000"/>
                <w:sz w:val="20"/>
                <w:szCs w:val="20"/>
              </w:rPr>
              <w:t>4</w:t>
            </w:r>
          </w:p>
        </w:tc>
        <w:tc>
          <w:tcPr>
            <w:tcW w:w="1134"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AA6143" w:rsidRPr="00450E2B" w:rsidRDefault="00AA6143" w:rsidP="00AA6143">
            <w:pPr>
              <w:spacing w:after="0"/>
              <w:jc w:val="center"/>
              <w:rPr>
                <w:rFonts w:ascii="Times New Roman" w:hAnsi="Times New Roman" w:cs="Times New Roman"/>
                <w:sz w:val="20"/>
                <w:szCs w:val="20"/>
              </w:rPr>
            </w:pPr>
            <w:r w:rsidRPr="00450E2B">
              <w:rPr>
                <w:rFonts w:ascii="Times New Roman" w:eastAsia="Arial" w:hAnsi="Times New Roman" w:cs="Times New Roman"/>
                <w:b/>
                <w:color w:val="000000"/>
                <w:sz w:val="20"/>
                <w:szCs w:val="20"/>
              </w:rPr>
              <w:t>5</w:t>
            </w:r>
          </w:p>
        </w:tc>
        <w:tc>
          <w:tcPr>
            <w:tcW w:w="851"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AA6143" w:rsidRPr="00450E2B" w:rsidRDefault="00AA6143" w:rsidP="00AA6143">
            <w:pPr>
              <w:spacing w:after="0"/>
              <w:jc w:val="center"/>
              <w:rPr>
                <w:rFonts w:ascii="Times New Roman" w:hAnsi="Times New Roman" w:cs="Times New Roman"/>
                <w:sz w:val="20"/>
                <w:szCs w:val="20"/>
              </w:rPr>
            </w:pPr>
            <w:r w:rsidRPr="00450E2B">
              <w:rPr>
                <w:rFonts w:ascii="Times New Roman" w:eastAsia="Arial" w:hAnsi="Times New Roman" w:cs="Times New Roman"/>
                <w:b/>
                <w:color w:val="000000"/>
                <w:sz w:val="20"/>
                <w:szCs w:val="20"/>
              </w:rPr>
              <w:t>6</w:t>
            </w:r>
          </w:p>
        </w:tc>
        <w:tc>
          <w:tcPr>
            <w:tcW w:w="85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AA6143" w:rsidRPr="00450E2B" w:rsidRDefault="00AA6143" w:rsidP="00AA6143">
            <w:pPr>
              <w:spacing w:after="0"/>
              <w:jc w:val="center"/>
              <w:rPr>
                <w:rFonts w:ascii="Times New Roman" w:hAnsi="Times New Roman" w:cs="Times New Roman"/>
                <w:sz w:val="20"/>
                <w:szCs w:val="20"/>
              </w:rPr>
            </w:pPr>
            <w:r w:rsidRPr="00450E2B">
              <w:rPr>
                <w:rFonts w:ascii="Times New Roman" w:eastAsia="Arial" w:hAnsi="Times New Roman" w:cs="Times New Roman"/>
                <w:b/>
                <w:color w:val="000000"/>
                <w:sz w:val="20"/>
                <w:szCs w:val="20"/>
              </w:rPr>
              <w:t>7</w:t>
            </w:r>
          </w:p>
        </w:tc>
        <w:tc>
          <w:tcPr>
            <w:tcW w:w="851"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AA6143" w:rsidRPr="00450E2B" w:rsidRDefault="00AA6143" w:rsidP="00AA6143">
            <w:pPr>
              <w:spacing w:after="0"/>
              <w:jc w:val="center"/>
              <w:rPr>
                <w:rFonts w:ascii="Times New Roman" w:hAnsi="Times New Roman" w:cs="Times New Roman"/>
                <w:sz w:val="20"/>
                <w:szCs w:val="20"/>
              </w:rPr>
            </w:pPr>
            <w:r w:rsidRPr="00450E2B">
              <w:rPr>
                <w:rFonts w:ascii="Times New Roman" w:eastAsia="Arial" w:hAnsi="Times New Roman" w:cs="Times New Roman"/>
                <w:b/>
                <w:color w:val="000000"/>
                <w:sz w:val="20"/>
                <w:szCs w:val="20"/>
              </w:rPr>
              <w:t>8</w:t>
            </w:r>
          </w:p>
        </w:tc>
      </w:tr>
      <w:tr w:rsidR="00AA6143" w:rsidRPr="00450E2B" w:rsidTr="00AA6143">
        <w:trPr>
          <w:trHeight w:val="262"/>
        </w:trPr>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A6143" w:rsidRPr="00450E2B" w:rsidRDefault="00AA6143" w:rsidP="00AA6143">
            <w:pPr>
              <w:spacing w:after="0"/>
              <w:jc w:val="center"/>
              <w:rPr>
                <w:rFonts w:ascii="Times New Roman" w:eastAsia="Arial" w:hAnsi="Times New Roman" w:cs="Times New Roman"/>
                <w:color w:val="000000"/>
                <w:sz w:val="20"/>
                <w:szCs w:val="20"/>
              </w:rPr>
            </w:pPr>
            <w:r w:rsidRPr="00450E2B">
              <w:rPr>
                <w:rFonts w:ascii="Times New Roman" w:eastAsia="Arial" w:hAnsi="Times New Roman" w:cs="Times New Roman"/>
                <w:color w:val="000000"/>
                <w:sz w:val="20"/>
                <w:szCs w:val="20"/>
              </w:rPr>
              <w:t>1.</w:t>
            </w:r>
          </w:p>
        </w:tc>
        <w:tc>
          <w:tcPr>
            <w:tcW w:w="43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A6143" w:rsidRPr="00450E2B" w:rsidRDefault="00AA6143" w:rsidP="00AA6143">
            <w:pPr>
              <w:spacing w:after="0"/>
              <w:rPr>
                <w:rFonts w:ascii="Times New Roman" w:eastAsia="Arial" w:hAnsi="Times New Roman" w:cs="Times New Roman"/>
                <w:color w:val="000000"/>
                <w:sz w:val="20"/>
                <w:szCs w:val="20"/>
              </w:rPr>
            </w:pPr>
            <w:r w:rsidRPr="00450E2B">
              <w:rPr>
                <w:rFonts w:ascii="Times New Roman" w:hAnsi="Times New Roman" w:cs="Times New Roman"/>
                <w:sz w:val="20"/>
                <w:szCs w:val="20"/>
              </w:rPr>
              <w:t xml:space="preserve">Количество изготовленных листовок, памяток  </w:t>
            </w:r>
          </w:p>
        </w:tc>
        <w:tc>
          <w:tcPr>
            <w:tcW w:w="6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A6143" w:rsidRPr="00450E2B" w:rsidRDefault="00AA6143" w:rsidP="00AA6143">
            <w:pPr>
              <w:spacing w:after="0"/>
              <w:jc w:val="center"/>
              <w:rPr>
                <w:rFonts w:ascii="Times New Roman" w:eastAsia="Arial" w:hAnsi="Times New Roman" w:cs="Times New Roman"/>
                <w:color w:val="000000"/>
                <w:sz w:val="20"/>
                <w:szCs w:val="20"/>
              </w:rPr>
            </w:pPr>
            <w:r w:rsidRPr="00450E2B">
              <w:rPr>
                <w:rFonts w:ascii="Times New Roman" w:eastAsia="Arial" w:hAnsi="Times New Roman" w:cs="Times New Roman"/>
                <w:color w:val="000000"/>
                <w:sz w:val="20"/>
                <w:szCs w:val="20"/>
              </w:rPr>
              <w:t>шт.</w:t>
            </w:r>
          </w:p>
        </w:tc>
        <w:tc>
          <w:tcPr>
            <w:tcW w:w="1275"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AA6143" w:rsidRPr="00450E2B" w:rsidRDefault="00AA6143" w:rsidP="00AA6143">
            <w:pPr>
              <w:spacing w:after="0"/>
              <w:jc w:val="center"/>
              <w:rPr>
                <w:rFonts w:ascii="Times New Roman" w:eastAsia="Arial" w:hAnsi="Times New Roman" w:cs="Times New Roman"/>
                <w:color w:val="000000"/>
                <w:sz w:val="20"/>
                <w:szCs w:val="20"/>
              </w:rPr>
            </w:pPr>
            <w:r w:rsidRPr="00450E2B">
              <w:rPr>
                <w:rFonts w:ascii="Times New Roman" w:eastAsia="Arial" w:hAnsi="Times New Roman" w:cs="Times New Roman"/>
                <w:color w:val="000000"/>
                <w:sz w:val="20"/>
                <w:szCs w:val="20"/>
              </w:rPr>
              <w:t>2000</w:t>
            </w:r>
          </w:p>
        </w:tc>
        <w:tc>
          <w:tcPr>
            <w:tcW w:w="1134"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AA6143" w:rsidRPr="00450E2B" w:rsidRDefault="00AA6143" w:rsidP="00AA6143">
            <w:pPr>
              <w:spacing w:after="0"/>
              <w:jc w:val="center"/>
              <w:rPr>
                <w:rFonts w:ascii="Times New Roman" w:eastAsia="Arial" w:hAnsi="Times New Roman" w:cs="Times New Roman"/>
                <w:color w:val="000000"/>
                <w:sz w:val="20"/>
                <w:szCs w:val="20"/>
              </w:rPr>
            </w:pPr>
            <w:r w:rsidRPr="00450E2B">
              <w:rPr>
                <w:rFonts w:ascii="Times New Roman" w:eastAsia="Arial" w:hAnsi="Times New Roman" w:cs="Times New Roman"/>
                <w:color w:val="000000"/>
                <w:sz w:val="20"/>
                <w:szCs w:val="20"/>
              </w:rPr>
              <w:t>4000</w:t>
            </w:r>
          </w:p>
        </w:tc>
        <w:tc>
          <w:tcPr>
            <w:tcW w:w="851"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AA6143" w:rsidRPr="00450E2B" w:rsidRDefault="00AA6143" w:rsidP="00AA6143">
            <w:pPr>
              <w:spacing w:after="0"/>
              <w:jc w:val="center"/>
              <w:rPr>
                <w:rFonts w:ascii="Times New Roman" w:eastAsia="Arial" w:hAnsi="Times New Roman" w:cs="Times New Roman"/>
                <w:color w:val="000000"/>
                <w:sz w:val="20"/>
                <w:szCs w:val="20"/>
              </w:rPr>
            </w:pPr>
            <w:r w:rsidRPr="00450E2B">
              <w:rPr>
                <w:rFonts w:ascii="Times New Roman" w:eastAsia="Arial" w:hAnsi="Times New Roman" w:cs="Times New Roman"/>
                <w:color w:val="000000"/>
                <w:sz w:val="20"/>
                <w:szCs w:val="20"/>
              </w:rPr>
              <w:t>5000</w:t>
            </w:r>
          </w:p>
        </w:tc>
        <w:tc>
          <w:tcPr>
            <w:tcW w:w="85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AA6143" w:rsidRPr="00450E2B" w:rsidRDefault="00AA6143" w:rsidP="00AA6143">
            <w:pPr>
              <w:spacing w:after="0"/>
              <w:jc w:val="center"/>
              <w:rPr>
                <w:rFonts w:ascii="Times New Roman" w:eastAsia="Arial" w:hAnsi="Times New Roman" w:cs="Times New Roman"/>
                <w:color w:val="000000"/>
                <w:sz w:val="20"/>
                <w:szCs w:val="20"/>
              </w:rPr>
            </w:pPr>
            <w:r w:rsidRPr="00450E2B">
              <w:rPr>
                <w:rFonts w:ascii="Times New Roman" w:eastAsia="Arial" w:hAnsi="Times New Roman" w:cs="Times New Roman"/>
                <w:color w:val="000000"/>
                <w:sz w:val="20"/>
                <w:szCs w:val="20"/>
              </w:rPr>
              <w:t>6000</w:t>
            </w:r>
          </w:p>
        </w:tc>
        <w:tc>
          <w:tcPr>
            <w:tcW w:w="851"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AA6143" w:rsidRPr="00450E2B" w:rsidRDefault="00AA6143" w:rsidP="00AA6143">
            <w:pPr>
              <w:spacing w:after="0"/>
              <w:jc w:val="center"/>
              <w:rPr>
                <w:rFonts w:ascii="Times New Roman" w:eastAsia="Arial" w:hAnsi="Times New Roman" w:cs="Times New Roman"/>
                <w:color w:val="000000"/>
                <w:sz w:val="20"/>
                <w:szCs w:val="20"/>
              </w:rPr>
            </w:pPr>
            <w:r w:rsidRPr="00450E2B">
              <w:rPr>
                <w:rFonts w:ascii="Times New Roman" w:eastAsia="Arial" w:hAnsi="Times New Roman" w:cs="Times New Roman"/>
                <w:color w:val="000000"/>
                <w:sz w:val="20"/>
                <w:szCs w:val="20"/>
              </w:rPr>
              <w:t>7000</w:t>
            </w:r>
          </w:p>
        </w:tc>
      </w:tr>
      <w:tr w:rsidR="00AA6143" w:rsidRPr="00450E2B" w:rsidTr="00AA6143">
        <w:trPr>
          <w:trHeight w:val="262"/>
        </w:trPr>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A6143" w:rsidRPr="00450E2B" w:rsidRDefault="00AA6143" w:rsidP="00AA6143">
            <w:pPr>
              <w:spacing w:after="0"/>
              <w:jc w:val="center"/>
              <w:rPr>
                <w:rFonts w:ascii="Times New Roman" w:eastAsia="Arial" w:hAnsi="Times New Roman" w:cs="Times New Roman"/>
                <w:color w:val="000000"/>
                <w:sz w:val="20"/>
                <w:szCs w:val="20"/>
              </w:rPr>
            </w:pPr>
            <w:r w:rsidRPr="00450E2B">
              <w:rPr>
                <w:rFonts w:ascii="Times New Roman" w:eastAsia="Arial" w:hAnsi="Times New Roman" w:cs="Times New Roman"/>
                <w:color w:val="000000"/>
                <w:sz w:val="20"/>
                <w:szCs w:val="20"/>
              </w:rPr>
              <w:t>2.</w:t>
            </w:r>
          </w:p>
        </w:tc>
        <w:tc>
          <w:tcPr>
            <w:tcW w:w="43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6143" w:rsidRPr="00450E2B" w:rsidRDefault="00AA6143" w:rsidP="00AA6143">
            <w:pPr>
              <w:spacing w:after="0"/>
              <w:rPr>
                <w:rFonts w:ascii="Times New Roman" w:hAnsi="Times New Roman" w:cs="Times New Roman"/>
                <w:sz w:val="20"/>
                <w:szCs w:val="20"/>
              </w:rPr>
            </w:pPr>
            <w:r w:rsidRPr="00450E2B">
              <w:rPr>
                <w:rFonts w:ascii="Times New Roman" w:hAnsi="Times New Roman" w:cs="Times New Roman"/>
                <w:sz w:val="20"/>
                <w:szCs w:val="20"/>
              </w:rPr>
              <w:t xml:space="preserve"> Количество заторных явлений </w:t>
            </w:r>
          </w:p>
        </w:tc>
        <w:tc>
          <w:tcPr>
            <w:tcW w:w="6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A6143" w:rsidRPr="00450E2B" w:rsidRDefault="00AA6143" w:rsidP="00AA6143">
            <w:pPr>
              <w:spacing w:after="0"/>
              <w:jc w:val="center"/>
              <w:rPr>
                <w:rFonts w:ascii="Times New Roman" w:eastAsia="Arial" w:hAnsi="Times New Roman" w:cs="Times New Roman"/>
                <w:color w:val="000000"/>
                <w:sz w:val="20"/>
                <w:szCs w:val="20"/>
              </w:rPr>
            </w:pPr>
            <w:r w:rsidRPr="00450E2B">
              <w:rPr>
                <w:rFonts w:ascii="Times New Roman" w:eastAsia="Arial" w:hAnsi="Times New Roman" w:cs="Times New Roman"/>
                <w:color w:val="000000"/>
                <w:sz w:val="20"/>
                <w:szCs w:val="20"/>
              </w:rPr>
              <w:t>шт.</w:t>
            </w:r>
          </w:p>
        </w:tc>
        <w:tc>
          <w:tcPr>
            <w:tcW w:w="1275"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AA6143" w:rsidRPr="00450E2B" w:rsidRDefault="00AA6143" w:rsidP="00AA6143">
            <w:pPr>
              <w:spacing w:after="0"/>
              <w:jc w:val="center"/>
              <w:rPr>
                <w:rFonts w:ascii="Times New Roman" w:eastAsia="Arial" w:hAnsi="Times New Roman" w:cs="Times New Roman"/>
                <w:color w:val="000000"/>
                <w:sz w:val="20"/>
                <w:szCs w:val="20"/>
              </w:rPr>
            </w:pPr>
            <w:r w:rsidRPr="00450E2B">
              <w:rPr>
                <w:rFonts w:ascii="Times New Roman" w:eastAsia="Arial" w:hAnsi="Times New Roman" w:cs="Times New Roman"/>
                <w:color w:val="000000"/>
                <w:sz w:val="20"/>
                <w:szCs w:val="20"/>
              </w:rPr>
              <w:t>0</w:t>
            </w:r>
          </w:p>
        </w:tc>
        <w:tc>
          <w:tcPr>
            <w:tcW w:w="1134"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AA6143" w:rsidRPr="00450E2B" w:rsidRDefault="00AA6143" w:rsidP="00AA6143">
            <w:pPr>
              <w:spacing w:after="0"/>
              <w:jc w:val="center"/>
              <w:rPr>
                <w:rFonts w:ascii="Times New Roman" w:eastAsia="Arial" w:hAnsi="Times New Roman" w:cs="Times New Roman"/>
                <w:color w:val="000000"/>
                <w:sz w:val="20"/>
                <w:szCs w:val="20"/>
              </w:rPr>
            </w:pPr>
            <w:r w:rsidRPr="00450E2B">
              <w:rPr>
                <w:rFonts w:ascii="Times New Roman" w:eastAsia="Arial" w:hAnsi="Times New Roman" w:cs="Times New Roman"/>
                <w:color w:val="000000"/>
                <w:sz w:val="20"/>
                <w:szCs w:val="20"/>
              </w:rPr>
              <w:t>2</w:t>
            </w:r>
          </w:p>
        </w:tc>
        <w:tc>
          <w:tcPr>
            <w:tcW w:w="851"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AA6143" w:rsidRPr="00450E2B" w:rsidRDefault="00AA6143" w:rsidP="00AA6143">
            <w:pPr>
              <w:spacing w:after="0"/>
              <w:jc w:val="center"/>
              <w:rPr>
                <w:rFonts w:ascii="Times New Roman" w:eastAsia="Arial" w:hAnsi="Times New Roman" w:cs="Times New Roman"/>
                <w:color w:val="000000"/>
                <w:sz w:val="20"/>
                <w:szCs w:val="20"/>
              </w:rPr>
            </w:pPr>
            <w:r w:rsidRPr="00450E2B">
              <w:rPr>
                <w:rFonts w:ascii="Times New Roman" w:eastAsia="Arial" w:hAnsi="Times New Roman" w:cs="Times New Roman"/>
                <w:color w:val="000000"/>
                <w:sz w:val="20"/>
                <w:szCs w:val="20"/>
              </w:rPr>
              <w:t>0</w:t>
            </w:r>
          </w:p>
        </w:tc>
        <w:tc>
          <w:tcPr>
            <w:tcW w:w="85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AA6143" w:rsidRPr="00450E2B" w:rsidRDefault="00AA6143" w:rsidP="00AA6143">
            <w:pPr>
              <w:spacing w:after="0"/>
              <w:jc w:val="center"/>
              <w:rPr>
                <w:rFonts w:ascii="Times New Roman" w:eastAsia="Arial" w:hAnsi="Times New Roman" w:cs="Times New Roman"/>
                <w:color w:val="000000"/>
                <w:sz w:val="20"/>
                <w:szCs w:val="20"/>
              </w:rPr>
            </w:pPr>
            <w:r w:rsidRPr="00450E2B">
              <w:rPr>
                <w:rFonts w:ascii="Times New Roman" w:eastAsia="Arial" w:hAnsi="Times New Roman" w:cs="Times New Roman"/>
                <w:color w:val="000000"/>
                <w:sz w:val="20"/>
                <w:szCs w:val="20"/>
              </w:rPr>
              <w:t>0</w:t>
            </w:r>
          </w:p>
        </w:tc>
        <w:tc>
          <w:tcPr>
            <w:tcW w:w="851"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AA6143" w:rsidRPr="00450E2B" w:rsidRDefault="00AA6143" w:rsidP="00AA6143">
            <w:pPr>
              <w:spacing w:after="0"/>
              <w:jc w:val="center"/>
              <w:rPr>
                <w:rFonts w:ascii="Times New Roman" w:eastAsia="Arial" w:hAnsi="Times New Roman" w:cs="Times New Roman"/>
                <w:color w:val="000000"/>
                <w:sz w:val="20"/>
                <w:szCs w:val="20"/>
              </w:rPr>
            </w:pPr>
            <w:r w:rsidRPr="00450E2B">
              <w:rPr>
                <w:rFonts w:ascii="Times New Roman" w:eastAsia="Arial" w:hAnsi="Times New Roman" w:cs="Times New Roman"/>
                <w:color w:val="000000"/>
                <w:sz w:val="20"/>
                <w:szCs w:val="20"/>
              </w:rPr>
              <w:t>0</w:t>
            </w:r>
          </w:p>
        </w:tc>
      </w:tr>
      <w:tr w:rsidR="00AA6143" w:rsidRPr="00450E2B" w:rsidTr="00AA6143">
        <w:trPr>
          <w:trHeight w:val="262"/>
        </w:trPr>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A6143" w:rsidRPr="00450E2B" w:rsidRDefault="00AA6143" w:rsidP="00AA6143">
            <w:pPr>
              <w:spacing w:after="0"/>
              <w:jc w:val="center"/>
              <w:rPr>
                <w:rFonts w:ascii="Times New Roman" w:eastAsia="Arial" w:hAnsi="Times New Roman" w:cs="Times New Roman"/>
                <w:color w:val="000000"/>
                <w:sz w:val="20"/>
                <w:szCs w:val="20"/>
              </w:rPr>
            </w:pPr>
            <w:r w:rsidRPr="00450E2B">
              <w:rPr>
                <w:rFonts w:ascii="Times New Roman" w:eastAsia="Arial" w:hAnsi="Times New Roman" w:cs="Times New Roman"/>
                <w:color w:val="000000"/>
                <w:sz w:val="20"/>
                <w:szCs w:val="20"/>
              </w:rPr>
              <w:t>3.</w:t>
            </w:r>
          </w:p>
        </w:tc>
        <w:tc>
          <w:tcPr>
            <w:tcW w:w="43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6143" w:rsidRPr="00450E2B" w:rsidRDefault="00AA6143" w:rsidP="00AA6143">
            <w:pPr>
              <w:spacing w:after="0"/>
              <w:rPr>
                <w:rFonts w:ascii="Times New Roman" w:hAnsi="Times New Roman" w:cs="Times New Roman"/>
                <w:sz w:val="20"/>
                <w:szCs w:val="20"/>
              </w:rPr>
            </w:pPr>
            <w:r w:rsidRPr="00450E2B">
              <w:rPr>
                <w:rFonts w:ascii="Times New Roman" w:hAnsi="Times New Roman" w:cs="Times New Roman"/>
                <w:sz w:val="20"/>
                <w:szCs w:val="20"/>
              </w:rPr>
              <w:t xml:space="preserve">Информированность населения  </w:t>
            </w:r>
          </w:p>
        </w:tc>
        <w:tc>
          <w:tcPr>
            <w:tcW w:w="6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A6143" w:rsidRPr="00450E2B" w:rsidRDefault="00AA6143" w:rsidP="00AA6143">
            <w:pPr>
              <w:spacing w:after="0"/>
              <w:jc w:val="center"/>
              <w:rPr>
                <w:rFonts w:ascii="Times New Roman" w:eastAsia="Arial" w:hAnsi="Times New Roman" w:cs="Times New Roman"/>
                <w:color w:val="000000"/>
                <w:sz w:val="20"/>
                <w:szCs w:val="20"/>
              </w:rPr>
            </w:pPr>
            <w:r w:rsidRPr="00450E2B">
              <w:rPr>
                <w:rFonts w:ascii="Times New Roman" w:eastAsia="Arial" w:hAnsi="Times New Roman" w:cs="Times New Roman"/>
                <w:color w:val="000000"/>
                <w:sz w:val="20"/>
                <w:szCs w:val="20"/>
              </w:rPr>
              <w:t>%</w:t>
            </w:r>
          </w:p>
        </w:tc>
        <w:tc>
          <w:tcPr>
            <w:tcW w:w="1275"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AA6143" w:rsidRPr="00450E2B" w:rsidRDefault="00AA6143" w:rsidP="00AA6143">
            <w:pPr>
              <w:spacing w:after="0"/>
              <w:jc w:val="center"/>
              <w:rPr>
                <w:rFonts w:ascii="Times New Roman" w:eastAsia="Arial" w:hAnsi="Times New Roman" w:cs="Times New Roman"/>
                <w:color w:val="000000"/>
                <w:sz w:val="20"/>
                <w:szCs w:val="20"/>
              </w:rPr>
            </w:pPr>
            <w:r w:rsidRPr="00450E2B">
              <w:rPr>
                <w:rFonts w:ascii="Times New Roman" w:eastAsia="Arial" w:hAnsi="Times New Roman" w:cs="Times New Roman"/>
                <w:color w:val="000000"/>
                <w:sz w:val="20"/>
                <w:szCs w:val="20"/>
              </w:rPr>
              <w:t>9</w:t>
            </w:r>
          </w:p>
        </w:tc>
        <w:tc>
          <w:tcPr>
            <w:tcW w:w="1134"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AA6143" w:rsidRPr="00450E2B" w:rsidRDefault="00AA6143" w:rsidP="00AA6143">
            <w:pPr>
              <w:spacing w:after="0"/>
              <w:jc w:val="center"/>
              <w:rPr>
                <w:rFonts w:ascii="Times New Roman" w:eastAsia="Arial" w:hAnsi="Times New Roman" w:cs="Times New Roman"/>
                <w:color w:val="000000"/>
                <w:sz w:val="20"/>
                <w:szCs w:val="20"/>
              </w:rPr>
            </w:pPr>
            <w:r w:rsidRPr="00450E2B">
              <w:rPr>
                <w:rFonts w:ascii="Times New Roman" w:eastAsia="Arial" w:hAnsi="Times New Roman" w:cs="Times New Roman"/>
                <w:color w:val="000000"/>
                <w:sz w:val="20"/>
                <w:szCs w:val="20"/>
              </w:rPr>
              <w:t>10</w:t>
            </w:r>
          </w:p>
        </w:tc>
        <w:tc>
          <w:tcPr>
            <w:tcW w:w="851"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AA6143" w:rsidRPr="00450E2B" w:rsidRDefault="00AA6143" w:rsidP="00AA6143">
            <w:pPr>
              <w:spacing w:after="0"/>
              <w:jc w:val="center"/>
              <w:rPr>
                <w:rFonts w:ascii="Times New Roman" w:eastAsia="Arial" w:hAnsi="Times New Roman" w:cs="Times New Roman"/>
                <w:color w:val="000000"/>
                <w:sz w:val="20"/>
                <w:szCs w:val="20"/>
              </w:rPr>
            </w:pPr>
            <w:r w:rsidRPr="00450E2B">
              <w:rPr>
                <w:rFonts w:ascii="Times New Roman" w:eastAsia="Arial" w:hAnsi="Times New Roman" w:cs="Times New Roman"/>
                <w:color w:val="000000"/>
                <w:sz w:val="20"/>
                <w:szCs w:val="20"/>
              </w:rPr>
              <w:t>50</w:t>
            </w:r>
          </w:p>
        </w:tc>
        <w:tc>
          <w:tcPr>
            <w:tcW w:w="85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AA6143" w:rsidRPr="00450E2B" w:rsidRDefault="00AA6143" w:rsidP="00AA6143">
            <w:pPr>
              <w:spacing w:after="0"/>
              <w:jc w:val="center"/>
              <w:rPr>
                <w:rFonts w:ascii="Times New Roman" w:eastAsia="Arial" w:hAnsi="Times New Roman" w:cs="Times New Roman"/>
                <w:color w:val="000000"/>
                <w:sz w:val="20"/>
                <w:szCs w:val="20"/>
              </w:rPr>
            </w:pPr>
            <w:r w:rsidRPr="00450E2B">
              <w:rPr>
                <w:rFonts w:ascii="Times New Roman" w:eastAsia="Arial" w:hAnsi="Times New Roman" w:cs="Times New Roman"/>
                <w:color w:val="000000"/>
                <w:sz w:val="20"/>
                <w:szCs w:val="20"/>
              </w:rPr>
              <w:t>70</w:t>
            </w:r>
          </w:p>
        </w:tc>
        <w:tc>
          <w:tcPr>
            <w:tcW w:w="851"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AA6143" w:rsidRPr="00450E2B" w:rsidRDefault="00AA6143" w:rsidP="00AA6143">
            <w:pPr>
              <w:spacing w:after="0"/>
              <w:jc w:val="center"/>
              <w:rPr>
                <w:rFonts w:ascii="Times New Roman" w:eastAsia="Arial" w:hAnsi="Times New Roman" w:cs="Times New Roman"/>
                <w:color w:val="000000"/>
                <w:sz w:val="20"/>
                <w:szCs w:val="20"/>
              </w:rPr>
            </w:pPr>
            <w:r w:rsidRPr="00450E2B">
              <w:rPr>
                <w:rFonts w:ascii="Times New Roman" w:eastAsia="Arial" w:hAnsi="Times New Roman" w:cs="Times New Roman"/>
                <w:color w:val="000000"/>
                <w:sz w:val="20"/>
                <w:szCs w:val="20"/>
              </w:rPr>
              <w:t>100</w:t>
            </w:r>
          </w:p>
        </w:tc>
      </w:tr>
      <w:tr w:rsidR="00AA6143" w:rsidRPr="00450E2B" w:rsidTr="00AA6143">
        <w:trPr>
          <w:trHeight w:val="262"/>
        </w:trPr>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A6143" w:rsidRPr="00450E2B" w:rsidRDefault="00AA6143" w:rsidP="00AA6143">
            <w:pPr>
              <w:spacing w:after="0"/>
              <w:jc w:val="center"/>
              <w:rPr>
                <w:rFonts w:ascii="Times New Roman" w:eastAsia="Arial" w:hAnsi="Times New Roman" w:cs="Times New Roman"/>
                <w:color w:val="000000"/>
                <w:sz w:val="20"/>
                <w:szCs w:val="20"/>
              </w:rPr>
            </w:pPr>
            <w:r w:rsidRPr="00450E2B">
              <w:rPr>
                <w:rFonts w:ascii="Times New Roman" w:eastAsia="Arial" w:hAnsi="Times New Roman" w:cs="Times New Roman"/>
                <w:color w:val="000000"/>
                <w:sz w:val="20"/>
                <w:szCs w:val="20"/>
              </w:rPr>
              <w:t>4.</w:t>
            </w:r>
          </w:p>
        </w:tc>
        <w:tc>
          <w:tcPr>
            <w:tcW w:w="43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6143" w:rsidRPr="00450E2B" w:rsidRDefault="00AA6143" w:rsidP="00AA6143">
            <w:pPr>
              <w:spacing w:after="0"/>
              <w:rPr>
                <w:rFonts w:ascii="Times New Roman" w:hAnsi="Times New Roman" w:cs="Times New Roman"/>
                <w:sz w:val="20"/>
                <w:szCs w:val="20"/>
              </w:rPr>
            </w:pPr>
            <w:r w:rsidRPr="00450E2B">
              <w:rPr>
                <w:rFonts w:ascii="Times New Roman" w:hAnsi="Times New Roman" w:cs="Times New Roman"/>
                <w:sz w:val="20"/>
                <w:szCs w:val="20"/>
              </w:rPr>
              <w:t xml:space="preserve">Охват населения по обучению вопросам ГО и ЧС  </w:t>
            </w:r>
          </w:p>
        </w:tc>
        <w:tc>
          <w:tcPr>
            <w:tcW w:w="6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A6143" w:rsidRPr="00450E2B" w:rsidRDefault="00AA6143" w:rsidP="00AA6143">
            <w:pPr>
              <w:spacing w:after="0"/>
              <w:jc w:val="center"/>
              <w:rPr>
                <w:rFonts w:ascii="Times New Roman" w:eastAsia="Arial" w:hAnsi="Times New Roman" w:cs="Times New Roman"/>
                <w:color w:val="000000"/>
                <w:sz w:val="20"/>
                <w:szCs w:val="20"/>
              </w:rPr>
            </w:pPr>
            <w:r w:rsidRPr="00450E2B">
              <w:rPr>
                <w:rFonts w:ascii="Times New Roman" w:eastAsia="Arial" w:hAnsi="Times New Roman" w:cs="Times New Roman"/>
                <w:color w:val="000000"/>
                <w:sz w:val="20"/>
                <w:szCs w:val="20"/>
              </w:rPr>
              <w:t>чел.</w:t>
            </w:r>
          </w:p>
        </w:tc>
        <w:tc>
          <w:tcPr>
            <w:tcW w:w="1275"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AA6143" w:rsidRPr="00450E2B" w:rsidRDefault="00AA6143" w:rsidP="00AA6143">
            <w:pPr>
              <w:spacing w:after="0"/>
              <w:jc w:val="center"/>
              <w:rPr>
                <w:rFonts w:ascii="Times New Roman" w:eastAsia="Arial" w:hAnsi="Times New Roman" w:cs="Times New Roman"/>
                <w:color w:val="000000"/>
                <w:sz w:val="20"/>
                <w:szCs w:val="20"/>
              </w:rPr>
            </w:pPr>
            <w:r w:rsidRPr="00450E2B">
              <w:rPr>
                <w:rFonts w:ascii="Times New Roman" w:eastAsia="Arial" w:hAnsi="Times New Roman" w:cs="Times New Roman"/>
                <w:color w:val="000000"/>
                <w:sz w:val="20"/>
                <w:szCs w:val="20"/>
              </w:rPr>
              <w:t>10</w:t>
            </w:r>
          </w:p>
        </w:tc>
        <w:tc>
          <w:tcPr>
            <w:tcW w:w="1134"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AA6143" w:rsidRPr="00450E2B" w:rsidRDefault="00AA6143" w:rsidP="00AA6143">
            <w:pPr>
              <w:spacing w:after="0"/>
              <w:jc w:val="center"/>
              <w:rPr>
                <w:rFonts w:ascii="Times New Roman" w:eastAsia="Arial" w:hAnsi="Times New Roman" w:cs="Times New Roman"/>
                <w:color w:val="000000"/>
                <w:sz w:val="20"/>
                <w:szCs w:val="20"/>
              </w:rPr>
            </w:pPr>
            <w:r w:rsidRPr="00450E2B">
              <w:rPr>
                <w:rFonts w:ascii="Times New Roman" w:eastAsia="Arial" w:hAnsi="Times New Roman" w:cs="Times New Roman"/>
                <w:color w:val="000000"/>
                <w:sz w:val="20"/>
                <w:szCs w:val="20"/>
              </w:rPr>
              <w:t>39</w:t>
            </w:r>
          </w:p>
        </w:tc>
        <w:tc>
          <w:tcPr>
            <w:tcW w:w="851"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AA6143" w:rsidRPr="00450E2B" w:rsidRDefault="00AA6143" w:rsidP="00AA6143">
            <w:pPr>
              <w:spacing w:after="0"/>
              <w:jc w:val="center"/>
              <w:rPr>
                <w:rFonts w:ascii="Times New Roman" w:eastAsia="Arial" w:hAnsi="Times New Roman" w:cs="Times New Roman"/>
                <w:color w:val="000000"/>
                <w:sz w:val="20"/>
                <w:szCs w:val="20"/>
              </w:rPr>
            </w:pPr>
            <w:r w:rsidRPr="00450E2B">
              <w:rPr>
                <w:rFonts w:ascii="Times New Roman" w:eastAsia="Arial" w:hAnsi="Times New Roman" w:cs="Times New Roman"/>
                <w:color w:val="000000"/>
                <w:sz w:val="20"/>
                <w:szCs w:val="20"/>
              </w:rPr>
              <w:t>258</w:t>
            </w:r>
          </w:p>
        </w:tc>
        <w:tc>
          <w:tcPr>
            <w:tcW w:w="85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AA6143" w:rsidRPr="00450E2B" w:rsidRDefault="00AA6143" w:rsidP="00AA6143">
            <w:pPr>
              <w:spacing w:after="0"/>
              <w:jc w:val="center"/>
              <w:rPr>
                <w:rFonts w:ascii="Times New Roman" w:eastAsia="Arial" w:hAnsi="Times New Roman" w:cs="Times New Roman"/>
                <w:color w:val="000000"/>
                <w:sz w:val="20"/>
                <w:szCs w:val="20"/>
              </w:rPr>
            </w:pPr>
            <w:r w:rsidRPr="00450E2B">
              <w:rPr>
                <w:rFonts w:ascii="Times New Roman" w:eastAsia="Arial" w:hAnsi="Times New Roman" w:cs="Times New Roman"/>
                <w:color w:val="000000"/>
                <w:sz w:val="20"/>
                <w:szCs w:val="20"/>
              </w:rPr>
              <w:t>260</w:t>
            </w:r>
          </w:p>
        </w:tc>
        <w:tc>
          <w:tcPr>
            <w:tcW w:w="851"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AA6143" w:rsidRPr="00450E2B" w:rsidRDefault="00AA6143" w:rsidP="00AA6143">
            <w:pPr>
              <w:spacing w:after="0"/>
              <w:jc w:val="center"/>
              <w:rPr>
                <w:rFonts w:ascii="Times New Roman" w:eastAsia="Arial" w:hAnsi="Times New Roman" w:cs="Times New Roman"/>
                <w:color w:val="000000"/>
                <w:sz w:val="20"/>
                <w:szCs w:val="20"/>
              </w:rPr>
            </w:pPr>
            <w:r w:rsidRPr="00450E2B">
              <w:rPr>
                <w:rFonts w:ascii="Times New Roman" w:eastAsia="Arial" w:hAnsi="Times New Roman" w:cs="Times New Roman"/>
                <w:color w:val="000000"/>
                <w:sz w:val="20"/>
                <w:szCs w:val="20"/>
              </w:rPr>
              <w:t>270</w:t>
            </w:r>
          </w:p>
        </w:tc>
      </w:tr>
      <w:tr w:rsidR="00AA6143" w:rsidRPr="00450E2B" w:rsidTr="00AA6143">
        <w:trPr>
          <w:trHeight w:val="262"/>
        </w:trPr>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A6143" w:rsidRPr="00450E2B" w:rsidRDefault="00AA6143" w:rsidP="00AA6143">
            <w:pPr>
              <w:spacing w:after="0"/>
              <w:jc w:val="center"/>
              <w:rPr>
                <w:rFonts w:ascii="Times New Roman" w:eastAsia="Arial" w:hAnsi="Times New Roman" w:cs="Times New Roman"/>
                <w:color w:val="000000"/>
                <w:sz w:val="20"/>
                <w:szCs w:val="20"/>
              </w:rPr>
            </w:pPr>
            <w:r w:rsidRPr="00450E2B">
              <w:rPr>
                <w:rFonts w:ascii="Times New Roman" w:eastAsia="Arial" w:hAnsi="Times New Roman" w:cs="Times New Roman"/>
                <w:color w:val="000000"/>
                <w:sz w:val="20"/>
                <w:szCs w:val="20"/>
              </w:rPr>
              <w:t>5.</w:t>
            </w:r>
          </w:p>
        </w:tc>
        <w:tc>
          <w:tcPr>
            <w:tcW w:w="43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A6143" w:rsidRPr="00450E2B" w:rsidRDefault="00AA6143" w:rsidP="00AA6143">
            <w:pPr>
              <w:spacing w:after="0"/>
              <w:rPr>
                <w:rFonts w:ascii="Times New Roman" w:hAnsi="Times New Roman" w:cs="Times New Roman"/>
                <w:sz w:val="20"/>
                <w:szCs w:val="20"/>
              </w:rPr>
            </w:pPr>
            <w:r w:rsidRPr="00450E2B">
              <w:rPr>
                <w:rFonts w:ascii="Times New Roman" w:hAnsi="Times New Roman" w:cs="Times New Roman"/>
                <w:sz w:val="20"/>
                <w:szCs w:val="20"/>
              </w:rPr>
              <w:t>Количество средств индивидуальной защиты</w:t>
            </w:r>
          </w:p>
        </w:tc>
        <w:tc>
          <w:tcPr>
            <w:tcW w:w="6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A6143" w:rsidRPr="00450E2B" w:rsidRDefault="00AA6143" w:rsidP="00AA6143">
            <w:pPr>
              <w:spacing w:after="0"/>
              <w:jc w:val="center"/>
              <w:rPr>
                <w:rFonts w:ascii="Times New Roman" w:eastAsia="Arial" w:hAnsi="Times New Roman" w:cs="Times New Roman"/>
                <w:color w:val="000000"/>
                <w:sz w:val="20"/>
                <w:szCs w:val="20"/>
              </w:rPr>
            </w:pPr>
            <w:r w:rsidRPr="00450E2B">
              <w:rPr>
                <w:rFonts w:ascii="Times New Roman" w:eastAsia="Arial" w:hAnsi="Times New Roman" w:cs="Times New Roman"/>
                <w:color w:val="000000"/>
                <w:sz w:val="20"/>
                <w:szCs w:val="20"/>
              </w:rPr>
              <w:t>шт.</w:t>
            </w:r>
          </w:p>
        </w:tc>
        <w:tc>
          <w:tcPr>
            <w:tcW w:w="1275"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AA6143" w:rsidRPr="00450E2B" w:rsidRDefault="00AA6143" w:rsidP="00AA6143">
            <w:pPr>
              <w:spacing w:after="0"/>
              <w:jc w:val="center"/>
              <w:rPr>
                <w:rFonts w:ascii="Times New Roman" w:eastAsia="Arial" w:hAnsi="Times New Roman" w:cs="Times New Roman"/>
                <w:color w:val="000000"/>
                <w:sz w:val="20"/>
                <w:szCs w:val="20"/>
              </w:rPr>
            </w:pPr>
            <w:r w:rsidRPr="00450E2B">
              <w:rPr>
                <w:rFonts w:ascii="Times New Roman" w:eastAsia="Arial" w:hAnsi="Times New Roman" w:cs="Times New Roman"/>
                <w:color w:val="000000"/>
                <w:sz w:val="20"/>
                <w:szCs w:val="20"/>
              </w:rPr>
              <w:t>0</w:t>
            </w:r>
          </w:p>
        </w:tc>
        <w:tc>
          <w:tcPr>
            <w:tcW w:w="1134"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AA6143" w:rsidRPr="00450E2B" w:rsidRDefault="00AA6143" w:rsidP="00AA6143">
            <w:pPr>
              <w:spacing w:after="0"/>
              <w:jc w:val="center"/>
              <w:rPr>
                <w:rFonts w:ascii="Times New Roman" w:eastAsia="Arial" w:hAnsi="Times New Roman" w:cs="Times New Roman"/>
                <w:color w:val="000000"/>
                <w:sz w:val="20"/>
                <w:szCs w:val="20"/>
              </w:rPr>
            </w:pPr>
            <w:r w:rsidRPr="00450E2B">
              <w:rPr>
                <w:rFonts w:ascii="Times New Roman" w:eastAsia="Arial" w:hAnsi="Times New Roman" w:cs="Times New Roman"/>
                <w:color w:val="000000"/>
                <w:sz w:val="20"/>
                <w:szCs w:val="20"/>
              </w:rPr>
              <w:t>0</w:t>
            </w:r>
          </w:p>
        </w:tc>
        <w:tc>
          <w:tcPr>
            <w:tcW w:w="851"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AA6143" w:rsidRPr="00450E2B" w:rsidRDefault="00AA6143" w:rsidP="00AA6143">
            <w:pPr>
              <w:spacing w:after="0"/>
              <w:jc w:val="center"/>
              <w:rPr>
                <w:rFonts w:ascii="Times New Roman" w:eastAsia="Arial" w:hAnsi="Times New Roman" w:cs="Times New Roman"/>
                <w:color w:val="000000"/>
                <w:sz w:val="20"/>
                <w:szCs w:val="20"/>
              </w:rPr>
            </w:pPr>
            <w:r w:rsidRPr="00450E2B">
              <w:rPr>
                <w:rFonts w:ascii="Times New Roman" w:eastAsia="Arial" w:hAnsi="Times New Roman" w:cs="Times New Roman"/>
                <w:color w:val="000000"/>
                <w:sz w:val="20"/>
                <w:szCs w:val="20"/>
              </w:rPr>
              <w:t>0</w:t>
            </w:r>
          </w:p>
        </w:tc>
        <w:tc>
          <w:tcPr>
            <w:tcW w:w="85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AA6143" w:rsidRPr="00450E2B" w:rsidRDefault="00AA6143" w:rsidP="00AA6143">
            <w:pPr>
              <w:spacing w:after="0"/>
              <w:jc w:val="center"/>
              <w:rPr>
                <w:rFonts w:ascii="Times New Roman" w:eastAsia="Arial" w:hAnsi="Times New Roman" w:cs="Times New Roman"/>
                <w:color w:val="000000"/>
                <w:sz w:val="20"/>
                <w:szCs w:val="20"/>
              </w:rPr>
            </w:pPr>
            <w:r w:rsidRPr="00450E2B">
              <w:rPr>
                <w:rFonts w:ascii="Times New Roman" w:eastAsia="Arial" w:hAnsi="Times New Roman" w:cs="Times New Roman"/>
                <w:color w:val="000000"/>
                <w:sz w:val="20"/>
                <w:szCs w:val="20"/>
              </w:rPr>
              <w:t>161</w:t>
            </w:r>
          </w:p>
        </w:tc>
        <w:tc>
          <w:tcPr>
            <w:tcW w:w="851"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AA6143" w:rsidRPr="00450E2B" w:rsidRDefault="00AA6143" w:rsidP="00AA6143">
            <w:pPr>
              <w:spacing w:after="0"/>
              <w:jc w:val="center"/>
              <w:rPr>
                <w:rFonts w:ascii="Times New Roman" w:eastAsia="Arial" w:hAnsi="Times New Roman" w:cs="Times New Roman"/>
                <w:color w:val="000000"/>
                <w:sz w:val="20"/>
                <w:szCs w:val="20"/>
              </w:rPr>
            </w:pPr>
            <w:r w:rsidRPr="00450E2B">
              <w:rPr>
                <w:rFonts w:ascii="Times New Roman" w:eastAsia="Arial" w:hAnsi="Times New Roman" w:cs="Times New Roman"/>
                <w:color w:val="000000"/>
                <w:sz w:val="20"/>
                <w:szCs w:val="20"/>
              </w:rPr>
              <w:t>161</w:t>
            </w:r>
          </w:p>
        </w:tc>
      </w:tr>
    </w:tbl>
    <w:p w:rsidR="00CE5278" w:rsidRPr="00CE5278" w:rsidRDefault="00CE5278" w:rsidP="00CE5278">
      <w:pPr>
        <w:rPr>
          <w:sz w:val="24"/>
          <w:szCs w:val="24"/>
        </w:rPr>
        <w:sectPr w:rsidR="00CE5278" w:rsidRPr="00CE5278" w:rsidSect="00F609C4">
          <w:footerReference w:type="default" r:id="rId9"/>
          <w:pgSz w:w="11906" w:h="16838"/>
          <w:pgMar w:top="709" w:right="424" w:bottom="1134" w:left="851" w:header="708" w:footer="708" w:gutter="0"/>
          <w:cols w:space="708"/>
          <w:docGrid w:linePitch="360"/>
        </w:sectPr>
      </w:pPr>
    </w:p>
    <w:p w:rsidR="00450E2B" w:rsidRPr="00E36D80" w:rsidRDefault="00450E2B" w:rsidP="00450E2B">
      <w:pPr>
        <w:widowControl w:val="0"/>
        <w:spacing w:after="0"/>
        <w:jc w:val="right"/>
        <w:outlineLvl w:val="1"/>
        <w:rPr>
          <w:rFonts w:ascii="Times New Roman" w:hAnsi="Times New Roman" w:cs="Times New Roman"/>
          <w:szCs w:val="24"/>
        </w:rPr>
      </w:pPr>
      <w:r w:rsidRPr="00E36D80">
        <w:rPr>
          <w:rFonts w:ascii="Times New Roman" w:hAnsi="Times New Roman" w:cs="Times New Roman"/>
          <w:szCs w:val="24"/>
        </w:rPr>
        <w:lastRenderedPageBreak/>
        <w:t>Приложение № 2</w:t>
      </w:r>
    </w:p>
    <w:p w:rsidR="00450E2B" w:rsidRPr="00E36D80" w:rsidRDefault="00450E2B" w:rsidP="00450E2B">
      <w:pPr>
        <w:spacing w:after="0"/>
        <w:jc w:val="right"/>
        <w:rPr>
          <w:rFonts w:ascii="Times New Roman" w:hAnsi="Times New Roman" w:cs="Times New Roman"/>
          <w:szCs w:val="24"/>
        </w:rPr>
      </w:pPr>
      <w:r w:rsidRPr="00E36D80">
        <w:rPr>
          <w:rFonts w:ascii="Times New Roman" w:hAnsi="Times New Roman" w:cs="Times New Roman"/>
          <w:szCs w:val="24"/>
        </w:rPr>
        <w:t xml:space="preserve">к подпрограмме № 3 </w:t>
      </w:r>
    </w:p>
    <w:p w:rsidR="00450E2B" w:rsidRDefault="00450E2B" w:rsidP="00450E2B">
      <w:pPr>
        <w:spacing w:after="0"/>
        <w:jc w:val="right"/>
        <w:rPr>
          <w:rFonts w:ascii="Times New Roman" w:hAnsi="Times New Roman" w:cs="Times New Roman"/>
          <w:szCs w:val="24"/>
        </w:rPr>
      </w:pPr>
      <w:r w:rsidRPr="00E36D80">
        <w:rPr>
          <w:rFonts w:ascii="Times New Roman" w:hAnsi="Times New Roman" w:cs="Times New Roman"/>
          <w:szCs w:val="24"/>
        </w:rPr>
        <w:t xml:space="preserve"> «Мероприятия по гражданской обороне,</w:t>
      </w:r>
    </w:p>
    <w:p w:rsidR="00450E2B" w:rsidRDefault="00450E2B" w:rsidP="00450E2B">
      <w:pPr>
        <w:spacing w:after="0"/>
        <w:jc w:val="right"/>
        <w:rPr>
          <w:rFonts w:ascii="Times New Roman" w:hAnsi="Times New Roman" w:cs="Times New Roman"/>
          <w:szCs w:val="24"/>
        </w:rPr>
      </w:pPr>
      <w:r w:rsidRPr="00E36D80">
        <w:rPr>
          <w:rFonts w:ascii="Times New Roman" w:hAnsi="Times New Roman" w:cs="Times New Roman"/>
          <w:szCs w:val="24"/>
        </w:rPr>
        <w:t xml:space="preserve"> защите населения и территорий от чре</w:t>
      </w:r>
      <w:r>
        <w:rPr>
          <w:rFonts w:ascii="Times New Roman" w:hAnsi="Times New Roman" w:cs="Times New Roman"/>
          <w:szCs w:val="24"/>
        </w:rPr>
        <w:t xml:space="preserve">звычайных </w:t>
      </w:r>
    </w:p>
    <w:p w:rsidR="00CE5278" w:rsidRDefault="00450E2B" w:rsidP="00450E2B">
      <w:pPr>
        <w:spacing w:after="0"/>
        <w:jc w:val="right"/>
        <w:rPr>
          <w:rFonts w:ascii="Times New Roman" w:hAnsi="Times New Roman" w:cs="Times New Roman"/>
          <w:bCs/>
          <w:color w:val="000000"/>
          <w:szCs w:val="24"/>
        </w:rPr>
      </w:pPr>
      <w:r>
        <w:rPr>
          <w:rFonts w:ascii="Times New Roman" w:hAnsi="Times New Roman" w:cs="Times New Roman"/>
          <w:szCs w:val="24"/>
        </w:rPr>
        <w:t xml:space="preserve">ситуаций природного и </w:t>
      </w:r>
      <w:r w:rsidRPr="00E36D80">
        <w:rPr>
          <w:rFonts w:ascii="Times New Roman" w:hAnsi="Times New Roman" w:cs="Times New Roman"/>
          <w:szCs w:val="24"/>
        </w:rPr>
        <w:t>тех</w:t>
      </w:r>
      <w:r>
        <w:rPr>
          <w:rFonts w:ascii="Times New Roman" w:hAnsi="Times New Roman" w:cs="Times New Roman"/>
          <w:szCs w:val="24"/>
        </w:rPr>
        <w:t xml:space="preserve">ногенного характера в Киренском </w:t>
      </w:r>
      <w:r w:rsidRPr="00E36D80">
        <w:rPr>
          <w:rFonts w:ascii="Times New Roman" w:hAnsi="Times New Roman" w:cs="Times New Roman"/>
          <w:szCs w:val="24"/>
        </w:rPr>
        <w:t xml:space="preserve">районе»   </w:t>
      </w:r>
      <w:r w:rsidRPr="00E36D80">
        <w:rPr>
          <w:rFonts w:ascii="Times New Roman" w:hAnsi="Times New Roman" w:cs="Times New Roman"/>
          <w:bCs/>
          <w:color w:val="000000"/>
          <w:szCs w:val="24"/>
        </w:rPr>
        <w:t xml:space="preserve"> </w:t>
      </w:r>
    </w:p>
    <w:p w:rsidR="00450E2B" w:rsidRPr="00CE5278" w:rsidRDefault="00450E2B" w:rsidP="00450E2B">
      <w:pPr>
        <w:spacing w:after="0"/>
        <w:jc w:val="right"/>
        <w:rPr>
          <w:rFonts w:ascii="Times New Roman" w:hAnsi="Times New Roman" w:cs="Times New Roman"/>
          <w:sz w:val="24"/>
          <w:szCs w:val="24"/>
        </w:rPr>
      </w:pPr>
    </w:p>
    <w:p w:rsidR="00CE5278" w:rsidRPr="00CE5278" w:rsidRDefault="00CE5278" w:rsidP="00450E2B">
      <w:pPr>
        <w:spacing w:after="0"/>
        <w:ind w:left="709" w:right="678"/>
        <w:jc w:val="center"/>
        <w:rPr>
          <w:rFonts w:ascii="Times New Roman" w:hAnsi="Times New Roman" w:cs="Times New Roman"/>
          <w:bCs/>
          <w:color w:val="000000"/>
          <w:sz w:val="24"/>
          <w:szCs w:val="24"/>
        </w:rPr>
      </w:pPr>
      <w:r w:rsidRPr="00711014">
        <w:rPr>
          <w:rFonts w:ascii="Times New Roman" w:hAnsi="Times New Roman" w:cs="Times New Roman"/>
          <w:bCs/>
          <w:color w:val="000000"/>
          <w:sz w:val="24"/>
          <w:szCs w:val="24"/>
        </w:rPr>
        <w:t xml:space="preserve">ПЕРЕЧЕНЬ ОСНОВНЫХ МЕРОПРИЯТИЙ ПОДПРОГРАММЫ </w:t>
      </w:r>
      <w:r w:rsidRPr="00711014">
        <w:rPr>
          <w:rFonts w:ascii="Times New Roman" w:hAnsi="Times New Roman" w:cs="Times New Roman"/>
          <w:sz w:val="24"/>
          <w:szCs w:val="24"/>
        </w:rPr>
        <w:t>«МЕРОПРИЯТИЯ ПО ГРАЖДАНСКОЙ ОБОРОНЕ, ЗАЩИТЕ</w:t>
      </w:r>
      <w:r w:rsidRPr="00CE5278">
        <w:rPr>
          <w:rFonts w:ascii="Times New Roman" w:hAnsi="Times New Roman" w:cs="Times New Roman"/>
          <w:sz w:val="24"/>
          <w:szCs w:val="24"/>
        </w:rPr>
        <w:t xml:space="preserve"> НАСЕЛЕНИЯ И ТЕРРИТОРИЙ ОТ ЧРЕЗВЫЧАЙНЫХ СИТУАЦИЙ ПРИРОДНОГО И ТЕХНОГЕННОГО ХАРАКТЕРА В КИРЕНСКОМ РАЙОНЕ»   </w:t>
      </w:r>
      <w:r w:rsidRPr="00CE5278">
        <w:rPr>
          <w:rFonts w:ascii="Times New Roman" w:hAnsi="Times New Roman" w:cs="Times New Roman"/>
          <w:bCs/>
          <w:color w:val="000000"/>
          <w:sz w:val="24"/>
          <w:szCs w:val="24"/>
        </w:rPr>
        <w:t xml:space="preserve"> </w:t>
      </w:r>
    </w:p>
    <w:p w:rsidR="00CE5278" w:rsidRPr="00CE5278" w:rsidRDefault="00CE5278" w:rsidP="00CE5278">
      <w:pPr>
        <w:spacing w:after="0"/>
        <w:ind w:left="709" w:right="678"/>
        <w:jc w:val="center"/>
        <w:rPr>
          <w:rFonts w:ascii="Times New Roman" w:hAnsi="Times New Roman" w:cs="Times New Roman"/>
          <w:b/>
          <w:bCs/>
          <w:color w:val="000000"/>
          <w:sz w:val="24"/>
          <w:szCs w:val="24"/>
        </w:rPr>
      </w:pPr>
    </w:p>
    <w:tbl>
      <w:tblPr>
        <w:tblW w:w="5272" w:type="pct"/>
        <w:tblInd w:w="-459" w:type="dxa"/>
        <w:tblLayout w:type="fixed"/>
        <w:tblLook w:val="04A0"/>
      </w:tblPr>
      <w:tblGrid>
        <w:gridCol w:w="440"/>
        <w:gridCol w:w="2338"/>
        <w:gridCol w:w="1718"/>
        <w:gridCol w:w="1041"/>
        <w:gridCol w:w="1045"/>
        <w:gridCol w:w="1937"/>
        <w:gridCol w:w="1870"/>
      </w:tblGrid>
      <w:tr w:rsidR="00CE5278" w:rsidRPr="00711014" w:rsidTr="00623E8C">
        <w:trPr>
          <w:trHeight w:val="300"/>
        </w:trPr>
        <w:tc>
          <w:tcPr>
            <w:tcW w:w="21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E5278" w:rsidRPr="00711014" w:rsidRDefault="00CE5278" w:rsidP="00CE5278">
            <w:pPr>
              <w:spacing w:after="0"/>
              <w:rPr>
                <w:rFonts w:ascii="Times New Roman" w:hAnsi="Times New Roman" w:cs="Times New Roman"/>
                <w:sz w:val="20"/>
                <w:szCs w:val="20"/>
              </w:rPr>
            </w:pPr>
            <w:r w:rsidRPr="00711014">
              <w:rPr>
                <w:rFonts w:ascii="Times New Roman" w:hAnsi="Times New Roman" w:cs="Times New Roman"/>
                <w:sz w:val="20"/>
                <w:szCs w:val="20"/>
              </w:rPr>
              <w:t>№</w:t>
            </w:r>
            <w:r w:rsidRPr="00711014">
              <w:rPr>
                <w:rFonts w:ascii="Times New Roman" w:hAnsi="Times New Roman" w:cs="Times New Roman"/>
                <w:sz w:val="20"/>
                <w:szCs w:val="20"/>
              </w:rPr>
              <w:br/>
              <w:t>п/п</w:t>
            </w:r>
          </w:p>
        </w:tc>
        <w:tc>
          <w:tcPr>
            <w:tcW w:w="112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E5278" w:rsidRPr="00711014" w:rsidRDefault="00CE5278" w:rsidP="00711014">
            <w:pPr>
              <w:spacing w:after="0"/>
              <w:ind w:left="-60" w:right="-54"/>
              <w:jc w:val="center"/>
              <w:rPr>
                <w:rFonts w:ascii="Times New Roman" w:hAnsi="Times New Roman" w:cs="Times New Roman"/>
                <w:sz w:val="20"/>
                <w:szCs w:val="20"/>
              </w:rPr>
            </w:pPr>
            <w:r w:rsidRPr="00711014">
              <w:rPr>
                <w:rFonts w:ascii="Times New Roman" w:hAnsi="Times New Roman" w:cs="Times New Roman"/>
                <w:sz w:val="20"/>
                <w:szCs w:val="20"/>
              </w:rPr>
              <w:t>Наименование подпрограммы муниципальной программы, основного мероприятия</w:t>
            </w:r>
          </w:p>
        </w:tc>
        <w:tc>
          <w:tcPr>
            <w:tcW w:w="82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Ответственный исполнитель</w:t>
            </w:r>
          </w:p>
        </w:tc>
        <w:tc>
          <w:tcPr>
            <w:tcW w:w="1004" w:type="pct"/>
            <w:gridSpan w:val="2"/>
            <w:tcBorders>
              <w:top w:val="single" w:sz="4" w:space="0" w:color="auto"/>
              <w:left w:val="nil"/>
              <w:bottom w:val="single" w:sz="4" w:space="0" w:color="auto"/>
              <w:right w:val="single" w:sz="4" w:space="0" w:color="000000"/>
            </w:tcBorders>
            <w:shd w:val="clear" w:color="auto" w:fill="auto"/>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Срок</w:t>
            </w:r>
          </w:p>
        </w:tc>
        <w:tc>
          <w:tcPr>
            <w:tcW w:w="93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E5278" w:rsidRPr="00711014" w:rsidRDefault="00CE5278" w:rsidP="00711014">
            <w:pPr>
              <w:spacing w:after="0"/>
              <w:ind w:left="-83" w:right="-107"/>
              <w:jc w:val="center"/>
              <w:rPr>
                <w:rFonts w:ascii="Times New Roman" w:hAnsi="Times New Roman" w:cs="Times New Roman"/>
                <w:sz w:val="20"/>
                <w:szCs w:val="20"/>
              </w:rPr>
            </w:pPr>
            <w:r w:rsidRPr="00711014">
              <w:rPr>
                <w:rFonts w:ascii="Times New Roman" w:hAnsi="Times New Roman" w:cs="Times New Roman"/>
                <w:sz w:val="20"/>
                <w:szCs w:val="20"/>
              </w:rPr>
              <w:t>Ожидаемый конечный результат реализации основного мероприятия</w:t>
            </w:r>
          </w:p>
        </w:tc>
        <w:tc>
          <w:tcPr>
            <w:tcW w:w="90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Целевые показатели муниципальной программы (подпрограммы), на достижение которых оказывается влияние</w:t>
            </w:r>
          </w:p>
        </w:tc>
      </w:tr>
      <w:tr w:rsidR="00CE5278" w:rsidRPr="00711014" w:rsidTr="00623E8C">
        <w:trPr>
          <w:trHeight w:val="948"/>
        </w:trPr>
        <w:tc>
          <w:tcPr>
            <w:tcW w:w="212" w:type="pct"/>
            <w:vMerge/>
            <w:tcBorders>
              <w:top w:val="single" w:sz="4" w:space="0" w:color="auto"/>
              <w:left w:val="single" w:sz="4" w:space="0" w:color="auto"/>
              <w:bottom w:val="single" w:sz="4" w:space="0" w:color="000000"/>
              <w:right w:val="single" w:sz="4" w:space="0" w:color="auto"/>
            </w:tcBorders>
            <w:vAlign w:val="center"/>
          </w:tcPr>
          <w:p w:rsidR="00CE5278" w:rsidRPr="00711014" w:rsidRDefault="00CE5278" w:rsidP="00CE5278">
            <w:pPr>
              <w:spacing w:after="0"/>
              <w:rPr>
                <w:rFonts w:ascii="Times New Roman" w:hAnsi="Times New Roman" w:cs="Times New Roman"/>
                <w:sz w:val="20"/>
                <w:szCs w:val="20"/>
              </w:rPr>
            </w:pPr>
          </w:p>
        </w:tc>
        <w:tc>
          <w:tcPr>
            <w:tcW w:w="1124" w:type="pct"/>
            <w:vMerge/>
            <w:tcBorders>
              <w:top w:val="single" w:sz="4" w:space="0" w:color="auto"/>
              <w:left w:val="single" w:sz="4" w:space="0" w:color="auto"/>
              <w:bottom w:val="single" w:sz="4" w:space="0" w:color="000000"/>
              <w:right w:val="single" w:sz="4" w:space="0" w:color="auto"/>
            </w:tcBorders>
            <w:vAlign w:val="center"/>
          </w:tcPr>
          <w:p w:rsidR="00CE5278" w:rsidRPr="00711014" w:rsidRDefault="00CE5278" w:rsidP="00CE5278">
            <w:pPr>
              <w:spacing w:after="0"/>
              <w:rPr>
                <w:rFonts w:ascii="Times New Roman" w:hAnsi="Times New Roman" w:cs="Times New Roman"/>
                <w:sz w:val="20"/>
                <w:szCs w:val="20"/>
              </w:rPr>
            </w:pPr>
          </w:p>
        </w:tc>
        <w:tc>
          <w:tcPr>
            <w:tcW w:w="827" w:type="pct"/>
            <w:vMerge/>
            <w:tcBorders>
              <w:top w:val="single" w:sz="4" w:space="0" w:color="auto"/>
              <w:left w:val="single" w:sz="4" w:space="0" w:color="auto"/>
              <w:bottom w:val="single" w:sz="4" w:space="0" w:color="000000"/>
              <w:right w:val="single" w:sz="4" w:space="0" w:color="auto"/>
            </w:tcBorders>
            <w:vAlign w:val="center"/>
          </w:tcPr>
          <w:p w:rsidR="00CE5278" w:rsidRPr="00711014" w:rsidRDefault="00CE5278" w:rsidP="00CE5278">
            <w:pPr>
              <w:spacing w:after="0"/>
              <w:rPr>
                <w:rFonts w:ascii="Times New Roman" w:hAnsi="Times New Roman" w:cs="Times New Roman"/>
                <w:sz w:val="20"/>
                <w:szCs w:val="20"/>
              </w:rPr>
            </w:pPr>
          </w:p>
        </w:tc>
        <w:tc>
          <w:tcPr>
            <w:tcW w:w="501" w:type="pct"/>
            <w:tcBorders>
              <w:top w:val="nil"/>
              <w:left w:val="nil"/>
              <w:bottom w:val="single" w:sz="4" w:space="0" w:color="auto"/>
              <w:right w:val="single" w:sz="4" w:space="0" w:color="auto"/>
            </w:tcBorders>
            <w:shd w:val="clear" w:color="auto" w:fill="auto"/>
            <w:vAlign w:val="center"/>
          </w:tcPr>
          <w:p w:rsidR="00CE5278" w:rsidRPr="00711014" w:rsidRDefault="00CE5278" w:rsidP="00F957B0">
            <w:pPr>
              <w:spacing w:after="0"/>
              <w:ind w:left="-83" w:right="-44" w:hanging="27"/>
              <w:jc w:val="center"/>
              <w:rPr>
                <w:rFonts w:ascii="Times New Roman" w:hAnsi="Times New Roman" w:cs="Times New Roman"/>
                <w:sz w:val="20"/>
                <w:szCs w:val="20"/>
              </w:rPr>
            </w:pPr>
            <w:r w:rsidRPr="00711014">
              <w:rPr>
                <w:rFonts w:ascii="Times New Roman" w:hAnsi="Times New Roman" w:cs="Times New Roman"/>
                <w:sz w:val="20"/>
                <w:szCs w:val="20"/>
              </w:rPr>
              <w:t>начала реализации</w:t>
            </w:r>
          </w:p>
        </w:tc>
        <w:tc>
          <w:tcPr>
            <w:tcW w:w="503" w:type="pct"/>
            <w:tcBorders>
              <w:top w:val="nil"/>
              <w:left w:val="nil"/>
              <w:bottom w:val="single" w:sz="4" w:space="0" w:color="auto"/>
              <w:right w:val="single" w:sz="4" w:space="0" w:color="auto"/>
            </w:tcBorders>
            <w:shd w:val="clear" w:color="auto" w:fill="auto"/>
            <w:vAlign w:val="center"/>
          </w:tcPr>
          <w:p w:rsidR="00CE5278" w:rsidRPr="00711014" w:rsidRDefault="00CE5278" w:rsidP="00F957B0">
            <w:pPr>
              <w:spacing w:after="0"/>
              <w:ind w:left="-58" w:right="-66"/>
              <w:jc w:val="center"/>
              <w:rPr>
                <w:rFonts w:ascii="Times New Roman" w:hAnsi="Times New Roman" w:cs="Times New Roman"/>
                <w:sz w:val="20"/>
                <w:szCs w:val="20"/>
              </w:rPr>
            </w:pPr>
            <w:r w:rsidRPr="00711014">
              <w:rPr>
                <w:rFonts w:ascii="Times New Roman" w:hAnsi="Times New Roman" w:cs="Times New Roman"/>
                <w:sz w:val="20"/>
                <w:szCs w:val="20"/>
              </w:rPr>
              <w:t>окончания реализации</w:t>
            </w:r>
          </w:p>
        </w:tc>
        <w:tc>
          <w:tcPr>
            <w:tcW w:w="932" w:type="pct"/>
            <w:vMerge/>
            <w:tcBorders>
              <w:top w:val="single" w:sz="4" w:space="0" w:color="auto"/>
              <w:left w:val="single" w:sz="4" w:space="0" w:color="auto"/>
              <w:bottom w:val="single" w:sz="4" w:space="0" w:color="000000"/>
              <w:right w:val="single" w:sz="4" w:space="0" w:color="auto"/>
            </w:tcBorders>
            <w:vAlign w:val="center"/>
          </w:tcPr>
          <w:p w:rsidR="00CE5278" w:rsidRPr="00711014" w:rsidRDefault="00CE5278" w:rsidP="00CE5278">
            <w:pPr>
              <w:spacing w:after="0"/>
              <w:rPr>
                <w:rFonts w:ascii="Times New Roman" w:hAnsi="Times New Roman" w:cs="Times New Roman"/>
                <w:sz w:val="20"/>
                <w:szCs w:val="20"/>
              </w:rPr>
            </w:pPr>
          </w:p>
        </w:tc>
        <w:tc>
          <w:tcPr>
            <w:tcW w:w="902" w:type="pct"/>
            <w:vMerge/>
            <w:tcBorders>
              <w:top w:val="single" w:sz="4" w:space="0" w:color="auto"/>
              <w:left w:val="single" w:sz="4" w:space="0" w:color="auto"/>
              <w:bottom w:val="single" w:sz="4" w:space="0" w:color="000000"/>
              <w:right w:val="single" w:sz="4" w:space="0" w:color="auto"/>
            </w:tcBorders>
            <w:vAlign w:val="center"/>
          </w:tcPr>
          <w:p w:rsidR="00CE5278" w:rsidRPr="00711014" w:rsidRDefault="00CE5278" w:rsidP="00CE5278">
            <w:pPr>
              <w:spacing w:after="0"/>
              <w:rPr>
                <w:rFonts w:ascii="Times New Roman" w:hAnsi="Times New Roman" w:cs="Times New Roman"/>
                <w:sz w:val="20"/>
                <w:szCs w:val="20"/>
              </w:rPr>
            </w:pPr>
          </w:p>
        </w:tc>
      </w:tr>
      <w:tr w:rsidR="00CE5278" w:rsidRPr="00711014" w:rsidTr="00623E8C">
        <w:trPr>
          <w:trHeight w:val="292"/>
        </w:trPr>
        <w:tc>
          <w:tcPr>
            <w:tcW w:w="212" w:type="pct"/>
            <w:tcBorders>
              <w:top w:val="nil"/>
              <w:left w:val="single" w:sz="4" w:space="0" w:color="auto"/>
              <w:bottom w:val="single" w:sz="4" w:space="0" w:color="auto"/>
              <w:right w:val="single" w:sz="4" w:space="0" w:color="auto"/>
            </w:tcBorders>
            <w:shd w:val="clear" w:color="auto" w:fill="auto"/>
            <w:noWrap/>
          </w:tcPr>
          <w:p w:rsidR="00CE5278" w:rsidRPr="00711014" w:rsidRDefault="00CE5278" w:rsidP="00CE5278">
            <w:pPr>
              <w:spacing w:after="0"/>
              <w:rPr>
                <w:rFonts w:ascii="Times New Roman" w:hAnsi="Times New Roman" w:cs="Times New Roman"/>
                <w:sz w:val="20"/>
                <w:szCs w:val="20"/>
              </w:rPr>
            </w:pPr>
            <w:r w:rsidRPr="00711014">
              <w:rPr>
                <w:rFonts w:ascii="Times New Roman" w:hAnsi="Times New Roman" w:cs="Times New Roman"/>
                <w:sz w:val="20"/>
                <w:szCs w:val="20"/>
              </w:rPr>
              <w:t>1</w:t>
            </w:r>
          </w:p>
        </w:tc>
        <w:tc>
          <w:tcPr>
            <w:tcW w:w="1124" w:type="pct"/>
            <w:tcBorders>
              <w:top w:val="nil"/>
              <w:left w:val="nil"/>
              <w:bottom w:val="single" w:sz="4" w:space="0" w:color="auto"/>
              <w:right w:val="single" w:sz="4" w:space="0" w:color="auto"/>
            </w:tcBorders>
            <w:shd w:val="clear" w:color="auto" w:fill="auto"/>
            <w:noWrap/>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2</w:t>
            </w:r>
          </w:p>
        </w:tc>
        <w:tc>
          <w:tcPr>
            <w:tcW w:w="827" w:type="pct"/>
            <w:tcBorders>
              <w:top w:val="nil"/>
              <w:left w:val="nil"/>
              <w:bottom w:val="single" w:sz="4" w:space="0" w:color="auto"/>
              <w:right w:val="single" w:sz="4" w:space="0" w:color="auto"/>
            </w:tcBorders>
            <w:shd w:val="clear" w:color="auto" w:fill="auto"/>
            <w:noWrap/>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3</w:t>
            </w:r>
          </w:p>
        </w:tc>
        <w:tc>
          <w:tcPr>
            <w:tcW w:w="501" w:type="pct"/>
            <w:tcBorders>
              <w:top w:val="nil"/>
              <w:left w:val="nil"/>
              <w:bottom w:val="single" w:sz="4" w:space="0" w:color="auto"/>
              <w:right w:val="single" w:sz="4" w:space="0" w:color="auto"/>
            </w:tcBorders>
            <w:shd w:val="clear" w:color="auto" w:fill="auto"/>
            <w:noWrap/>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4</w:t>
            </w:r>
          </w:p>
        </w:tc>
        <w:tc>
          <w:tcPr>
            <w:tcW w:w="503" w:type="pct"/>
            <w:tcBorders>
              <w:top w:val="nil"/>
              <w:left w:val="nil"/>
              <w:bottom w:val="single" w:sz="4" w:space="0" w:color="auto"/>
              <w:right w:val="single" w:sz="4" w:space="0" w:color="auto"/>
            </w:tcBorders>
            <w:shd w:val="clear" w:color="auto" w:fill="auto"/>
            <w:noWrap/>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5</w:t>
            </w:r>
          </w:p>
        </w:tc>
        <w:tc>
          <w:tcPr>
            <w:tcW w:w="932" w:type="pct"/>
            <w:tcBorders>
              <w:top w:val="nil"/>
              <w:left w:val="nil"/>
              <w:bottom w:val="single" w:sz="4" w:space="0" w:color="auto"/>
              <w:right w:val="single" w:sz="4" w:space="0" w:color="auto"/>
            </w:tcBorders>
            <w:shd w:val="clear" w:color="auto" w:fill="auto"/>
            <w:noWrap/>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6</w:t>
            </w:r>
          </w:p>
        </w:tc>
        <w:tc>
          <w:tcPr>
            <w:tcW w:w="902" w:type="pct"/>
            <w:tcBorders>
              <w:top w:val="nil"/>
              <w:left w:val="nil"/>
              <w:bottom w:val="single" w:sz="4" w:space="0" w:color="auto"/>
              <w:right w:val="single" w:sz="4" w:space="0" w:color="auto"/>
            </w:tcBorders>
            <w:shd w:val="clear" w:color="auto" w:fill="auto"/>
            <w:noWrap/>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7</w:t>
            </w:r>
          </w:p>
        </w:tc>
      </w:tr>
      <w:tr w:rsidR="00CE5278" w:rsidRPr="00711014" w:rsidTr="00623E8C">
        <w:trPr>
          <w:trHeight w:val="56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tcPr>
          <w:p w:rsidR="00CE5278" w:rsidRPr="00711014" w:rsidRDefault="00CE5278" w:rsidP="00623E8C">
            <w:pPr>
              <w:spacing w:after="0"/>
              <w:jc w:val="center"/>
              <w:rPr>
                <w:rFonts w:ascii="Times New Roman" w:hAnsi="Times New Roman" w:cs="Times New Roman"/>
                <w:sz w:val="20"/>
                <w:szCs w:val="20"/>
              </w:rPr>
            </w:pPr>
            <w:r w:rsidRPr="00711014">
              <w:rPr>
                <w:rFonts w:ascii="Times New Roman" w:hAnsi="Times New Roman" w:cs="Times New Roman"/>
                <w:sz w:val="20"/>
                <w:szCs w:val="20"/>
              </w:rPr>
              <w:t>Подпрограмма № 3 «Мероприятия по гражданской обороне, защите населения и территорий от чрезвычайных ситуаций</w:t>
            </w:r>
            <w:r w:rsidR="00623E8C">
              <w:rPr>
                <w:rFonts w:ascii="Times New Roman" w:hAnsi="Times New Roman" w:cs="Times New Roman"/>
                <w:sz w:val="20"/>
                <w:szCs w:val="20"/>
              </w:rPr>
              <w:t xml:space="preserve"> </w:t>
            </w:r>
            <w:r w:rsidRPr="00711014">
              <w:rPr>
                <w:rFonts w:ascii="Times New Roman" w:hAnsi="Times New Roman" w:cs="Times New Roman"/>
                <w:sz w:val="20"/>
                <w:szCs w:val="20"/>
              </w:rPr>
              <w:t>природного и техногенного характера на 2014-2016 годы»</w:t>
            </w:r>
          </w:p>
        </w:tc>
      </w:tr>
      <w:tr w:rsidR="00CE5278" w:rsidRPr="00711014" w:rsidTr="00623E8C">
        <w:trPr>
          <w:trHeight w:val="292"/>
        </w:trPr>
        <w:tc>
          <w:tcPr>
            <w:tcW w:w="211" w:type="pct"/>
            <w:tcBorders>
              <w:top w:val="single" w:sz="4" w:space="0" w:color="auto"/>
              <w:left w:val="single" w:sz="4" w:space="0" w:color="auto"/>
              <w:bottom w:val="single" w:sz="4" w:space="0" w:color="auto"/>
              <w:right w:val="single" w:sz="4" w:space="0" w:color="auto"/>
            </w:tcBorders>
            <w:shd w:val="clear" w:color="auto" w:fill="auto"/>
            <w:noWrap/>
          </w:tcPr>
          <w:p w:rsidR="00CE5278" w:rsidRPr="00711014" w:rsidRDefault="00CE5278" w:rsidP="00CE5278">
            <w:pPr>
              <w:spacing w:after="0"/>
              <w:rPr>
                <w:rFonts w:ascii="Times New Roman" w:hAnsi="Times New Roman" w:cs="Times New Roman"/>
                <w:sz w:val="20"/>
                <w:szCs w:val="20"/>
              </w:rPr>
            </w:pPr>
          </w:p>
        </w:tc>
        <w:tc>
          <w:tcPr>
            <w:tcW w:w="1125" w:type="pct"/>
            <w:tcBorders>
              <w:top w:val="single" w:sz="4" w:space="0" w:color="auto"/>
              <w:left w:val="nil"/>
              <w:bottom w:val="single" w:sz="4" w:space="0" w:color="auto"/>
              <w:right w:val="single" w:sz="4" w:space="0" w:color="auto"/>
            </w:tcBorders>
            <w:shd w:val="clear" w:color="auto" w:fill="auto"/>
          </w:tcPr>
          <w:p w:rsidR="00CE5278" w:rsidRPr="00711014" w:rsidRDefault="00CE5278" w:rsidP="00711014">
            <w:pPr>
              <w:spacing w:after="0"/>
              <w:ind w:left="-60" w:right="-54"/>
              <w:outlineLvl w:val="0"/>
              <w:rPr>
                <w:rFonts w:ascii="Times New Roman" w:hAnsi="Times New Roman" w:cs="Times New Roman"/>
                <w:color w:val="000000"/>
                <w:sz w:val="20"/>
                <w:szCs w:val="20"/>
              </w:rPr>
            </w:pPr>
            <w:r w:rsidRPr="00711014">
              <w:rPr>
                <w:rFonts w:ascii="Times New Roman" w:hAnsi="Times New Roman" w:cs="Times New Roman"/>
                <w:color w:val="000000"/>
                <w:sz w:val="20"/>
                <w:szCs w:val="20"/>
              </w:rPr>
              <w:t xml:space="preserve">Основные мероприятия  </w:t>
            </w:r>
          </w:p>
        </w:tc>
        <w:tc>
          <w:tcPr>
            <w:tcW w:w="827" w:type="pct"/>
            <w:tcBorders>
              <w:top w:val="single" w:sz="4" w:space="0" w:color="auto"/>
              <w:left w:val="nil"/>
              <w:bottom w:val="single" w:sz="4" w:space="0" w:color="auto"/>
              <w:right w:val="single" w:sz="4" w:space="0" w:color="auto"/>
            </w:tcBorders>
            <w:shd w:val="clear" w:color="auto" w:fill="auto"/>
          </w:tcPr>
          <w:p w:rsidR="00CE5278" w:rsidRPr="00711014" w:rsidRDefault="00CE5278" w:rsidP="00CE5278">
            <w:pPr>
              <w:spacing w:after="0"/>
              <w:rPr>
                <w:rFonts w:ascii="Times New Roman" w:hAnsi="Times New Roman" w:cs="Times New Roman"/>
                <w:sz w:val="20"/>
                <w:szCs w:val="20"/>
              </w:rPr>
            </w:pPr>
          </w:p>
        </w:tc>
        <w:tc>
          <w:tcPr>
            <w:tcW w:w="501" w:type="pct"/>
            <w:tcBorders>
              <w:top w:val="single" w:sz="4" w:space="0" w:color="auto"/>
              <w:left w:val="nil"/>
              <w:bottom w:val="single" w:sz="4" w:space="0" w:color="auto"/>
              <w:right w:val="single" w:sz="4" w:space="0" w:color="auto"/>
            </w:tcBorders>
            <w:shd w:val="clear" w:color="auto" w:fill="auto"/>
            <w:noWrap/>
          </w:tcPr>
          <w:p w:rsidR="00CE5278" w:rsidRPr="00711014" w:rsidRDefault="00CE5278" w:rsidP="00CE5278">
            <w:pPr>
              <w:spacing w:after="0"/>
              <w:jc w:val="center"/>
              <w:rPr>
                <w:rFonts w:ascii="Times New Roman" w:hAnsi="Times New Roman" w:cs="Times New Roman"/>
                <w:sz w:val="20"/>
                <w:szCs w:val="20"/>
              </w:rPr>
            </w:pPr>
          </w:p>
        </w:tc>
        <w:tc>
          <w:tcPr>
            <w:tcW w:w="503" w:type="pct"/>
            <w:tcBorders>
              <w:top w:val="single" w:sz="4" w:space="0" w:color="auto"/>
              <w:left w:val="nil"/>
              <w:bottom w:val="single" w:sz="4" w:space="0" w:color="auto"/>
              <w:right w:val="single" w:sz="4" w:space="0" w:color="auto"/>
            </w:tcBorders>
            <w:shd w:val="clear" w:color="auto" w:fill="auto"/>
            <w:noWrap/>
          </w:tcPr>
          <w:p w:rsidR="00CE5278" w:rsidRPr="00711014" w:rsidRDefault="00CE5278" w:rsidP="00CE5278">
            <w:pPr>
              <w:spacing w:after="0"/>
              <w:jc w:val="center"/>
              <w:rPr>
                <w:rFonts w:ascii="Times New Roman" w:hAnsi="Times New Roman" w:cs="Times New Roman"/>
                <w:sz w:val="20"/>
                <w:szCs w:val="20"/>
              </w:rPr>
            </w:pPr>
          </w:p>
        </w:tc>
        <w:tc>
          <w:tcPr>
            <w:tcW w:w="932" w:type="pct"/>
            <w:tcBorders>
              <w:top w:val="single" w:sz="4" w:space="0" w:color="auto"/>
              <w:left w:val="nil"/>
              <w:bottom w:val="single" w:sz="4" w:space="0" w:color="auto"/>
              <w:right w:val="single" w:sz="4" w:space="0" w:color="auto"/>
            </w:tcBorders>
            <w:shd w:val="clear" w:color="auto" w:fill="auto"/>
          </w:tcPr>
          <w:p w:rsidR="00CE5278" w:rsidRPr="00711014" w:rsidRDefault="00CE5278" w:rsidP="00CE5278">
            <w:pPr>
              <w:spacing w:after="0"/>
              <w:rPr>
                <w:rFonts w:ascii="Times New Roman" w:hAnsi="Times New Roman" w:cs="Times New Roman"/>
                <w:sz w:val="20"/>
                <w:szCs w:val="20"/>
              </w:rPr>
            </w:pPr>
          </w:p>
        </w:tc>
        <w:tc>
          <w:tcPr>
            <w:tcW w:w="902" w:type="pct"/>
            <w:tcBorders>
              <w:top w:val="single" w:sz="4" w:space="0" w:color="auto"/>
              <w:left w:val="nil"/>
              <w:bottom w:val="single" w:sz="4" w:space="0" w:color="auto"/>
              <w:right w:val="single" w:sz="4" w:space="0" w:color="auto"/>
            </w:tcBorders>
            <w:shd w:val="clear" w:color="auto" w:fill="auto"/>
          </w:tcPr>
          <w:p w:rsidR="00CE5278" w:rsidRPr="00711014" w:rsidRDefault="00CE5278" w:rsidP="00CE5278">
            <w:pPr>
              <w:spacing w:after="0"/>
              <w:rPr>
                <w:rFonts w:ascii="Times New Roman" w:hAnsi="Times New Roman" w:cs="Times New Roman"/>
                <w:sz w:val="20"/>
                <w:szCs w:val="20"/>
              </w:rPr>
            </w:pPr>
          </w:p>
        </w:tc>
      </w:tr>
      <w:tr w:rsidR="00CE5278" w:rsidRPr="00711014" w:rsidTr="00623E8C">
        <w:trPr>
          <w:trHeight w:val="292"/>
        </w:trPr>
        <w:tc>
          <w:tcPr>
            <w:tcW w:w="211" w:type="pct"/>
            <w:tcBorders>
              <w:top w:val="single" w:sz="4" w:space="0" w:color="auto"/>
              <w:left w:val="single" w:sz="4" w:space="0" w:color="auto"/>
              <w:bottom w:val="single" w:sz="4" w:space="0" w:color="auto"/>
              <w:right w:val="single" w:sz="4" w:space="0" w:color="auto"/>
            </w:tcBorders>
            <w:shd w:val="clear" w:color="auto" w:fill="auto"/>
            <w:noWrap/>
          </w:tcPr>
          <w:p w:rsidR="00CE5278" w:rsidRPr="00711014" w:rsidRDefault="00CE5278" w:rsidP="00CE5278">
            <w:pPr>
              <w:spacing w:after="0"/>
              <w:rPr>
                <w:rFonts w:ascii="Times New Roman" w:hAnsi="Times New Roman" w:cs="Times New Roman"/>
                <w:sz w:val="20"/>
                <w:szCs w:val="20"/>
              </w:rPr>
            </w:pPr>
            <w:r w:rsidRPr="00711014">
              <w:rPr>
                <w:rFonts w:ascii="Times New Roman" w:hAnsi="Times New Roman" w:cs="Times New Roman"/>
                <w:sz w:val="20"/>
                <w:szCs w:val="20"/>
              </w:rPr>
              <w:t>1.</w:t>
            </w:r>
          </w:p>
        </w:tc>
        <w:tc>
          <w:tcPr>
            <w:tcW w:w="1125" w:type="pct"/>
            <w:tcBorders>
              <w:top w:val="single" w:sz="4" w:space="0" w:color="auto"/>
              <w:left w:val="nil"/>
              <w:bottom w:val="single" w:sz="4" w:space="0" w:color="auto"/>
              <w:right w:val="single" w:sz="4" w:space="0" w:color="auto"/>
            </w:tcBorders>
            <w:shd w:val="clear" w:color="auto" w:fill="auto"/>
          </w:tcPr>
          <w:p w:rsidR="00CE5278" w:rsidRPr="00711014" w:rsidRDefault="00CE5278" w:rsidP="00711014">
            <w:pPr>
              <w:spacing w:after="0"/>
              <w:ind w:left="-60" w:right="-54"/>
              <w:outlineLvl w:val="0"/>
              <w:rPr>
                <w:rFonts w:ascii="Times New Roman" w:hAnsi="Times New Roman" w:cs="Times New Roman"/>
                <w:color w:val="000000"/>
                <w:sz w:val="20"/>
                <w:szCs w:val="20"/>
              </w:rPr>
            </w:pPr>
            <w:r w:rsidRPr="00711014">
              <w:rPr>
                <w:rFonts w:ascii="Times New Roman" w:hAnsi="Times New Roman" w:cs="Times New Roman"/>
                <w:color w:val="000000"/>
                <w:sz w:val="20"/>
                <w:szCs w:val="20"/>
              </w:rPr>
              <w:t xml:space="preserve">Предупреждение и ликвидация последствий ЧС техногенного характера в т.ч. при авариях на объектах ЖКХ </w:t>
            </w:r>
          </w:p>
        </w:tc>
        <w:tc>
          <w:tcPr>
            <w:tcW w:w="827" w:type="pct"/>
            <w:tcBorders>
              <w:top w:val="single" w:sz="4" w:space="0" w:color="auto"/>
              <w:left w:val="nil"/>
              <w:bottom w:val="single" w:sz="4" w:space="0" w:color="auto"/>
              <w:right w:val="single" w:sz="4" w:space="0" w:color="auto"/>
            </w:tcBorders>
            <w:shd w:val="clear" w:color="auto" w:fill="auto"/>
          </w:tcPr>
          <w:p w:rsidR="00CE5278" w:rsidRPr="00711014" w:rsidRDefault="00CE5278" w:rsidP="00711014">
            <w:pPr>
              <w:spacing w:after="0"/>
              <w:ind w:left="-20" w:right="-105"/>
              <w:rPr>
                <w:rFonts w:ascii="Times New Roman" w:hAnsi="Times New Roman" w:cs="Times New Roman"/>
                <w:sz w:val="20"/>
                <w:szCs w:val="20"/>
              </w:rPr>
            </w:pPr>
            <w:r w:rsidRPr="00711014">
              <w:rPr>
                <w:rFonts w:ascii="Times New Roman" w:hAnsi="Times New Roman" w:cs="Times New Roman"/>
                <w:sz w:val="20"/>
                <w:szCs w:val="20"/>
              </w:rPr>
              <w:t>Отдел ГО и ЧС администрации Киренского муниципального района</w:t>
            </w:r>
          </w:p>
        </w:tc>
        <w:tc>
          <w:tcPr>
            <w:tcW w:w="501" w:type="pct"/>
            <w:tcBorders>
              <w:top w:val="single" w:sz="4" w:space="0" w:color="auto"/>
              <w:left w:val="nil"/>
              <w:bottom w:val="single" w:sz="4" w:space="0" w:color="auto"/>
              <w:right w:val="single" w:sz="4" w:space="0" w:color="auto"/>
            </w:tcBorders>
            <w:shd w:val="clear" w:color="auto" w:fill="auto"/>
            <w:noWrap/>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 2014 год</w:t>
            </w:r>
          </w:p>
        </w:tc>
        <w:tc>
          <w:tcPr>
            <w:tcW w:w="503" w:type="pct"/>
            <w:tcBorders>
              <w:top w:val="single" w:sz="4" w:space="0" w:color="auto"/>
              <w:left w:val="nil"/>
              <w:bottom w:val="single" w:sz="4" w:space="0" w:color="auto"/>
              <w:right w:val="single" w:sz="4" w:space="0" w:color="auto"/>
            </w:tcBorders>
            <w:shd w:val="clear" w:color="auto" w:fill="auto"/>
            <w:noWrap/>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2016 год </w:t>
            </w:r>
          </w:p>
        </w:tc>
        <w:tc>
          <w:tcPr>
            <w:tcW w:w="932" w:type="pct"/>
            <w:tcBorders>
              <w:top w:val="single" w:sz="4" w:space="0" w:color="auto"/>
              <w:left w:val="nil"/>
              <w:bottom w:val="single" w:sz="4" w:space="0" w:color="auto"/>
              <w:right w:val="single" w:sz="4" w:space="0" w:color="auto"/>
            </w:tcBorders>
            <w:shd w:val="clear" w:color="auto" w:fill="auto"/>
          </w:tcPr>
          <w:p w:rsidR="00CE5278" w:rsidRPr="00711014" w:rsidRDefault="00CE5278" w:rsidP="00711014">
            <w:pPr>
              <w:tabs>
                <w:tab w:val="left" w:pos="993"/>
                <w:tab w:val="left" w:pos="1276"/>
              </w:tabs>
              <w:spacing w:after="0"/>
              <w:ind w:left="-83"/>
              <w:rPr>
                <w:rFonts w:ascii="Times New Roman" w:hAnsi="Times New Roman" w:cs="Times New Roman"/>
                <w:sz w:val="20"/>
                <w:szCs w:val="20"/>
              </w:rPr>
            </w:pPr>
            <w:r w:rsidRPr="00711014">
              <w:rPr>
                <w:rFonts w:ascii="Times New Roman" w:hAnsi="Times New Roman" w:cs="Times New Roman"/>
                <w:sz w:val="20"/>
                <w:szCs w:val="20"/>
              </w:rPr>
              <w:t xml:space="preserve"> Увеличение количества изготовленных листовок, памяток с 4000 до 7000 штук</w:t>
            </w:r>
          </w:p>
          <w:p w:rsidR="00CE5278" w:rsidRPr="00711014" w:rsidRDefault="00CE5278" w:rsidP="00711014">
            <w:pPr>
              <w:spacing w:after="0"/>
              <w:ind w:left="-83"/>
              <w:rPr>
                <w:rFonts w:ascii="Times New Roman" w:hAnsi="Times New Roman" w:cs="Times New Roman"/>
                <w:sz w:val="20"/>
                <w:szCs w:val="20"/>
              </w:rPr>
            </w:pPr>
          </w:p>
        </w:tc>
        <w:tc>
          <w:tcPr>
            <w:tcW w:w="902" w:type="pct"/>
            <w:tcBorders>
              <w:top w:val="single" w:sz="4" w:space="0" w:color="auto"/>
              <w:left w:val="nil"/>
              <w:bottom w:val="single" w:sz="4" w:space="0" w:color="auto"/>
              <w:right w:val="single" w:sz="4" w:space="0" w:color="auto"/>
            </w:tcBorders>
            <w:shd w:val="clear" w:color="auto" w:fill="auto"/>
          </w:tcPr>
          <w:p w:rsidR="00CE5278" w:rsidRPr="00711014" w:rsidRDefault="00CE5278" w:rsidP="00711014">
            <w:pPr>
              <w:spacing w:after="0"/>
              <w:ind w:left="-103" w:right="-21"/>
              <w:rPr>
                <w:rFonts w:ascii="Times New Roman" w:hAnsi="Times New Roman" w:cs="Times New Roman"/>
                <w:sz w:val="20"/>
                <w:szCs w:val="20"/>
              </w:rPr>
            </w:pPr>
            <w:r w:rsidRPr="00711014">
              <w:rPr>
                <w:rFonts w:ascii="Times New Roman" w:hAnsi="Times New Roman" w:cs="Times New Roman"/>
                <w:sz w:val="20"/>
                <w:szCs w:val="20"/>
              </w:rPr>
              <w:t>Количество изготовленных листовок, памяток</w:t>
            </w:r>
          </w:p>
        </w:tc>
      </w:tr>
      <w:tr w:rsidR="00CE5278" w:rsidRPr="00711014" w:rsidTr="00623E8C">
        <w:trPr>
          <w:trHeight w:val="292"/>
        </w:trPr>
        <w:tc>
          <w:tcPr>
            <w:tcW w:w="211" w:type="pct"/>
            <w:tcBorders>
              <w:top w:val="single" w:sz="4" w:space="0" w:color="auto"/>
              <w:left w:val="single" w:sz="4" w:space="0" w:color="auto"/>
              <w:bottom w:val="single" w:sz="4" w:space="0" w:color="auto"/>
              <w:right w:val="single" w:sz="4" w:space="0" w:color="auto"/>
            </w:tcBorders>
            <w:shd w:val="clear" w:color="auto" w:fill="auto"/>
            <w:noWrap/>
          </w:tcPr>
          <w:p w:rsidR="00CE5278" w:rsidRPr="00711014" w:rsidRDefault="00CE5278" w:rsidP="00CE5278">
            <w:pPr>
              <w:spacing w:after="0"/>
              <w:rPr>
                <w:rFonts w:ascii="Times New Roman" w:hAnsi="Times New Roman" w:cs="Times New Roman"/>
                <w:sz w:val="20"/>
                <w:szCs w:val="20"/>
              </w:rPr>
            </w:pPr>
            <w:r w:rsidRPr="00711014">
              <w:rPr>
                <w:rFonts w:ascii="Times New Roman" w:hAnsi="Times New Roman" w:cs="Times New Roman"/>
                <w:color w:val="000000"/>
                <w:sz w:val="20"/>
                <w:szCs w:val="20"/>
              </w:rPr>
              <w:t>2.</w:t>
            </w:r>
          </w:p>
        </w:tc>
        <w:tc>
          <w:tcPr>
            <w:tcW w:w="1125" w:type="pct"/>
            <w:tcBorders>
              <w:top w:val="single" w:sz="4" w:space="0" w:color="auto"/>
              <w:left w:val="nil"/>
              <w:bottom w:val="single" w:sz="4" w:space="0" w:color="auto"/>
              <w:right w:val="single" w:sz="4" w:space="0" w:color="auto"/>
            </w:tcBorders>
            <w:shd w:val="clear" w:color="auto" w:fill="auto"/>
          </w:tcPr>
          <w:p w:rsidR="00CE5278" w:rsidRPr="00711014" w:rsidRDefault="00CE5278" w:rsidP="00711014">
            <w:pPr>
              <w:spacing w:after="0"/>
              <w:ind w:left="-60" w:right="-54"/>
              <w:outlineLvl w:val="0"/>
              <w:rPr>
                <w:rFonts w:ascii="Times New Roman" w:hAnsi="Times New Roman" w:cs="Times New Roman"/>
                <w:color w:val="000000"/>
                <w:sz w:val="20"/>
                <w:szCs w:val="20"/>
              </w:rPr>
            </w:pPr>
            <w:r w:rsidRPr="00711014">
              <w:rPr>
                <w:rFonts w:ascii="Times New Roman" w:hAnsi="Times New Roman" w:cs="Times New Roman"/>
                <w:color w:val="000000"/>
                <w:sz w:val="20"/>
                <w:szCs w:val="20"/>
              </w:rPr>
              <w:t xml:space="preserve">Предупреждение и ликвидация последствий ЧС обусловленных лесными пожарами </w:t>
            </w:r>
          </w:p>
        </w:tc>
        <w:tc>
          <w:tcPr>
            <w:tcW w:w="827" w:type="pct"/>
            <w:tcBorders>
              <w:top w:val="single" w:sz="4" w:space="0" w:color="auto"/>
              <w:left w:val="nil"/>
              <w:bottom w:val="single" w:sz="4" w:space="0" w:color="auto"/>
              <w:right w:val="single" w:sz="4" w:space="0" w:color="auto"/>
            </w:tcBorders>
            <w:shd w:val="clear" w:color="auto" w:fill="auto"/>
          </w:tcPr>
          <w:p w:rsidR="00CE5278" w:rsidRPr="00711014" w:rsidRDefault="00CE5278" w:rsidP="00711014">
            <w:pPr>
              <w:spacing w:after="0"/>
              <w:ind w:left="-20" w:right="-105"/>
              <w:rPr>
                <w:rFonts w:ascii="Times New Roman" w:hAnsi="Times New Roman" w:cs="Times New Roman"/>
                <w:sz w:val="20"/>
                <w:szCs w:val="20"/>
              </w:rPr>
            </w:pPr>
            <w:r w:rsidRPr="00711014">
              <w:rPr>
                <w:rFonts w:ascii="Times New Roman" w:hAnsi="Times New Roman" w:cs="Times New Roman"/>
                <w:sz w:val="20"/>
                <w:szCs w:val="20"/>
              </w:rPr>
              <w:t>Отдел ГО и ЧС администрации Киренского муниципального района</w:t>
            </w:r>
          </w:p>
        </w:tc>
        <w:tc>
          <w:tcPr>
            <w:tcW w:w="501" w:type="pct"/>
            <w:tcBorders>
              <w:top w:val="single" w:sz="4" w:space="0" w:color="auto"/>
              <w:left w:val="nil"/>
              <w:bottom w:val="single" w:sz="4" w:space="0" w:color="auto"/>
              <w:right w:val="single" w:sz="4" w:space="0" w:color="auto"/>
            </w:tcBorders>
            <w:shd w:val="clear" w:color="auto" w:fill="auto"/>
            <w:noWrap/>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 2014 год</w:t>
            </w:r>
          </w:p>
        </w:tc>
        <w:tc>
          <w:tcPr>
            <w:tcW w:w="503" w:type="pct"/>
            <w:tcBorders>
              <w:top w:val="single" w:sz="4" w:space="0" w:color="auto"/>
              <w:left w:val="nil"/>
              <w:bottom w:val="single" w:sz="4" w:space="0" w:color="auto"/>
              <w:right w:val="single" w:sz="4" w:space="0" w:color="auto"/>
            </w:tcBorders>
            <w:shd w:val="clear" w:color="auto" w:fill="auto"/>
            <w:noWrap/>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2016 год </w:t>
            </w:r>
          </w:p>
        </w:tc>
        <w:tc>
          <w:tcPr>
            <w:tcW w:w="932" w:type="pct"/>
            <w:tcBorders>
              <w:top w:val="single" w:sz="4" w:space="0" w:color="auto"/>
              <w:left w:val="nil"/>
              <w:bottom w:val="single" w:sz="4" w:space="0" w:color="auto"/>
              <w:right w:val="single" w:sz="4" w:space="0" w:color="auto"/>
            </w:tcBorders>
            <w:shd w:val="clear" w:color="auto" w:fill="auto"/>
          </w:tcPr>
          <w:p w:rsidR="00CE5278" w:rsidRPr="00711014" w:rsidRDefault="00CE5278" w:rsidP="00711014">
            <w:pPr>
              <w:spacing w:after="0"/>
              <w:ind w:left="-83"/>
              <w:rPr>
                <w:rFonts w:ascii="Times New Roman" w:hAnsi="Times New Roman" w:cs="Times New Roman"/>
                <w:sz w:val="20"/>
                <w:szCs w:val="20"/>
              </w:rPr>
            </w:pPr>
            <w:r w:rsidRPr="00711014">
              <w:rPr>
                <w:rFonts w:ascii="Times New Roman" w:hAnsi="Times New Roman" w:cs="Times New Roman"/>
                <w:sz w:val="20"/>
                <w:szCs w:val="20"/>
              </w:rPr>
              <w:t>Увеличение количества информированного  населения с 10 до 100%</w:t>
            </w:r>
          </w:p>
        </w:tc>
        <w:tc>
          <w:tcPr>
            <w:tcW w:w="902" w:type="pct"/>
            <w:tcBorders>
              <w:top w:val="single" w:sz="4" w:space="0" w:color="auto"/>
              <w:left w:val="nil"/>
              <w:bottom w:val="single" w:sz="4" w:space="0" w:color="auto"/>
              <w:right w:val="single" w:sz="4" w:space="0" w:color="auto"/>
            </w:tcBorders>
            <w:shd w:val="clear" w:color="auto" w:fill="auto"/>
          </w:tcPr>
          <w:p w:rsidR="00CE5278" w:rsidRPr="00711014" w:rsidRDefault="00CE5278" w:rsidP="00711014">
            <w:pPr>
              <w:spacing w:after="0"/>
              <w:ind w:left="-103" w:right="-21"/>
              <w:rPr>
                <w:rFonts w:ascii="Times New Roman" w:hAnsi="Times New Roman" w:cs="Times New Roman"/>
                <w:sz w:val="20"/>
                <w:szCs w:val="20"/>
              </w:rPr>
            </w:pPr>
            <w:r w:rsidRPr="00711014">
              <w:rPr>
                <w:rFonts w:ascii="Times New Roman" w:hAnsi="Times New Roman" w:cs="Times New Roman"/>
                <w:sz w:val="20"/>
                <w:szCs w:val="20"/>
              </w:rPr>
              <w:t>Количество информированного  населения</w:t>
            </w:r>
          </w:p>
        </w:tc>
      </w:tr>
      <w:tr w:rsidR="00CE5278" w:rsidRPr="00711014" w:rsidTr="00623E8C">
        <w:trPr>
          <w:trHeight w:val="292"/>
        </w:trPr>
        <w:tc>
          <w:tcPr>
            <w:tcW w:w="211" w:type="pct"/>
            <w:tcBorders>
              <w:top w:val="single" w:sz="4" w:space="0" w:color="auto"/>
              <w:left w:val="single" w:sz="4" w:space="0" w:color="auto"/>
              <w:bottom w:val="single" w:sz="4" w:space="0" w:color="auto"/>
              <w:right w:val="single" w:sz="4" w:space="0" w:color="auto"/>
            </w:tcBorders>
            <w:shd w:val="clear" w:color="auto" w:fill="auto"/>
            <w:noWrap/>
          </w:tcPr>
          <w:p w:rsidR="00CE5278" w:rsidRPr="00711014" w:rsidRDefault="00CE5278" w:rsidP="00CE5278">
            <w:pPr>
              <w:spacing w:after="0"/>
              <w:rPr>
                <w:rFonts w:ascii="Times New Roman" w:hAnsi="Times New Roman" w:cs="Times New Roman"/>
                <w:sz w:val="20"/>
                <w:szCs w:val="20"/>
              </w:rPr>
            </w:pPr>
            <w:r w:rsidRPr="00711014">
              <w:rPr>
                <w:rFonts w:ascii="Times New Roman" w:hAnsi="Times New Roman" w:cs="Times New Roman"/>
                <w:color w:val="000000"/>
                <w:sz w:val="20"/>
                <w:szCs w:val="20"/>
              </w:rPr>
              <w:t>3.</w:t>
            </w:r>
          </w:p>
        </w:tc>
        <w:tc>
          <w:tcPr>
            <w:tcW w:w="1125" w:type="pct"/>
            <w:tcBorders>
              <w:top w:val="single" w:sz="4" w:space="0" w:color="auto"/>
              <w:left w:val="nil"/>
              <w:bottom w:val="single" w:sz="4" w:space="0" w:color="auto"/>
              <w:right w:val="single" w:sz="4" w:space="0" w:color="auto"/>
            </w:tcBorders>
            <w:shd w:val="clear" w:color="auto" w:fill="auto"/>
          </w:tcPr>
          <w:p w:rsidR="00CE5278" w:rsidRPr="00711014" w:rsidRDefault="00CE5278" w:rsidP="00711014">
            <w:pPr>
              <w:spacing w:after="0"/>
              <w:ind w:left="-60" w:right="-54"/>
              <w:outlineLvl w:val="0"/>
              <w:rPr>
                <w:rFonts w:ascii="Times New Roman" w:hAnsi="Times New Roman" w:cs="Times New Roman"/>
                <w:color w:val="000000"/>
                <w:sz w:val="20"/>
                <w:szCs w:val="20"/>
              </w:rPr>
            </w:pPr>
            <w:r w:rsidRPr="00711014">
              <w:rPr>
                <w:rFonts w:ascii="Times New Roman" w:hAnsi="Times New Roman" w:cs="Times New Roman"/>
                <w:color w:val="000000"/>
                <w:sz w:val="20"/>
                <w:szCs w:val="20"/>
              </w:rPr>
              <w:t>Предупреждение и ликвидация последствий ЧС обусловленных весенними паводками.</w:t>
            </w:r>
          </w:p>
        </w:tc>
        <w:tc>
          <w:tcPr>
            <w:tcW w:w="827" w:type="pct"/>
            <w:tcBorders>
              <w:top w:val="single" w:sz="4" w:space="0" w:color="auto"/>
              <w:left w:val="nil"/>
              <w:bottom w:val="single" w:sz="4" w:space="0" w:color="auto"/>
              <w:right w:val="single" w:sz="4" w:space="0" w:color="auto"/>
            </w:tcBorders>
            <w:shd w:val="clear" w:color="auto" w:fill="auto"/>
          </w:tcPr>
          <w:p w:rsidR="00CE5278" w:rsidRPr="00711014" w:rsidRDefault="00CE5278" w:rsidP="00711014">
            <w:pPr>
              <w:spacing w:after="0"/>
              <w:ind w:left="-20" w:right="-105"/>
              <w:rPr>
                <w:rFonts w:ascii="Times New Roman" w:hAnsi="Times New Roman" w:cs="Times New Roman"/>
                <w:sz w:val="20"/>
                <w:szCs w:val="20"/>
              </w:rPr>
            </w:pPr>
            <w:r w:rsidRPr="00711014">
              <w:rPr>
                <w:rFonts w:ascii="Times New Roman" w:hAnsi="Times New Roman" w:cs="Times New Roman"/>
                <w:sz w:val="20"/>
                <w:szCs w:val="20"/>
              </w:rPr>
              <w:t>Отдел ГО и ЧС администрации Киренского муниципального района</w:t>
            </w:r>
          </w:p>
        </w:tc>
        <w:tc>
          <w:tcPr>
            <w:tcW w:w="501" w:type="pct"/>
            <w:tcBorders>
              <w:top w:val="single" w:sz="4" w:space="0" w:color="auto"/>
              <w:left w:val="nil"/>
              <w:bottom w:val="single" w:sz="4" w:space="0" w:color="auto"/>
              <w:right w:val="single" w:sz="4" w:space="0" w:color="auto"/>
            </w:tcBorders>
            <w:shd w:val="clear" w:color="auto" w:fill="auto"/>
            <w:noWrap/>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 2014 год</w:t>
            </w:r>
          </w:p>
        </w:tc>
        <w:tc>
          <w:tcPr>
            <w:tcW w:w="503" w:type="pct"/>
            <w:tcBorders>
              <w:top w:val="single" w:sz="4" w:space="0" w:color="auto"/>
              <w:left w:val="nil"/>
              <w:bottom w:val="single" w:sz="4" w:space="0" w:color="auto"/>
              <w:right w:val="single" w:sz="4" w:space="0" w:color="auto"/>
            </w:tcBorders>
            <w:shd w:val="clear" w:color="auto" w:fill="auto"/>
            <w:noWrap/>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2016 год </w:t>
            </w:r>
          </w:p>
        </w:tc>
        <w:tc>
          <w:tcPr>
            <w:tcW w:w="932" w:type="pct"/>
            <w:tcBorders>
              <w:top w:val="single" w:sz="4" w:space="0" w:color="auto"/>
              <w:left w:val="nil"/>
              <w:bottom w:val="single" w:sz="4" w:space="0" w:color="auto"/>
              <w:right w:val="single" w:sz="4" w:space="0" w:color="auto"/>
            </w:tcBorders>
            <w:shd w:val="clear" w:color="auto" w:fill="auto"/>
          </w:tcPr>
          <w:p w:rsidR="00CE5278" w:rsidRPr="00711014" w:rsidRDefault="00CE5278" w:rsidP="00711014">
            <w:pPr>
              <w:tabs>
                <w:tab w:val="left" w:pos="993"/>
                <w:tab w:val="left" w:pos="1276"/>
              </w:tabs>
              <w:spacing w:after="0"/>
              <w:ind w:left="-83"/>
              <w:rPr>
                <w:rFonts w:ascii="Times New Roman" w:hAnsi="Times New Roman" w:cs="Times New Roman"/>
                <w:sz w:val="20"/>
                <w:szCs w:val="20"/>
              </w:rPr>
            </w:pPr>
            <w:r w:rsidRPr="00711014">
              <w:rPr>
                <w:rFonts w:ascii="Times New Roman" w:hAnsi="Times New Roman" w:cs="Times New Roman"/>
                <w:sz w:val="20"/>
                <w:szCs w:val="20"/>
              </w:rPr>
              <w:t xml:space="preserve">Сокращение     количества заторных явлений от 2 до 0  </w:t>
            </w:r>
          </w:p>
          <w:p w:rsidR="00CE5278" w:rsidRPr="00711014" w:rsidRDefault="00CE5278" w:rsidP="00711014">
            <w:pPr>
              <w:spacing w:after="0"/>
              <w:ind w:left="-83"/>
              <w:rPr>
                <w:rFonts w:ascii="Times New Roman" w:hAnsi="Times New Roman" w:cs="Times New Roman"/>
                <w:sz w:val="20"/>
                <w:szCs w:val="20"/>
              </w:rPr>
            </w:pPr>
          </w:p>
        </w:tc>
        <w:tc>
          <w:tcPr>
            <w:tcW w:w="902" w:type="pct"/>
            <w:tcBorders>
              <w:top w:val="single" w:sz="4" w:space="0" w:color="auto"/>
              <w:left w:val="nil"/>
              <w:bottom w:val="single" w:sz="4" w:space="0" w:color="auto"/>
              <w:right w:val="single" w:sz="4" w:space="0" w:color="auto"/>
            </w:tcBorders>
            <w:shd w:val="clear" w:color="auto" w:fill="auto"/>
          </w:tcPr>
          <w:p w:rsidR="00CE5278" w:rsidRPr="00711014" w:rsidRDefault="00CE5278" w:rsidP="00711014">
            <w:pPr>
              <w:spacing w:after="0"/>
              <w:ind w:left="-103" w:right="-21"/>
              <w:rPr>
                <w:rFonts w:ascii="Times New Roman" w:hAnsi="Times New Roman" w:cs="Times New Roman"/>
                <w:sz w:val="20"/>
                <w:szCs w:val="20"/>
              </w:rPr>
            </w:pPr>
            <w:r w:rsidRPr="00711014">
              <w:rPr>
                <w:rFonts w:ascii="Times New Roman" w:hAnsi="Times New Roman" w:cs="Times New Roman"/>
                <w:sz w:val="20"/>
                <w:szCs w:val="20"/>
              </w:rPr>
              <w:t>Количество заторных явлений</w:t>
            </w:r>
          </w:p>
        </w:tc>
      </w:tr>
      <w:tr w:rsidR="00CE5278" w:rsidRPr="00711014" w:rsidTr="00623E8C">
        <w:trPr>
          <w:trHeight w:val="292"/>
        </w:trPr>
        <w:tc>
          <w:tcPr>
            <w:tcW w:w="211" w:type="pct"/>
            <w:tcBorders>
              <w:top w:val="single" w:sz="4" w:space="0" w:color="auto"/>
              <w:left w:val="single" w:sz="4" w:space="0" w:color="auto"/>
              <w:bottom w:val="single" w:sz="4" w:space="0" w:color="auto"/>
              <w:right w:val="single" w:sz="4" w:space="0" w:color="auto"/>
            </w:tcBorders>
            <w:shd w:val="clear" w:color="auto" w:fill="auto"/>
            <w:noWrap/>
          </w:tcPr>
          <w:p w:rsidR="00CE5278" w:rsidRPr="00711014" w:rsidRDefault="00CE5278" w:rsidP="00CE5278">
            <w:pPr>
              <w:spacing w:after="0"/>
              <w:rPr>
                <w:rFonts w:ascii="Times New Roman" w:hAnsi="Times New Roman" w:cs="Times New Roman"/>
                <w:sz w:val="20"/>
                <w:szCs w:val="20"/>
              </w:rPr>
            </w:pPr>
            <w:r w:rsidRPr="00711014">
              <w:rPr>
                <w:rFonts w:ascii="Times New Roman" w:hAnsi="Times New Roman" w:cs="Times New Roman"/>
                <w:color w:val="000000"/>
                <w:sz w:val="20"/>
                <w:szCs w:val="20"/>
              </w:rPr>
              <w:t>4.</w:t>
            </w:r>
          </w:p>
        </w:tc>
        <w:tc>
          <w:tcPr>
            <w:tcW w:w="1125" w:type="pct"/>
            <w:tcBorders>
              <w:top w:val="single" w:sz="4" w:space="0" w:color="auto"/>
              <w:left w:val="nil"/>
              <w:bottom w:val="single" w:sz="4" w:space="0" w:color="auto"/>
              <w:right w:val="single" w:sz="4" w:space="0" w:color="auto"/>
            </w:tcBorders>
            <w:shd w:val="clear" w:color="auto" w:fill="auto"/>
          </w:tcPr>
          <w:p w:rsidR="00CE5278" w:rsidRPr="00711014" w:rsidRDefault="00CE5278" w:rsidP="00711014">
            <w:pPr>
              <w:spacing w:after="0"/>
              <w:ind w:left="-60" w:right="-54"/>
              <w:outlineLvl w:val="0"/>
              <w:rPr>
                <w:rFonts w:ascii="Times New Roman" w:hAnsi="Times New Roman" w:cs="Times New Roman"/>
                <w:color w:val="000000"/>
                <w:sz w:val="20"/>
                <w:szCs w:val="20"/>
              </w:rPr>
            </w:pPr>
            <w:r w:rsidRPr="00711014">
              <w:rPr>
                <w:rFonts w:ascii="Times New Roman" w:hAnsi="Times New Roman" w:cs="Times New Roman"/>
                <w:color w:val="000000"/>
                <w:sz w:val="20"/>
                <w:szCs w:val="20"/>
              </w:rPr>
              <w:t xml:space="preserve">Мероприятия по гражданской обороне </w:t>
            </w:r>
          </w:p>
        </w:tc>
        <w:tc>
          <w:tcPr>
            <w:tcW w:w="827" w:type="pct"/>
            <w:tcBorders>
              <w:top w:val="single" w:sz="4" w:space="0" w:color="auto"/>
              <w:left w:val="nil"/>
              <w:bottom w:val="single" w:sz="4" w:space="0" w:color="auto"/>
              <w:right w:val="single" w:sz="4" w:space="0" w:color="auto"/>
            </w:tcBorders>
            <w:shd w:val="clear" w:color="auto" w:fill="auto"/>
          </w:tcPr>
          <w:p w:rsidR="00CE5278" w:rsidRPr="00711014" w:rsidRDefault="00CE5278" w:rsidP="00711014">
            <w:pPr>
              <w:spacing w:after="0"/>
              <w:ind w:left="-20" w:right="-105"/>
              <w:rPr>
                <w:rFonts w:ascii="Times New Roman" w:hAnsi="Times New Roman" w:cs="Times New Roman"/>
                <w:sz w:val="20"/>
                <w:szCs w:val="20"/>
              </w:rPr>
            </w:pPr>
            <w:r w:rsidRPr="00711014">
              <w:rPr>
                <w:rFonts w:ascii="Times New Roman" w:hAnsi="Times New Roman" w:cs="Times New Roman"/>
                <w:sz w:val="20"/>
                <w:szCs w:val="20"/>
              </w:rPr>
              <w:t>Отдел ГО и ЧС администрации Киренского муниципального района</w:t>
            </w:r>
          </w:p>
        </w:tc>
        <w:tc>
          <w:tcPr>
            <w:tcW w:w="501" w:type="pct"/>
            <w:tcBorders>
              <w:top w:val="single" w:sz="4" w:space="0" w:color="auto"/>
              <w:left w:val="nil"/>
              <w:bottom w:val="single" w:sz="4" w:space="0" w:color="auto"/>
              <w:right w:val="single" w:sz="4" w:space="0" w:color="auto"/>
            </w:tcBorders>
            <w:shd w:val="clear" w:color="auto" w:fill="auto"/>
            <w:noWrap/>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 2014 год</w:t>
            </w:r>
          </w:p>
        </w:tc>
        <w:tc>
          <w:tcPr>
            <w:tcW w:w="503" w:type="pct"/>
            <w:tcBorders>
              <w:top w:val="single" w:sz="4" w:space="0" w:color="auto"/>
              <w:left w:val="nil"/>
              <w:bottom w:val="single" w:sz="4" w:space="0" w:color="auto"/>
              <w:right w:val="single" w:sz="4" w:space="0" w:color="auto"/>
            </w:tcBorders>
            <w:shd w:val="clear" w:color="auto" w:fill="auto"/>
            <w:noWrap/>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2016 год </w:t>
            </w:r>
          </w:p>
        </w:tc>
        <w:tc>
          <w:tcPr>
            <w:tcW w:w="932" w:type="pct"/>
            <w:tcBorders>
              <w:top w:val="single" w:sz="4" w:space="0" w:color="auto"/>
              <w:left w:val="nil"/>
              <w:bottom w:val="single" w:sz="4" w:space="0" w:color="auto"/>
              <w:right w:val="single" w:sz="4" w:space="0" w:color="auto"/>
            </w:tcBorders>
            <w:shd w:val="clear" w:color="auto" w:fill="auto"/>
          </w:tcPr>
          <w:p w:rsidR="00CE5278" w:rsidRPr="00711014" w:rsidRDefault="00CE5278" w:rsidP="00711014">
            <w:pPr>
              <w:spacing w:after="0"/>
              <w:ind w:left="-83"/>
              <w:rPr>
                <w:rFonts w:ascii="Times New Roman" w:hAnsi="Times New Roman" w:cs="Times New Roman"/>
                <w:sz w:val="20"/>
                <w:szCs w:val="20"/>
              </w:rPr>
            </w:pPr>
            <w:r w:rsidRPr="00711014">
              <w:rPr>
                <w:rFonts w:ascii="Times New Roman" w:hAnsi="Times New Roman" w:cs="Times New Roman"/>
                <w:sz w:val="20"/>
                <w:szCs w:val="20"/>
              </w:rPr>
              <w:t xml:space="preserve">  1.Увеличение количества обученного населения вопросам ГО и ЧС от 39 до 270 чел</w:t>
            </w:r>
          </w:p>
          <w:p w:rsidR="00CE5278" w:rsidRPr="00711014" w:rsidRDefault="00CE5278" w:rsidP="00711014">
            <w:pPr>
              <w:spacing w:after="0"/>
              <w:ind w:left="-83"/>
              <w:rPr>
                <w:rFonts w:ascii="Times New Roman" w:hAnsi="Times New Roman" w:cs="Times New Roman"/>
                <w:sz w:val="20"/>
                <w:szCs w:val="20"/>
              </w:rPr>
            </w:pPr>
            <w:r w:rsidRPr="00711014">
              <w:rPr>
                <w:rFonts w:ascii="Times New Roman" w:hAnsi="Times New Roman" w:cs="Times New Roman"/>
                <w:sz w:val="20"/>
                <w:szCs w:val="20"/>
              </w:rPr>
              <w:t>2. Увеличение количества средств индивидуальной защиты от 0 до 322 шт.</w:t>
            </w:r>
          </w:p>
        </w:tc>
        <w:tc>
          <w:tcPr>
            <w:tcW w:w="902" w:type="pct"/>
            <w:tcBorders>
              <w:top w:val="single" w:sz="4" w:space="0" w:color="auto"/>
              <w:left w:val="nil"/>
              <w:bottom w:val="single" w:sz="4" w:space="0" w:color="auto"/>
              <w:right w:val="single" w:sz="4" w:space="0" w:color="auto"/>
            </w:tcBorders>
            <w:shd w:val="clear" w:color="auto" w:fill="auto"/>
          </w:tcPr>
          <w:p w:rsidR="00CE5278" w:rsidRPr="00711014" w:rsidRDefault="00CE5278" w:rsidP="00711014">
            <w:pPr>
              <w:spacing w:after="0"/>
              <w:ind w:left="-103" w:right="-21"/>
              <w:rPr>
                <w:rFonts w:ascii="Times New Roman" w:hAnsi="Times New Roman" w:cs="Times New Roman"/>
                <w:sz w:val="20"/>
                <w:szCs w:val="20"/>
              </w:rPr>
            </w:pPr>
            <w:r w:rsidRPr="00711014">
              <w:rPr>
                <w:rFonts w:ascii="Times New Roman" w:hAnsi="Times New Roman" w:cs="Times New Roman"/>
                <w:sz w:val="20"/>
                <w:szCs w:val="20"/>
              </w:rPr>
              <w:t>1.Количество обученного населения вопросам ГО и ЧС</w:t>
            </w:r>
          </w:p>
          <w:p w:rsidR="00CE5278" w:rsidRPr="00711014" w:rsidRDefault="00CE5278" w:rsidP="00711014">
            <w:pPr>
              <w:spacing w:after="0"/>
              <w:ind w:left="-103" w:right="-21"/>
              <w:rPr>
                <w:rFonts w:ascii="Times New Roman" w:hAnsi="Times New Roman" w:cs="Times New Roman"/>
                <w:sz w:val="20"/>
                <w:szCs w:val="20"/>
              </w:rPr>
            </w:pPr>
            <w:r w:rsidRPr="00711014">
              <w:rPr>
                <w:rFonts w:ascii="Times New Roman" w:hAnsi="Times New Roman" w:cs="Times New Roman"/>
                <w:sz w:val="20"/>
                <w:szCs w:val="20"/>
              </w:rPr>
              <w:t>2.Количество средств индивидуальной защиты</w:t>
            </w:r>
          </w:p>
        </w:tc>
      </w:tr>
    </w:tbl>
    <w:p w:rsidR="00CE5278" w:rsidRPr="00CE5278" w:rsidRDefault="00CE5278" w:rsidP="00CE5278">
      <w:pPr>
        <w:rPr>
          <w:rFonts w:ascii="Times New Roman" w:hAnsi="Times New Roman" w:cs="Times New Roman"/>
          <w:sz w:val="24"/>
          <w:szCs w:val="24"/>
        </w:rPr>
      </w:pPr>
    </w:p>
    <w:p w:rsidR="00B95E26" w:rsidRDefault="00B95E26" w:rsidP="00CE5278">
      <w:pPr>
        <w:spacing w:after="0"/>
        <w:jc w:val="right"/>
        <w:rPr>
          <w:rFonts w:ascii="Times New Roman" w:hAnsi="Times New Roman" w:cs="Times New Roman"/>
        </w:rPr>
      </w:pPr>
    </w:p>
    <w:p w:rsidR="00B95E26" w:rsidRDefault="00B95E26" w:rsidP="00CE5278">
      <w:pPr>
        <w:spacing w:after="0"/>
        <w:jc w:val="right"/>
        <w:rPr>
          <w:rFonts w:ascii="Times New Roman" w:hAnsi="Times New Roman" w:cs="Times New Roman"/>
        </w:rPr>
      </w:pPr>
    </w:p>
    <w:p w:rsidR="00B95E26" w:rsidRDefault="00B95E26" w:rsidP="00CE5278">
      <w:pPr>
        <w:spacing w:after="0"/>
        <w:jc w:val="right"/>
        <w:rPr>
          <w:rFonts w:ascii="Times New Roman" w:hAnsi="Times New Roman" w:cs="Times New Roman"/>
        </w:rPr>
      </w:pPr>
    </w:p>
    <w:p w:rsidR="00B95E26" w:rsidRDefault="00B95E26" w:rsidP="00CE5278">
      <w:pPr>
        <w:spacing w:after="0"/>
        <w:jc w:val="right"/>
        <w:rPr>
          <w:rFonts w:ascii="Times New Roman" w:hAnsi="Times New Roman" w:cs="Times New Roman"/>
        </w:rPr>
      </w:pPr>
    </w:p>
    <w:p w:rsidR="00B95E26" w:rsidRDefault="00B95E26" w:rsidP="00CE5278">
      <w:pPr>
        <w:spacing w:after="0"/>
        <w:jc w:val="right"/>
        <w:rPr>
          <w:rFonts w:ascii="Times New Roman" w:hAnsi="Times New Roman" w:cs="Times New Roman"/>
        </w:rPr>
      </w:pPr>
    </w:p>
    <w:p w:rsidR="00CE5278" w:rsidRPr="00B95E26" w:rsidRDefault="00CE5278" w:rsidP="00CE5278">
      <w:pPr>
        <w:spacing w:after="0"/>
        <w:jc w:val="right"/>
        <w:rPr>
          <w:rFonts w:ascii="Times New Roman" w:hAnsi="Times New Roman" w:cs="Times New Roman"/>
        </w:rPr>
      </w:pPr>
      <w:r w:rsidRPr="00B95E26">
        <w:rPr>
          <w:rFonts w:ascii="Times New Roman" w:hAnsi="Times New Roman" w:cs="Times New Roman"/>
        </w:rPr>
        <w:lastRenderedPageBreak/>
        <w:t>Приложение № 3</w:t>
      </w:r>
    </w:p>
    <w:p w:rsidR="00CE5278" w:rsidRPr="00B95E26" w:rsidRDefault="00CE5278" w:rsidP="00CE5278">
      <w:pPr>
        <w:spacing w:after="0"/>
        <w:jc w:val="right"/>
        <w:rPr>
          <w:rFonts w:ascii="Times New Roman" w:hAnsi="Times New Roman" w:cs="Times New Roman"/>
        </w:rPr>
      </w:pPr>
      <w:r w:rsidRPr="00B95E26">
        <w:rPr>
          <w:rFonts w:ascii="Times New Roman" w:hAnsi="Times New Roman" w:cs="Times New Roman"/>
        </w:rPr>
        <w:t>к подпрограмме № 3</w:t>
      </w:r>
    </w:p>
    <w:p w:rsidR="00CE5278" w:rsidRPr="00B95E26" w:rsidRDefault="00CE5278" w:rsidP="00CE5278">
      <w:pPr>
        <w:spacing w:after="0"/>
        <w:jc w:val="right"/>
        <w:rPr>
          <w:rFonts w:ascii="Times New Roman" w:hAnsi="Times New Roman" w:cs="Times New Roman"/>
          <w:bCs/>
          <w:color w:val="000000"/>
        </w:rPr>
      </w:pPr>
      <w:r w:rsidRPr="00B95E26">
        <w:rPr>
          <w:rFonts w:ascii="Times New Roman" w:hAnsi="Times New Roman" w:cs="Times New Roman"/>
        </w:rPr>
        <w:t xml:space="preserve"> </w:t>
      </w:r>
      <w:r w:rsidRPr="00B95E26">
        <w:rPr>
          <w:rFonts w:ascii="Times New Roman" w:hAnsi="Times New Roman" w:cs="Times New Roman"/>
          <w:bCs/>
          <w:color w:val="000000"/>
        </w:rPr>
        <w:t xml:space="preserve"> «Мероприятия по гражданской обороне,</w:t>
      </w:r>
    </w:p>
    <w:p w:rsidR="00CE5278" w:rsidRPr="00B95E26" w:rsidRDefault="00CE5278" w:rsidP="00CE5278">
      <w:pPr>
        <w:spacing w:after="0"/>
        <w:jc w:val="right"/>
        <w:rPr>
          <w:rFonts w:ascii="Times New Roman" w:hAnsi="Times New Roman" w:cs="Times New Roman"/>
          <w:bCs/>
          <w:color w:val="000000"/>
        </w:rPr>
      </w:pPr>
      <w:r w:rsidRPr="00B95E26">
        <w:rPr>
          <w:rFonts w:ascii="Times New Roman" w:hAnsi="Times New Roman" w:cs="Times New Roman"/>
          <w:bCs/>
          <w:color w:val="000000"/>
        </w:rPr>
        <w:t xml:space="preserve"> защите населения и территорий от </w:t>
      </w:r>
    </w:p>
    <w:p w:rsidR="00CE5278" w:rsidRPr="00B95E26" w:rsidRDefault="00CE5278" w:rsidP="00CE5278">
      <w:pPr>
        <w:spacing w:after="0"/>
        <w:jc w:val="right"/>
        <w:rPr>
          <w:rFonts w:ascii="Times New Roman" w:hAnsi="Times New Roman" w:cs="Times New Roman"/>
          <w:bCs/>
          <w:color w:val="000000"/>
        </w:rPr>
      </w:pPr>
      <w:r w:rsidRPr="00B95E26">
        <w:rPr>
          <w:rFonts w:ascii="Times New Roman" w:hAnsi="Times New Roman" w:cs="Times New Roman"/>
          <w:bCs/>
          <w:color w:val="000000"/>
        </w:rPr>
        <w:t xml:space="preserve">чрезвычайных ситуаций природного и </w:t>
      </w:r>
    </w:p>
    <w:p w:rsidR="00CE5278" w:rsidRPr="00B95E26" w:rsidRDefault="00CE5278" w:rsidP="00CE5278">
      <w:pPr>
        <w:spacing w:after="0"/>
        <w:jc w:val="right"/>
        <w:rPr>
          <w:rFonts w:ascii="Times New Roman" w:hAnsi="Times New Roman" w:cs="Times New Roman"/>
          <w:bCs/>
          <w:color w:val="000000"/>
        </w:rPr>
      </w:pPr>
      <w:r w:rsidRPr="00B95E26">
        <w:rPr>
          <w:rFonts w:ascii="Times New Roman" w:hAnsi="Times New Roman" w:cs="Times New Roman"/>
          <w:bCs/>
          <w:color w:val="000000"/>
        </w:rPr>
        <w:t>техногенного характера Киренском районе»</w:t>
      </w:r>
    </w:p>
    <w:p w:rsidR="00CE5278" w:rsidRPr="00CE5278" w:rsidRDefault="00CE5278" w:rsidP="00CE5278">
      <w:pPr>
        <w:spacing w:after="0"/>
        <w:jc w:val="right"/>
        <w:rPr>
          <w:rFonts w:ascii="Times New Roman" w:hAnsi="Times New Roman" w:cs="Times New Roman"/>
          <w:bCs/>
          <w:color w:val="000000"/>
          <w:sz w:val="24"/>
          <w:szCs w:val="24"/>
        </w:rPr>
      </w:pPr>
    </w:p>
    <w:p w:rsidR="00CE5278" w:rsidRPr="00CE5278" w:rsidRDefault="00CE5278" w:rsidP="00CE5278">
      <w:pPr>
        <w:spacing w:after="0"/>
        <w:jc w:val="center"/>
        <w:rPr>
          <w:rFonts w:ascii="Times New Roman" w:hAnsi="Times New Roman" w:cs="Times New Roman"/>
          <w:bCs/>
          <w:color w:val="000000"/>
          <w:sz w:val="24"/>
          <w:szCs w:val="24"/>
        </w:rPr>
      </w:pPr>
      <w:r w:rsidRPr="00CE5278">
        <w:rPr>
          <w:rFonts w:ascii="Times New Roman" w:hAnsi="Times New Roman" w:cs="Times New Roman"/>
          <w:sz w:val="24"/>
          <w:szCs w:val="24"/>
        </w:rPr>
        <w:t xml:space="preserve">РЕСУРСНОЕ ОБЕСПЕЧЕНИЕ РЕАЛИЗАЦИИ ПОДПРОГРАММЫ </w:t>
      </w:r>
      <w:r w:rsidRPr="00CE5278">
        <w:rPr>
          <w:rFonts w:ascii="Times New Roman" w:hAnsi="Times New Roman" w:cs="Times New Roman"/>
          <w:bCs/>
          <w:color w:val="000000"/>
          <w:sz w:val="24"/>
          <w:szCs w:val="24"/>
        </w:rPr>
        <w:t>«МЕРОПРИЯТИЯ ПО ГРАЖДАНСКОЙ ОБОРОНЕ, ЗАЩИТЕ НАСЕЛЕНИЯ И ТЕРРИТОРИЙ ОТ ЧРЕЗВЫЧАЙНЫХ СИТУАЦИЙ ПРИРОДНОГО И ТЕХНОГЕННОГО ХАРАКТЕРА В КИРЕНСКОМ РАЙОНЕ»</w:t>
      </w:r>
    </w:p>
    <w:p w:rsidR="00CE5278" w:rsidRPr="00CE5278" w:rsidRDefault="00CE5278" w:rsidP="00CE5278">
      <w:pPr>
        <w:spacing w:after="0"/>
        <w:jc w:val="center"/>
        <w:rPr>
          <w:rFonts w:ascii="Times New Roman" w:hAnsi="Times New Roman" w:cs="Times New Roman"/>
          <w:sz w:val="24"/>
          <w:szCs w:val="24"/>
        </w:rPr>
      </w:pPr>
      <w:r w:rsidRPr="00CE5278">
        <w:rPr>
          <w:rFonts w:ascii="Times New Roman" w:hAnsi="Times New Roman" w:cs="Times New Roman"/>
          <w:sz w:val="24"/>
          <w:szCs w:val="24"/>
        </w:rPr>
        <w:t>ЗА СЧЕТ СРЕДСТВ БЮДЖЕТА МО КИРЕНСКИЙ РАЙОН</w:t>
      </w:r>
    </w:p>
    <w:tbl>
      <w:tblPr>
        <w:tblW w:w="525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32"/>
        <w:gridCol w:w="3372"/>
        <w:gridCol w:w="875"/>
        <w:gridCol w:w="873"/>
        <w:gridCol w:w="730"/>
        <w:gridCol w:w="881"/>
      </w:tblGrid>
      <w:tr w:rsidR="00CE5278" w:rsidRPr="00711014" w:rsidTr="00623E8C">
        <w:trPr>
          <w:trHeight w:val="295"/>
        </w:trPr>
        <w:tc>
          <w:tcPr>
            <w:tcW w:w="1752" w:type="pct"/>
            <w:vMerge w:val="restart"/>
            <w:shd w:val="clear" w:color="auto" w:fill="auto"/>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Наименование программы, подпрограммы, ведомственной целевой программы, основного мероприятия, мероприятия</w:t>
            </w:r>
          </w:p>
        </w:tc>
        <w:tc>
          <w:tcPr>
            <w:tcW w:w="1627" w:type="pct"/>
            <w:vMerge w:val="restart"/>
            <w:shd w:val="clear" w:color="auto" w:fill="auto"/>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Ответственный исполнитель, соисполнители, участники, исполнители мероприятий</w:t>
            </w:r>
          </w:p>
        </w:tc>
        <w:tc>
          <w:tcPr>
            <w:tcW w:w="1620" w:type="pct"/>
            <w:gridSpan w:val="4"/>
            <w:shd w:val="clear" w:color="auto" w:fill="auto"/>
            <w:vAlign w:val="center"/>
          </w:tcPr>
          <w:p w:rsidR="00CE5278" w:rsidRPr="00711014" w:rsidRDefault="00CE5278" w:rsidP="00B07514">
            <w:pPr>
              <w:spacing w:after="0"/>
              <w:jc w:val="center"/>
              <w:rPr>
                <w:rFonts w:ascii="Times New Roman" w:hAnsi="Times New Roman" w:cs="Times New Roman"/>
                <w:sz w:val="20"/>
                <w:szCs w:val="20"/>
              </w:rPr>
            </w:pPr>
            <w:r w:rsidRPr="00711014">
              <w:rPr>
                <w:rFonts w:ascii="Times New Roman" w:hAnsi="Times New Roman" w:cs="Times New Roman"/>
                <w:sz w:val="20"/>
                <w:szCs w:val="20"/>
              </w:rPr>
              <w:t>Расходы (тыс. руб.), годы</w:t>
            </w:r>
          </w:p>
        </w:tc>
      </w:tr>
      <w:tr w:rsidR="00623E8C" w:rsidRPr="00711014" w:rsidTr="00623E8C">
        <w:trPr>
          <w:trHeight w:val="659"/>
        </w:trPr>
        <w:tc>
          <w:tcPr>
            <w:tcW w:w="1752" w:type="pct"/>
            <w:vMerge/>
            <w:vAlign w:val="center"/>
          </w:tcPr>
          <w:p w:rsidR="00CE5278" w:rsidRPr="00711014" w:rsidRDefault="00CE5278" w:rsidP="00CE5278">
            <w:pPr>
              <w:spacing w:after="0"/>
              <w:jc w:val="center"/>
              <w:rPr>
                <w:rFonts w:ascii="Times New Roman" w:hAnsi="Times New Roman" w:cs="Times New Roman"/>
                <w:sz w:val="20"/>
                <w:szCs w:val="20"/>
              </w:rPr>
            </w:pPr>
          </w:p>
        </w:tc>
        <w:tc>
          <w:tcPr>
            <w:tcW w:w="1627" w:type="pct"/>
            <w:vMerge/>
            <w:vAlign w:val="center"/>
          </w:tcPr>
          <w:p w:rsidR="00CE5278" w:rsidRPr="00711014" w:rsidRDefault="00CE5278" w:rsidP="00CE5278">
            <w:pPr>
              <w:spacing w:after="0"/>
              <w:jc w:val="center"/>
              <w:rPr>
                <w:rFonts w:ascii="Times New Roman" w:hAnsi="Times New Roman" w:cs="Times New Roman"/>
                <w:sz w:val="20"/>
                <w:szCs w:val="20"/>
              </w:rPr>
            </w:pPr>
          </w:p>
        </w:tc>
        <w:tc>
          <w:tcPr>
            <w:tcW w:w="422" w:type="pct"/>
            <w:shd w:val="clear" w:color="auto" w:fill="auto"/>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2015</w:t>
            </w:r>
          </w:p>
        </w:tc>
        <w:tc>
          <w:tcPr>
            <w:tcW w:w="421" w:type="pct"/>
            <w:shd w:val="clear" w:color="auto" w:fill="auto"/>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2016</w:t>
            </w:r>
          </w:p>
        </w:tc>
        <w:tc>
          <w:tcPr>
            <w:tcW w:w="352" w:type="pct"/>
            <w:shd w:val="clear" w:color="auto" w:fill="auto"/>
            <w:vAlign w:val="center"/>
          </w:tcPr>
          <w:p w:rsidR="00CE5278" w:rsidRPr="00711014" w:rsidRDefault="00CE5278" w:rsidP="00CE5278">
            <w:pPr>
              <w:spacing w:after="0"/>
              <w:ind w:left="-57" w:right="-57"/>
              <w:jc w:val="center"/>
              <w:rPr>
                <w:rFonts w:ascii="Times New Roman" w:hAnsi="Times New Roman" w:cs="Times New Roman"/>
                <w:sz w:val="20"/>
                <w:szCs w:val="20"/>
              </w:rPr>
            </w:pPr>
            <w:r w:rsidRPr="00711014">
              <w:rPr>
                <w:rFonts w:ascii="Times New Roman" w:hAnsi="Times New Roman" w:cs="Times New Roman"/>
                <w:color w:val="000000"/>
                <w:sz w:val="20"/>
                <w:szCs w:val="20"/>
              </w:rPr>
              <w:t>-</w:t>
            </w:r>
          </w:p>
        </w:tc>
        <w:tc>
          <w:tcPr>
            <w:tcW w:w="425" w:type="pct"/>
            <w:vAlign w:val="center"/>
          </w:tcPr>
          <w:p w:rsidR="00CE5278" w:rsidRPr="00711014" w:rsidRDefault="00CE5278" w:rsidP="00CE5278">
            <w:pPr>
              <w:spacing w:after="0"/>
              <w:ind w:left="-57" w:right="-57"/>
              <w:jc w:val="center"/>
              <w:rPr>
                <w:rFonts w:ascii="Times New Roman" w:hAnsi="Times New Roman" w:cs="Times New Roman"/>
                <w:color w:val="000000"/>
                <w:sz w:val="20"/>
                <w:szCs w:val="20"/>
              </w:rPr>
            </w:pPr>
            <w:r w:rsidRPr="00711014">
              <w:rPr>
                <w:rFonts w:ascii="Times New Roman" w:hAnsi="Times New Roman" w:cs="Times New Roman"/>
                <w:color w:val="000000"/>
                <w:sz w:val="20"/>
                <w:szCs w:val="20"/>
              </w:rPr>
              <w:t>всего</w:t>
            </w:r>
          </w:p>
        </w:tc>
      </w:tr>
      <w:tr w:rsidR="00623E8C" w:rsidRPr="00711014" w:rsidTr="00623E8C">
        <w:trPr>
          <w:trHeight w:val="626"/>
        </w:trPr>
        <w:tc>
          <w:tcPr>
            <w:tcW w:w="1752" w:type="pct"/>
            <w:shd w:val="clear" w:color="auto" w:fill="auto"/>
          </w:tcPr>
          <w:p w:rsidR="00CE5278" w:rsidRPr="00711014" w:rsidRDefault="00CE5278" w:rsidP="00CE5278">
            <w:pPr>
              <w:widowControl w:val="0"/>
              <w:autoSpaceDE w:val="0"/>
              <w:autoSpaceDN w:val="0"/>
              <w:adjustRightInd w:val="0"/>
              <w:spacing w:after="0"/>
              <w:rPr>
                <w:rFonts w:ascii="Times New Roman" w:hAnsi="Times New Roman" w:cs="Times New Roman"/>
                <w:sz w:val="20"/>
                <w:szCs w:val="20"/>
              </w:rPr>
            </w:pPr>
            <w:r w:rsidRPr="00711014">
              <w:rPr>
                <w:rFonts w:ascii="Times New Roman" w:hAnsi="Times New Roman" w:cs="Times New Roman"/>
                <w:sz w:val="20"/>
                <w:szCs w:val="20"/>
              </w:rPr>
              <w:t xml:space="preserve">Подпрограмма </w:t>
            </w:r>
            <w:r w:rsidRPr="00711014">
              <w:rPr>
                <w:rFonts w:ascii="Times New Roman" w:hAnsi="Times New Roman" w:cs="Times New Roman"/>
                <w:iCs/>
                <w:sz w:val="20"/>
                <w:szCs w:val="20"/>
              </w:rPr>
              <w:t xml:space="preserve"> «Мероприятия по гражданской обороне, </w:t>
            </w:r>
            <w:r w:rsidRPr="00711014">
              <w:rPr>
                <w:rFonts w:ascii="Times New Roman" w:hAnsi="Times New Roman" w:cs="Times New Roman"/>
                <w:sz w:val="20"/>
                <w:szCs w:val="20"/>
              </w:rPr>
              <w:t>защите населения и территорий от возникновения чрезвычайных ситуаций природного и техногенного характера в Киренском районе»</w:t>
            </w:r>
          </w:p>
        </w:tc>
        <w:tc>
          <w:tcPr>
            <w:tcW w:w="1627" w:type="pct"/>
            <w:shd w:val="clear" w:color="auto" w:fill="auto"/>
          </w:tcPr>
          <w:p w:rsidR="00CE5278" w:rsidRPr="00711014" w:rsidRDefault="00CE5278" w:rsidP="00CE5278">
            <w:pPr>
              <w:spacing w:after="0"/>
              <w:jc w:val="both"/>
              <w:rPr>
                <w:rFonts w:ascii="Times New Roman" w:hAnsi="Times New Roman" w:cs="Times New Roman"/>
                <w:sz w:val="20"/>
                <w:szCs w:val="20"/>
              </w:rPr>
            </w:pPr>
            <w:r w:rsidRPr="00711014">
              <w:rPr>
                <w:rFonts w:ascii="Times New Roman" w:hAnsi="Times New Roman" w:cs="Times New Roman"/>
                <w:sz w:val="20"/>
                <w:szCs w:val="20"/>
              </w:rPr>
              <w:t>Всего, в том числе:</w:t>
            </w:r>
          </w:p>
        </w:tc>
        <w:tc>
          <w:tcPr>
            <w:tcW w:w="422" w:type="pct"/>
            <w:shd w:val="clear" w:color="auto" w:fill="auto"/>
            <w:noWrap/>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406,3</w:t>
            </w:r>
          </w:p>
        </w:tc>
        <w:tc>
          <w:tcPr>
            <w:tcW w:w="421" w:type="pct"/>
            <w:shd w:val="clear" w:color="auto" w:fill="auto"/>
            <w:noWrap/>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106,3</w:t>
            </w:r>
          </w:p>
        </w:tc>
        <w:tc>
          <w:tcPr>
            <w:tcW w:w="352" w:type="pct"/>
            <w:shd w:val="clear" w:color="auto" w:fill="auto"/>
            <w:noWrap/>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w:t>
            </w:r>
          </w:p>
        </w:tc>
        <w:tc>
          <w:tcPr>
            <w:tcW w:w="425" w:type="pct"/>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512,6</w:t>
            </w:r>
          </w:p>
        </w:tc>
      </w:tr>
      <w:tr w:rsidR="00623E8C" w:rsidRPr="00711014" w:rsidTr="00623E8C">
        <w:trPr>
          <w:trHeight w:val="626"/>
        </w:trPr>
        <w:tc>
          <w:tcPr>
            <w:tcW w:w="1752" w:type="pct"/>
            <w:shd w:val="clear" w:color="auto" w:fill="auto"/>
          </w:tcPr>
          <w:p w:rsidR="00CE5278" w:rsidRPr="00711014" w:rsidRDefault="00CE5278" w:rsidP="00CE5278">
            <w:pPr>
              <w:widowControl w:val="0"/>
              <w:autoSpaceDE w:val="0"/>
              <w:autoSpaceDN w:val="0"/>
              <w:adjustRightInd w:val="0"/>
              <w:spacing w:after="0"/>
              <w:rPr>
                <w:rFonts w:ascii="Times New Roman" w:hAnsi="Times New Roman" w:cs="Times New Roman"/>
                <w:sz w:val="20"/>
                <w:szCs w:val="20"/>
              </w:rPr>
            </w:pPr>
          </w:p>
        </w:tc>
        <w:tc>
          <w:tcPr>
            <w:tcW w:w="1627" w:type="pct"/>
            <w:shd w:val="clear" w:color="auto" w:fill="auto"/>
          </w:tcPr>
          <w:p w:rsidR="00CE5278" w:rsidRPr="00711014" w:rsidRDefault="00CE5278" w:rsidP="00CE5278">
            <w:pPr>
              <w:spacing w:after="0"/>
              <w:jc w:val="both"/>
              <w:rPr>
                <w:rFonts w:ascii="Times New Roman" w:hAnsi="Times New Roman" w:cs="Times New Roman"/>
                <w:sz w:val="20"/>
                <w:szCs w:val="20"/>
              </w:rPr>
            </w:pPr>
            <w:r w:rsidRPr="00711014">
              <w:rPr>
                <w:rFonts w:ascii="Times New Roman" w:hAnsi="Times New Roman" w:cs="Times New Roman"/>
                <w:sz w:val="20"/>
                <w:szCs w:val="20"/>
              </w:rPr>
              <w:t>Отдел ГО и ЧС администрации Киренского муниципального района</w:t>
            </w:r>
          </w:p>
        </w:tc>
        <w:tc>
          <w:tcPr>
            <w:tcW w:w="422" w:type="pct"/>
            <w:shd w:val="clear" w:color="auto" w:fill="auto"/>
            <w:noWrap/>
          </w:tcPr>
          <w:p w:rsidR="00CE5278" w:rsidRPr="00711014" w:rsidRDefault="00CE5278" w:rsidP="00CE5278">
            <w:pPr>
              <w:spacing w:after="0"/>
              <w:jc w:val="center"/>
              <w:rPr>
                <w:rFonts w:ascii="Times New Roman" w:hAnsi="Times New Roman" w:cs="Times New Roman"/>
                <w:b/>
                <w:sz w:val="20"/>
                <w:szCs w:val="20"/>
              </w:rPr>
            </w:pPr>
          </w:p>
        </w:tc>
        <w:tc>
          <w:tcPr>
            <w:tcW w:w="421" w:type="pct"/>
            <w:shd w:val="clear" w:color="auto" w:fill="auto"/>
            <w:noWrap/>
          </w:tcPr>
          <w:p w:rsidR="00CE5278" w:rsidRPr="00711014" w:rsidRDefault="00CE5278" w:rsidP="00CE5278">
            <w:pPr>
              <w:spacing w:after="0"/>
              <w:jc w:val="center"/>
              <w:rPr>
                <w:rFonts w:ascii="Times New Roman" w:hAnsi="Times New Roman" w:cs="Times New Roman"/>
                <w:b/>
                <w:sz w:val="20"/>
                <w:szCs w:val="20"/>
              </w:rPr>
            </w:pPr>
          </w:p>
        </w:tc>
        <w:tc>
          <w:tcPr>
            <w:tcW w:w="352" w:type="pct"/>
            <w:shd w:val="clear" w:color="auto" w:fill="auto"/>
            <w:noWrap/>
          </w:tcPr>
          <w:p w:rsidR="00CE5278" w:rsidRPr="00711014" w:rsidRDefault="00CE5278" w:rsidP="00CE5278">
            <w:pPr>
              <w:spacing w:after="0"/>
              <w:jc w:val="center"/>
              <w:rPr>
                <w:rFonts w:ascii="Times New Roman" w:hAnsi="Times New Roman" w:cs="Times New Roman"/>
                <w:b/>
                <w:sz w:val="20"/>
                <w:szCs w:val="20"/>
              </w:rPr>
            </w:pPr>
          </w:p>
        </w:tc>
        <w:tc>
          <w:tcPr>
            <w:tcW w:w="425" w:type="pct"/>
          </w:tcPr>
          <w:p w:rsidR="00CE5278" w:rsidRPr="00711014" w:rsidRDefault="00CE5278" w:rsidP="00CE5278">
            <w:pPr>
              <w:spacing w:after="0"/>
              <w:jc w:val="center"/>
              <w:rPr>
                <w:rFonts w:ascii="Times New Roman" w:hAnsi="Times New Roman" w:cs="Times New Roman"/>
                <w:b/>
                <w:sz w:val="20"/>
                <w:szCs w:val="20"/>
              </w:rPr>
            </w:pPr>
          </w:p>
        </w:tc>
      </w:tr>
      <w:tr w:rsidR="00623E8C" w:rsidRPr="00711014" w:rsidTr="00623E8C">
        <w:trPr>
          <w:trHeight w:val="626"/>
        </w:trPr>
        <w:tc>
          <w:tcPr>
            <w:tcW w:w="1752" w:type="pct"/>
            <w:shd w:val="clear" w:color="auto" w:fill="auto"/>
          </w:tcPr>
          <w:p w:rsidR="00CE5278" w:rsidRPr="00711014" w:rsidRDefault="00CE5278" w:rsidP="00CE5278">
            <w:pPr>
              <w:widowControl w:val="0"/>
              <w:autoSpaceDE w:val="0"/>
              <w:autoSpaceDN w:val="0"/>
              <w:adjustRightInd w:val="0"/>
              <w:spacing w:after="0"/>
              <w:rPr>
                <w:rFonts w:ascii="Times New Roman" w:hAnsi="Times New Roman" w:cs="Times New Roman"/>
                <w:sz w:val="20"/>
                <w:szCs w:val="20"/>
              </w:rPr>
            </w:pPr>
            <w:r w:rsidRPr="00711014">
              <w:rPr>
                <w:rFonts w:ascii="Times New Roman" w:hAnsi="Times New Roman" w:cs="Times New Roman"/>
                <w:sz w:val="20"/>
                <w:szCs w:val="20"/>
              </w:rPr>
              <w:t>Основные мероприятия:</w:t>
            </w:r>
          </w:p>
        </w:tc>
        <w:tc>
          <w:tcPr>
            <w:tcW w:w="1627" w:type="pct"/>
            <w:shd w:val="clear" w:color="auto" w:fill="auto"/>
          </w:tcPr>
          <w:p w:rsidR="00CE5278" w:rsidRPr="00711014" w:rsidRDefault="00CE5278" w:rsidP="00CE5278">
            <w:pPr>
              <w:spacing w:after="0"/>
              <w:jc w:val="both"/>
              <w:rPr>
                <w:rFonts w:ascii="Times New Roman" w:hAnsi="Times New Roman" w:cs="Times New Roman"/>
                <w:sz w:val="20"/>
                <w:szCs w:val="20"/>
              </w:rPr>
            </w:pPr>
            <w:r w:rsidRPr="00711014">
              <w:rPr>
                <w:rFonts w:ascii="Times New Roman" w:hAnsi="Times New Roman" w:cs="Times New Roman"/>
                <w:sz w:val="20"/>
                <w:szCs w:val="20"/>
              </w:rPr>
              <w:t>Отдел ГО и ЧС администрации Киренского муниципального района</w:t>
            </w:r>
          </w:p>
        </w:tc>
        <w:tc>
          <w:tcPr>
            <w:tcW w:w="422" w:type="pct"/>
            <w:shd w:val="clear" w:color="auto" w:fill="auto"/>
            <w:noWrap/>
          </w:tcPr>
          <w:p w:rsidR="00CE5278" w:rsidRPr="00711014" w:rsidRDefault="00CE5278" w:rsidP="00CE5278">
            <w:pPr>
              <w:spacing w:after="0"/>
              <w:jc w:val="center"/>
              <w:rPr>
                <w:rFonts w:ascii="Times New Roman" w:hAnsi="Times New Roman" w:cs="Times New Roman"/>
                <w:b/>
                <w:sz w:val="20"/>
                <w:szCs w:val="20"/>
              </w:rPr>
            </w:pPr>
          </w:p>
        </w:tc>
        <w:tc>
          <w:tcPr>
            <w:tcW w:w="421" w:type="pct"/>
            <w:shd w:val="clear" w:color="auto" w:fill="auto"/>
            <w:noWrap/>
          </w:tcPr>
          <w:p w:rsidR="00CE5278" w:rsidRPr="00711014" w:rsidRDefault="00CE5278" w:rsidP="00CE5278">
            <w:pPr>
              <w:spacing w:after="0"/>
              <w:jc w:val="center"/>
              <w:rPr>
                <w:rFonts w:ascii="Times New Roman" w:hAnsi="Times New Roman" w:cs="Times New Roman"/>
                <w:b/>
                <w:sz w:val="20"/>
                <w:szCs w:val="20"/>
              </w:rPr>
            </w:pPr>
          </w:p>
        </w:tc>
        <w:tc>
          <w:tcPr>
            <w:tcW w:w="352" w:type="pct"/>
            <w:shd w:val="clear" w:color="auto" w:fill="auto"/>
            <w:noWrap/>
          </w:tcPr>
          <w:p w:rsidR="00CE5278" w:rsidRPr="00711014" w:rsidRDefault="00CE5278" w:rsidP="00CE5278">
            <w:pPr>
              <w:spacing w:after="0"/>
              <w:jc w:val="center"/>
              <w:rPr>
                <w:rFonts w:ascii="Times New Roman" w:hAnsi="Times New Roman" w:cs="Times New Roman"/>
                <w:b/>
                <w:sz w:val="20"/>
                <w:szCs w:val="20"/>
              </w:rPr>
            </w:pPr>
          </w:p>
        </w:tc>
        <w:tc>
          <w:tcPr>
            <w:tcW w:w="425" w:type="pct"/>
          </w:tcPr>
          <w:p w:rsidR="00CE5278" w:rsidRPr="00711014" w:rsidRDefault="00CE5278" w:rsidP="00CE5278">
            <w:pPr>
              <w:spacing w:after="0"/>
              <w:jc w:val="center"/>
              <w:rPr>
                <w:rFonts w:ascii="Times New Roman" w:hAnsi="Times New Roman" w:cs="Times New Roman"/>
                <w:b/>
                <w:sz w:val="20"/>
                <w:szCs w:val="20"/>
              </w:rPr>
            </w:pPr>
          </w:p>
        </w:tc>
      </w:tr>
      <w:tr w:rsidR="00623E8C" w:rsidRPr="00711014" w:rsidTr="00623E8C">
        <w:trPr>
          <w:trHeight w:val="626"/>
        </w:trPr>
        <w:tc>
          <w:tcPr>
            <w:tcW w:w="1752" w:type="pct"/>
            <w:shd w:val="clear" w:color="auto" w:fill="auto"/>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1.Предупреждение и ликвидация последствий ЧС техногенного характера в т.ч. при авариях на объектах ЖКХ:</w:t>
            </w:r>
          </w:p>
        </w:tc>
        <w:tc>
          <w:tcPr>
            <w:tcW w:w="1627" w:type="pct"/>
            <w:shd w:val="clear" w:color="auto" w:fill="auto"/>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 xml:space="preserve">Отдел ГО и ЧС администрации Киренского муниципального района </w:t>
            </w:r>
          </w:p>
        </w:tc>
        <w:tc>
          <w:tcPr>
            <w:tcW w:w="422" w:type="pct"/>
            <w:shd w:val="clear" w:color="auto" w:fill="auto"/>
            <w:noWrap/>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0,0</w:t>
            </w:r>
          </w:p>
        </w:tc>
        <w:tc>
          <w:tcPr>
            <w:tcW w:w="421" w:type="pct"/>
            <w:shd w:val="clear" w:color="auto" w:fill="auto"/>
            <w:noWrap/>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0,0</w:t>
            </w:r>
          </w:p>
        </w:tc>
        <w:tc>
          <w:tcPr>
            <w:tcW w:w="352" w:type="pct"/>
            <w:shd w:val="clear" w:color="auto" w:fill="auto"/>
            <w:noWrap/>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w:t>
            </w:r>
          </w:p>
        </w:tc>
        <w:tc>
          <w:tcPr>
            <w:tcW w:w="425" w:type="pct"/>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0,0</w:t>
            </w:r>
          </w:p>
        </w:tc>
      </w:tr>
      <w:tr w:rsidR="00623E8C" w:rsidRPr="00711014" w:rsidTr="00623E8C">
        <w:trPr>
          <w:trHeight w:val="626"/>
        </w:trPr>
        <w:tc>
          <w:tcPr>
            <w:tcW w:w="1752" w:type="pct"/>
            <w:shd w:val="clear" w:color="auto" w:fill="auto"/>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2.Предупреждение и ликвидация  последствий ЧС обусловленных лесными пожарами:</w:t>
            </w:r>
          </w:p>
        </w:tc>
        <w:tc>
          <w:tcPr>
            <w:tcW w:w="1627" w:type="pct"/>
            <w:shd w:val="clear" w:color="auto" w:fill="auto"/>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 xml:space="preserve">Отдел ГО и ЧС администрации Киренского муниципального района </w:t>
            </w:r>
          </w:p>
        </w:tc>
        <w:tc>
          <w:tcPr>
            <w:tcW w:w="422" w:type="pct"/>
            <w:shd w:val="clear" w:color="auto" w:fill="auto"/>
            <w:noWrap/>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76,3</w:t>
            </w:r>
          </w:p>
        </w:tc>
        <w:tc>
          <w:tcPr>
            <w:tcW w:w="421" w:type="pct"/>
            <w:shd w:val="clear" w:color="auto" w:fill="auto"/>
            <w:noWrap/>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76,3</w:t>
            </w:r>
          </w:p>
        </w:tc>
        <w:tc>
          <w:tcPr>
            <w:tcW w:w="352" w:type="pct"/>
            <w:shd w:val="clear" w:color="auto" w:fill="auto"/>
            <w:noWrap/>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w:t>
            </w:r>
          </w:p>
        </w:tc>
        <w:tc>
          <w:tcPr>
            <w:tcW w:w="425" w:type="pct"/>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152,6</w:t>
            </w:r>
          </w:p>
        </w:tc>
      </w:tr>
      <w:tr w:rsidR="00623E8C" w:rsidRPr="00711014" w:rsidTr="00623E8C">
        <w:trPr>
          <w:trHeight w:val="626"/>
        </w:trPr>
        <w:tc>
          <w:tcPr>
            <w:tcW w:w="1752" w:type="pct"/>
            <w:shd w:val="clear" w:color="auto" w:fill="auto"/>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 xml:space="preserve">2.1 Изготовление памяток, листовок </w:t>
            </w:r>
          </w:p>
        </w:tc>
        <w:tc>
          <w:tcPr>
            <w:tcW w:w="1627" w:type="pct"/>
            <w:shd w:val="clear" w:color="auto" w:fill="auto"/>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 xml:space="preserve">Отдел ГО и ЧС администрации Киренского муниципального района </w:t>
            </w:r>
          </w:p>
        </w:tc>
        <w:tc>
          <w:tcPr>
            <w:tcW w:w="422" w:type="pct"/>
            <w:shd w:val="clear" w:color="auto" w:fill="auto"/>
            <w:noWrap/>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5,0</w:t>
            </w:r>
          </w:p>
        </w:tc>
        <w:tc>
          <w:tcPr>
            <w:tcW w:w="421" w:type="pct"/>
            <w:shd w:val="clear" w:color="auto" w:fill="auto"/>
            <w:noWrap/>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5,0</w:t>
            </w:r>
          </w:p>
        </w:tc>
        <w:tc>
          <w:tcPr>
            <w:tcW w:w="352" w:type="pct"/>
            <w:shd w:val="clear" w:color="auto" w:fill="auto"/>
            <w:noWrap/>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w:t>
            </w:r>
          </w:p>
        </w:tc>
        <w:tc>
          <w:tcPr>
            <w:tcW w:w="425" w:type="pct"/>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10,0</w:t>
            </w:r>
          </w:p>
        </w:tc>
      </w:tr>
      <w:tr w:rsidR="00623E8C" w:rsidRPr="00711014" w:rsidTr="00623E8C">
        <w:trPr>
          <w:trHeight w:val="626"/>
        </w:trPr>
        <w:tc>
          <w:tcPr>
            <w:tcW w:w="1752" w:type="pct"/>
            <w:shd w:val="clear" w:color="auto" w:fill="auto"/>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2.2. Опашка межселенной территорий (с.Красноярово)</w:t>
            </w:r>
          </w:p>
        </w:tc>
        <w:tc>
          <w:tcPr>
            <w:tcW w:w="1627" w:type="pct"/>
            <w:shd w:val="clear" w:color="auto" w:fill="auto"/>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 xml:space="preserve">Отдел ГО и ЧС администрации Киренского муниципального района, организации района </w:t>
            </w:r>
          </w:p>
        </w:tc>
        <w:tc>
          <w:tcPr>
            <w:tcW w:w="422" w:type="pct"/>
            <w:shd w:val="clear" w:color="auto" w:fill="auto"/>
            <w:noWrap/>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15,0</w:t>
            </w:r>
          </w:p>
        </w:tc>
        <w:tc>
          <w:tcPr>
            <w:tcW w:w="421" w:type="pct"/>
            <w:shd w:val="clear" w:color="auto" w:fill="auto"/>
            <w:noWrap/>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15,0</w:t>
            </w:r>
          </w:p>
        </w:tc>
        <w:tc>
          <w:tcPr>
            <w:tcW w:w="352" w:type="pct"/>
            <w:shd w:val="clear" w:color="auto" w:fill="auto"/>
            <w:noWrap/>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w:t>
            </w:r>
          </w:p>
        </w:tc>
        <w:tc>
          <w:tcPr>
            <w:tcW w:w="425" w:type="pct"/>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30,0</w:t>
            </w:r>
          </w:p>
        </w:tc>
      </w:tr>
      <w:tr w:rsidR="00623E8C" w:rsidRPr="00711014" w:rsidTr="00623E8C">
        <w:trPr>
          <w:trHeight w:val="626"/>
        </w:trPr>
        <w:tc>
          <w:tcPr>
            <w:tcW w:w="1752" w:type="pct"/>
            <w:shd w:val="clear" w:color="auto" w:fill="auto"/>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2.3. Материальное стимулирование, страхование  добровольной пожарной охраны (с.Красноярово)</w:t>
            </w:r>
          </w:p>
        </w:tc>
        <w:tc>
          <w:tcPr>
            <w:tcW w:w="1627" w:type="pct"/>
            <w:shd w:val="clear" w:color="auto" w:fill="auto"/>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 xml:space="preserve">Отдел ГО и ЧС администрации Киренского муниципального района  </w:t>
            </w:r>
          </w:p>
        </w:tc>
        <w:tc>
          <w:tcPr>
            <w:tcW w:w="422" w:type="pct"/>
            <w:shd w:val="clear" w:color="auto" w:fill="auto"/>
            <w:noWrap/>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56,3</w:t>
            </w:r>
          </w:p>
        </w:tc>
        <w:tc>
          <w:tcPr>
            <w:tcW w:w="421" w:type="pct"/>
            <w:shd w:val="clear" w:color="auto" w:fill="auto"/>
            <w:noWrap/>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56,3</w:t>
            </w:r>
          </w:p>
        </w:tc>
        <w:tc>
          <w:tcPr>
            <w:tcW w:w="352" w:type="pct"/>
            <w:shd w:val="clear" w:color="auto" w:fill="auto"/>
            <w:noWrap/>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w:t>
            </w:r>
          </w:p>
        </w:tc>
        <w:tc>
          <w:tcPr>
            <w:tcW w:w="425" w:type="pct"/>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112,6</w:t>
            </w:r>
          </w:p>
        </w:tc>
      </w:tr>
      <w:tr w:rsidR="00623E8C" w:rsidRPr="00711014" w:rsidTr="00623E8C">
        <w:trPr>
          <w:trHeight w:val="626"/>
        </w:trPr>
        <w:tc>
          <w:tcPr>
            <w:tcW w:w="1752" w:type="pct"/>
            <w:shd w:val="clear" w:color="auto" w:fill="auto"/>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3. Предупреждение и ликвидация  последствий ЧС обусловленных весенними паводками:</w:t>
            </w:r>
          </w:p>
        </w:tc>
        <w:tc>
          <w:tcPr>
            <w:tcW w:w="1627" w:type="pct"/>
            <w:shd w:val="clear" w:color="auto" w:fill="auto"/>
            <w:vAlign w:val="center"/>
          </w:tcPr>
          <w:p w:rsidR="00CE5278" w:rsidRPr="00711014" w:rsidRDefault="00CE5278" w:rsidP="00CE5278">
            <w:pPr>
              <w:spacing w:after="0"/>
              <w:jc w:val="center"/>
              <w:rPr>
                <w:rFonts w:ascii="Times New Roman" w:hAnsi="Times New Roman" w:cs="Times New Roman"/>
                <w:sz w:val="20"/>
                <w:szCs w:val="20"/>
              </w:rPr>
            </w:pPr>
          </w:p>
        </w:tc>
        <w:tc>
          <w:tcPr>
            <w:tcW w:w="422" w:type="pct"/>
            <w:shd w:val="clear" w:color="auto" w:fill="auto"/>
            <w:noWrap/>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330,0</w:t>
            </w:r>
          </w:p>
        </w:tc>
        <w:tc>
          <w:tcPr>
            <w:tcW w:w="421" w:type="pct"/>
            <w:shd w:val="clear" w:color="auto" w:fill="auto"/>
            <w:noWrap/>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30,0</w:t>
            </w:r>
          </w:p>
        </w:tc>
        <w:tc>
          <w:tcPr>
            <w:tcW w:w="352" w:type="pct"/>
            <w:shd w:val="clear" w:color="auto" w:fill="auto"/>
            <w:noWrap/>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w:t>
            </w:r>
          </w:p>
        </w:tc>
        <w:tc>
          <w:tcPr>
            <w:tcW w:w="425" w:type="pct"/>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360,0</w:t>
            </w:r>
          </w:p>
        </w:tc>
      </w:tr>
      <w:tr w:rsidR="00623E8C" w:rsidRPr="00711014" w:rsidTr="00623E8C">
        <w:trPr>
          <w:trHeight w:val="626"/>
        </w:trPr>
        <w:tc>
          <w:tcPr>
            <w:tcW w:w="1752" w:type="pct"/>
            <w:shd w:val="clear" w:color="auto" w:fill="auto"/>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3.1.Проведение превентивных мероприятий (пиление льда)</w:t>
            </w:r>
          </w:p>
          <w:p w:rsidR="00CE5278" w:rsidRPr="00711014" w:rsidRDefault="00CE5278" w:rsidP="00CE5278">
            <w:pPr>
              <w:spacing w:after="0"/>
              <w:jc w:val="center"/>
              <w:rPr>
                <w:rFonts w:ascii="Times New Roman" w:hAnsi="Times New Roman" w:cs="Times New Roman"/>
                <w:sz w:val="20"/>
                <w:szCs w:val="20"/>
              </w:rPr>
            </w:pPr>
          </w:p>
        </w:tc>
        <w:tc>
          <w:tcPr>
            <w:tcW w:w="1627" w:type="pct"/>
            <w:shd w:val="clear" w:color="auto" w:fill="auto"/>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Отдел ГО и ЧС администрации Киренского муниципального района, организации района</w:t>
            </w:r>
          </w:p>
        </w:tc>
        <w:tc>
          <w:tcPr>
            <w:tcW w:w="422" w:type="pct"/>
            <w:shd w:val="clear" w:color="auto" w:fill="auto"/>
            <w:noWrap/>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300,0</w:t>
            </w:r>
          </w:p>
        </w:tc>
        <w:tc>
          <w:tcPr>
            <w:tcW w:w="421" w:type="pct"/>
            <w:shd w:val="clear" w:color="auto" w:fill="auto"/>
            <w:noWrap/>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0,0</w:t>
            </w:r>
          </w:p>
        </w:tc>
        <w:tc>
          <w:tcPr>
            <w:tcW w:w="352" w:type="pct"/>
            <w:shd w:val="clear" w:color="auto" w:fill="auto"/>
            <w:noWrap/>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w:t>
            </w:r>
          </w:p>
        </w:tc>
        <w:tc>
          <w:tcPr>
            <w:tcW w:w="425" w:type="pct"/>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300,0</w:t>
            </w:r>
          </w:p>
        </w:tc>
      </w:tr>
      <w:tr w:rsidR="00623E8C" w:rsidRPr="00711014" w:rsidTr="00623E8C">
        <w:trPr>
          <w:trHeight w:val="626"/>
        </w:trPr>
        <w:tc>
          <w:tcPr>
            <w:tcW w:w="1752" w:type="pct"/>
            <w:shd w:val="clear" w:color="auto" w:fill="auto"/>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3.2. Приобретение спутникового телефона (тариф) для функционирования оперативной группы</w:t>
            </w:r>
          </w:p>
        </w:tc>
        <w:tc>
          <w:tcPr>
            <w:tcW w:w="1627" w:type="pct"/>
            <w:shd w:val="clear" w:color="auto" w:fill="auto"/>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Отдел ГО и ЧС администрации Киренского муниципального района</w:t>
            </w:r>
          </w:p>
        </w:tc>
        <w:tc>
          <w:tcPr>
            <w:tcW w:w="422" w:type="pct"/>
            <w:shd w:val="clear" w:color="auto" w:fill="auto"/>
            <w:noWrap/>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30,0</w:t>
            </w:r>
          </w:p>
        </w:tc>
        <w:tc>
          <w:tcPr>
            <w:tcW w:w="421" w:type="pct"/>
            <w:shd w:val="clear" w:color="auto" w:fill="auto"/>
            <w:noWrap/>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30,0</w:t>
            </w:r>
          </w:p>
        </w:tc>
        <w:tc>
          <w:tcPr>
            <w:tcW w:w="352" w:type="pct"/>
            <w:shd w:val="clear" w:color="auto" w:fill="auto"/>
            <w:noWrap/>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w:t>
            </w:r>
          </w:p>
        </w:tc>
        <w:tc>
          <w:tcPr>
            <w:tcW w:w="425" w:type="pct"/>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60,0</w:t>
            </w:r>
          </w:p>
        </w:tc>
      </w:tr>
      <w:tr w:rsidR="00623E8C" w:rsidRPr="00711014" w:rsidTr="00623E8C">
        <w:trPr>
          <w:trHeight w:val="626"/>
        </w:trPr>
        <w:tc>
          <w:tcPr>
            <w:tcW w:w="1752" w:type="pct"/>
            <w:shd w:val="clear" w:color="auto" w:fill="auto"/>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4.Услуги паромной переправы в ночное время для предупреждения или ликвидации ЧС</w:t>
            </w:r>
          </w:p>
        </w:tc>
        <w:tc>
          <w:tcPr>
            <w:tcW w:w="1627" w:type="pct"/>
            <w:shd w:val="clear" w:color="auto" w:fill="auto"/>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 xml:space="preserve">Отдел ГО и ЧС администрации Киренского муниципального района </w:t>
            </w:r>
          </w:p>
        </w:tc>
        <w:tc>
          <w:tcPr>
            <w:tcW w:w="422" w:type="pct"/>
            <w:shd w:val="clear" w:color="auto" w:fill="auto"/>
            <w:noWrap/>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0,0</w:t>
            </w:r>
          </w:p>
        </w:tc>
        <w:tc>
          <w:tcPr>
            <w:tcW w:w="421" w:type="pct"/>
            <w:shd w:val="clear" w:color="auto" w:fill="auto"/>
            <w:noWrap/>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0,0</w:t>
            </w:r>
          </w:p>
        </w:tc>
        <w:tc>
          <w:tcPr>
            <w:tcW w:w="352" w:type="pct"/>
            <w:shd w:val="clear" w:color="auto" w:fill="auto"/>
            <w:noWrap/>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w:t>
            </w:r>
          </w:p>
        </w:tc>
        <w:tc>
          <w:tcPr>
            <w:tcW w:w="425" w:type="pct"/>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0,0</w:t>
            </w:r>
          </w:p>
        </w:tc>
      </w:tr>
      <w:tr w:rsidR="00623E8C" w:rsidRPr="00711014" w:rsidTr="00623E8C">
        <w:trPr>
          <w:trHeight w:val="626"/>
        </w:trPr>
        <w:tc>
          <w:tcPr>
            <w:tcW w:w="1752" w:type="pct"/>
            <w:shd w:val="clear" w:color="auto" w:fill="auto"/>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5. Мероприятия по гражданской обороне.</w:t>
            </w:r>
          </w:p>
        </w:tc>
        <w:tc>
          <w:tcPr>
            <w:tcW w:w="1627" w:type="pct"/>
            <w:shd w:val="clear" w:color="auto" w:fill="auto"/>
            <w:vAlign w:val="center"/>
          </w:tcPr>
          <w:p w:rsidR="00CE5278" w:rsidRPr="00711014" w:rsidRDefault="00CE5278" w:rsidP="00CE5278">
            <w:pPr>
              <w:spacing w:after="0"/>
              <w:jc w:val="center"/>
              <w:rPr>
                <w:rFonts w:ascii="Times New Roman" w:hAnsi="Times New Roman" w:cs="Times New Roman"/>
                <w:sz w:val="20"/>
                <w:szCs w:val="20"/>
              </w:rPr>
            </w:pPr>
          </w:p>
        </w:tc>
        <w:tc>
          <w:tcPr>
            <w:tcW w:w="422" w:type="pct"/>
            <w:shd w:val="clear" w:color="auto" w:fill="auto"/>
            <w:noWrap/>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0,0</w:t>
            </w:r>
          </w:p>
        </w:tc>
        <w:tc>
          <w:tcPr>
            <w:tcW w:w="421" w:type="pct"/>
            <w:shd w:val="clear" w:color="auto" w:fill="auto"/>
            <w:noWrap/>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0,0</w:t>
            </w:r>
          </w:p>
        </w:tc>
        <w:tc>
          <w:tcPr>
            <w:tcW w:w="352" w:type="pct"/>
            <w:shd w:val="clear" w:color="auto" w:fill="auto"/>
            <w:noWrap/>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w:t>
            </w:r>
          </w:p>
        </w:tc>
        <w:tc>
          <w:tcPr>
            <w:tcW w:w="425" w:type="pct"/>
            <w:vAlign w:val="center"/>
          </w:tcPr>
          <w:p w:rsidR="00CE5278" w:rsidRPr="00711014" w:rsidRDefault="00CE5278" w:rsidP="00CE5278">
            <w:pPr>
              <w:spacing w:after="0"/>
              <w:jc w:val="center"/>
              <w:rPr>
                <w:rFonts w:ascii="Times New Roman" w:hAnsi="Times New Roman" w:cs="Times New Roman"/>
                <w:sz w:val="20"/>
                <w:szCs w:val="20"/>
              </w:rPr>
            </w:pPr>
            <w:r w:rsidRPr="00711014">
              <w:rPr>
                <w:rFonts w:ascii="Times New Roman" w:hAnsi="Times New Roman" w:cs="Times New Roman"/>
                <w:sz w:val="20"/>
                <w:szCs w:val="20"/>
              </w:rPr>
              <w:t>0,0</w:t>
            </w:r>
          </w:p>
        </w:tc>
      </w:tr>
    </w:tbl>
    <w:p w:rsidR="00B07514" w:rsidRDefault="00B07514" w:rsidP="00B07514">
      <w:pPr>
        <w:spacing w:after="0"/>
        <w:rPr>
          <w:bCs/>
          <w:color w:val="000000"/>
          <w:sz w:val="24"/>
          <w:szCs w:val="24"/>
        </w:rPr>
      </w:pPr>
      <w:r w:rsidRPr="00CE5278">
        <w:rPr>
          <w:bCs/>
          <w:color w:val="000000"/>
          <w:sz w:val="24"/>
          <w:szCs w:val="24"/>
        </w:rPr>
        <w:lastRenderedPageBreak/>
        <w:t xml:space="preserve">               </w:t>
      </w:r>
    </w:p>
    <w:p w:rsidR="00B07514" w:rsidRPr="00B95E26" w:rsidRDefault="00B07514" w:rsidP="00B07514">
      <w:pPr>
        <w:spacing w:after="0"/>
        <w:jc w:val="right"/>
        <w:rPr>
          <w:rFonts w:ascii="Times New Roman" w:hAnsi="Times New Roman" w:cs="Times New Roman"/>
          <w:bCs/>
          <w:color w:val="000000"/>
        </w:rPr>
      </w:pPr>
      <w:r w:rsidRPr="00B07514">
        <w:rPr>
          <w:rFonts w:ascii="Times New Roman" w:hAnsi="Times New Roman" w:cs="Times New Roman"/>
          <w:bCs/>
          <w:color w:val="000000"/>
          <w:sz w:val="24"/>
          <w:szCs w:val="24"/>
        </w:rPr>
        <w:t xml:space="preserve">  </w:t>
      </w:r>
      <w:r w:rsidRPr="00B95E26">
        <w:rPr>
          <w:rFonts w:ascii="Times New Roman" w:hAnsi="Times New Roman" w:cs="Times New Roman"/>
          <w:bCs/>
          <w:color w:val="000000"/>
        </w:rPr>
        <w:t>УТВЕРЖДЕНО</w:t>
      </w:r>
    </w:p>
    <w:p w:rsidR="00B07514" w:rsidRPr="00B95E26" w:rsidRDefault="00B07514" w:rsidP="00B07514">
      <w:pPr>
        <w:spacing w:after="0"/>
        <w:jc w:val="right"/>
        <w:rPr>
          <w:rFonts w:ascii="Times New Roman" w:hAnsi="Times New Roman" w:cs="Times New Roman"/>
          <w:bCs/>
          <w:color w:val="000000"/>
        </w:rPr>
      </w:pPr>
      <w:r w:rsidRPr="00B95E26">
        <w:rPr>
          <w:rFonts w:ascii="Times New Roman" w:hAnsi="Times New Roman" w:cs="Times New Roman"/>
          <w:bCs/>
          <w:color w:val="000000"/>
        </w:rPr>
        <w:t>Постановлением администрации Киренского муниципального района</w:t>
      </w:r>
    </w:p>
    <w:p w:rsidR="00CE5278" w:rsidRPr="00B95E26" w:rsidRDefault="00B07514" w:rsidP="00B07514">
      <w:pPr>
        <w:pStyle w:val="a3"/>
        <w:jc w:val="right"/>
        <w:rPr>
          <w:sz w:val="22"/>
          <w:szCs w:val="22"/>
          <w:highlight w:val="yellow"/>
        </w:rPr>
      </w:pPr>
      <w:r w:rsidRPr="00B95E26">
        <w:rPr>
          <w:bCs/>
          <w:color w:val="000000"/>
          <w:sz w:val="22"/>
          <w:szCs w:val="22"/>
        </w:rPr>
        <w:t>от «06» февраля 2015 года № 106</w:t>
      </w:r>
    </w:p>
    <w:p w:rsidR="00CE5278" w:rsidRPr="00B07514" w:rsidRDefault="00CE5278" w:rsidP="00B07514">
      <w:pPr>
        <w:pStyle w:val="a3"/>
        <w:jc w:val="both"/>
        <w:rPr>
          <w:highlight w:val="yellow"/>
        </w:rPr>
      </w:pPr>
    </w:p>
    <w:p w:rsidR="00CE5278" w:rsidRPr="00B07514" w:rsidRDefault="00CE5278" w:rsidP="00B07514">
      <w:pPr>
        <w:spacing w:after="0"/>
        <w:jc w:val="center"/>
        <w:rPr>
          <w:rFonts w:ascii="Times New Roman" w:hAnsi="Times New Roman" w:cs="Times New Roman"/>
          <w:b/>
          <w:bCs/>
          <w:color w:val="000000"/>
          <w:sz w:val="24"/>
          <w:szCs w:val="24"/>
        </w:rPr>
      </w:pPr>
      <w:r w:rsidRPr="00B07514">
        <w:rPr>
          <w:rFonts w:ascii="Times New Roman" w:hAnsi="Times New Roman" w:cs="Times New Roman"/>
          <w:b/>
          <w:bCs/>
          <w:color w:val="000000"/>
          <w:sz w:val="24"/>
          <w:szCs w:val="24"/>
        </w:rPr>
        <w:t xml:space="preserve">ПЛАН МЕРОПРИЯТИЙ ПО РЕАЛИЗАЦИИ МУНИЦИПАЛЬНОЙ  ПРОГРАММЫ </w:t>
      </w:r>
      <w:r w:rsidRPr="00B07514">
        <w:rPr>
          <w:rFonts w:ascii="Times New Roman" w:hAnsi="Times New Roman" w:cs="Times New Roman"/>
          <w:b/>
          <w:bCs/>
          <w:color w:val="000000"/>
          <w:sz w:val="24"/>
          <w:szCs w:val="24"/>
        </w:rPr>
        <w:br/>
      </w:r>
      <w:r w:rsidRPr="00B07514">
        <w:rPr>
          <w:rFonts w:ascii="Times New Roman" w:hAnsi="Times New Roman" w:cs="Times New Roman"/>
          <w:sz w:val="24"/>
          <w:szCs w:val="24"/>
        </w:rPr>
        <w:t>«Обеспечение комплексных мер безопасности на 2014-2016 г.г.»</w:t>
      </w:r>
    </w:p>
    <w:p w:rsidR="00CE5278" w:rsidRPr="00B07514" w:rsidRDefault="00CE5278" w:rsidP="00B07514">
      <w:pPr>
        <w:spacing w:after="0"/>
        <w:jc w:val="center"/>
        <w:rPr>
          <w:rFonts w:ascii="Times New Roman" w:hAnsi="Times New Roman" w:cs="Times New Roman"/>
          <w:b/>
          <w:bCs/>
          <w:color w:val="000000"/>
          <w:sz w:val="24"/>
          <w:szCs w:val="24"/>
        </w:rPr>
      </w:pPr>
      <w:r w:rsidRPr="00B07514">
        <w:rPr>
          <w:rFonts w:ascii="Times New Roman" w:hAnsi="Times New Roman" w:cs="Times New Roman"/>
          <w:b/>
          <w:bCs/>
          <w:color w:val="000000"/>
          <w:sz w:val="24"/>
          <w:szCs w:val="24"/>
        </w:rPr>
        <w:t>на 2015 г.</w:t>
      </w:r>
    </w:p>
    <w:p w:rsidR="00CE5278" w:rsidRPr="00B07514" w:rsidRDefault="00CE5278" w:rsidP="00B07514">
      <w:pPr>
        <w:spacing w:after="0"/>
        <w:jc w:val="center"/>
        <w:rPr>
          <w:rFonts w:ascii="Times New Roman" w:hAnsi="Times New Roman" w:cs="Times New Roman"/>
          <w:b/>
          <w:bCs/>
          <w:color w:val="000000"/>
          <w:sz w:val="24"/>
          <w:szCs w:val="24"/>
        </w:rPr>
      </w:pPr>
    </w:p>
    <w:tbl>
      <w:tblPr>
        <w:tblW w:w="10488" w:type="dxa"/>
        <w:jc w:val="center"/>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
        <w:gridCol w:w="3415"/>
        <w:gridCol w:w="1134"/>
        <w:gridCol w:w="708"/>
        <w:gridCol w:w="709"/>
        <w:gridCol w:w="1559"/>
        <w:gridCol w:w="1418"/>
        <w:gridCol w:w="1132"/>
      </w:tblGrid>
      <w:tr w:rsidR="00CE5278" w:rsidRPr="00B07514" w:rsidTr="00623E8C">
        <w:trPr>
          <w:trHeight w:val="366"/>
          <w:jc w:val="center"/>
        </w:trPr>
        <w:tc>
          <w:tcPr>
            <w:tcW w:w="413" w:type="dxa"/>
            <w:vMerge w:val="restart"/>
            <w:shd w:val="clear" w:color="auto" w:fill="auto"/>
          </w:tcPr>
          <w:p w:rsidR="00CE5278" w:rsidRPr="00B07514" w:rsidRDefault="00CE5278" w:rsidP="00B07514">
            <w:pPr>
              <w:spacing w:after="0"/>
              <w:ind w:left="-57" w:right="-57"/>
              <w:jc w:val="center"/>
              <w:rPr>
                <w:rFonts w:ascii="Times New Roman" w:hAnsi="Times New Roman" w:cs="Times New Roman"/>
                <w:sz w:val="20"/>
                <w:szCs w:val="20"/>
                <w:lang w:eastAsia="ru-RU"/>
              </w:rPr>
            </w:pPr>
            <w:r w:rsidRPr="00B07514">
              <w:rPr>
                <w:rFonts w:ascii="Times New Roman" w:hAnsi="Times New Roman" w:cs="Times New Roman"/>
                <w:sz w:val="20"/>
                <w:szCs w:val="20"/>
                <w:lang w:eastAsia="ru-RU"/>
              </w:rPr>
              <w:t>№ п/п</w:t>
            </w:r>
          </w:p>
        </w:tc>
        <w:tc>
          <w:tcPr>
            <w:tcW w:w="3415" w:type="dxa"/>
            <w:vMerge w:val="restart"/>
            <w:shd w:val="clear" w:color="auto" w:fill="auto"/>
          </w:tcPr>
          <w:p w:rsidR="00CE5278" w:rsidRPr="00B07514" w:rsidRDefault="00CE5278" w:rsidP="00B07514">
            <w:pPr>
              <w:spacing w:after="0"/>
              <w:ind w:left="-57" w:right="-57"/>
              <w:jc w:val="center"/>
              <w:rPr>
                <w:rFonts w:ascii="Times New Roman" w:hAnsi="Times New Roman" w:cs="Times New Roman"/>
                <w:sz w:val="20"/>
                <w:szCs w:val="20"/>
                <w:lang w:eastAsia="ru-RU"/>
              </w:rPr>
            </w:pPr>
            <w:r w:rsidRPr="00B07514">
              <w:rPr>
                <w:rFonts w:ascii="Times New Roman" w:hAnsi="Times New Roman" w:cs="Times New Roman"/>
                <w:sz w:val="20"/>
                <w:szCs w:val="20"/>
                <w:lang w:eastAsia="ru-RU"/>
              </w:rPr>
              <w:t>Наименование подпрограммы муниципальной программы, ведомственной целевой программы, основного мероприятия, мероприятия</w:t>
            </w:r>
          </w:p>
        </w:tc>
        <w:tc>
          <w:tcPr>
            <w:tcW w:w="1134" w:type="dxa"/>
            <w:vMerge w:val="restart"/>
            <w:shd w:val="clear" w:color="auto" w:fill="auto"/>
          </w:tcPr>
          <w:p w:rsidR="00CE5278" w:rsidRPr="00B07514" w:rsidRDefault="00CE5278" w:rsidP="00B07514">
            <w:pPr>
              <w:spacing w:after="0"/>
              <w:ind w:left="-108" w:right="-108"/>
              <w:jc w:val="center"/>
              <w:rPr>
                <w:rFonts w:ascii="Times New Roman" w:hAnsi="Times New Roman" w:cs="Times New Roman"/>
                <w:sz w:val="20"/>
                <w:szCs w:val="20"/>
                <w:lang w:eastAsia="ru-RU"/>
              </w:rPr>
            </w:pPr>
            <w:r w:rsidRPr="00B07514">
              <w:rPr>
                <w:rFonts w:ascii="Times New Roman" w:hAnsi="Times New Roman" w:cs="Times New Roman"/>
                <w:sz w:val="20"/>
                <w:szCs w:val="20"/>
                <w:lang w:eastAsia="ru-RU"/>
              </w:rPr>
              <w:t>Ответственный исполнитель</w:t>
            </w:r>
          </w:p>
        </w:tc>
        <w:tc>
          <w:tcPr>
            <w:tcW w:w="1417" w:type="dxa"/>
            <w:gridSpan w:val="2"/>
            <w:shd w:val="clear" w:color="auto" w:fill="auto"/>
          </w:tcPr>
          <w:p w:rsidR="00CE5278" w:rsidRPr="00B07514" w:rsidRDefault="00CE5278" w:rsidP="00B07514">
            <w:pPr>
              <w:widowControl w:val="0"/>
              <w:autoSpaceDE w:val="0"/>
              <w:autoSpaceDN w:val="0"/>
              <w:adjustRightInd w:val="0"/>
              <w:spacing w:after="0"/>
              <w:ind w:left="-57" w:right="-57"/>
              <w:jc w:val="center"/>
              <w:rPr>
                <w:rFonts w:ascii="Times New Roman" w:eastAsia="Calibri" w:hAnsi="Times New Roman" w:cs="Times New Roman"/>
                <w:sz w:val="20"/>
                <w:szCs w:val="20"/>
              </w:rPr>
            </w:pPr>
            <w:r w:rsidRPr="00B07514">
              <w:rPr>
                <w:rFonts w:ascii="Times New Roman" w:eastAsia="Calibri" w:hAnsi="Times New Roman" w:cs="Times New Roman"/>
                <w:sz w:val="20"/>
                <w:szCs w:val="20"/>
              </w:rPr>
              <w:t xml:space="preserve">Срок реализации </w:t>
            </w:r>
          </w:p>
        </w:tc>
        <w:tc>
          <w:tcPr>
            <w:tcW w:w="1559" w:type="dxa"/>
            <w:vMerge w:val="restart"/>
            <w:shd w:val="clear" w:color="auto" w:fill="auto"/>
          </w:tcPr>
          <w:p w:rsidR="00CE5278" w:rsidRPr="00B07514" w:rsidRDefault="00CE5278" w:rsidP="00B07514">
            <w:pPr>
              <w:spacing w:after="0"/>
              <w:ind w:left="-57" w:right="-57"/>
              <w:jc w:val="center"/>
              <w:rPr>
                <w:rFonts w:ascii="Times New Roman" w:hAnsi="Times New Roman" w:cs="Times New Roman"/>
                <w:sz w:val="20"/>
                <w:szCs w:val="20"/>
                <w:lang w:eastAsia="ru-RU"/>
              </w:rPr>
            </w:pPr>
            <w:r w:rsidRPr="00B07514">
              <w:rPr>
                <w:rFonts w:ascii="Times New Roman" w:hAnsi="Times New Roman" w:cs="Times New Roman"/>
                <w:sz w:val="20"/>
                <w:szCs w:val="20"/>
                <w:lang w:eastAsia="ru-RU"/>
              </w:rPr>
              <w:t>Наименование показателя объема мероприятия</w:t>
            </w:r>
          </w:p>
        </w:tc>
        <w:tc>
          <w:tcPr>
            <w:tcW w:w="1418" w:type="dxa"/>
            <w:vMerge w:val="restart"/>
            <w:shd w:val="clear" w:color="auto" w:fill="auto"/>
            <w:vAlign w:val="center"/>
          </w:tcPr>
          <w:p w:rsidR="00CE5278" w:rsidRPr="00B07514" w:rsidRDefault="00CE5278" w:rsidP="00B07514">
            <w:pPr>
              <w:spacing w:after="0"/>
              <w:ind w:left="-57" w:right="-57"/>
              <w:jc w:val="center"/>
              <w:rPr>
                <w:rFonts w:ascii="Times New Roman" w:hAnsi="Times New Roman" w:cs="Times New Roman"/>
                <w:sz w:val="20"/>
                <w:szCs w:val="20"/>
                <w:lang w:eastAsia="ru-RU"/>
              </w:rPr>
            </w:pPr>
            <w:r w:rsidRPr="00B07514">
              <w:rPr>
                <w:rFonts w:ascii="Times New Roman" w:hAnsi="Times New Roman" w:cs="Times New Roman"/>
                <w:sz w:val="20"/>
                <w:szCs w:val="20"/>
                <w:lang w:eastAsia="ru-RU"/>
              </w:rPr>
              <w:t>Значения показателя объема мероприятия (очередной год)</w:t>
            </w:r>
          </w:p>
        </w:tc>
        <w:tc>
          <w:tcPr>
            <w:tcW w:w="1132" w:type="dxa"/>
            <w:vMerge w:val="restart"/>
            <w:shd w:val="clear" w:color="auto" w:fill="auto"/>
            <w:vAlign w:val="center"/>
          </w:tcPr>
          <w:p w:rsidR="00CE5278" w:rsidRPr="00B07514" w:rsidRDefault="00CE5278" w:rsidP="00623E8C">
            <w:pPr>
              <w:spacing w:after="0"/>
              <w:ind w:left="-108" w:right="-110"/>
              <w:jc w:val="center"/>
              <w:rPr>
                <w:rFonts w:ascii="Times New Roman" w:hAnsi="Times New Roman" w:cs="Times New Roman"/>
                <w:sz w:val="20"/>
                <w:szCs w:val="20"/>
                <w:lang w:eastAsia="ru-RU"/>
              </w:rPr>
            </w:pPr>
            <w:r w:rsidRPr="00B07514">
              <w:rPr>
                <w:rFonts w:ascii="Times New Roman" w:hAnsi="Times New Roman" w:cs="Times New Roman"/>
                <w:sz w:val="20"/>
                <w:szCs w:val="20"/>
                <w:lang w:eastAsia="ru-RU"/>
              </w:rPr>
              <w:t>Объем ресурсного обеспечения (очередной год), тыс. руб.</w:t>
            </w:r>
          </w:p>
        </w:tc>
      </w:tr>
      <w:tr w:rsidR="00CE5278" w:rsidRPr="00B07514" w:rsidTr="00623E8C">
        <w:trPr>
          <w:jc w:val="center"/>
        </w:trPr>
        <w:tc>
          <w:tcPr>
            <w:tcW w:w="413" w:type="dxa"/>
            <w:vMerge/>
            <w:shd w:val="clear" w:color="auto" w:fill="auto"/>
          </w:tcPr>
          <w:p w:rsidR="00CE5278" w:rsidRPr="00B07514" w:rsidRDefault="00CE5278" w:rsidP="00B07514">
            <w:pPr>
              <w:spacing w:after="0"/>
              <w:ind w:left="-57" w:right="-57"/>
              <w:rPr>
                <w:rFonts w:ascii="Times New Roman" w:hAnsi="Times New Roman" w:cs="Times New Roman"/>
                <w:sz w:val="20"/>
                <w:szCs w:val="20"/>
                <w:lang w:eastAsia="ru-RU"/>
              </w:rPr>
            </w:pPr>
          </w:p>
        </w:tc>
        <w:tc>
          <w:tcPr>
            <w:tcW w:w="3415" w:type="dxa"/>
            <w:vMerge/>
            <w:shd w:val="clear" w:color="auto" w:fill="auto"/>
          </w:tcPr>
          <w:p w:rsidR="00CE5278" w:rsidRPr="00B07514" w:rsidRDefault="00CE5278" w:rsidP="00B07514">
            <w:pPr>
              <w:spacing w:after="0"/>
              <w:ind w:left="-57" w:right="-57"/>
              <w:rPr>
                <w:rFonts w:ascii="Times New Roman" w:hAnsi="Times New Roman" w:cs="Times New Roman"/>
                <w:sz w:val="20"/>
                <w:szCs w:val="20"/>
                <w:lang w:eastAsia="ru-RU"/>
              </w:rPr>
            </w:pPr>
          </w:p>
        </w:tc>
        <w:tc>
          <w:tcPr>
            <w:tcW w:w="1134" w:type="dxa"/>
            <w:vMerge/>
            <w:shd w:val="clear" w:color="auto" w:fill="auto"/>
          </w:tcPr>
          <w:p w:rsidR="00CE5278" w:rsidRPr="00B07514" w:rsidRDefault="00CE5278" w:rsidP="00B07514">
            <w:pPr>
              <w:spacing w:after="0"/>
              <w:ind w:left="-57" w:right="-57"/>
              <w:rPr>
                <w:rFonts w:ascii="Times New Roman" w:hAnsi="Times New Roman" w:cs="Times New Roman"/>
                <w:sz w:val="20"/>
                <w:szCs w:val="20"/>
              </w:rPr>
            </w:pPr>
          </w:p>
        </w:tc>
        <w:tc>
          <w:tcPr>
            <w:tcW w:w="708" w:type="dxa"/>
            <w:shd w:val="clear" w:color="auto" w:fill="auto"/>
          </w:tcPr>
          <w:p w:rsidR="00CE5278" w:rsidRPr="00B07514" w:rsidRDefault="00CE5278" w:rsidP="00B07514">
            <w:pPr>
              <w:widowControl w:val="0"/>
              <w:autoSpaceDE w:val="0"/>
              <w:autoSpaceDN w:val="0"/>
              <w:adjustRightInd w:val="0"/>
              <w:spacing w:after="0"/>
              <w:ind w:left="-57" w:right="-57"/>
              <w:jc w:val="center"/>
              <w:rPr>
                <w:rFonts w:ascii="Times New Roman" w:eastAsia="Calibri" w:hAnsi="Times New Roman" w:cs="Times New Roman"/>
                <w:sz w:val="20"/>
                <w:szCs w:val="20"/>
              </w:rPr>
            </w:pPr>
            <w:r w:rsidRPr="00B07514">
              <w:rPr>
                <w:rFonts w:ascii="Times New Roman" w:eastAsia="Calibri" w:hAnsi="Times New Roman" w:cs="Times New Roman"/>
                <w:sz w:val="20"/>
                <w:szCs w:val="20"/>
              </w:rPr>
              <w:t>с (месяц/год)</w:t>
            </w:r>
          </w:p>
        </w:tc>
        <w:tc>
          <w:tcPr>
            <w:tcW w:w="709" w:type="dxa"/>
            <w:shd w:val="clear" w:color="auto" w:fill="auto"/>
          </w:tcPr>
          <w:p w:rsidR="00CE5278" w:rsidRPr="00B07514" w:rsidRDefault="00CE5278" w:rsidP="00B07514">
            <w:pPr>
              <w:widowControl w:val="0"/>
              <w:autoSpaceDE w:val="0"/>
              <w:autoSpaceDN w:val="0"/>
              <w:adjustRightInd w:val="0"/>
              <w:spacing w:after="0"/>
              <w:ind w:left="-57" w:right="-57"/>
              <w:jc w:val="center"/>
              <w:rPr>
                <w:rFonts w:ascii="Times New Roman" w:eastAsia="Calibri" w:hAnsi="Times New Roman" w:cs="Times New Roman"/>
                <w:sz w:val="20"/>
                <w:szCs w:val="20"/>
              </w:rPr>
            </w:pPr>
            <w:r w:rsidRPr="00B07514">
              <w:rPr>
                <w:rFonts w:ascii="Times New Roman" w:eastAsia="Calibri" w:hAnsi="Times New Roman" w:cs="Times New Roman"/>
                <w:sz w:val="20"/>
                <w:szCs w:val="20"/>
              </w:rPr>
              <w:t>по (месяц/год)</w:t>
            </w:r>
          </w:p>
        </w:tc>
        <w:tc>
          <w:tcPr>
            <w:tcW w:w="1559" w:type="dxa"/>
            <w:vMerge/>
            <w:shd w:val="clear" w:color="auto" w:fill="auto"/>
          </w:tcPr>
          <w:p w:rsidR="00CE5278" w:rsidRPr="00B07514" w:rsidRDefault="00CE5278" w:rsidP="00B07514">
            <w:pPr>
              <w:spacing w:after="0"/>
              <w:ind w:left="-57" w:right="-57"/>
              <w:jc w:val="center"/>
              <w:rPr>
                <w:rFonts w:ascii="Times New Roman" w:hAnsi="Times New Roman" w:cs="Times New Roman"/>
                <w:color w:val="000000"/>
                <w:sz w:val="20"/>
                <w:szCs w:val="20"/>
                <w:lang w:eastAsia="ru-RU"/>
              </w:rPr>
            </w:pPr>
          </w:p>
        </w:tc>
        <w:tc>
          <w:tcPr>
            <w:tcW w:w="1418" w:type="dxa"/>
            <w:vMerge/>
            <w:shd w:val="clear" w:color="auto" w:fill="auto"/>
          </w:tcPr>
          <w:p w:rsidR="00CE5278" w:rsidRPr="00B07514" w:rsidRDefault="00CE5278" w:rsidP="00B07514">
            <w:pPr>
              <w:spacing w:after="0"/>
              <w:ind w:left="-57" w:right="-57"/>
              <w:jc w:val="center"/>
              <w:rPr>
                <w:rFonts w:ascii="Times New Roman" w:hAnsi="Times New Roman" w:cs="Times New Roman"/>
                <w:color w:val="000000"/>
                <w:sz w:val="20"/>
                <w:szCs w:val="20"/>
                <w:lang w:eastAsia="ru-RU"/>
              </w:rPr>
            </w:pPr>
          </w:p>
        </w:tc>
        <w:tc>
          <w:tcPr>
            <w:tcW w:w="1132" w:type="dxa"/>
            <w:vMerge/>
            <w:shd w:val="clear" w:color="auto" w:fill="auto"/>
          </w:tcPr>
          <w:p w:rsidR="00CE5278" w:rsidRPr="00B07514" w:rsidRDefault="00CE5278" w:rsidP="00B07514">
            <w:pPr>
              <w:spacing w:after="0"/>
              <w:ind w:left="-57" w:right="-57"/>
              <w:jc w:val="center"/>
              <w:rPr>
                <w:rFonts w:ascii="Times New Roman" w:hAnsi="Times New Roman" w:cs="Times New Roman"/>
                <w:color w:val="000000"/>
                <w:sz w:val="20"/>
                <w:szCs w:val="20"/>
                <w:lang w:eastAsia="ru-RU"/>
              </w:rPr>
            </w:pPr>
          </w:p>
        </w:tc>
      </w:tr>
      <w:tr w:rsidR="00CE5278" w:rsidRPr="00B07514" w:rsidTr="00623E8C">
        <w:trPr>
          <w:jc w:val="center"/>
        </w:trPr>
        <w:tc>
          <w:tcPr>
            <w:tcW w:w="413" w:type="dxa"/>
            <w:shd w:val="clear" w:color="auto" w:fill="auto"/>
            <w:vAlign w:val="center"/>
          </w:tcPr>
          <w:p w:rsidR="00CE5278" w:rsidRPr="00B07514" w:rsidRDefault="00CE5278" w:rsidP="00FA2F79">
            <w:pPr>
              <w:spacing w:after="0"/>
              <w:ind w:left="-110" w:right="-119"/>
              <w:jc w:val="center"/>
              <w:rPr>
                <w:rFonts w:ascii="Times New Roman" w:hAnsi="Times New Roman" w:cs="Times New Roman"/>
                <w:sz w:val="20"/>
                <w:szCs w:val="20"/>
                <w:lang w:eastAsia="ru-RU"/>
              </w:rPr>
            </w:pPr>
            <w:r w:rsidRPr="00B07514">
              <w:rPr>
                <w:rFonts w:ascii="Times New Roman" w:hAnsi="Times New Roman" w:cs="Times New Roman"/>
                <w:sz w:val="20"/>
                <w:szCs w:val="20"/>
                <w:lang w:eastAsia="ru-RU"/>
              </w:rPr>
              <w:t>1</w:t>
            </w:r>
          </w:p>
        </w:tc>
        <w:tc>
          <w:tcPr>
            <w:tcW w:w="3415" w:type="dxa"/>
            <w:shd w:val="clear" w:color="auto" w:fill="auto"/>
          </w:tcPr>
          <w:p w:rsidR="00CE5278" w:rsidRPr="00B07514" w:rsidRDefault="00CE5278" w:rsidP="00B07514">
            <w:pPr>
              <w:spacing w:after="0"/>
              <w:jc w:val="center"/>
              <w:rPr>
                <w:rFonts w:ascii="Times New Roman" w:hAnsi="Times New Roman" w:cs="Times New Roman"/>
                <w:sz w:val="20"/>
                <w:szCs w:val="20"/>
                <w:lang w:eastAsia="ru-RU"/>
              </w:rPr>
            </w:pPr>
            <w:r w:rsidRPr="00B07514">
              <w:rPr>
                <w:rFonts w:ascii="Times New Roman" w:hAnsi="Times New Roman" w:cs="Times New Roman"/>
                <w:sz w:val="20"/>
                <w:szCs w:val="20"/>
                <w:lang w:eastAsia="ru-RU"/>
              </w:rPr>
              <w:t>2</w:t>
            </w:r>
          </w:p>
        </w:tc>
        <w:tc>
          <w:tcPr>
            <w:tcW w:w="1134"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3</w:t>
            </w:r>
          </w:p>
        </w:tc>
        <w:tc>
          <w:tcPr>
            <w:tcW w:w="708" w:type="dxa"/>
            <w:shd w:val="clear" w:color="auto" w:fill="auto"/>
            <w:vAlign w:val="center"/>
          </w:tcPr>
          <w:p w:rsidR="00CE5278" w:rsidRPr="00B07514" w:rsidRDefault="00CE5278" w:rsidP="00B07514">
            <w:pPr>
              <w:widowControl w:val="0"/>
              <w:autoSpaceDE w:val="0"/>
              <w:autoSpaceDN w:val="0"/>
              <w:adjustRightInd w:val="0"/>
              <w:spacing w:after="0"/>
              <w:ind w:left="-57" w:right="-57"/>
              <w:jc w:val="center"/>
              <w:rPr>
                <w:rFonts w:ascii="Times New Roman" w:eastAsia="Calibri" w:hAnsi="Times New Roman" w:cs="Times New Roman"/>
                <w:sz w:val="20"/>
                <w:szCs w:val="20"/>
              </w:rPr>
            </w:pPr>
            <w:r w:rsidRPr="00B07514">
              <w:rPr>
                <w:rFonts w:ascii="Times New Roman" w:eastAsia="Calibri" w:hAnsi="Times New Roman" w:cs="Times New Roman"/>
                <w:sz w:val="20"/>
                <w:szCs w:val="20"/>
              </w:rPr>
              <w:t>4</w:t>
            </w:r>
          </w:p>
        </w:tc>
        <w:tc>
          <w:tcPr>
            <w:tcW w:w="709" w:type="dxa"/>
            <w:shd w:val="clear" w:color="auto" w:fill="auto"/>
            <w:vAlign w:val="center"/>
          </w:tcPr>
          <w:p w:rsidR="00CE5278" w:rsidRPr="00B07514" w:rsidRDefault="00CE5278" w:rsidP="00B07514">
            <w:pPr>
              <w:widowControl w:val="0"/>
              <w:autoSpaceDE w:val="0"/>
              <w:autoSpaceDN w:val="0"/>
              <w:adjustRightInd w:val="0"/>
              <w:spacing w:after="0"/>
              <w:ind w:left="-57" w:right="-57"/>
              <w:jc w:val="center"/>
              <w:rPr>
                <w:rFonts w:ascii="Times New Roman" w:eastAsia="Calibri" w:hAnsi="Times New Roman" w:cs="Times New Roman"/>
                <w:sz w:val="20"/>
                <w:szCs w:val="20"/>
              </w:rPr>
            </w:pPr>
            <w:r w:rsidRPr="00B07514">
              <w:rPr>
                <w:rFonts w:ascii="Times New Roman" w:eastAsia="Calibri" w:hAnsi="Times New Roman" w:cs="Times New Roman"/>
                <w:sz w:val="20"/>
                <w:szCs w:val="20"/>
              </w:rPr>
              <w:t>5</w:t>
            </w:r>
          </w:p>
        </w:tc>
        <w:tc>
          <w:tcPr>
            <w:tcW w:w="1559"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6</w:t>
            </w:r>
          </w:p>
        </w:tc>
        <w:tc>
          <w:tcPr>
            <w:tcW w:w="1418"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7</w:t>
            </w:r>
          </w:p>
        </w:tc>
        <w:tc>
          <w:tcPr>
            <w:tcW w:w="1132"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8</w:t>
            </w:r>
          </w:p>
        </w:tc>
      </w:tr>
      <w:tr w:rsidR="00CE5278" w:rsidRPr="00B07514" w:rsidTr="00623E8C">
        <w:trPr>
          <w:jc w:val="center"/>
        </w:trPr>
        <w:tc>
          <w:tcPr>
            <w:tcW w:w="413" w:type="dxa"/>
            <w:shd w:val="clear" w:color="auto" w:fill="auto"/>
          </w:tcPr>
          <w:p w:rsidR="00CE5278" w:rsidRPr="00B07514" w:rsidRDefault="00CE5278" w:rsidP="00FA2F79">
            <w:pPr>
              <w:spacing w:after="0"/>
              <w:ind w:left="-110" w:right="-119"/>
              <w:rPr>
                <w:rFonts w:ascii="Times New Roman" w:hAnsi="Times New Roman" w:cs="Times New Roman"/>
                <w:sz w:val="20"/>
                <w:szCs w:val="20"/>
              </w:rPr>
            </w:pPr>
            <w:r w:rsidRPr="00B07514">
              <w:rPr>
                <w:rFonts w:ascii="Times New Roman" w:hAnsi="Times New Roman" w:cs="Times New Roman"/>
                <w:sz w:val="20"/>
                <w:szCs w:val="20"/>
              </w:rPr>
              <w:t>1.</w:t>
            </w:r>
          </w:p>
        </w:tc>
        <w:tc>
          <w:tcPr>
            <w:tcW w:w="3415" w:type="dxa"/>
            <w:shd w:val="clear" w:color="auto" w:fill="auto"/>
          </w:tcPr>
          <w:p w:rsidR="00CE5278" w:rsidRPr="00B07514" w:rsidRDefault="00CE5278" w:rsidP="00767C5F">
            <w:pPr>
              <w:spacing w:after="0"/>
              <w:ind w:left="-97" w:right="-108"/>
              <w:rPr>
                <w:rFonts w:ascii="Times New Roman" w:hAnsi="Times New Roman" w:cs="Times New Roman"/>
                <w:sz w:val="20"/>
                <w:szCs w:val="20"/>
              </w:rPr>
            </w:pPr>
            <w:r w:rsidRPr="00B07514">
              <w:rPr>
                <w:rFonts w:ascii="Times New Roman" w:hAnsi="Times New Roman" w:cs="Times New Roman"/>
                <w:sz w:val="20"/>
                <w:szCs w:val="20"/>
              </w:rPr>
              <w:t xml:space="preserve">Подпрограмма 1 </w:t>
            </w:r>
            <w:r w:rsidRPr="00B07514">
              <w:rPr>
                <w:rFonts w:ascii="Times New Roman" w:hAnsi="Times New Roman" w:cs="Times New Roman"/>
                <w:iCs/>
                <w:sz w:val="20"/>
                <w:szCs w:val="20"/>
              </w:rPr>
              <w:t>«Профилактика преступлений и иных правонарушений в Киренском районе</w:t>
            </w:r>
            <w:r w:rsidRPr="00B07514">
              <w:rPr>
                <w:rFonts w:ascii="Times New Roman" w:hAnsi="Times New Roman" w:cs="Times New Roman"/>
                <w:sz w:val="20"/>
                <w:szCs w:val="20"/>
              </w:rPr>
              <w:t xml:space="preserve"> на 2014-2016 годы</w:t>
            </w:r>
            <w:r w:rsidRPr="00B07514">
              <w:rPr>
                <w:rFonts w:ascii="Times New Roman" w:hAnsi="Times New Roman" w:cs="Times New Roman"/>
                <w:iCs/>
                <w:sz w:val="20"/>
                <w:szCs w:val="20"/>
              </w:rPr>
              <w:t>»</w:t>
            </w:r>
          </w:p>
        </w:tc>
        <w:tc>
          <w:tcPr>
            <w:tcW w:w="1134" w:type="dxa"/>
            <w:shd w:val="clear" w:color="auto" w:fill="auto"/>
            <w:vAlign w:val="center"/>
          </w:tcPr>
          <w:p w:rsidR="00CE5278" w:rsidRPr="00B07514" w:rsidRDefault="00CE5278" w:rsidP="00B07514">
            <w:pPr>
              <w:spacing w:after="0"/>
              <w:ind w:left="-108" w:right="-119"/>
              <w:jc w:val="center"/>
              <w:rPr>
                <w:rFonts w:ascii="Times New Roman" w:hAnsi="Times New Roman" w:cs="Times New Roman"/>
                <w:sz w:val="20"/>
                <w:szCs w:val="20"/>
              </w:rPr>
            </w:pPr>
            <w:r w:rsidRPr="00B07514">
              <w:rPr>
                <w:rFonts w:ascii="Times New Roman" w:hAnsi="Times New Roman" w:cs="Times New Roman"/>
                <w:sz w:val="20"/>
                <w:szCs w:val="20"/>
              </w:rPr>
              <w:t>Зав. отделом ГОЧС, МП</w:t>
            </w:r>
          </w:p>
        </w:tc>
        <w:tc>
          <w:tcPr>
            <w:tcW w:w="708"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06.15</w:t>
            </w:r>
          </w:p>
        </w:tc>
        <w:tc>
          <w:tcPr>
            <w:tcW w:w="709"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08.15</w:t>
            </w:r>
          </w:p>
        </w:tc>
        <w:tc>
          <w:tcPr>
            <w:tcW w:w="1559"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х</w:t>
            </w:r>
          </w:p>
        </w:tc>
        <w:tc>
          <w:tcPr>
            <w:tcW w:w="1418"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х</w:t>
            </w:r>
          </w:p>
        </w:tc>
        <w:tc>
          <w:tcPr>
            <w:tcW w:w="1132"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50,0</w:t>
            </w:r>
          </w:p>
        </w:tc>
      </w:tr>
      <w:tr w:rsidR="00CE5278" w:rsidRPr="00B07514" w:rsidTr="00623E8C">
        <w:trPr>
          <w:jc w:val="center"/>
        </w:trPr>
        <w:tc>
          <w:tcPr>
            <w:tcW w:w="413" w:type="dxa"/>
            <w:shd w:val="clear" w:color="auto" w:fill="auto"/>
          </w:tcPr>
          <w:p w:rsidR="00CE5278" w:rsidRPr="00B07514" w:rsidRDefault="00CE5278" w:rsidP="00FA2F79">
            <w:pPr>
              <w:spacing w:after="0"/>
              <w:ind w:left="-110" w:right="-119"/>
              <w:rPr>
                <w:rFonts w:ascii="Times New Roman" w:hAnsi="Times New Roman" w:cs="Times New Roman"/>
                <w:sz w:val="20"/>
                <w:szCs w:val="20"/>
              </w:rPr>
            </w:pPr>
            <w:r w:rsidRPr="00B07514">
              <w:rPr>
                <w:rFonts w:ascii="Times New Roman" w:hAnsi="Times New Roman" w:cs="Times New Roman"/>
                <w:sz w:val="20"/>
                <w:szCs w:val="20"/>
              </w:rPr>
              <w:t>1.1</w:t>
            </w:r>
          </w:p>
        </w:tc>
        <w:tc>
          <w:tcPr>
            <w:tcW w:w="3415" w:type="dxa"/>
            <w:shd w:val="clear" w:color="auto" w:fill="auto"/>
          </w:tcPr>
          <w:p w:rsidR="00CE5278" w:rsidRPr="00B07514" w:rsidRDefault="00CE5278" w:rsidP="00767C5F">
            <w:pPr>
              <w:spacing w:after="0"/>
              <w:ind w:left="-97" w:right="-108"/>
              <w:rPr>
                <w:rFonts w:ascii="Times New Roman" w:hAnsi="Times New Roman" w:cs="Times New Roman"/>
                <w:sz w:val="20"/>
                <w:szCs w:val="20"/>
              </w:rPr>
            </w:pPr>
            <w:r w:rsidRPr="00B07514">
              <w:rPr>
                <w:rFonts w:ascii="Times New Roman" w:hAnsi="Times New Roman" w:cs="Times New Roman"/>
                <w:sz w:val="20"/>
                <w:szCs w:val="20"/>
              </w:rPr>
              <w:t>Основное мероприятие:</w:t>
            </w:r>
          </w:p>
          <w:p w:rsidR="00CE5278" w:rsidRPr="00B07514" w:rsidRDefault="00CE5278" w:rsidP="00767C5F">
            <w:pPr>
              <w:spacing w:after="0"/>
              <w:ind w:left="-97" w:right="-108"/>
              <w:rPr>
                <w:rFonts w:ascii="Times New Roman" w:hAnsi="Times New Roman" w:cs="Times New Roman"/>
                <w:sz w:val="20"/>
                <w:szCs w:val="20"/>
              </w:rPr>
            </w:pPr>
            <w:r w:rsidRPr="00B07514">
              <w:rPr>
                <w:rFonts w:ascii="Times New Roman" w:hAnsi="Times New Roman" w:cs="Times New Roman"/>
                <w:sz w:val="20"/>
                <w:szCs w:val="20"/>
              </w:rPr>
              <w:t>Приобретение и установка системы видеонаблюдения в общественных местах</w:t>
            </w:r>
          </w:p>
        </w:tc>
        <w:tc>
          <w:tcPr>
            <w:tcW w:w="1134" w:type="dxa"/>
            <w:shd w:val="clear" w:color="auto" w:fill="auto"/>
            <w:vAlign w:val="center"/>
          </w:tcPr>
          <w:p w:rsidR="00CE5278" w:rsidRPr="00B07514" w:rsidRDefault="00CE5278" w:rsidP="00B07514">
            <w:pPr>
              <w:spacing w:after="0"/>
              <w:ind w:left="-108" w:right="-119"/>
              <w:jc w:val="center"/>
              <w:rPr>
                <w:rFonts w:ascii="Times New Roman" w:hAnsi="Times New Roman" w:cs="Times New Roman"/>
                <w:sz w:val="20"/>
                <w:szCs w:val="20"/>
              </w:rPr>
            </w:pPr>
            <w:r w:rsidRPr="00B07514">
              <w:rPr>
                <w:rFonts w:ascii="Times New Roman" w:hAnsi="Times New Roman" w:cs="Times New Roman"/>
                <w:sz w:val="20"/>
                <w:szCs w:val="20"/>
              </w:rPr>
              <w:t>Зав. отделом ГОЧС, МП</w:t>
            </w:r>
          </w:p>
        </w:tc>
        <w:tc>
          <w:tcPr>
            <w:tcW w:w="708"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06.15</w:t>
            </w:r>
          </w:p>
        </w:tc>
        <w:tc>
          <w:tcPr>
            <w:tcW w:w="709"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08.15</w:t>
            </w:r>
          </w:p>
        </w:tc>
        <w:tc>
          <w:tcPr>
            <w:tcW w:w="1559" w:type="dxa"/>
            <w:shd w:val="clear" w:color="auto" w:fill="auto"/>
            <w:vAlign w:val="center"/>
          </w:tcPr>
          <w:p w:rsidR="00CE5278" w:rsidRPr="00B07514" w:rsidRDefault="00F957B0" w:rsidP="00F957B0">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 xml:space="preserve"> Количество установлен</w:t>
            </w:r>
            <w:r w:rsidR="00CE5278" w:rsidRPr="00B07514">
              <w:rPr>
                <w:rFonts w:ascii="Times New Roman" w:hAnsi="Times New Roman" w:cs="Times New Roman"/>
                <w:sz w:val="20"/>
                <w:szCs w:val="20"/>
              </w:rPr>
              <w:t>ных  ка</w:t>
            </w:r>
            <w:r>
              <w:rPr>
                <w:rFonts w:ascii="Times New Roman" w:hAnsi="Times New Roman" w:cs="Times New Roman"/>
                <w:sz w:val="20"/>
                <w:szCs w:val="20"/>
              </w:rPr>
              <w:t>мер видеонаблюдения в обществен</w:t>
            </w:r>
            <w:r w:rsidR="00CE5278" w:rsidRPr="00B07514">
              <w:rPr>
                <w:rFonts w:ascii="Times New Roman" w:hAnsi="Times New Roman" w:cs="Times New Roman"/>
                <w:sz w:val="20"/>
                <w:szCs w:val="20"/>
              </w:rPr>
              <w:t>ных местах (шт.)</w:t>
            </w:r>
          </w:p>
        </w:tc>
        <w:tc>
          <w:tcPr>
            <w:tcW w:w="1418"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1</w:t>
            </w:r>
          </w:p>
        </w:tc>
        <w:tc>
          <w:tcPr>
            <w:tcW w:w="1132"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50,0</w:t>
            </w:r>
          </w:p>
        </w:tc>
      </w:tr>
      <w:tr w:rsidR="00CE5278" w:rsidRPr="00B07514" w:rsidTr="00623E8C">
        <w:trPr>
          <w:jc w:val="center"/>
        </w:trPr>
        <w:tc>
          <w:tcPr>
            <w:tcW w:w="413" w:type="dxa"/>
            <w:shd w:val="clear" w:color="auto" w:fill="auto"/>
          </w:tcPr>
          <w:p w:rsidR="00CE5278" w:rsidRPr="00B07514" w:rsidRDefault="00CE5278" w:rsidP="00FA2F79">
            <w:pPr>
              <w:spacing w:after="0"/>
              <w:ind w:left="-110" w:right="-119"/>
              <w:rPr>
                <w:rFonts w:ascii="Times New Roman" w:hAnsi="Times New Roman" w:cs="Times New Roman"/>
                <w:sz w:val="20"/>
                <w:szCs w:val="20"/>
              </w:rPr>
            </w:pPr>
            <w:r w:rsidRPr="00B07514">
              <w:rPr>
                <w:rFonts w:ascii="Times New Roman" w:hAnsi="Times New Roman" w:cs="Times New Roman"/>
                <w:sz w:val="20"/>
                <w:szCs w:val="20"/>
              </w:rPr>
              <w:t>1.2</w:t>
            </w:r>
          </w:p>
        </w:tc>
        <w:tc>
          <w:tcPr>
            <w:tcW w:w="3415" w:type="dxa"/>
            <w:shd w:val="clear" w:color="auto" w:fill="auto"/>
          </w:tcPr>
          <w:p w:rsidR="00CE5278" w:rsidRPr="00B07514" w:rsidRDefault="00CE5278" w:rsidP="00767C5F">
            <w:pPr>
              <w:pStyle w:val="ConsPlusCell"/>
              <w:ind w:left="-97" w:right="-108"/>
              <w:rPr>
                <w:rFonts w:ascii="Times New Roman" w:hAnsi="Times New Roman" w:cs="Times New Roman"/>
              </w:rPr>
            </w:pPr>
            <w:r w:rsidRPr="00B07514">
              <w:rPr>
                <w:rFonts w:ascii="Times New Roman" w:hAnsi="Times New Roman" w:cs="Times New Roman"/>
              </w:rPr>
              <w:t xml:space="preserve">Основное мероприятие: </w:t>
            </w:r>
          </w:p>
          <w:p w:rsidR="00CE5278" w:rsidRPr="00F957B0" w:rsidRDefault="00CE5278" w:rsidP="00767C5F">
            <w:pPr>
              <w:spacing w:after="0"/>
              <w:ind w:left="-97" w:right="-108"/>
              <w:rPr>
                <w:rFonts w:ascii="Times New Roman" w:hAnsi="Times New Roman" w:cs="Times New Roman"/>
                <w:b/>
                <w:sz w:val="20"/>
                <w:szCs w:val="20"/>
              </w:rPr>
            </w:pPr>
            <w:r w:rsidRPr="00B07514">
              <w:rPr>
                <w:rFonts w:ascii="Times New Roman" w:hAnsi="Times New Roman" w:cs="Times New Roman"/>
                <w:sz w:val="20"/>
                <w:szCs w:val="20"/>
              </w:rPr>
              <w:t>Проведение конкурсов по социальной рекламе антинаркотической, антиалкогольной, антитабачной направленности, изготовление баннеров.</w:t>
            </w:r>
          </w:p>
        </w:tc>
        <w:tc>
          <w:tcPr>
            <w:tcW w:w="1134"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х</w:t>
            </w:r>
          </w:p>
        </w:tc>
        <w:tc>
          <w:tcPr>
            <w:tcW w:w="708"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х</w:t>
            </w:r>
          </w:p>
        </w:tc>
        <w:tc>
          <w:tcPr>
            <w:tcW w:w="709"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х</w:t>
            </w:r>
          </w:p>
        </w:tc>
        <w:tc>
          <w:tcPr>
            <w:tcW w:w="1559" w:type="dxa"/>
            <w:shd w:val="clear" w:color="auto" w:fill="auto"/>
            <w:vAlign w:val="center"/>
          </w:tcPr>
          <w:p w:rsidR="00CE5278" w:rsidRPr="00B07514" w:rsidRDefault="00CE5278" w:rsidP="00B07514">
            <w:pPr>
              <w:pStyle w:val="ConsPlusCell"/>
              <w:jc w:val="center"/>
              <w:rPr>
                <w:rFonts w:ascii="Times New Roman" w:hAnsi="Times New Roman" w:cs="Times New Roman"/>
              </w:rPr>
            </w:pPr>
            <w:r w:rsidRPr="00B07514">
              <w:rPr>
                <w:rFonts w:ascii="Times New Roman" w:hAnsi="Times New Roman" w:cs="Times New Roman"/>
              </w:rPr>
              <w:t>х</w:t>
            </w:r>
          </w:p>
        </w:tc>
        <w:tc>
          <w:tcPr>
            <w:tcW w:w="1418"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х</w:t>
            </w:r>
          </w:p>
        </w:tc>
        <w:tc>
          <w:tcPr>
            <w:tcW w:w="1132"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0,0</w:t>
            </w:r>
          </w:p>
        </w:tc>
      </w:tr>
      <w:tr w:rsidR="00CE5278" w:rsidRPr="00B07514" w:rsidTr="00623E8C">
        <w:trPr>
          <w:jc w:val="center"/>
        </w:trPr>
        <w:tc>
          <w:tcPr>
            <w:tcW w:w="413" w:type="dxa"/>
            <w:shd w:val="clear" w:color="auto" w:fill="auto"/>
          </w:tcPr>
          <w:p w:rsidR="00CE5278" w:rsidRPr="00B07514" w:rsidRDefault="00CE5278" w:rsidP="00FA2F79">
            <w:pPr>
              <w:spacing w:after="0"/>
              <w:ind w:left="-110" w:right="-119"/>
              <w:rPr>
                <w:rFonts w:ascii="Times New Roman" w:hAnsi="Times New Roman" w:cs="Times New Roman"/>
                <w:sz w:val="20"/>
                <w:szCs w:val="20"/>
              </w:rPr>
            </w:pPr>
          </w:p>
          <w:p w:rsidR="00CE5278" w:rsidRPr="00B07514" w:rsidRDefault="00CE5278" w:rsidP="00FA2F79">
            <w:pPr>
              <w:spacing w:after="0"/>
              <w:ind w:left="-110" w:right="-119"/>
              <w:rPr>
                <w:rFonts w:ascii="Times New Roman" w:hAnsi="Times New Roman" w:cs="Times New Roman"/>
                <w:sz w:val="20"/>
                <w:szCs w:val="20"/>
              </w:rPr>
            </w:pPr>
            <w:r w:rsidRPr="00B07514">
              <w:rPr>
                <w:rFonts w:ascii="Times New Roman" w:hAnsi="Times New Roman" w:cs="Times New Roman"/>
                <w:sz w:val="20"/>
                <w:szCs w:val="20"/>
              </w:rPr>
              <w:t>1.3</w:t>
            </w:r>
          </w:p>
        </w:tc>
        <w:tc>
          <w:tcPr>
            <w:tcW w:w="3415" w:type="dxa"/>
            <w:shd w:val="clear" w:color="auto" w:fill="auto"/>
          </w:tcPr>
          <w:p w:rsidR="00CE5278" w:rsidRPr="00B07514" w:rsidRDefault="00CE5278" w:rsidP="00767C5F">
            <w:pPr>
              <w:pStyle w:val="ConsPlusCell"/>
              <w:ind w:left="-97" w:right="-108"/>
              <w:rPr>
                <w:rFonts w:ascii="Times New Roman" w:hAnsi="Times New Roman" w:cs="Times New Roman"/>
              </w:rPr>
            </w:pPr>
            <w:r w:rsidRPr="00B07514">
              <w:rPr>
                <w:rFonts w:ascii="Times New Roman" w:hAnsi="Times New Roman" w:cs="Times New Roman"/>
              </w:rPr>
              <w:t>Основное мероприятие:</w:t>
            </w:r>
          </w:p>
          <w:p w:rsidR="00CE5278" w:rsidRPr="00B07514" w:rsidRDefault="00CE5278" w:rsidP="00767C5F">
            <w:pPr>
              <w:pStyle w:val="ConsPlusCell"/>
              <w:ind w:left="-97" w:right="-108"/>
              <w:rPr>
                <w:rFonts w:ascii="Times New Roman" w:hAnsi="Times New Roman" w:cs="Times New Roman"/>
              </w:rPr>
            </w:pPr>
            <w:r w:rsidRPr="00B07514">
              <w:rPr>
                <w:rFonts w:ascii="Times New Roman" w:hAnsi="Times New Roman" w:cs="Times New Roman"/>
              </w:rPr>
              <w:t>Информирование населения через СМИ о лучших сотрудниках МО МВД России «Киренский» и представление к поощрению – Мэром Киренского  муниципального  района</w:t>
            </w:r>
          </w:p>
        </w:tc>
        <w:tc>
          <w:tcPr>
            <w:tcW w:w="1134"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p>
          <w:p w:rsidR="00CE5278" w:rsidRPr="00B07514" w:rsidRDefault="00CE5278" w:rsidP="00B07514">
            <w:pPr>
              <w:spacing w:after="0"/>
              <w:jc w:val="center"/>
              <w:rPr>
                <w:rFonts w:ascii="Times New Roman" w:hAnsi="Times New Roman" w:cs="Times New Roman"/>
                <w:sz w:val="20"/>
                <w:szCs w:val="20"/>
              </w:rPr>
            </w:pPr>
          </w:p>
          <w:p w:rsidR="00CE5278" w:rsidRPr="00B07514" w:rsidRDefault="00CE5278" w:rsidP="00B07514">
            <w:pPr>
              <w:spacing w:after="0"/>
              <w:jc w:val="center"/>
              <w:rPr>
                <w:rFonts w:ascii="Times New Roman" w:hAnsi="Times New Roman" w:cs="Times New Roman"/>
                <w:sz w:val="20"/>
                <w:szCs w:val="20"/>
              </w:rPr>
            </w:pPr>
          </w:p>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х</w:t>
            </w:r>
          </w:p>
        </w:tc>
        <w:tc>
          <w:tcPr>
            <w:tcW w:w="708"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p>
          <w:p w:rsidR="00CE5278" w:rsidRPr="00B07514" w:rsidRDefault="00CE5278" w:rsidP="00B07514">
            <w:pPr>
              <w:spacing w:after="0"/>
              <w:jc w:val="center"/>
              <w:rPr>
                <w:rFonts w:ascii="Times New Roman" w:hAnsi="Times New Roman" w:cs="Times New Roman"/>
                <w:sz w:val="20"/>
                <w:szCs w:val="20"/>
              </w:rPr>
            </w:pPr>
          </w:p>
          <w:p w:rsidR="00CE5278" w:rsidRPr="00B07514" w:rsidRDefault="00CE5278" w:rsidP="00B07514">
            <w:pPr>
              <w:spacing w:after="0"/>
              <w:jc w:val="center"/>
              <w:rPr>
                <w:rFonts w:ascii="Times New Roman" w:hAnsi="Times New Roman" w:cs="Times New Roman"/>
                <w:sz w:val="20"/>
                <w:szCs w:val="20"/>
              </w:rPr>
            </w:pPr>
          </w:p>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х</w:t>
            </w:r>
          </w:p>
        </w:tc>
        <w:tc>
          <w:tcPr>
            <w:tcW w:w="709"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p>
          <w:p w:rsidR="00CE5278" w:rsidRPr="00B07514" w:rsidRDefault="00CE5278" w:rsidP="00B07514">
            <w:pPr>
              <w:spacing w:after="0"/>
              <w:jc w:val="center"/>
              <w:rPr>
                <w:rFonts w:ascii="Times New Roman" w:hAnsi="Times New Roman" w:cs="Times New Roman"/>
                <w:sz w:val="20"/>
                <w:szCs w:val="20"/>
              </w:rPr>
            </w:pPr>
          </w:p>
          <w:p w:rsidR="00CE5278" w:rsidRPr="00B07514" w:rsidRDefault="00CE5278" w:rsidP="00B07514">
            <w:pPr>
              <w:spacing w:after="0"/>
              <w:jc w:val="center"/>
              <w:rPr>
                <w:rFonts w:ascii="Times New Roman" w:hAnsi="Times New Roman" w:cs="Times New Roman"/>
                <w:sz w:val="20"/>
                <w:szCs w:val="20"/>
              </w:rPr>
            </w:pPr>
          </w:p>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х</w:t>
            </w:r>
          </w:p>
        </w:tc>
        <w:tc>
          <w:tcPr>
            <w:tcW w:w="1559" w:type="dxa"/>
            <w:shd w:val="clear" w:color="auto" w:fill="auto"/>
            <w:vAlign w:val="center"/>
          </w:tcPr>
          <w:p w:rsidR="00CE5278" w:rsidRPr="00B07514" w:rsidRDefault="00CE5278" w:rsidP="00B07514">
            <w:pPr>
              <w:pStyle w:val="ConsPlusCell"/>
              <w:jc w:val="center"/>
              <w:rPr>
                <w:rFonts w:ascii="Times New Roman" w:hAnsi="Times New Roman" w:cs="Times New Roman"/>
              </w:rPr>
            </w:pPr>
          </w:p>
          <w:p w:rsidR="00CE5278" w:rsidRPr="00B07514" w:rsidRDefault="00CE5278" w:rsidP="00B07514">
            <w:pPr>
              <w:pStyle w:val="ConsPlusCell"/>
              <w:jc w:val="center"/>
              <w:rPr>
                <w:rFonts w:ascii="Times New Roman" w:hAnsi="Times New Roman" w:cs="Times New Roman"/>
              </w:rPr>
            </w:pPr>
          </w:p>
          <w:p w:rsidR="00CE5278" w:rsidRPr="00B07514" w:rsidRDefault="00CE5278" w:rsidP="00B07514">
            <w:pPr>
              <w:pStyle w:val="ConsPlusCell"/>
              <w:jc w:val="center"/>
              <w:rPr>
                <w:rFonts w:ascii="Times New Roman" w:hAnsi="Times New Roman" w:cs="Times New Roman"/>
              </w:rPr>
            </w:pPr>
          </w:p>
          <w:p w:rsidR="00CE5278" w:rsidRPr="00B07514" w:rsidRDefault="00CE5278" w:rsidP="00B07514">
            <w:pPr>
              <w:pStyle w:val="ConsPlusCell"/>
              <w:jc w:val="center"/>
              <w:rPr>
                <w:rFonts w:ascii="Times New Roman" w:hAnsi="Times New Roman" w:cs="Times New Roman"/>
              </w:rPr>
            </w:pPr>
            <w:r w:rsidRPr="00B07514">
              <w:rPr>
                <w:rFonts w:ascii="Times New Roman" w:hAnsi="Times New Roman" w:cs="Times New Roman"/>
              </w:rPr>
              <w:t>х</w:t>
            </w:r>
          </w:p>
        </w:tc>
        <w:tc>
          <w:tcPr>
            <w:tcW w:w="1418"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p>
          <w:p w:rsidR="00CE5278" w:rsidRPr="00B07514" w:rsidRDefault="00CE5278" w:rsidP="00B07514">
            <w:pPr>
              <w:spacing w:after="0"/>
              <w:jc w:val="center"/>
              <w:rPr>
                <w:rFonts w:ascii="Times New Roman" w:hAnsi="Times New Roman" w:cs="Times New Roman"/>
                <w:sz w:val="20"/>
                <w:szCs w:val="20"/>
              </w:rPr>
            </w:pPr>
          </w:p>
          <w:p w:rsidR="00CE5278" w:rsidRPr="00B07514" w:rsidRDefault="00CE5278" w:rsidP="00B07514">
            <w:pPr>
              <w:spacing w:after="0"/>
              <w:jc w:val="center"/>
              <w:rPr>
                <w:rFonts w:ascii="Times New Roman" w:hAnsi="Times New Roman" w:cs="Times New Roman"/>
                <w:sz w:val="20"/>
                <w:szCs w:val="20"/>
              </w:rPr>
            </w:pPr>
          </w:p>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х</w:t>
            </w:r>
          </w:p>
        </w:tc>
        <w:tc>
          <w:tcPr>
            <w:tcW w:w="1132"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p>
          <w:p w:rsidR="00CE5278" w:rsidRPr="00B07514" w:rsidRDefault="00CE5278" w:rsidP="00B07514">
            <w:pPr>
              <w:spacing w:after="0"/>
              <w:jc w:val="center"/>
              <w:rPr>
                <w:rFonts w:ascii="Times New Roman" w:hAnsi="Times New Roman" w:cs="Times New Roman"/>
                <w:sz w:val="20"/>
                <w:szCs w:val="20"/>
              </w:rPr>
            </w:pPr>
          </w:p>
          <w:p w:rsidR="00CE5278" w:rsidRPr="00B07514" w:rsidRDefault="00CE5278" w:rsidP="00B07514">
            <w:pPr>
              <w:spacing w:after="0"/>
              <w:jc w:val="center"/>
              <w:rPr>
                <w:rFonts w:ascii="Times New Roman" w:hAnsi="Times New Roman" w:cs="Times New Roman"/>
                <w:sz w:val="20"/>
                <w:szCs w:val="20"/>
              </w:rPr>
            </w:pPr>
          </w:p>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0,0</w:t>
            </w:r>
          </w:p>
        </w:tc>
      </w:tr>
      <w:tr w:rsidR="00CE5278" w:rsidRPr="00B07514" w:rsidTr="00623E8C">
        <w:trPr>
          <w:jc w:val="center"/>
        </w:trPr>
        <w:tc>
          <w:tcPr>
            <w:tcW w:w="413" w:type="dxa"/>
            <w:shd w:val="clear" w:color="auto" w:fill="auto"/>
          </w:tcPr>
          <w:p w:rsidR="00CE5278" w:rsidRPr="00B07514" w:rsidRDefault="00CE5278" w:rsidP="00FA2F79">
            <w:pPr>
              <w:spacing w:after="0"/>
              <w:ind w:left="-110" w:right="-119"/>
              <w:rPr>
                <w:rFonts w:ascii="Times New Roman" w:hAnsi="Times New Roman" w:cs="Times New Roman"/>
                <w:sz w:val="20"/>
                <w:szCs w:val="20"/>
              </w:rPr>
            </w:pPr>
            <w:r w:rsidRPr="00B07514">
              <w:rPr>
                <w:rFonts w:ascii="Times New Roman" w:hAnsi="Times New Roman" w:cs="Times New Roman"/>
                <w:sz w:val="20"/>
                <w:szCs w:val="20"/>
              </w:rPr>
              <w:t>2.</w:t>
            </w:r>
          </w:p>
        </w:tc>
        <w:tc>
          <w:tcPr>
            <w:tcW w:w="3415" w:type="dxa"/>
            <w:shd w:val="clear" w:color="auto" w:fill="auto"/>
          </w:tcPr>
          <w:p w:rsidR="00CE5278" w:rsidRPr="00B07514" w:rsidRDefault="00CE5278" w:rsidP="00767C5F">
            <w:pPr>
              <w:pStyle w:val="ConsPlusCell"/>
              <w:ind w:left="-97" w:right="-108"/>
              <w:rPr>
                <w:rFonts w:ascii="Times New Roman" w:hAnsi="Times New Roman" w:cs="Times New Roman"/>
              </w:rPr>
            </w:pPr>
            <w:r w:rsidRPr="00B07514">
              <w:rPr>
                <w:rFonts w:ascii="Times New Roman" w:hAnsi="Times New Roman" w:cs="Times New Roman"/>
              </w:rPr>
              <w:t>Подпрограмма 2 «О мерах по  противодействию терроризму и экстремизму на 2014 – 2016 годы»</w:t>
            </w:r>
          </w:p>
        </w:tc>
        <w:tc>
          <w:tcPr>
            <w:tcW w:w="1134" w:type="dxa"/>
            <w:shd w:val="clear" w:color="auto" w:fill="auto"/>
            <w:vAlign w:val="center"/>
          </w:tcPr>
          <w:p w:rsidR="00CE5278" w:rsidRPr="00B07514" w:rsidRDefault="00CE5278" w:rsidP="00767C5F">
            <w:pPr>
              <w:spacing w:after="0"/>
              <w:ind w:left="-108" w:right="-119"/>
              <w:jc w:val="center"/>
              <w:rPr>
                <w:rFonts w:ascii="Times New Roman" w:hAnsi="Times New Roman" w:cs="Times New Roman"/>
                <w:sz w:val="20"/>
                <w:szCs w:val="20"/>
              </w:rPr>
            </w:pPr>
            <w:r w:rsidRPr="00B07514">
              <w:rPr>
                <w:rFonts w:ascii="Times New Roman" w:hAnsi="Times New Roman" w:cs="Times New Roman"/>
                <w:sz w:val="20"/>
                <w:szCs w:val="20"/>
              </w:rPr>
              <w:t>Зав. отделом ГОЧС, МП</w:t>
            </w:r>
          </w:p>
        </w:tc>
        <w:tc>
          <w:tcPr>
            <w:tcW w:w="708" w:type="dxa"/>
            <w:shd w:val="clear" w:color="auto" w:fill="auto"/>
            <w:vAlign w:val="center"/>
          </w:tcPr>
          <w:p w:rsidR="00CE5278" w:rsidRPr="00B07514" w:rsidRDefault="00CE5278" w:rsidP="00B07514">
            <w:pPr>
              <w:spacing w:after="0"/>
              <w:rPr>
                <w:rFonts w:ascii="Times New Roman" w:hAnsi="Times New Roman" w:cs="Times New Roman"/>
                <w:sz w:val="20"/>
                <w:szCs w:val="20"/>
              </w:rPr>
            </w:pPr>
          </w:p>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01.15</w:t>
            </w:r>
          </w:p>
        </w:tc>
        <w:tc>
          <w:tcPr>
            <w:tcW w:w="709" w:type="dxa"/>
            <w:shd w:val="clear" w:color="auto" w:fill="auto"/>
            <w:vAlign w:val="center"/>
          </w:tcPr>
          <w:p w:rsidR="00CE5278" w:rsidRPr="00B07514" w:rsidRDefault="00CE5278" w:rsidP="00B07514">
            <w:pPr>
              <w:spacing w:after="0"/>
              <w:rPr>
                <w:rFonts w:ascii="Times New Roman" w:hAnsi="Times New Roman" w:cs="Times New Roman"/>
                <w:sz w:val="20"/>
                <w:szCs w:val="20"/>
              </w:rPr>
            </w:pPr>
          </w:p>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12.15</w:t>
            </w:r>
          </w:p>
        </w:tc>
        <w:tc>
          <w:tcPr>
            <w:tcW w:w="1559" w:type="dxa"/>
            <w:shd w:val="clear" w:color="auto" w:fill="auto"/>
            <w:vAlign w:val="center"/>
          </w:tcPr>
          <w:p w:rsidR="00CE5278" w:rsidRPr="00B07514" w:rsidRDefault="00CE5278" w:rsidP="00B07514">
            <w:pPr>
              <w:pStyle w:val="ConsPlusCell"/>
              <w:jc w:val="center"/>
              <w:rPr>
                <w:rFonts w:ascii="Times New Roman" w:hAnsi="Times New Roman" w:cs="Times New Roman"/>
              </w:rPr>
            </w:pPr>
            <w:r w:rsidRPr="00B07514">
              <w:rPr>
                <w:rFonts w:ascii="Times New Roman" w:hAnsi="Times New Roman" w:cs="Times New Roman"/>
              </w:rPr>
              <w:t>х</w:t>
            </w:r>
          </w:p>
        </w:tc>
        <w:tc>
          <w:tcPr>
            <w:tcW w:w="1418"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х</w:t>
            </w:r>
          </w:p>
        </w:tc>
        <w:tc>
          <w:tcPr>
            <w:tcW w:w="1132"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28,0</w:t>
            </w:r>
          </w:p>
        </w:tc>
      </w:tr>
      <w:tr w:rsidR="00CE5278" w:rsidRPr="00B07514" w:rsidTr="00623E8C">
        <w:trPr>
          <w:jc w:val="center"/>
        </w:trPr>
        <w:tc>
          <w:tcPr>
            <w:tcW w:w="413" w:type="dxa"/>
            <w:shd w:val="clear" w:color="auto" w:fill="auto"/>
          </w:tcPr>
          <w:p w:rsidR="00CE5278" w:rsidRPr="00B07514" w:rsidRDefault="00CE5278" w:rsidP="00FA2F79">
            <w:pPr>
              <w:spacing w:after="0"/>
              <w:ind w:left="-110" w:right="-119"/>
              <w:rPr>
                <w:rFonts w:ascii="Times New Roman" w:hAnsi="Times New Roman" w:cs="Times New Roman"/>
                <w:sz w:val="20"/>
                <w:szCs w:val="20"/>
              </w:rPr>
            </w:pPr>
            <w:r w:rsidRPr="00B07514">
              <w:rPr>
                <w:rFonts w:ascii="Times New Roman" w:hAnsi="Times New Roman" w:cs="Times New Roman"/>
                <w:sz w:val="20"/>
                <w:szCs w:val="20"/>
              </w:rPr>
              <w:t>2.1</w:t>
            </w:r>
          </w:p>
        </w:tc>
        <w:tc>
          <w:tcPr>
            <w:tcW w:w="3415" w:type="dxa"/>
            <w:shd w:val="clear" w:color="auto" w:fill="auto"/>
          </w:tcPr>
          <w:p w:rsidR="00CE5278" w:rsidRPr="00B07514" w:rsidRDefault="00CE5278" w:rsidP="00767C5F">
            <w:pPr>
              <w:pStyle w:val="ConsPlusCell"/>
              <w:ind w:left="-97" w:right="-108"/>
              <w:rPr>
                <w:rFonts w:ascii="Times New Roman" w:hAnsi="Times New Roman" w:cs="Times New Roman"/>
              </w:rPr>
            </w:pPr>
            <w:r w:rsidRPr="00B07514">
              <w:rPr>
                <w:rFonts w:ascii="Times New Roman" w:hAnsi="Times New Roman" w:cs="Times New Roman"/>
              </w:rPr>
              <w:t>Основное мероприятие:</w:t>
            </w:r>
          </w:p>
          <w:p w:rsidR="00CE5278" w:rsidRPr="00B07514" w:rsidRDefault="00CE5278" w:rsidP="00767C5F">
            <w:pPr>
              <w:pStyle w:val="ConsPlusCell"/>
              <w:ind w:left="-97" w:right="-108"/>
              <w:rPr>
                <w:rFonts w:ascii="Times New Roman" w:hAnsi="Times New Roman" w:cs="Times New Roman"/>
              </w:rPr>
            </w:pPr>
            <w:r w:rsidRPr="00B07514">
              <w:rPr>
                <w:rFonts w:ascii="Times New Roman" w:hAnsi="Times New Roman" w:cs="Times New Roman"/>
              </w:rPr>
              <w:t xml:space="preserve">Размещение печатного материала в Киренской районной газете «Ленские Зори»  -  методических рекомендаций, статей и памяток по профилактическим мерам антитеррористического и антиэкстремизского характера  </w:t>
            </w:r>
          </w:p>
        </w:tc>
        <w:tc>
          <w:tcPr>
            <w:tcW w:w="1134"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Зав. отделом ГОЧС, МП</w:t>
            </w:r>
          </w:p>
        </w:tc>
        <w:tc>
          <w:tcPr>
            <w:tcW w:w="708" w:type="dxa"/>
            <w:shd w:val="clear" w:color="auto" w:fill="auto"/>
            <w:vAlign w:val="center"/>
          </w:tcPr>
          <w:p w:rsidR="00CE5278" w:rsidRPr="00B07514" w:rsidRDefault="00CE5278" w:rsidP="00B07514">
            <w:pPr>
              <w:spacing w:after="0"/>
              <w:rPr>
                <w:rFonts w:ascii="Times New Roman" w:hAnsi="Times New Roman" w:cs="Times New Roman"/>
                <w:sz w:val="20"/>
                <w:szCs w:val="20"/>
              </w:rPr>
            </w:pPr>
          </w:p>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01.15</w:t>
            </w:r>
          </w:p>
        </w:tc>
        <w:tc>
          <w:tcPr>
            <w:tcW w:w="709" w:type="dxa"/>
            <w:shd w:val="clear" w:color="auto" w:fill="auto"/>
            <w:vAlign w:val="center"/>
          </w:tcPr>
          <w:p w:rsidR="00CE5278" w:rsidRPr="00B07514" w:rsidRDefault="00CE5278" w:rsidP="00B07514">
            <w:pPr>
              <w:spacing w:after="0"/>
              <w:rPr>
                <w:rFonts w:ascii="Times New Roman" w:hAnsi="Times New Roman" w:cs="Times New Roman"/>
                <w:sz w:val="20"/>
                <w:szCs w:val="20"/>
              </w:rPr>
            </w:pPr>
          </w:p>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12.15</w:t>
            </w:r>
          </w:p>
        </w:tc>
        <w:tc>
          <w:tcPr>
            <w:tcW w:w="1559" w:type="dxa"/>
            <w:shd w:val="clear" w:color="auto" w:fill="auto"/>
            <w:vAlign w:val="center"/>
          </w:tcPr>
          <w:p w:rsidR="00CE5278" w:rsidRPr="00B07514" w:rsidRDefault="00CE5278" w:rsidP="00B07514">
            <w:pPr>
              <w:pStyle w:val="ConsPlusCell"/>
              <w:jc w:val="center"/>
              <w:rPr>
                <w:rFonts w:ascii="Times New Roman" w:hAnsi="Times New Roman" w:cs="Times New Roman"/>
              </w:rPr>
            </w:pPr>
            <w:r w:rsidRPr="00B07514">
              <w:rPr>
                <w:rFonts w:ascii="Times New Roman" w:hAnsi="Times New Roman" w:cs="Times New Roman"/>
              </w:rPr>
              <w:t>Количество статей (шт.)</w:t>
            </w:r>
          </w:p>
        </w:tc>
        <w:tc>
          <w:tcPr>
            <w:tcW w:w="1418"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6</w:t>
            </w:r>
          </w:p>
        </w:tc>
        <w:tc>
          <w:tcPr>
            <w:tcW w:w="1132"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28,0</w:t>
            </w:r>
          </w:p>
        </w:tc>
      </w:tr>
      <w:tr w:rsidR="00CE5278" w:rsidRPr="00B07514" w:rsidTr="00623E8C">
        <w:trPr>
          <w:jc w:val="center"/>
        </w:trPr>
        <w:tc>
          <w:tcPr>
            <w:tcW w:w="413" w:type="dxa"/>
            <w:shd w:val="clear" w:color="auto" w:fill="auto"/>
          </w:tcPr>
          <w:p w:rsidR="00CE5278" w:rsidRPr="00B07514" w:rsidRDefault="00CE5278" w:rsidP="00FA2F79">
            <w:pPr>
              <w:spacing w:after="0"/>
              <w:ind w:left="-110" w:right="-119"/>
              <w:rPr>
                <w:rFonts w:ascii="Times New Roman" w:hAnsi="Times New Roman" w:cs="Times New Roman"/>
                <w:sz w:val="20"/>
                <w:szCs w:val="20"/>
              </w:rPr>
            </w:pPr>
            <w:r w:rsidRPr="00B07514">
              <w:rPr>
                <w:rFonts w:ascii="Times New Roman" w:hAnsi="Times New Roman" w:cs="Times New Roman"/>
                <w:sz w:val="20"/>
                <w:szCs w:val="20"/>
              </w:rPr>
              <w:t>3.</w:t>
            </w:r>
          </w:p>
        </w:tc>
        <w:tc>
          <w:tcPr>
            <w:tcW w:w="3415" w:type="dxa"/>
            <w:shd w:val="clear" w:color="auto" w:fill="auto"/>
          </w:tcPr>
          <w:p w:rsidR="00CE5278" w:rsidRPr="00B07514" w:rsidRDefault="00CE5278" w:rsidP="00767C5F">
            <w:pPr>
              <w:pStyle w:val="ConsPlusCell"/>
              <w:ind w:left="-97" w:right="-108"/>
              <w:rPr>
                <w:rFonts w:ascii="Times New Roman" w:hAnsi="Times New Roman" w:cs="Times New Roman"/>
              </w:rPr>
            </w:pPr>
            <w:r w:rsidRPr="00B07514">
              <w:rPr>
                <w:rFonts w:ascii="Times New Roman" w:hAnsi="Times New Roman" w:cs="Times New Roman"/>
              </w:rPr>
              <w:t>Подпрограмма 3  «Мероприятия по гражданской обороне, защите населения и территорий от возникновения чрезвычайных ситуаций природного и техногенного характера в Киренском районе» на 2014 – 2016 годы»</w:t>
            </w:r>
          </w:p>
        </w:tc>
        <w:tc>
          <w:tcPr>
            <w:tcW w:w="1134"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Зав. отделом ГОЧС, МП</w:t>
            </w:r>
          </w:p>
        </w:tc>
        <w:tc>
          <w:tcPr>
            <w:tcW w:w="708" w:type="dxa"/>
            <w:shd w:val="clear" w:color="auto" w:fill="auto"/>
            <w:vAlign w:val="center"/>
          </w:tcPr>
          <w:p w:rsidR="00CE5278" w:rsidRPr="00B07514" w:rsidRDefault="00CE5278" w:rsidP="00B07514">
            <w:pPr>
              <w:spacing w:after="0"/>
              <w:rPr>
                <w:rFonts w:ascii="Times New Roman" w:hAnsi="Times New Roman" w:cs="Times New Roman"/>
                <w:sz w:val="20"/>
                <w:szCs w:val="20"/>
              </w:rPr>
            </w:pPr>
          </w:p>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01.15</w:t>
            </w:r>
          </w:p>
        </w:tc>
        <w:tc>
          <w:tcPr>
            <w:tcW w:w="709" w:type="dxa"/>
            <w:shd w:val="clear" w:color="auto" w:fill="auto"/>
            <w:vAlign w:val="center"/>
          </w:tcPr>
          <w:p w:rsidR="00CE5278" w:rsidRPr="00B07514" w:rsidRDefault="00CE5278" w:rsidP="00B07514">
            <w:pPr>
              <w:spacing w:after="0"/>
              <w:rPr>
                <w:rFonts w:ascii="Times New Roman" w:hAnsi="Times New Roman" w:cs="Times New Roman"/>
                <w:sz w:val="20"/>
                <w:szCs w:val="20"/>
              </w:rPr>
            </w:pPr>
          </w:p>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12.15</w:t>
            </w:r>
          </w:p>
        </w:tc>
        <w:tc>
          <w:tcPr>
            <w:tcW w:w="1559" w:type="dxa"/>
            <w:shd w:val="clear" w:color="auto" w:fill="auto"/>
            <w:vAlign w:val="center"/>
          </w:tcPr>
          <w:p w:rsidR="00CE5278" w:rsidRPr="00B07514" w:rsidRDefault="00CE5278" w:rsidP="00B07514">
            <w:pPr>
              <w:pStyle w:val="ConsPlusCell"/>
              <w:jc w:val="center"/>
              <w:rPr>
                <w:rFonts w:ascii="Times New Roman" w:hAnsi="Times New Roman" w:cs="Times New Roman"/>
              </w:rPr>
            </w:pPr>
            <w:r w:rsidRPr="00B07514">
              <w:rPr>
                <w:rFonts w:ascii="Times New Roman" w:hAnsi="Times New Roman" w:cs="Times New Roman"/>
              </w:rPr>
              <w:t>х</w:t>
            </w:r>
          </w:p>
        </w:tc>
        <w:tc>
          <w:tcPr>
            <w:tcW w:w="1418"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х</w:t>
            </w:r>
          </w:p>
        </w:tc>
        <w:tc>
          <w:tcPr>
            <w:tcW w:w="1132"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406,3</w:t>
            </w:r>
          </w:p>
        </w:tc>
      </w:tr>
      <w:tr w:rsidR="00CE5278" w:rsidRPr="00B07514" w:rsidTr="00623E8C">
        <w:trPr>
          <w:jc w:val="center"/>
        </w:trPr>
        <w:tc>
          <w:tcPr>
            <w:tcW w:w="413" w:type="dxa"/>
            <w:shd w:val="clear" w:color="auto" w:fill="auto"/>
          </w:tcPr>
          <w:p w:rsidR="00CE5278" w:rsidRPr="00B07514" w:rsidRDefault="00CE5278" w:rsidP="00FA2F79">
            <w:pPr>
              <w:spacing w:after="0"/>
              <w:ind w:left="-110" w:right="-119"/>
              <w:rPr>
                <w:rFonts w:ascii="Times New Roman" w:hAnsi="Times New Roman" w:cs="Times New Roman"/>
                <w:sz w:val="20"/>
                <w:szCs w:val="20"/>
              </w:rPr>
            </w:pPr>
            <w:r w:rsidRPr="00B07514">
              <w:rPr>
                <w:rFonts w:ascii="Times New Roman" w:hAnsi="Times New Roman" w:cs="Times New Roman"/>
                <w:sz w:val="20"/>
                <w:szCs w:val="20"/>
              </w:rPr>
              <w:t>3.1</w:t>
            </w:r>
          </w:p>
        </w:tc>
        <w:tc>
          <w:tcPr>
            <w:tcW w:w="3415" w:type="dxa"/>
            <w:shd w:val="clear" w:color="auto" w:fill="auto"/>
          </w:tcPr>
          <w:p w:rsidR="00CE5278" w:rsidRPr="00B07514" w:rsidRDefault="00CE5278" w:rsidP="00767C5F">
            <w:pPr>
              <w:pStyle w:val="ConsPlusCell"/>
              <w:ind w:left="-97" w:right="-108"/>
              <w:rPr>
                <w:rFonts w:ascii="Times New Roman" w:hAnsi="Times New Roman" w:cs="Times New Roman"/>
              </w:rPr>
            </w:pPr>
            <w:r w:rsidRPr="00B07514">
              <w:rPr>
                <w:rFonts w:ascii="Times New Roman" w:hAnsi="Times New Roman" w:cs="Times New Roman"/>
              </w:rPr>
              <w:t>Основное мероприятие:</w:t>
            </w:r>
          </w:p>
          <w:p w:rsidR="00CE5278" w:rsidRPr="00B07514" w:rsidRDefault="00CE5278" w:rsidP="00767C5F">
            <w:pPr>
              <w:pStyle w:val="ConsPlusCell"/>
              <w:ind w:left="-97" w:right="-108"/>
              <w:rPr>
                <w:rFonts w:ascii="Times New Roman" w:hAnsi="Times New Roman" w:cs="Times New Roman"/>
              </w:rPr>
            </w:pPr>
            <w:r w:rsidRPr="00B07514">
              <w:rPr>
                <w:rFonts w:ascii="Times New Roman" w:hAnsi="Times New Roman" w:cs="Times New Roman"/>
              </w:rPr>
              <w:t>Предупреждение и ликвидация последствий ЧС техногенного характера в т.ч. при авариях на объектах ЖКХ</w:t>
            </w:r>
          </w:p>
        </w:tc>
        <w:tc>
          <w:tcPr>
            <w:tcW w:w="1134"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х</w:t>
            </w:r>
          </w:p>
        </w:tc>
        <w:tc>
          <w:tcPr>
            <w:tcW w:w="708"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х</w:t>
            </w:r>
          </w:p>
        </w:tc>
        <w:tc>
          <w:tcPr>
            <w:tcW w:w="709"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х</w:t>
            </w:r>
          </w:p>
        </w:tc>
        <w:tc>
          <w:tcPr>
            <w:tcW w:w="1559" w:type="dxa"/>
            <w:shd w:val="clear" w:color="auto" w:fill="auto"/>
            <w:vAlign w:val="center"/>
          </w:tcPr>
          <w:p w:rsidR="00CE5278" w:rsidRPr="00B07514" w:rsidRDefault="00CE5278" w:rsidP="00B07514">
            <w:pPr>
              <w:pStyle w:val="ConsPlusCell"/>
              <w:jc w:val="center"/>
              <w:rPr>
                <w:rFonts w:ascii="Times New Roman" w:hAnsi="Times New Roman" w:cs="Times New Roman"/>
              </w:rPr>
            </w:pPr>
            <w:r w:rsidRPr="00B07514">
              <w:rPr>
                <w:rFonts w:ascii="Times New Roman" w:hAnsi="Times New Roman" w:cs="Times New Roman"/>
              </w:rPr>
              <w:t>х</w:t>
            </w:r>
          </w:p>
        </w:tc>
        <w:tc>
          <w:tcPr>
            <w:tcW w:w="1418"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х</w:t>
            </w:r>
          </w:p>
        </w:tc>
        <w:tc>
          <w:tcPr>
            <w:tcW w:w="1132"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0,0</w:t>
            </w:r>
          </w:p>
        </w:tc>
      </w:tr>
      <w:tr w:rsidR="00CE5278" w:rsidRPr="00B07514" w:rsidTr="00623E8C">
        <w:trPr>
          <w:jc w:val="center"/>
        </w:trPr>
        <w:tc>
          <w:tcPr>
            <w:tcW w:w="413" w:type="dxa"/>
            <w:shd w:val="clear" w:color="auto" w:fill="auto"/>
          </w:tcPr>
          <w:p w:rsidR="00CE5278" w:rsidRPr="00B07514" w:rsidRDefault="00CE5278" w:rsidP="00FA2F79">
            <w:pPr>
              <w:spacing w:after="0"/>
              <w:ind w:left="-110" w:right="-119"/>
              <w:rPr>
                <w:rFonts w:ascii="Times New Roman" w:hAnsi="Times New Roman" w:cs="Times New Roman"/>
                <w:sz w:val="20"/>
                <w:szCs w:val="20"/>
              </w:rPr>
            </w:pPr>
            <w:r w:rsidRPr="00B07514">
              <w:rPr>
                <w:rFonts w:ascii="Times New Roman" w:hAnsi="Times New Roman" w:cs="Times New Roman"/>
                <w:sz w:val="20"/>
                <w:szCs w:val="20"/>
              </w:rPr>
              <w:lastRenderedPageBreak/>
              <w:t>3.2</w:t>
            </w:r>
          </w:p>
        </w:tc>
        <w:tc>
          <w:tcPr>
            <w:tcW w:w="3415" w:type="dxa"/>
            <w:shd w:val="clear" w:color="auto" w:fill="auto"/>
          </w:tcPr>
          <w:p w:rsidR="00CE5278" w:rsidRPr="00B07514" w:rsidRDefault="00CE5278" w:rsidP="00767C5F">
            <w:pPr>
              <w:pStyle w:val="ConsPlusCell"/>
              <w:ind w:left="-97" w:right="-108"/>
              <w:rPr>
                <w:rFonts w:ascii="Times New Roman" w:hAnsi="Times New Roman" w:cs="Times New Roman"/>
              </w:rPr>
            </w:pPr>
            <w:r w:rsidRPr="00B07514">
              <w:rPr>
                <w:rFonts w:ascii="Times New Roman" w:hAnsi="Times New Roman" w:cs="Times New Roman"/>
              </w:rPr>
              <w:t>Основное мероприятие:</w:t>
            </w:r>
          </w:p>
          <w:p w:rsidR="00CE5278" w:rsidRPr="00B07514" w:rsidRDefault="00CE5278" w:rsidP="00767C5F">
            <w:pPr>
              <w:pStyle w:val="ConsPlusCell"/>
              <w:ind w:left="-97" w:right="-108"/>
              <w:rPr>
                <w:rFonts w:ascii="Times New Roman" w:hAnsi="Times New Roman" w:cs="Times New Roman"/>
              </w:rPr>
            </w:pPr>
            <w:r w:rsidRPr="00B07514">
              <w:rPr>
                <w:rFonts w:ascii="Times New Roman" w:hAnsi="Times New Roman" w:cs="Times New Roman"/>
              </w:rPr>
              <w:t>Предупреждение и ликвидация последствий ЧС обусловленных лесными пожарами</w:t>
            </w:r>
          </w:p>
        </w:tc>
        <w:tc>
          <w:tcPr>
            <w:tcW w:w="1134" w:type="dxa"/>
            <w:shd w:val="clear" w:color="auto" w:fill="auto"/>
            <w:vAlign w:val="center"/>
          </w:tcPr>
          <w:p w:rsidR="00CE5278" w:rsidRPr="00B07514" w:rsidRDefault="00CE5278" w:rsidP="00767C5F">
            <w:pPr>
              <w:spacing w:after="0"/>
              <w:ind w:left="-108" w:right="-119"/>
              <w:jc w:val="center"/>
              <w:rPr>
                <w:rFonts w:ascii="Times New Roman" w:hAnsi="Times New Roman" w:cs="Times New Roman"/>
                <w:sz w:val="20"/>
                <w:szCs w:val="20"/>
              </w:rPr>
            </w:pPr>
            <w:r w:rsidRPr="00B07514">
              <w:rPr>
                <w:rFonts w:ascii="Times New Roman" w:hAnsi="Times New Roman" w:cs="Times New Roman"/>
                <w:sz w:val="20"/>
                <w:szCs w:val="20"/>
              </w:rPr>
              <w:t>Зав. отделом ГОЧС, МП</w:t>
            </w:r>
          </w:p>
        </w:tc>
        <w:tc>
          <w:tcPr>
            <w:tcW w:w="708" w:type="dxa"/>
            <w:shd w:val="clear" w:color="auto" w:fill="auto"/>
            <w:vAlign w:val="center"/>
          </w:tcPr>
          <w:p w:rsidR="00CE5278" w:rsidRPr="00B07514" w:rsidRDefault="00CE5278" w:rsidP="00B07514">
            <w:pPr>
              <w:spacing w:after="0"/>
              <w:rPr>
                <w:rFonts w:ascii="Times New Roman" w:hAnsi="Times New Roman" w:cs="Times New Roman"/>
                <w:sz w:val="20"/>
                <w:szCs w:val="20"/>
              </w:rPr>
            </w:pPr>
          </w:p>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01.15</w:t>
            </w:r>
          </w:p>
        </w:tc>
        <w:tc>
          <w:tcPr>
            <w:tcW w:w="709" w:type="dxa"/>
            <w:shd w:val="clear" w:color="auto" w:fill="auto"/>
            <w:vAlign w:val="center"/>
          </w:tcPr>
          <w:p w:rsidR="00CE5278" w:rsidRPr="00B07514" w:rsidRDefault="00CE5278" w:rsidP="00B07514">
            <w:pPr>
              <w:spacing w:after="0"/>
              <w:rPr>
                <w:rFonts w:ascii="Times New Roman" w:hAnsi="Times New Roman" w:cs="Times New Roman"/>
                <w:sz w:val="20"/>
                <w:szCs w:val="20"/>
              </w:rPr>
            </w:pPr>
          </w:p>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12.15</w:t>
            </w:r>
          </w:p>
        </w:tc>
        <w:tc>
          <w:tcPr>
            <w:tcW w:w="1559" w:type="dxa"/>
            <w:shd w:val="clear" w:color="auto" w:fill="auto"/>
            <w:vAlign w:val="center"/>
          </w:tcPr>
          <w:p w:rsidR="00CE5278" w:rsidRPr="00B07514" w:rsidRDefault="00CE5278" w:rsidP="00B07514">
            <w:pPr>
              <w:pStyle w:val="ConsPlusCell"/>
              <w:jc w:val="center"/>
              <w:rPr>
                <w:rFonts w:ascii="Times New Roman" w:hAnsi="Times New Roman" w:cs="Times New Roman"/>
              </w:rPr>
            </w:pPr>
            <w:r w:rsidRPr="00B07514">
              <w:rPr>
                <w:rFonts w:ascii="Times New Roman" w:hAnsi="Times New Roman" w:cs="Times New Roman"/>
              </w:rPr>
              <w:t>х</w:t>
            </w:r>
          </w:p>
        </w:tc>
        <w:tc>
          <w:tcPr>
            <w:tcW w:w="1418"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х</w:t>
            </w:r>
          </w:p>
        </w:tc>
        <w:tc>
          <w:tcPr>
            <w:tcW w:w="1132"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76,3</w:t>
            </w:r>
          </w:p>
        </w:tc>
      </w:tr>
      <w:tr w:rsidR="00CE5278" w:rsidRPr="00B07514" w:rsidTr="00623E8C">
        <w:trPr>
          <w:jc w:val="center"/>
        </w:trPr>
        <w:tc>
          <w:tcPr>
            <w:tcW w:w="413" w:type="dxa"/>
            <w:shd w:val="clear" w:color="auto" w:fill="auto"/>
          </w:tcPr>
          <w:p w:rsidR="00CE5278" w:rsidRPr="00B07514" w:rsidRDefault="00CE5278" w:rsidP="00FA2F79">
            <w:pPr>
              <w:spacing w:after="0"/>
              <w:ind w:left="-110" w:right="-119"/>
              <w:rPr>
                <w:rFonts w:ascii="Times New Roman" w:hAnsi="Times New Roman" w:cs="Times New Roman"/>
                <w:sz w:val="20"/>
                <w:szCs w:val="20"/>
              </w:rPr>
            </w:pPr>
            <w:r w:rsidRPr="00B07514">
              <w:rPr>
                <w:rFonts w:ascii="Times New Roman" w:hAnsi="Times New Roman" w:cs="Times New Roman"/>
                <w:sz w:val="20"/>
                <w:szCs w:val="20"/>
              </w:rPr>
              <w:t>3.2.1</w:t>
            </w:r>
          </w:p>
        </w:tc>
        <w:tc>
          <w:tcPr>
            <w:tcW w:w="3415" w:type="dxa"/>
            <w:shd w:val="clear" w:color="auto" w:fill="auto"/>
          </w:tcPr>
          <w:p w:rsidR="00CE5278" w:rsidRPr="00B07514" w:rsidRDefault="00CE5278" w:rsidP="00B07514">
            <w:pPr>
              <w:pStyle w:val="ConsPlusCell"/>
              <w:rPr>
                <w:rFonts w:ascii="Times New Roman" w:hAnsi="Times New Roman" w:cs="Times New Roman"/>
              </w:rPr>
            </w:pPr>
            <w:r w:rsidRPr="00B07514">
              <w:rPr>
                <w:rFonts w:ascii="Times New Roman" w:hAnsi="Times New Roman" w:cs="Times New Roman"/>
              </w:rPr>
              <w:t>Мероприятие:</w:t>
            </w:r>
          </w:p>
          <w:p w:rsidR="00CE5278" w:rsidRPr="00B07514" w:rsidRDefault="00CE5278" w:rsidP="00B07514">
            <w:pPr>
              <w:pStyle w:val="ConsPlusCell"/>
              <w:rPr>
                <w:rFonts w:ascii="Times New Roman" w:hAnsi="Times New Roman" w:cs="Times New Roman"/>
              </w:rPr>
            </w:pPr>
            <w:r w:rsidRPr="00B07514">
              <w:rPr>
                <w:rFonts w:ascii="Times New Roman" w:hAnsi="Times New Roman" w:cs="Times New Roman"/>
              </w:rPr>
              <w:t>Изготовление памяток и листовок</w:t>
            </w:r>
          </w:p>
        </w:tc>
        <w:tc>
          <w:tcPr>
            <w:tcW w:w="1134" w:type="dxa"/>
            <w:shd w:val="clear" w:color="auto" w:fill="auto"/>
            <w:vAlign w:val="center"/>
          </w:tcPr>
          <w:p w:rsidR="00CE5278" w:rsidRPr="00B07514" w:rsidRDefault="00CE5278" w:rsidP="00767C5F">
            <w:pPr>
              <w:spacing w:after="0"/>
              <w:ind w:left="-108" w:right="-119"/>
              <w:jc w:val="center"/>
              <w:rPr>
                <w:rFonts w:ascii="Times New Roman" w:hAnsi="Times New Roman" w:cs="Times New Roman"/>
                <w:sz w:val="20"/>
                <w:szCs w:val="20"/>
              </w:rPr>
            </w:pPr>
            <w:r w:rsidRPr="00B07514">
              <w:rPr>
                <w:rFonts w:ascii="Times New Roman" w:hAnsi="Times New Roman" w:cs="Times New Roman"/>
                <w:sz w:val="20"/>
                <w:szCs w:val="20"/>
              </w:rPr>
              <w:t>Зав. отделом ГОЧС, МП</w:t>
            </w:r>
          </w:p>
        </w:tc>
        <w:tc>
          <w:tcPr>
            <w:tcW w:w="708" w:type="dxa"/>
            <w:shd w:val="clear" w:color="auto" w:fill="auto"/>
            <w:vAlign w:val="center"/>
          </w:tcPr>
          <w:p w:rsidR="00CE5278" w:rsidRPr="00B07514" w:rsidRDefault="00CE5278" w:rsidP="00B07514">
            <w:pPr>
              <w:spacing w:after="0"/>
              <w:rPr>
                <w:rFonts w:ascii="Times New Roman" w:hAnsi="Times New Roman" w:cs="Times New Roman"/>
                <w:sz w:val="20"/>
                <w:szCs w:val="20"/>
              </w:rPr>
            </w:pPr>
          </w:p>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01.15</w:t>
            </w:r>
          </w:p>
        </w:tc>
        <w:tc>
          <w:tcPr>
            <w:tcW w:w="709" w:type="dxa"/>
            <w:shd w:val="clear" w:color="auto" w:fill="auto"/>
            <w:vAlign w:val="center"/>
          </w:tcPr>
          <w:p w:rsidR="00CE5278" w:rsidRPr="00B07514" w:rsidRDefault="00CE5278" w:rsidP="00B07514">
            <w:pPr>
              <w:spacing w:after="0"/>
              <w:rPr>
                <w:rFonts w:ascii="Times New Roman" w:hAnsi="Times New Roman" w:cs="Times New Roman"/>
                <w:sz w:val="20"/>
                <w:szCs w:val="20"/>
              </w:rPr>
            </w:pPr>
          </w:p>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12.15</w:t>
            </w:r>
          </w:p>
        </w:tc>
        <w:tc>
          <w:tcPr>
            <w:tcW w:w="1559" w:type="dxa"/>
            <w:shd w:val="clear" w:color="auto" w:fill="auto"/>
            <w:vAlign w:val="center"/>
          </w:tcPr>
          <w:p w:rsidR="00CE5278" w:rsidRPr="00B07514" w:rsidRDefault="00623E8C" w:rsidP="00B07514">
            <w:pPr>
              <w:spacing w:after="0"/>
              <w:jc w:val="center"/>
              <w:rPr>
                <w:rFonts w:ascii="Times New Roman" w:hAnsi="Times New Roman" w:cs="Times New Roman"/>
                <w:sz w:val="20"/>
                <w:szCs w:val="20"/>
              </w:rPr>
            </w:pPr>
            <w:r>
              <w:rPr>
                <w:rFonts w:ascii="Times New Roman" w:hAnsi="Times New Roman" w:cs="Times New Roman"/>
                <w:sz w:val="20"/>
                <w:szCs w:val="20"/>
              </w:rPr>
              <w:t>Количество изготовлен</w:t>
            </w:r>
            <w:r w:rsidR="00CE5278" w:rsidRPr="00B07514">
              <w:rPr>
                <w:rFonts w:ascii="Times New Roman" w:hAnsi="Times New Roman" w:cs="Times New Roman"/>
                <w:sz w:val="20"/>
                <w:szCs w:val="20"/>
              </w:rPr>
              <w:t>ных памяток (шт.)</w:t>
            </w:r>
          </w:p>
        </w:tc>
        <w:tc>
          <w:tcPr>
            <w:tcW w:w="1418"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2500</w:t>
            </w:r>
          </w:p>
        </w:tc>
        <w:tc>
          <w:tcPr>
            <w:tcW w:w="1132"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5,0</w:t>
            </w:r>
          </w:p>
        </w:tc>
      </w:tr>
      <w:tr w:rsidR="00CE5278" w:rsidRPr="00B07514" w:rsidTr="00623E8C">
        <w:trPr>
          <w:jc w:val="center"/>
        </w:trPr>
        <w:tc>
          <w:tcPr>
            <w:tcW w:w="413" w:type="dxa"/>
            <w:shd w:val="clear" w:color="auto" w:fill="auto"/>
          </w:tcPr>
          <w:p w:rsidR="00CE5278" w:rsidRPr="00B07514" w:rsidRDefault="00CE5278" w:rsidP="00FA2F79">
            <w:pPr>
              <w:spacing w:after="0"/>
              <w:ind w:left="-110" w:right="-119"/>
              <w:rPr>
                <w:rFonts w:ascii="Times New Roman" w:hAnsi="Times New Roman" w:cs="Times New Roman"/>
                <w:sz w:val="20"/>
                <w:szCs w:val="20"/>
              </w:rPr>
            </w:pPr>
            <w:r w:rsidRPr="00B07514">
              <w:rPr>
                <w:rFonts w:ascii="Times New Roman" w:hAnsi="Times New Roman" w:cs="Times New Roman"/>
                <w:sz w:val="20"/>
                <w:szCs w:val="20"/>
              </w:rPr>
              <w:t>3.2.2</w:t>
            </w:r>
          </w:p>
        </w:tc>
        <w:tc>
          <w:tcPr>
            <w:tcW w:w="3415" w:type="dxa"/>
            <w:shd w:val="clear" w:color="auto" w:fill="auto"/>
          </w:tcPr>
          <w:p w:rsidR="00CE5278" w:rsidRPr="00B07514" w:rsidRDefault="00CE5278" w:rsidP="00B07514">
            <w:pPr>
              <w:pStyle w:val="ConsPlusCell"/>
              <w:rPr>
                <w:rFonts w:ascii="Times New Roman" w:hAnsi="Times New Roman" w:cs="Times New Roman"/>
              </w:rPr>
            </w:pPr>
            <w:r w:rsidRPr="00B07514">
              <w:rPr>
                <w:rFonts w:ascii="Times New Roman" w:hAnsi="Times New Roman" w:cs="Times New Roman"/>
              </w:rPr>
              <w:t>Мероприятие:</w:t>
            </w:r>
          </w:p>
          <w:p w:rsidR="00CE5278" w:rsidRPr="00B07514" w:rsidRDefault="00CE5278" w:rsidP="00B07514">
            <w:pPr>
              <w:pStyle w:val="ConsPlusCell"/>
              <w:rPr>
                <w:rFonts w:ascii="Times New Roman" w:hAnsi="Times New Roman" w:cs="Times New Roman"/>
              </w:rPr>
            </w:pPr>
            <w:r w:rsidRPr="00B07514">
              <w:rPr>
                <w:rFonts w:ascii="Times New Roman" w:hAnsi="Times New Roman" w:cs="Times New Roman"/>
              </w:rPr>
              <w:t>Опашка с.Красноярово (межселенная территория)</w:t>
            </w:r>
          </w:p>
        </w:tc>
        <w:tc>
          <w:tcPr>
            <w:tcW w:w="1134" w:type="dxa"/>
            <w:shd w:val="clear" w:color="auto" w:fill="auto"/>
            <w:vAlign w:val="center"/>
          </w:tcPr>
          <w:p w:rsidR="00CE5278" w:rsidRPr="00B07514" w:rsidRDefault="00CE5278" w:rsidP="00767C5F">
            <w:pPr>
              <w:spacing w:after="0"/>
              <w:ind w:left="-108" w:right="-119"/>
              <w:jc w:val="center"/>
              <w:rPr>
                <w:rFonts w:ascii="Times New Roman" w:hAnsi="Times New Roman" w:cs="Times New Roman"/>
                <w:sz w:val="20"/>
                <w:szCs w:val="20"/>
              </w:rPr>
            </w:pPr>
            <w:r w:rsidRPr="00B07514">
              <w:rPr>
                <w:rFonts w:ascii="Times New Roman" w:hAnsi="Times New Roman" w:cs="Times New Roman"/>
                <w:sz w:val="20"/>
                <w:szCs w:val="20"/>
              </w:rPr>
              <w:t>Зав. отделом ГОЧС, МП</w:t>
            </w:r>
          </w:p>
        </w:tc>
        <w:tc>
          <w:tcPr>
            <w:tcW w:w="708" w:type="dxa"/>
            <w:shd w:val="clear" w:color="auto" w:fill="auto"/>
            <w:vAlign w:val="center"/>
          </w:tcPr>
          <w:p w:rsidR="00CE5278" w:rsidRPr="00B07514" w:rsidRDefault="00CE5278" w:rsidP="00B07514">
            <w:pPr>
              <w:spacing w:after="0"/>
              <w:rPr>
                <w:rFonts w:ascii="Times New Roman" w:hAnsi="Times New Roman" w:cs="Times New Roman"/>
                <w:sz w:val="20"/>
                <w:szCs w:val="20"/>
              </w:rPr>
            </w:pPr>
            <w:r w:rsidRPr="00B07514">
              <w:rPr>
                <w:rFonts w:ascii="Times New Roman" w:hAnsi="Times New Roman" w:cs="Times New Roman"/>
                <w:sz w:val="20"/>
                <w:szCs w:val="20"/>
              </w:rPr>
              <w:t>06.15</w:t>
            </w:r>
          </w:p>
        </w:tc>
        <w:tc>
          <w:tcPr>
            <w:tcW w:w="709" w:type="dxa"/>
            <w:shd w:val="clear" w:color="auto" w:fill="auto"/>
            <w:vAlign w:val="center"/>
          </w:tcPr>
          <w:p w:rsidR="00CE5278" w:rsidRPr="00B07514" w:rsidRDefault="00CE5278" w:rsidP="00B07514">
            <w:pPr>
              <w:spacing w:after="0"/>
              <w:rPr>
                <w:rFonts w:ascii="Times New Roman" w:hAnsi="Times New Roman" w:cs="Times New Roman"/>
                <w:sz w:val="20"/>
                <w:szCs w:val="20"/>
              </w:rPr>
            </w:pPr>
            <w:r w:rsidRPr="00B07514">
              <w:rPr>
                <w:rFonts w:ascii="Times New Roman" w:hAnsi="Times New Roman" w:cs="Times New Roman"/>
                <w:sz w:val="20"/>
                <w:szCs w:val="20"/>
              </w:rPr>
              <w:t>07.15</w:t>
            </w:r>
          </w:p>
        </w:tc>
        <w:tc>
          <w:tcPr>
            <w:tcW w:w="1559"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Площадь (кв.м)</w:t>
            </w:r>
          </w:p>
        </w:tc>
        <w:tc>
          <w:tcPr>
            <w:tcW w:w="1418"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p>
          <w:p w:rsidR="00CE5278" w:rsidRPr="00B07514" w:rsidRDefault="00CE5278" w:rsidP="00B07514">
            <w:pPr>
              <w:spacing w:after="0"/>
              <w:jc w:val="center"/>
              <w:rPr>
                <w:rFonts w:ascii="Times New Roman" w:hAnsi="Times New Roman" w:cs="Times New Roman"/>
                <w:sz w:val="20"/>
                <w:szCs w:val="20"/>
              </w:rPr>
            </w:pPr>
          </w:p>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9900</w:t>
            </w:r>
          </w:p>
        </w:tc>
        <w:tc>
          <w:tcPr>
            <w:tcW w:w="1132"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p>
          <w:p w:rsidR="00CE5278" w:rsidRPr="00B07514" w:rsidRDefault="00CE5278" w:rsidP="00B07514">
            <w:pPr>
              <w:spacing w:after="0"/>
              <w:jc w:val="center"/>
              <w:rPr>
                <w:rFonts w:ascii="Times New Roman" w:hAnsi="Times New Roman" w:cs="Times New Roman"/>
                <w:sz w:val="20"/>
                <w:szCs w:val="20"/>
              </w:rPr>
            </w:pPr>
          </w:p>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15,0</w:t>
            </w:r>
          </w:p>
        </w:tc>
      </w:tr>
      <w:tr w:rsidR="00CE5278" w:rsidRPr="00B07514" w:rsidTr="00623E8C">
        <w:trPr>
          <w:jc w:val="center"/>
        </w:trPr>
        <w:tc>
          <w:tcPr>
            <w:tcW w:w="413" w:type="dxa"/>
            <w:shd w:val="clear" w:color="auto" w:fill="auto"/>
          </w:tcPr>
          <w:p w:rsidR="00CE5278" w:rsidRPr="00B07514" w:rsidRDefault="00CE5278" w:rsidP="00FA2F79">
            <w:pPr>
              <w:spacing w:after="0"/>
              <w:ind w:left="-110" w:right="-119"/>
              <w:rPr>
                <w:rFonts w:ascii="Times New Roman" w:hAnsi="Times New Roman" w:cs="Times New Roman"/>
                <w:sz w:val="20"/>
                <w:szCs w:val="20"/>
              </w:rPr>
            </w:pPr>
            <w:r w:rsidRPr="00B07514">
              <w:rPr>
                <w:rFonts w:ascii="Times New Roman" w:hAnsi="Times New Roman" w:cs="Times New Roman"/>
                <w:sz w:val="20"/>
                <w:szCs w:val="20"/>
              </w:rPr>
              <w:t>3.2.3</w:t>
            </w:r>
          </w:p>
        </w:tc>
        <w:tc>
          <w:tcPr>
            <w:tcW w:w="3415" w:type="dxa"/>
            <w:shd w:val="clear" w:color="auto" w:fill="auto"/>
          </w:tcPr>
          <w:p w:rsidR="00CE5278" w:rsidRPr="00B07514" w:rsidRDefault="00CE5278" w:rsidP="00B07514">
            <w:pPr>
              <w:pStyle w:val="ConsPlusCell"/>
              <w:rPr>
                <w:rFonts w:ascii="Times New Roman" w:hAnsi="Times New Roman" w:cs="Times New Roman"/>
              </w:rPr>
            </w:pPr>
            <w:r w:rsidRPr="00B07514">
              <w:rPr>
                <w:rFonts w:ascii="Times New Roman" w:hAnsi="Times New Roman" w:cs="Times New Roman"/>
              </w:rPr>
              <w:t>Мероприятие:</w:t>
            </w:r>
          </w:p>
          <w:p w:rsidR="00CE5278" w:rsidRPr="00B07514" w:rsidRDefault="00CE5278" w:rsidP="00B07514">
            <w:pPr>
              <w:pStyle w:val="ConsPlusCell"/>
              <w:rPr>
                <w:rFonts w:ascii="Times New Roman" w:hAnsi="Times New Roman" w:cs="Times New Roman"/>
              </w:rPr>
            </w:pPr>
            <w:r w:rsidRPr="00B07514">
              <w:rPr>
                <w:rFonts w:ascii="Times New Roman" w:hAnsi="Times New Roman" w:cs="Times New Roman"/>
              </w:rPr>
              <w:t>Страхование добровольной пожарной дружины (с. Красноярово)</w:t>
            </w:r>
          </w:p>
        </w:tc>
        <w:tc>
          <w:tcPr>
            <w:tcW w:w="1134" w:type="dxa"/>
            <w:shd w:val="clear" w:color="auto" w:fill="auto"/>
            <w:vAlign w:val="center"/>
          </w:tcPr>
          <w:p w:rsidR="00CE5278" w:rsidRPr="00B07514" w:rsidRDefault="00CE5278" w:rsidP="00767C5F">
            <w:pPr>
              <w:spacing w:after="0"/>
              <w:ind w:left="-108" w:right="-119"/>
              <w:rPr>
                <w:rFonts w:ascii="Times New Roman" w:hAnsi="Times New Roman" w:cs="Times New Roman"/>
                <w:sz w:val="20"/>
                <w:szCs w:val="20"/>
              </w:rPr>
            </w:pPr>
          </w:p>
          <w:p w:rsidR="00CE5278" w:rsidRPr="00B07514" w:rsidRDefault="00CE5278" w:rsidP="00767C5F">
            <w:pPr>
              <w:spacing w:after="0"/>
              <w:ind w:left="-108" w:right="-119"/>
              <w:jc w:val="center"/>
              <w:rPr>
                <w:rFonts w:ascii="Times New Roman" w:hAnsi="Times New Roman" w:cs="Times New Roman"/>
                <w:sz w:val="20"/>
                <w:szCs w:val="20"/>
              </w:rPr>
            </w:pPr>
            <w:r w:rsidRPr="00B07514">
              <w:rPr>
                <w:rFonts w:ascii="Times New Roman" w:hAnsi="Times New Roman" w:cs="Times New Roman"/>
                <w:sz w:val="20"/>
                <w:szCs w:val="20"/>
              </w:rPr>
              <w:t>Зав. отделом ГОЧС, МП</w:t>
            </w:r>
          </w:p>
        </w:tc>
        <w:tc>
          <w:tcPr>
            <w:tcW w:w="708" w:type="dxa"/>
            <w:shd w:val="clear" w:color="auto" w:fill="auto"/>
            <w:vAlign w:val="center"/>
          </w:tcPr>
          <w:p w:rsidR="00CE5278" w:rsidRPr="00B07514" w:rsidRDefault="00CE5278" w:rsidP="00B07514">
            <w:pPr>
              <w:spacing w:after="0"/>
              <w:rPr>
                <w:rFonts w:ascii="Times New Roman" w:hAnsi="Times New Roman" w:cs="Times New Roman"/>
                <w:sz w:val="20"/>
                <w:szCs w:val="20"/>
              </w:rPr>
            </w:pPr>
            <w:r w:rsidRPr="00B07514">
              <w:rPr>
                <w:rFonts w:ascii="Times New Roman" w:hAnsi="Times New Roman" w:cs="Times New Roman"/>
                <w:sz w:val="20"/>
                <w:szCs w:val="20"/>
              </w:rPr>
              <w:t>05.15</w:t>
            </w:r>
          </w:p>
        </w:tc>
        <w:tc>
          <w:tcPr>
            <w:tcW w:w="709" w:type="dxa"/>
            <w:shd w:val="clear" w:color="auto" w:fill="auto"/>
            <w:vAlign w:val="center"/>
          </w:tcPr>
          <w:p w:rsidR="00CE5278" w:rsidRPr="00B07514" w:rsidRDefault="00CE5278" w:rsidP="00B07514">
            <w:pPr>
              <w:spacing w:after="0"/>
              <w:rPr>
                <w:rFonts w:ascii="Times New Roman" w:hAnsi="Times New Roman" w:cs="Times New Roman"/>
                <w:sz w:val="20"/>
                <w:szCs w:val="20"/>
              </w:rPr>
            </w:pPr>
            <w:r w:rsidRPr="00B07514">
              <w:rPr>
                <w:rFonts w:ascii="Times New Roman" w:hAnsi="Times New Roman" w:cs="Times New Roman"/>
                <w:sz w:val="20"/>
                <w:szCs w:val="20"/>
              </w:rPr>
              <w:t>08.15</w:t>
            </w:r>
          </w:p>
        </w:tc>
        <w:tc>
          <w:tcPr>
            <w:tcW w:w="1559"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Количество участий в ликвидации пожаров (ед)</w:t>
            </w:r>
          </w:p>
        </w:tc>
        <w:tc>
          <w:tcPr>
            <w:tcW w:w="1418"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12</w:t>
            </w:r>
          </w:p>
        </w:tc>
        <w:tc>
          <w:tcPr>
            <w:tcW w:w="1132"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56,3</w:t>
            </w:r>
          </w:p>
        </w:tc>
      </w:tr>
      <w:tr w:rsidR="00CE5278" w:rsidRPr="00B07514" w:rsidTr="00623E8C">
        <w:trPr>
          <w:jc w:val="center"/>
        </w:trPr>
        <w:tc>
          <w:tcPr>
            <w:tcW w:w="413" w:type="dxa"/>
            <w:shd w:val="clear" w:color="auto" w:fill="auto"/>
          </w:tcPr>
          <w:p w:rsidR="00CE5278" w:rsidRPr="00B07514" w:rsidRDefault="00CE5278" w:rsidP="00FA2F79">
            <w:pPr>
              <w:spacing w:after="0"/>
              <w:ind w:left="-110" w:right="-119"/>
              <w:rPr>
                <w:rFonts w:ascii="Times New Roman" w:hAnsi="Times New Roman" w:cs="Times New Roman"/>
                <w:sz w:val="20"/>
                <w:szCs w:val="20"/>
              </w:rPr>
            </w:pPr>
            <w:r w:rsidRPr="00B07514">
              <w:rPr>
                <w:rFonts w:ascii="Times New Roman" w:hAnsi="Times New Roman" w:cs="Times New Roman"/>
                <w:sz w:val="20"/>
                <w:szCs w:val="20"/>
              </w:rPr>
              <w:t>3.3</w:t>
            </w:r>
          </w:p>
        </w:tc>
        <w:tc>
          <w:tcPr>
            <w:tcW w:w="3415" w:type="dxa"/>
            <w:shd w:val="clear" w:color="auto" w:fill="auto"/>
          </w:tcPr>
          <w:p w:rsidR="00CE5278" w:rsidRPr="00B07514" w:rsidRDefault="00CE5278" w:rsidP="00B07514">
            <w:pPr>
              <w:pStyle w:val="ConsPlusCell"/>
              <w:rPr>
                <w:rFonts w:ascii="Times New Roman" w:hAnsi="Times New Roman" w:cs="Times New Roman"/>
              </w:rPr>
            </w:pPr>
            <w:r w:rsidRPr="00B07514">
              <w:rPr>
                <w:rFonts w:ascii="Times New Roman" w:hAnsi="Times New Roman" w:cs="Times New Roman"/>
              </w:rPr>
              <w:t>Основное мероприятие:</w:t>
            </w:r>
          </w:p>
          <w:p w:rsidR="00CE5278" w:rsidRPr="00B07514" w:rsidRDefault="00CE5278" w:rsidP="00B07514">
            <w:pPr>
              <w:pStyle w:val="ConsPlusCell"/>
              <w:rPr>
                <w:rFonts w:ascii="Times New Roman" w:hAnsi="Times New Roman" w:cs="Times New Roman"/>
              </w:rPr>
            </w:pPr>
            <w:r w:rsidRPr="00B07514">
              <w:rPr>
                <w:rFonts w:ascii="Times New Roman" w:hAnsi="Times New Roman" w:cs="Times New Roman"/>
              </w:rPr>
              <w:t>Предупреждение и ликвидация последствий ЧС обусловленных весенними паводками</w:t>
            </w:r>
          </w:p>
        </w:tc>
        <w:tc>
          <w:tcPr>
            <w:tcW w:w="1134" w:type="dxa"/>
            <w:shd w:val="clear" w:color="auto" w:fill="auto"/>
            <w:vAlign w:val="center"/>
          </w:tcPr>
          <w:p w:rsidR="00CE5278" w:rsidRPr="00B07514" w:rsidRDefault="00CE5278" w:rsidP="00767C5F">
            <w:pPr>
              <w:spacing w:after="0"/>
              <w:ind w:left="-108" w:right="-119"/>
              <w:rPr>
                <w:rFonts w:ascii="Times New Roman" w:hAnsi="Times New Roman" w:cs="Times New Roman"/>
                <w:sz w:val="20"/>
                <w:szCs w:val="20"/>
              </w:rPr>
            </w:pPr>
          </w:p>
          <w:p w:rsidR="00CE5278" w:rsidRPr="00B07514" w:rsidRDefault="00CE5278" w:rsidP="00767C5F">
            <w:pPr>
              <w:spacing w:after="0"/>
              <w:ind w:left="-108" w:right="-119"/>
              <w:jc w:val="center"/>
              <w:rPr>
                <w:rFonts w:ascii="Times New Roman" w:hAnsi="Times New Roman" w:cs="Times New Roman"/>
                <w:sz w:val="20"/>
                <w:szCs w:val="20"/>
              </w:rPr>
            </w:pPr>
            <w:r w:rsidRPr="00B07514">
              <w:rPr>
                <w:rFonts w:ascii="Times New Roman" w:hAnsi="Times New Roman" w:cs="Times New Roman"/>
                <w:sz w:val="20"/>
                <w:szCs w:val="20"/>
              </w:rPr>
              <w:t>Зав. отделом ГОЧС, МП</w:t>
            </w:r>
          </w:p>
        </w:tc>
        <w:tc>
          <w:tcPr>
            <w:tcW w:w="708" w:type="dxa"/>
            <w:shd w:val="clear" w:color="auto" w:fill="auto"/>
            <w:vAlign w:val="center"/>
          </w:tcPr>
          <w:p w:rsidR="00CE5278" w:rsidRPr="00B07514" w:rsidRDefault="00CE5278" w:rsidP="00B07514">
            <w:pPr>
              <w:spacing w:after="0"/>
              <w:rPr>
                <w:rFonts w:ascii="Times New Roman" w:hAnsi="Times New Roman" w:cs="Times New Roman"/>
                <w:sz w:val="20"/>
                <w:szCs w:val="20"/>
              </w:rPr>
            </w:pPr>
            <w:r w:rsidRPr="00B07514">
              <w:rPr>
                <w:rFonts w:ascii="Times New Roman" w:hAnsi="Times New Roman" w:cs="Times New Roman"/>
                <w:sz w:val="20"/>
                <w:szCs w:val="20"/>
              </w:rPr>
              <w:t>02.15</w:t>
            </w:r>
          </w:p>
        </w:tc>
        <w:tc>
          <w:tcPr>
            <w:tcW w:w="709" w:type="dxa"/>
            <w:shd w:val="clear" w:color="auto" w:fill="auto"/>
            <w:vAlign w:val="center"/>
          </w:tcPr>
          <w:p w:rsidR="00CE5278" w:rsidRPr="00B07514" w:rsidRDefault="00CE5278" w:rsidP="00B07514">
            <w:pPr>
              <w:spacing w:after="0"/>
              <w:rPr>
                <w:rFonts w:ascii="Times New Roman" w:hAnsi="Times New Roman" w:cs="Times New Roman"/>
                <w:sz w:val="20"/>
                <w:szCs w:val="20"/>
              </w:rPr>
            </w:pPr>
            <w:r w:rsidRPr="00B07514">
              <w:rPr>
                <w:rFonts w:ascii="Times New Roman" w:hAnsi="Times New Roman" w:cs="Times New Roman"/>
                <w:sz w:val="20"/>
                <w:szCs w:val="20"/>
              </w:rPr>
              <w:t>04.15</w:t>
            </w:r>
          </w:p>
        </w:tc>
        <w:tc>
          <w:tcPr>
            <w:tcW w:w="1559"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х</w:t>
            </w:r>
          </w:p>
        </w:tc>
        <w:tc>
          <w:tcPr>
            <w:tcW w:w="1418"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х</w:t>
            </w:r>
          </w:p>
        </w:tc>
        <w:tc>
          <w:tcPr>
            <w:tcW w:w="1132"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330,0</w:t>
            </w:r>
          </w:p>
        </w:tc>
      </w:tr>
      <w:tr w:rsidR="00CE5278" w:rsidRPr="00B07514" w:rsidTr="00623E8C">
        <w:trPr>
          <w:jc w:val="center"/>
        </w:trPr>
        <w:tc>
          <w:tcPr>
            <w:tcW w:w="413" w:type="dxa"/>
            <w:shd w:val="clear" w:color="auto" w:fill="auto"/>
          </w:tcPr>
          <w:p w:rsidR="00CE5278" w:rsidRPr="00B07514" w:rsidRDefault="00CE5278" w:rsidP="00FA2F79">
            <w:pPr>
              <w:spacing w:after="0"/>
              <w:ind w:left="-110" w:right="-119"/>
              <w:rPr>
                <w:rFonts w:ascii="Times New Roman" w:hAnsi="Times New Roman" w:cs="Times New Roman"/>
                <w:sz w:val="20"/>
                <w:szCs w:val="20"/>
              </w:rPr>
            </w:pPr>
            <w:r w:rsidRPr="00B07514">
              <w:rPr>
                <w:rFonts w:ascii="Times New Roman" w:hAnsi="Times New Roman" w:cs="Times New Roman"/>
                <w:sz w:val="20"/>
                <w:szCs w:val="20"/>
              </w:rPr>
              <w:t>3.3.1</w:t>
            </w:r>
          </w:p>
        </w:tc>
        <w:tc>
          <w:tcPr>
            <w:tcW w:w="3415" w:type="dxa"/>
            <w:shd w:val="clear" w:color="auto" w:fill="auto"/>
          </w:tcPr>
          <w:p w:rsidR="00CE5278" w:rsidRPr="00B07514" w:rsidRDefault="00CE5278" w:rsidP="00B07514">
            <w:pPr>
              <w:pStyle w:val="ConsPlusCell"/>
              <w:rPr>
                <w:rFonts w:ascii="Times New Roman" w:hAnsi="Times New Roman" w:cs="Times New Roman"/>
              </w:rPr>
            </w:pPr>
            <w:r w:rsidRPr="00B07514">
              <w:rPr>
                <w:rFonts w:ascii="Times New Roman" w:hAnsi="Times New Roman" w:cs="Times New Roman"/>
              </w:rPr>
              <w:t>Мероприятие:</w:t>
            </w:r>
          </w:p>
          <w:p w:rsidR="00CE5278" w:rsidRPr="00B07514" w:rsidRDefault="00CE5278" w:rsidP="00B07514">
            <w:pPr>
              <w:pStyle w:val="ConsPlusCell"/>
              <w:rPr>
                <w:rFonts w:ascii="Times New Roman" w:hAnsi="Times New Roman" w:cs="Times New Roman"/>
              </w:rPr>
            </w:pPr>
            <w:r w:rsidRPr="00B07514">
              <w:rPr>
                <w:rFonts w:ascii="Times New Roman" w:hAnsi="Times New Roman" w:cs="Times New Roman"/>
              </w:rPr>
              <w:t>Проведение превентивных мероприятий (чернение, пиление льда)</w:t>
            </w:r>
          </w:p>
        </w:tc>
        <w:tc>
          <w:tcPr>
            <w:tcW w:w="1134" w:type="dxa"/>
            <w:shd w:val="clear" w:color="auto" w:fill="auto"/>
            <w:vAlign w:val="center"/>
          </w:tcPr>
          <w:p w:rsidR="00CE5278" w:rsidRPr="00B07514" w:rsidRDefault="00CE5278" w:rsidP="00767C5F">
            <w:pPr>
              <w:spacing w:after="0"/>
              <w:ind w:left="-108" w:right="-119"/>
              <w:rPr>
                <w:rFonts w:ascii="Times New Roman" w:hAnsi="Times New Roman" w:cs="Times New Roman"/>
                <w:sz w:val="20"/>
                <w:szCs w:val="20"/>
              </w:rPr>
            </w:pPr>
          </w:p>
          <w:p w:rsidR="00CE5278" w:rsidRPr="00B07514" w:rsidRDefault="00CE5278" w:rsidP="00767C5F">
            <w:pPr>
              <w:spacing w:after="0"/>
              <w:ind w:left="-108" w:right="-119"/>
              <w:jc w:val="center"/>
              <w:rPr>
                <w:rFonts w:ascii="Times New Roman" w:hAnsi="Times New Roman" w:cs="Times New Roman"/>
                <w:sz w:val="20"/>
                <w:szCs w:val="20"/>
              </w:rPr>
            </w:pPr>
            <w:r w:rsidRPr="00B07514">
              <w:rPr>
                <w:rFonts w:ascii="Times New Roman" w:hAnsi="Times New Roman" w:cs="Times New Roman"/>
                <w:sz w:val="20"/>
                <w:szCs w:val="20"/>
              </w:rPr>
              <w:t>Зав. отделом ГОЧС, МП</w:t>
            </w:r>
          </w:p>
        </w:tc>
        <w:tc>
          <w:tcPr>
            <w:tcW w:w="708" w:type="dxa"/>
            <w:shd w:val="clear" w:color="auto" w:fill="auto"/>
            <w:vAlign w:val="center"/>
          </w:tcPr>
          <w:p w:rsidR="00CE5278" w:rsidRPr="00B07514" w:rsidRDefault="00CE5278" w:rsidP="00B07514">
            <w:pPr>
              <w:spacing w:after="0"/>
              <w:rPr>
                <w:rFonts w:ascii="Times New Roman" w:hAnsi="Times New Roman" w:cs="Times New Roman"/>
                <w:sz w:val="20"/>
                <w:szCs w:val="20"/>
              </w:rPr>
            </w:pPr>
            <w:r w:rsidRPr="00B07514">
              <w:rPr>
                <w:rFonts w:ascii="Times New Roman" w:hAnsi="Times New Roman" w:cs="Times New Roman"/>
                <w:sz w:val="20"/>
                <w:szCs w:val="20"/>
              </w:rPr>
              <w:t>02.15</w:t>
            </w:r>
          </w:p>
        </w:tc>
        <w:tc>
          <w:tcPr>
            <w:tcW w:w="709" w:type="dxa"/>
            <w:shd w:val="clear" w:color="auto" w:fill="auto"/>
            <w:vAlign w:val="center"/>
          </w:tcPr>
          <w:p w:rsidR="00CE5278" w:rsidRPr="00B07514" w:rsidRDefault="00CE5278" w:rsidP="00B07514">
            <w:pPr>
              <w:spacing w:after="0"/>
              <w:rPr>
                <w:rFonts w:ascii="Times New Roman" w:hAnsi="Times New Roman" w:cs="Times New Roman"/>
                <w:sz w:val="20"/>
                <w:szCs w:val="20"/>
              </w:rPr>
            </w:pPr>
            <w:r w:rsidRPr="00B07514">
              <w:rPr>
                <w:rFonts w:ascii="Times New Roman" w:hAnsi="Times New Roman" w:cs="Times New Roman"/>
                <w:sz w:val="20"/>
                <w:szCs w:val="20"/>
              </w:rPr>
              <w:t>04.15</w:t>
            </w:r>
          </w:p>
        </w:tc>
        <w:tc>
          <w:tcPr>
            <w:tcW w:w="1559"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Расстояние, (км.)</w:t>
            </w:r>
          </w:p>
        </w:tc>
        <w:tc>
          <w:tcPr>
            <w:tcW w:w="1418"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 xml:space="preserve">5,6 </w:t>
            </w:r>
          </w:p>
        </w:tc>
        <w:tc>
          <w:tcPr>
            <w:tcW w:w="1132"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300,0</w:t>
            </w:r>
          </w:p>
        </w:tc>
      </w:tr>
      <w:tr w:rsidR="00CE5278" w:rsidRPr="00B07514" w:rsidTr="00623E8C">
        <w:trPr>
          <w:jc w:val="center"/>
        </w:trPr>
        <w:tc>
          <w:tcPr>
            <w:tcW w:w="413" w:type="dxa"/>
            <w:shd w:val="clear" w:color="auto" w:fill="auto"/>
          </w:tcPr>
          <w:p w:rsidR="00CE5278" w:rsidRPr="00B07514" w:rsidRDefault="00CE5278" w:rsidP="00FA2F79">
            <w:pPr>
              <w:spacing w:after="0"/>
              <w:ind w:left="-110" w:right="-119"/>
              <w:rPr>
                <w:rFonts w:ascii="Times New Roman" w:hAnsi="Times New Roman" w:cs="Times New Roman"/>
                <w:sz w:val="20"/>
                <w:szCs w:val="20"/>
              </w:rPr>
            </w:pPr>
            <w:r w:rsidRPr="00B07514">
              <w:rPr>
                <w:rFonts w:ascii="Times New Roman" w:hAnsi="Times New Roman" w:cs="Times New Roman"/>
                <w:sz w:val="20"/>
                <w:szCs w:val="20"/>
              </w:rPr>
              <w:t>3.3.2</w:t>
            </w:r>
          </w:p>
        </w:tc>
        <w:tc>
          <w:tcPr>
            <w:tcW w:w="3415" w:type="dxa"/>
            <w:shd w:val="clear" w:color="auto" w:fill="auto"/>
          </w:tcPr>
          <w:p w:rsidR="00CE5278" w:rsidRPr="00B07514" w:rsidRDefault="00CE5278" w:rsidP="00B07514">
            <w:pPr>
              <w:pStyle w:val="ConsPlusCell"/>
              <w:rPr>
                <w:rFonts w:ascii="Times New Roman" w:hAnsi="Times New Roman" w:cs="Times New Roman"/>
              </w:rPr>
            </w:pPr>
            <w:r w:rsidRPr="00B07514">
              <w:rPr>
                <w:rFonts w:ascii="Times New Roman" w:hAnsi="Times New Roman" w:cs="Times New Roman"/>
              </w:rPr>
              <w:t>Мероприятие:</w:t>
            </w:r>
          </w:p>
          <w:p w:rsidR="00CE5278" w:rsidRPr="00B07514" w:rsidRDefault="00CE5278" w:rsidP="00B07514">
            <w:pPr>
              <w:pStyle w:val="ConsPlusCell"/>
              <w:rPr>
                <w:rFonts w:ascii="Times New Roman" w:hAnsi="Times New Roman" w:cs="Times New Roman"/>
              </w:rPr>
            </w:pPr>
            <w:r w:rsidRPr="00B07514">
              <w:rPr>
                <w:rFonts w:ascii="Times New Roman" w:hAnsi="Times New Roman" w:cs="Times New Roman"/>
              </w:rPr>
              <w:t>Приобретение спутникового телефона (тариф) для функционирования оперативной группы</w:t>
            </w:r>
          </w:p>
        </w:tc>
        <w:tc>
          <w:tcPr>
            <w:tcW w:w="1134" w:type="dxa"/>
            <w:shd w:val="clear" w:color="auto" w:fill="auto"/>
            <w:vAlign w:val="center"/>
          </w:tcPr>
          <w:p w:rsidR="00CE5278" w:rsidRPr="00B07514" w:rsidRDefault="00CE5278" w:rsidP="00767C5F">
            <w:pPr>
              <w:spacing w:after="0"/>
              <w:ind w:left="-108" w:right="-119"/>
              <w:rPr>
                <w:rFonts w:ascii="Times New Roman" w:hAnsi="Times New Roman" w:cs="Times New Roman"/>
                <w:sz w:val="20"/>
                <w:szCs w:val="20"/>
              </w:rPr>
            </w:pPr>
          </w:p>
          <w:p w:rsidR="00CE5278" w:rsidRPr="00B07514" w:rsidRDefault="00CE5278" w:rsidP="00767C5F">
            <w:pPr>
              <w:spacing w:after="0"/>
              <w:ind w:left="-108" w:right="-119"/>
              <w:jc w:val="center"/>
              <w:rPr>
                <w:rFonts w:ascii="Times New Roman" w:hAnsi="Times New Roman" w:cs="Times New Roman"/>
                <w:sz w:val="20"/>
                <w:szCs w:val="20"/>
              </w:rPr>
            </w:pPr>
            <w:r w:rsidRPr="00B07514">
              <w:rPr>
                <w:rFonts w:ascii="Times New Roman" w:hAnsi="Times New Roman" w:cs="Times New Roman"/>
                <w:sz w:val="20"/>
                <w:szCs w:val="20"/>
              </w:rPr>
              <w:t>Зав. отделом ГОЧС, МП</w:t>
            </w:r>
          </w:p>
        </w:tc>
        <w:tc>
          <w:tcPr>
            <w:tcW w:w="708" w:type="dxa"/>
            <w:shd w:val="clear" w:color="auto" w:fill="auto"/>
            <w:vAlign w:val="center"/>
          </w:tcPr>
          <w:p w:rsidR="00CE5278" w:rsidRPr="00B07514" w:rsidRDefault="00CE5278" w:rsidP="00B07514">
            <w:pPr>
              <w:spacing w:after="0"/>
              <w:rPr>
                <w:rFonts w:ascii="Times New Roman" w:hAnsi="Times New Roman" w:cs="Times New Roman"/>
                <w:sz w:val="20"/>
                <w:szCs w:val="20"/>
              </w:rPr>
            </w:pPr>
            <w:r w:rsidRPr="00B07514">
              <w:rPr>
                <w:rFonts w:ascii="Times New Roman" w:hAnsi="Times New Roman" w:cs="Times New Roman"/>
                <w:sz w:val="20"/>
                <w:szCs w:val="20"/>
              </w:rPr>
              <w:t>03.15</w:t>
            </w:r>
          </w:p>
        </w:tc>
        <w:tc>
          <w:tcPr>
            <w:tcW w:w="709" w:type="dxa"/>
            <w:shd w:val="clear" w:color="auto" w:fill="auto"/>
            <w:vAlign w:val="center"/>
          </w:tcPr>
          <w:p w:rsidR="00CE5278" w:rsidRPr="00B07514" w:rsidRDefault="00CE5278" w:rsidP="00B07514">
            <w:pPr>
              <w:spacing w:after="0"/>
              <w:rPr>
                <w:rFonts w:ascii="Times New Roman" w:hAnsi="Times New Roman" w:cs="Times New Roman"/>
                <w:sz w:val="20"/>
                <w:szCs w:val="20"/>
              </w:rPr>
            </w:pPr>
            <w:r w:rsidRPr="00B07514">
              <w:rPr>
                <w:rFonts w:ascii="Times New Roman" w:hAnsi="Times New Roman" w:cs="Times New Roman"/>
                <w:sz w:val="20"/>
                <w:szCs w:val="20"/>
              </w:rPr>
              <w:t>04.15</w:t>
            </w:r>
          </w:p>
        </w:tc>
        <w:tc>
          <w:tcPr>
            <w:tcW w:w="1559"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Количество тарифов (шт.)</w:t>
            </w:r>
          </w:p>
        </w:tc>
        <w:tc>
          <w:tcPr>
            <w:tcW w:w="1418"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1</w:t>
            </w:r>
          </w:p>
        </w:tc>
        <w:tc>
          <w:tcPr>
            <w:tcW w:w="1132"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30,0</w:t>
            </w:r>
          </w:p>
        </w:tc>
      </w:tr>
      <w:tr w:rsidR="00CE5278" w:rsidRPr="00B07514" w:rsidTr="00623E8C">
        <w:trPr>
          <w:jc w:val="center"/>
        </w:trPr>
        <w:tc>
          <w:tcPr>
            <w:tcW w:w="413" w:type="dxa"/>
            <w:shd w:val="clear" w:color="auto" w:fill="auto"/>
          </w:tcPr>
          <w:p w:rsidR="00CE5278" w:rsidRPr="00B07514" w:rsidRDefault="00CE5278" w:rsidP="00FA2F79">
            <w:pPr>
              <w:spacing w:after="0"/>
              <w:ind w:left="-110" w:right="-119"/>
              <w:rPr>
                <w:rFonts w:ascii="Times New Roman" w:hAnsi="Times New Roman" w:cs="Times New Roman"/>
                <w:sz w:val="20"/>
                <w:szCs w:val="20"/>
              </w:rPr>
            </w:pPr>
            <w:r w:rsidRPr="00B07514">
              <w:rPr>
                <w:rFonts w:ascii="Times New Roman" w:hAnsi="Times New Roman" w:cs="Times New Roman"/>
                <w:sz w:val="20"/>
                <w:szCs w:val="20"/>
              </w:rPr>
              <w:t>3.4</w:t>
            </w:r>
          </w:p>
        </w:tc>
        <w:tc>
          <w:tcPr>
            <w:tcW w:w="3415" w:type="dxa"/>
            <w:shd w:val="clear" w:color="auto" w:fill="auto"/>
          </w:tcPr>
          <w:p w:rsidR="00CE5278" w:rsidRPr="00B07514" w:rsidRDefault="00CE5278" w:rsidP="00B07514">
            <w:pPr>
              <w:pStyle w:val="ConsPlusCell"/>
              <w:rPr>
                <w:rFonts w:ascii="Times New Roman" w:hAnsi="Times New Roman" w:cs="Times New Roman"/>
              </w:rPr>
            </w:pPr>
            <w:r w:rsidRPr="00B07514">
              <w:rPr>
                <w:rFonts w:ascii="Times New Roman" w:hAnsi="Times New Roman" w:cs="Times New Roman"/>
              </w:rPr>
              <w:t>Основное мероприятие:</w:t>
            </w:r>
          </w:p>
          <w:p w:rsidR="00CE5278" w:rsidRPr="00B07514" w:rsidRDefault="00CE5278" w:rsidP="00B07514">
            <w:pPr>
              <w:pStyle w:val="ConsPlusCell"/>
              <w:rPr>
                <w:rFonts w:ascii="Times New Roman" w:hAnsi="Times New Roman" w:cs="Times New Roman"/>
              </w:rPr>
            </w:pPr>
            <w:r w:rsidRPr="00B07514">
              <w:rPr>
                <w:rFonts w:ascii="Times New Roman" w:hAnsi="Times New Roman" w:cs="Times New Roman"/>
              </w:rPr>
              <w:t>Услуги паромной переправы в ночное время для предупреждения или  ликвидации ЧС</w:t>
            </w:r>
          </w:p>
        </w:tc>
        <w:tc>
          <w:tcPr>
            <w:tcW w:w="1134"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х</w:t>
            </w:r>
          </w:p>
        </w:tc>
        <w:tc>
          <w:tcPr>
            <w:tcW w:w="708"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х</w:t>
            </w:r>
          </w:p>
        </w:tc>
        <w:tc>
          <w:tcPr>
            <w:tcW w:w="709"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х</w:t>
            </w:r>
          </w:p>
        </w:tc>
        <w:tc>
          <w:tcPr>
            <w:tcW w:w="1559"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х</w:t>
            </w:r>
          </w:p>
        </w:tc>
        <w:tc>
          <w:tcPr>
            <w:tcW w:w="1418"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х</w:t>
            </w:r>
          </w:p>
        </w:tc>
        <w:tc>
          <w:tcPr>
            <w:tcW w:w="1132"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0,0</w:t>
            </w:r>
          </w:p>
        </w:tc>
      </w:tr>
      <w:tr w:rsidR="00CE5278" w:rsidRPr="00B07514" w:rsidTr="00623E8C">
        <w:trPr>
          <w:jc w:val="center"/>
        </w:trPr>
        <w:tc>
          <w:tcPr>
            <w:tcW w:w="413" w:type="dxa"/>
            <w:shd w:val="clear" w:color="auto" w:fill="auto"/>
          </w:tcPr>
          <w:p w:rsidR="00CE5278" w:rsidRPr="00B07514" w:rsidRDefault="00CE5278" w:rsidP="00FA2F79">
            <w:pPr>
              <w:spacing w:after="0"/>
              <w:ind w:left="-110" w:right="-119"/>
              <w:rPr>
                <w:rFonts w:ascii="Times New Roman" w:hAnsi="Times New Roman" w:cs="Times New Roman"/>
                <w:sz w:val="20"/>
                <w:szCs w:val="20"/>
              </w:rPr>
            </w:pPr>
            <w:r w:rsidRPr="00B07514">
              <w:rPr>
                <w:rFonts w:ascii="Times New Roman" w:hAnsi="Times New Roman" w:cs="Times New Roman"/>
                <w:sz w:val="20"/>
                <w:szCs w:val="20"/>
              </w:rPr>
              <w:t>3.5</w:t>
            </w:r>
          </w:p>
        </w:tc>
        <w:tc>
          <w:tcPr>
            <w:tcW w:w="3415" w:type="dxa"/>
            <w:shd w:val="clear" w:color="auto" w:fill="auto"/>
          </w:tcPr>
          <w:p w:rsidR="00CE5278" w:rsidRPr="00B07514" w:rsidRDefault="00CE5278" w:rsidP="00B07514">
            <w:pPr>
              <w:pStyle w:val="ConsPlusCell"/>
              <w:rPr>
                <w:rFonts w:ascii="Times New Roman" w:hAnsi="Times New Roman" w:cs="Times New Roman"/>
              </w:rPr>
            </w:pPr>
            <w:r w:rsidRPr="00B07514">
              <w:rPr>
                <w:rFonts w:ascii="Times New Roman" w:hAnsi="Times New Roman" w:cs="Times New Roman"/>
              </w:rPr>
              <w:t xml:space="preserve">Основное мероприятие: </w:t>
            </w:r>
          </w:p>
          <w:p w:rsidR="00CE5278" w:rsidRPr="00B07514" w:rsidRDefault="00CE5278" w:rsidP="00B07514">
            <w:pPr>
              <w:pStyle w:val="ConsPlusCell"/>
              <w:rPr>
                <w:rFonts w:ascii="Times New Roman" w:hAnsi="Times New Roman" w:cs="Times New Roman"/>
              </w:rPr>
            </w:pPr>
            <w:r w:rsidRPr="00B07514">
              <w:rPr>
                <w:rFonts w:ascii="Times New Roman" w:hAnsi="Times New Roman" w:cs="Times New Roman"/>
              </w:rPr>
              <w:t>Мероприятия по гражданской обороне</w:t>
            </w:r>
          </w:p>
        </w:tc>
        <w:tc>
          <w:tcPr>
            <w:tcW w:w="1134"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х</w:t>
            </w:r>
          </w:p>
        </w:tc>
        <w:tc>
          <w:tcPr>
            <w:tcW w:w="708"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х</w:t>
            </w:r>
          </w:p>
        </w:tc>
        <w:tc>
          <w:tcPr>
            <w:tcW w:w="709"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х</w:t>
            </w:r>
          </w:p>
        </w:tc>
        <w:tc>
          <w:tcPr>
            <w:tcW w:w="1559"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х</w:t>
            </w:r>
          </w:p>
        </w:tc>
        <w:tc>
          <w:tcPr>
            <w:tcW w:w="1418"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х</w:t>
            </w:r>
          </w:p>
        </w:tc>
        <w:tc>
          <w:tcPr>
            <w:tcW w:w="1132" w:type="dxa"/>
            <w:shd w:val="clear" w:color="auto" w:fill="auto"/>
            <w:vAlign w:val="center"/>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0,0</w:t>
            </w:r>
          </w:p>
        </w:tc>
      </w:tr>
      <w:tr w:rsidR="00CE5278" w:rsidRPr="00B07514" w:rsidTr="00623E8C">
        <w:trPr>
          <w:jc w:val="center"/>
        </w:trPr>
        <w:tc>
          <w:tcPr>
            <w:tcW w:w="413" w:type="dxa"/>
            <w:shd w:val="clear" w:color="auto" w:fill="auto"/>
          </w:tcPr>
          <w:p w:rsidR="00CE5278" w:rsidRPr="00B07514" w:rsidRDefault="00CE5278" w:rsidP="00B07514">
            <w:pPr>
              <w:spacing w:after="0"/>
              <w:rPr>
                <w:rFonts w:ascii="Times New Roman" w:hAnsi="Times New Roman" w:cs="Times New Roman"/>
                <w:sz w:val="20"/>
                <w:szCs w:val="20"/>
              </w:rPr>
            </w:pPr>
          </w:p>
        </w:tc>
        <w:tc>
          <w:tcPr>
            <w:tcW w:w="8943" w:type="dxa"/>
            <w:gridSpan w:val="6"/>
            <w:shd w:val="clear" w:color="auto" w:fill="auto"/>
          </w:tcPr>
          <w:p w:rsidR="00CE5278" w:rsidRPr="00B07514" w:rsidRDefault="00CE5278" w:rsidP="00B07514">
            <w:pPr>
              <w:spacing w:after="0"/>
              <w:rPr>
                <w:rFonts w:ascii="Times New Roman" w:hAnsi="Times New Roman" w:cs="Times New Roman"/>
                <w:sz w:val="20"/>
                <w:szCs w:val="20"/>
              </w:rPr>
            </w:pPr>
            <w:r w:rsidRPr="00B07514">
              <w:rPr>
                <w:rFonts w:ascii="Times New Roman" w:hAnsi="Times New Roman" w:cs="Times New Roman"/>
                <w:sz w:val="20"/>
                <w:szCs w:val="20"/>
              </w:rPr>
              <w:t>ИТОГО по муниципальной программе</w:t>
            </w:r>
          </w:p>
        </w:tc>
        <w:tc>
          <w:tcPr>
            <w:tcW w:w="1132" w:type="dxa"/>
            <w:shd w:val="clear" w:color="auto" w:fill="auto"/>
          </w:tcPr>
          <w:p w:rsidR="00CE5278" w:rsidRPr="00B07514" w:rsidRDefault="00CE5278" w:rsidP="00B07514">
            <w:pPr>
              <w:spacing w:after="0"/>
              <w:jc w:val="center"/>
              <w:rPr>
                <w:rFonts w:ascii="Times New Roman" w:hAnsi="Times New Roman" w:cs="Times New Roman"/>
                <w:sz w:val="20"/>
                <w:szCs w:val="20"/>
              </w:rPr>
            </w:pPr>
            <w:r w:rsidRPr="00B07514">
              <w:rPr>
                <w:rFonts w:ascii="Times New Roman" w:hAnsi="Times New Roman" w:cs="Times New Roman"/>
                <w:sz w:val="20"/>
                <w:szCs w:val="20"/>
              </w:rPr>
              <w:t>484,3</w:t>
            </w:r>
          </w:p>
        </w:tc>
      </w:tr>
    </w:tbl>
    <w:p w:rsidR="00CE5278" w:rsidRPr="00B07514" w:rsidRDefault="00CE5278" w:rsidP="00B07514">
      <w:pPr>
        <w:spacing w:after="0"/>
        <w:rPr>
          <w:rFonts w:ascii="Times New Roman" w:hAnsi="Times New Roman" w:cs="Times New Roman"/>
          <w:sz w:val="24"/>
          <w:szCs w:val="24"/>
        </w:rPr>
      </w:pPr>
    </w:p>
    <w:p w:rsidR="00623E8C" w:rsidRPr="006E4106" w:rsidRDefault="00623E8C" w:rsidP="009A0185">
      <w:pPr>
        <w:spacing w:after="0"/>
        <w:jc w:val="both"/>
        <w:rPr>
          <w:rFonts w:ascii="Times New Roman" w:hAnsi="Times New Roman"/>
          <w:sz w:val="24"/>
          <w:szCs w:val="24"/>
          <w:highlight w:val="yellow"/>
        </w:rPr>
      </w:pPr>
    </w:p>
    <w:p w:rsidR="009A0185" w:rsidRPr="003E1962" w:rsidRDefault="009A0185" w:rsidP="009A0185">
      <w:pPr>
        <w:contextualSpacing/>
        <w:rPr>
          <w:rFonts w:ascii="Times New Roman" w:hAnsi="Times New Roman" w:cs="Times New Roman"/>
          <w:b/>
          <w:sz w:val="24"/>
          <w:szCs w:val="24"/>
        </w:rPr>
      </w:pPr>
      <w:r w:rsidRPr="003E1962">
        <w:rPr>
          <w:rFonts w:ascii="Times New Roman" w:hAnsi="Times New Roman" w:cs="Times New Roman"/>
          <w:b/>
          <w:sz w:val="24"/>
          <w:szCs w:val="24"/>
        </w:rPr>
        <w:t>Р О С С И Й С К А Я   Ф Е Д Е Р А Ц И Я</w:t>
      </w:r>
    </w:p>
    <w:p w:rsidR="009A0185" w:rsidRPr="003E1962" w:rsidRDefault="009A0185" w:rsidP="009A0185">
      <w:pPr>
        <w:contextualSpacing/>
        <w:rPr>
          <w:rFonts w:ascii="Times New Roman" w:hAnsi="Times New Roman" w:cs="Times New Roman"/>
          <w:b/>
          <w:sz w:val="24"/>
          <w:szCs w:val="24"/>
        </w:rPr>
      </w:pPr>
      <w:r w:rsidRPr="003E1962">
        <w:rPr>
          <w:rFonts w:ascii="Times New Roman" w:hAnsi="Times New Roman" w:cs="Times New Roman"/>
          <w:b/>
          <w:sz w:val="24"/>
          <w:szCs w:val="24"/>
        </w:rPr>
        <w:t>И Р К У Т С К А Я   О Б Л А С Т Ь</w:t>
      </w:r>
    </w:p>
    <w:p w:rsidR="009A0185" w:rsidRPr="003E1962" w:rsidRDefault="009A0185" w:rsidP="009A0185">
      <w:pPr>
        <w:contextualSpacing/>
        <w:rPr>
          <w:rFonts w:ascii="Times New Roman" w:hAnsi="Times New Roman" w:cs="Times New Roman"/>
          <w:b/>
          <w:sz w:val="24"/>
          <w:szCs w:val="24"/>
        </w:rPr>
      </w:pPr>
      <w:r w:rsidRPr="003E1962">
        <w:rPr>
          <w:rFonts w:ascii="Times New Roman" w:hAnsi="Times New Roman" w:cs="Times New Roman"/>
          <w:b/>
          <w:sz w:val="24"/>
          <w:szCs w:val="24"/>
        </w:rPr>
        <w:t>К И Р Е Н С К И Й   М У Н И Ц И П А Л Ь Н Ы Й   Р А Й О Н</w:t>
      </w:r>
    </w:p>
    <w:p w:rsidR="009A0185" w:rsidRPr="003E1962" w:rsidRDefault="009A0185" w:rsidP="009A0185">
      <w:pPr>
        <w:contextualSpacing/>
        <w:rPr>
          <w:rFonts w:ascii="Times New Roman" w:hAnsi="Times New Roman" w:cs="Times New Roman"/>
          <w:b/>
          <w:sz w:val="24"/>
          <w:szCs w:val="24"/>
        </w:rPr>
      </w:pPr>
      <w:r w:rsidRPr="003E1962">
        <w:rPr>
          <w:rFonts w:ascii="Times New Roman" w:hAnsi="Times New Roman" w:cs="Times New Roman"/>
          <w:b/>
          <w:sz w:val="24"/>
          <w:szCs w:val="24"/>
        </w:rPr>
        <w:t>А Д М И Н И С Т Р А Ц И Я</w:t>
      </w:r>
    </w:p>
    <w:p w:rsidR="009A0185" w:rsidRDefault="009A0185" w:rsidP="009A0185">
      <w:pPr>
        <w:contextualSpacing/>
        <w:rPr>
          <w:rFonts w:ascii="Times New Roman" w:hAnsi="Times New Roman" w:cs="Times New Roman"/>
          <w:b/>
          <w:sz w:val="24"/>
          <w:szCs w:val="24"/>
        </w:rPr>
      </w:pPr>
      <w:r w:rsidRPr="000654AF">
        <w:rPr>
          <w:rFonts w:ascii="Times New Roman" w:hAnsi="Times New Roman" w:cs="Times New Roman"/>
          <w:b/>
          <w:sz w:val="24"/>
          <w:szCs w:val="24"/>
        </w:rPr>
        <w:t>П О С Т А Н О В Л Е Н И Е</w:t>
      </w:r>
    </w:p>
    <w:p w:rsidR="009A0185" w:rsidRPr="009A0185" w:rsidRDefault="009A0185" w:rsidP="009A0185">
      <w:pPr>
        <w:contextualSpacing/>
        <w:rPr>
          <w:rFonts w:ascii="Times New Roman" w:hAnsi="Times New Roman" w:cs="Times New Roman"/>
          <w:b/>
          <w:sz w:val="24"/>
          <w:szCs w:val="24"/>
        </w:rPr>
      </w:pPr>
    </w:p>
    <w:tbl>
      <w:tblPr>
        <w:tblW w:w="0" w:type="auto"/>
        <w:tblLook w:val="04A0"/>
      </w:tblPr>
      <w:tblGrid>
        <w:gridCol w:w="3190"/>
        <w:gridCol w:w="3190"/>
        <w:gridCol w:w="3191"/>
      </w:tblGrid>
      <w:tr w:rsidR="00B07514" w:rsidRPr="00B07514" w:rsidTr="00D11ACF">
        <w:tc>
          <w:tcPr>
            <w:tcW w:w="3190" w:type="dxa"/>
            <w:shd w:val="clear" w:color="auto" w:fill="auto"/>
          </w:tcPr>
          <w:p w:rsidR="00B07514" w:rsidRPr="00B07514" w:rsidRDefault="00B07514" w:rsidP="00B07514">
            <w:pPr>
              <w:widowControl w:val="0"/>
              <w:suppressAutoHyphens/>
              <w:autoSpaceDE w:val="0"/>
              <w:spacing w:after="0"/>
              <w:rPr>
                <w:rFonts w:ascii="Times New Roman" w:hAnsi="Times New Roman" w:cs="Times New Roman"/>
                <w:sz w:val="24"/>
                <w:szCs w:val="24"/>
                <w:lang w:eastAsia="ar-SA"/>
              </w:rPr>
            </w:pPr>
            <w:r w:rsidRPr="00B07514">
              <w:rPr>
                <w:rFonts w:ascii="Times New Roman" w:hAnsi="Times New Roman" w:cs="Times New Roman"/>
                <w:sz w:val="24"/>
                <w:szCs w:val="24"/>
                <w:lang w:eastAsia="ar-SA"/>
              </w:rPr>
              <w:t>от 16 февраля 2015 г.</w:t>
            </w:r>
          </w:p>
        </w:tc>
        <w:tc>
          <w:tcPr>
            <w:tcW w:w="3190" w:type="dxa"/>
            <w:shd w:val="clear" w:color="auto" w:fill="auto"/>
          </w:tcPr>
          <w:p w:rsidR="00B07514" w:rsidRPr="00B07514" w:rsidRDefault="00B07514" w:rsidP="00B07514">
            <w:pPr>
              <w:widowControl w:val="0"/>
              <w:suppressAutoHyphens/>
              <w:autoSpaceDE w:val="0"/>
              <w:spacing w:after="0"/>
              <w:jc w:val="center"/>
              <w:rPr>
                <w:rFonts w:ascii="Times New Roman" w:hAnsi="Times New Roman" w:cs="Times New Roman"/>
                <w:sz w:val="24"/>
                <w:szCs w:val="24"/>
                <w:lang w:eastAsia="ar-SA"/>
              </w:rPr>
            </w:pPr>
          </w:p>
        </w:tc>
        <w:tc>
          <w:tcPr>
            <w:tcW w:w="3191" w:type="dxa"/>
            <w:shd w:val="clear" w:color="auto" w:fill="auto"/>
          </w:tcPr>
          <w:p w:rsidR="00B07514" w:rsidRPr="00B07514" w:rsidRDefault="00B07514" w:rsidP="00B07514">
            <w:pPr>
              <w:widowControl w:val="0"/>
              <w:suppressAutoHyphens/>
              <w:autoSpaceDE w:val="0"/>
              <w:spacing w:after="0"/>
              <w:jc w:val="center"/>
              <w:rPr>
                <w:rFonts w:ascii="Times New Roman" w:hAnsi="Times New Roman" w:cs="Times New Roman"/>
                <w:sz w:val="24"/>
                <w:szCs w:val="24"/>
                <w:lang w:eastAsia="ar-SA"/>
              </w:rPr>
            </w:pPr>
            <w:r w:rsidRPr="00B07514">
              <w:rPr>
                <w:rFonts w:ascii="Times New Roman" w:hAnsi="Times New Roman" w:cs="Times New Roman"/>
                <w:sz w:val="24"/>
                <w:szCs w:val="24"/>
                <w:lang w:eastAsia="ar-SA"/>
              </w:rPr>
              <w:t xml:space="preserve">                       № 136 </w:t>
            </w:r>
          </w:p>
        </w:tc>
      </w:tr>
      <w:tr w:rsidR="00B07514" w:rsidRPr="00B07514" w:rsidTr="00D11ACF">
        <w:tc>
          <w:tcPr>
            <w:tcW w:w="3190" w:type="dxa"/>
            <w:shd w:val="clear" w:color="auto" w:fill="auto"/>
          </w:tcPr>
          <w:p w:rsidR="00B07514" w:rsidRPr="00B07514" w:rsidRDefault="00B07514" w:rsidP="00B07514">
            <w:pPr>
              <w:widowControl w:val="0"/>
              <w:suppressAutoHyphens/>
              <w:autoSpaceDE w:val="0"/>
              <w:spacing w:after="0"/>
              <w:jc w:val="center"/>
              <w:rPr>
                <w:rFonts w:ascii="Times New Roman" w:hAnsi="Times New Roman" w:cs="Times New Roman"/>
                <w:sz w:val="24"/>
                <w:szCs w:val="24"/>
                <w:lang w:eastAsia="ar-SA"/>
              </w:rPr>
            </w:pPr>
          </w:p>
        </w:tc>
        <w:tc>
          <w:tcPr>
            <w:tcW w:w="3190" w:type="dxa"/>
            <w:shd w:val="clear" w:color="auto" w:fill="auto"/>
          </w:tcPr>
          <w:p w:rsidR="00B07514" w:rsidRPr="00B07514" w:rsidRDefault="00B07514" w:rsidP="00B07514">
            <w:pPr>
              <w:widowControl w:val="0"/>
              <w:suppressAutoHyphens/>
              <w:autoSpaceDE w:val="0"/>
              <w:spacing w:after="0"/>
              <w:jc w:val="center"/>
              <w:rPr>
                <w:rFonts w:ascii="Times New Roman" w:hAnsi="Times New Roman" w:cs="Times New Roman"/>
                <w:sz w:val="24"/>
                <w:szCs w:val="24"/>
                <w:lang w:eastAsia="ar-SA"/>
              </w:rPr>
            </w:pPr>
            <w:r w:rsidRPr="00B07514">
              <w:rPr>
                <w:rFonts w:ascii="Times New Roman" w:hAnsi="Times New Roman" w:cs="Times New Roman"/>
                <w:sz w:val="24"/>
                <w:szCs w:val="24"/>
                <w:lang w:eastAsia="ar-SA"/>
              </w:rPr>
              <w:t>г. Киренск</w:t>
            </w:r>
          </w:p>
        </w:tc>
        <w:tc>
          <w:tcPr>
            <w:tcW w:w="3191" w:type="dxa"/>
            <w:shd w:val="clear" w:color="auto" w:fill="auto"/>
          </w:tcPr>
          <w:p w:rsidR="00B07514" w:rsidRPr="00B07514" w:rsidRDefault="00B07514" w:rsidP="00B07514">
            <w:pPr>
              <w:widowControl w:val="0"/>
              <w:suppressAutoHyphens/>
              <w:autoSpaceDE w:val="0"/>
              <w:spacing w:after="0"/>
              <w:jc w:val="center"/>
              <w:rPr>
                <w:rFonts w:ascii="Times New Roman" w:hAnsi="Times New Roman" w:cs="Times New Roman"/>
                <w:sz w:val="24"/>
                <w:szCs w:val="24"/>
                <w:lang w:eastAsia="ar-SA"/>
              </w:rPr>
            </w:pPr>
          </w:p>
        </w:tc>
      </w:tr>
    </w:tbl>
    <w:p w:rsidR="00B07514" w:rsidRPr="00B07514" w:rsidRDefault="00B07514" w:rsidP="00B07514">
      <w:pPr>
        <w:spacing w:after="0"/>
        <w:rPr>
          <w:rFonts w:ascii="Times New Roman" w:hAnsi="Times New Roman" w:cs="Times New Roman"/>
          <w:sz w:val="24"/>
          <w:szCs w:val="24"/>
        </w:rPr>
      </w:pPr>
    </w:p>
    <w:p w:rsidR="00B07514" w:rsidRPr="00B07514" w:rsidRDefault="00B07514" w:rsidP="00B07514">
      <w:pPr>
        <w:spacing w:after="0"/>
        <w:rPr>
          <w:rFonts w:ascii="Times New Roman" w:hAnsi="Times New Roman" w:cs="Times New Roman"/>
          <w:bCs/>
          <w:i/>
          <w:iCs/>
          <w:sz w:val="24"/>
          <w:szCs w:val="24"/>
        </w:rPr>
      </w:pPr>
      <w:r w:rsidRPr="00B07514">
        <w:rPr>
          <w:rFonts w:ascii="Times New Roman" w:hAnsi="Times New Roman" w:cs="Times New Roman"/>
          <w:bCs/>
          <w:i/>
          <w:iCs/>
          <w:sz w:val="24"/>
          <w:szCs w:val="24"/>
        </w:rPr>
        <w:t xml:space="preserve">«Об административной комиссии </w:t>
      </w:r>
    </w:p>
    <w:p w:rsidR="00B07514" w:rsidRPr="00B07514" w:rsidRDefault="00B07514" w:rsidP="00B07514">
      <w:pPr>
        <w:spacing w:after="0"/>
        <w:rPr>
          <w:rFonts w:ascii="Times New Roman" w:hAnsi="Times New Roman" w:cs="Times New Roman"/>
          <w:bCs/>
          <w:i/>
          <w:iCs/>
          <w:sz w:val="24"/>
          <w:szCs w:val="24"/>
        </w:rPr>
      </w:pPr>
      <w:r w:rsidRPr="00B07514">
        <w:rPr>
          <w:rFonts w:ascii="Times New Roman" w:hAnsi="Times New Roman" w:cs="Times New Roman"/>
          <w:bCs/>
          <w:i/>
          <w:iCs/>
          <w:sz w:val="24"/>
          <w:szCs w:val="24"/>
        </w:rPr>
        <w:t>в   муниципальном   образовании</w:t>
      </w:r>
    </w:p>
    <w:p w:rsidR="00B07514" w:rsidRPr="00B07514" w:rsidRDefault="00B07514" w:rsidP="00B07514">
      <w:pPr>
        <w:spacing w:after="0"/>
        <w:rPr>
          <w:rFonts w:ascii="Times New Roman" w:hAnsi="Times New Roman" w:cs="Times New Roman"/>
          <w:bCs/>
          <w:i/>
          <w:iCs/>
          <w:sz w:val="24"/>
          <w:szCs w:val="24"/>
        </w:rPr>
      </w:pPr>
      <w:r w:rsidRPr="00B07514">
        <w:rPr>
          <w:rFonts w:ascii="Times New Roman" w:hAnsi="Times New Roman" w:cs="Times New Roman"/>
          <w:bCs/>
          <w:i/>
          <w:iCs/>
          <w:sz w:val="24"/>
          <w:szCs w:val="24"/>
        </w:rPr>
        <w:t>Киренский район»</w:t>
      </w:r>
    </w:p>
    <w:p w:rsidR="00B07514" w:rsidRPr="00B07514" w:rsidRDefault="00B07514" w:rsidP="00B07514">
      <w:pPr>
        <w:spacing w:after="0"/>
        <w:rPr>
          <w:rFonts w:ascii="Times New Roman" w:hAnsi="Times New Roman" w:cs="Times New Roman"/>
          <w:sz w:val="24"/>
          <w:szCs w:val="24"/>
        </w:rPr>
      </w:pPr>
    </w:p>
    <w:p w:rsidR="00B07514" w:rsidRPr="00B07514" w:rsidRDefault="00B07514" w:rsidP="00B07514">
      <w:pPr>
        <w:spacing w:after="0"/>
        <w:ind w:firstLine="708"/>
        <w:jc w:val="both"/>
        <w:rPr>
          <w:rFonts w:ascii="Times New Roman" w:hAnsi="Times New Roman" w:cs="Times New Roman"/>
          <w:sz w:val="24"/>
          <w:szCs w:val="24"/>
        </w:rPr>
      </w:pPr>
      <w:r w:rsidRPr="00B07514">
        <w:rPr>
          <w:rFonts w:ascii="Times New Roman" w:hAnsi="Times New Roman" w:cs="Times New Roman"/>
          <w:sz w:val="24"/>
          <w:szCs w:val="24"/>
        </w:rPr>
        <w:t xml:space="preserve">Руководствуясь статьями 4,5,6 Закона Иркутской области от 29 декабря 2008 года № 145-оз «Об административных комиссиях в Иркутской области»,  п.1 ст.2 Закона Иркутской области от 08.05.2009 г.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распоряжением Губернатора Иркутской области  № 131-р от 29 декабря 2014 года, </w:t>
      </w:r>
    </w:p>
    <w:p w:rsidR="00B07514" w:rsidRPr="00B07514" w:rsidRDefault="00B07514" w:rsidP="00B07514">
      <w:pPr>
        <w:spacing w:after="0"/>
        <w:ind w:firstLine="708"/>
        <w:jc w:val="both"/>
        <w:rPr>
          <w:rFonts w:ascii="Times New Roman" w:hAnsi="Times New Roman" w:cs="Times New Roman"/>
          <w:sz w:val="24"/>
          <w:szCs w:val="24"/>
        </w:rPr>
      </w:pPr>
    </w:p>
    <w:p w:rsidR="00B07514" w:rsidRPr="00B07514" w:rsidRDefault="00B07514" w:rsidP="00B07514">
      <w:pPr>
        <w:spacing w:after="0"/>
        <w:ind w:firstLine="708"/>
        <w:jc w:val="center"/>
        <w:rPr>
          <w:rFonts w:ascii="Times New Roman" w:hAnsi="Times New Roman" w:cs="Times New Roman"/>
          <w:b/>
          <w:sz w:val="24"/>
          <w:szCs w:val="24"/>
        </w:rPr>
      </w:pPr>
      <w:r w:rsidRPr="00B07514">
        <w:rPr>
          <w:rFonts w:ascii="Times New Roman" w:hAnsi="Times New Roman" w:cs="Times New Roman"/>
          <w:b/>
          <w:sz w:val="24"/>
          <w:szCs w:val="24"/>
        </w:rPr>
        <w:lastRenderedPageBreak/>
        <w:t>П О С Т А Н О В Л Я Ю:</w:t>
      </w:r>
    </w:p>
    <w:p w:rsidR="00B07514" w:rsidRPr="00B07514" w:rsidRDefault="00B07514" w:rsidP="00B07514">
      <w:pPr>
        <w:pStyle w:val="af3"/>
        <w:spacing w:line="240" w:lineRule="auto"/>
        <w:ind w:left="0" w:firstLine="708"/>
        <w:rPr>
          <w:rFonts w:ascii="Times New Roman" w:hAnsi="Times New Roman"/>
          <w:sz w:val="24"/>
          <w:szCs w:val="24"/>
        </w:rPr>
      </w:pPr>
      <w:r w:rsidRPr="00B07514">
        <w:rPr>
          <w:rFonts w:ascii="Times New Roman" w:hAnsi="Times New Roman"/>
          <w:sz w:val="24"/>
          <w:szCs w:val="24"/>
        </w:rPr>
        <w:t>1.Утвердить  персональный состав административной комиссии муниципального образования Киренский район согласно приложению.</w:t>
      </w:r>
    </w:p>
    <w:p w:rsidR="00B07514" w:rsidRPr="00B07514" w:rsidRDefault="00B07514" w:rsidP="00B07514">
      <w:pPr>
        <w:pStyle w:val="af3"/>
        <w:spacing w:line="240" w:lineRule="auto"/>
        <w:ind w:left="0" w:firstLine="708"/>
        <w:rPr>
          <w:rFonts w:ascii="Times New Roman" w:hAnsi="Times New Roman"/>
          <w:color w:val="000000" w:themeColor="text1"/>
          <w:sz w:val="24"/>
          <w:szCs w:val="24"/>
          <w:lang w:eastAsia="ar-SA"/>
        </w:rPr>
      </w:pPr>
      <w:r w:rsidRPr="00B07514">
        <w:rPr>
          <w:rFonts w:ascii="Times New Roman" w:hAnsi="Times New Roman"/>
          <w:sz w:val="24"/>
          <w:szCs w:val="24"/>
        </w:rPr>
        <w:t xml:space="preserve">2. </w:t>
      </w:r>
      <w:r w:rsidRPr="00B07514">
        <w:rPr>
          <w:rFonts w:ascii="Times New Roman" w:hAnsi="Times New Roman"/>
          <w:sz w:val="24"/>
          <w:szCs w:val="24"/>
          <w:lang w:eastAsia="ar-SA"/>
        </w:rPr>
        <w:t>Настоящее постановление подлежит официальному опубликованию в Бюллетене нормативно – правовых актов Киренского муниципального района "Киренский районный вестник" и р</w:t>
      </w:r>
      <w:r w:rsidRPr="00B07514">
        <w:rPr>
          <w:rFonts w:ascii="Times New Roman" w:eastAsia="MS Mincho" w:hAnsi="Times New Roman"/>
          <w:sz w:val="24"/>
          <w:szCs w:val="24"/>
          <w:lang w:eastAsia="ar-SA"/>
        </w:rPr>
        <w:t xml:space="preserve">азмещению на официальном сайте Администрации </w:t>
      </w:r>
      <w:r w:rsidRPr="00B07514">
        <w:rPr>
          <w:rFonts w:ascii="Times New Roman" w:hAnsi="Times New Roman"/>
          <w:sz w:val="24"/>
          <w:szCs w:val="24"/>
          <w:lang w:eastAsia="ar-SA"/>
        </w:rPr>
        <w:t xml:space="preserve">Киренского муниципального района </w:t>
      </w:r>
      <w:hyperlink r:id="rId10" w:history="1">
        <w:r w:rsidRPr="00B07514">
          <w:rPr>
            <w:rStyle w:val="af7"/>
            <w:rFonts w:ascii="Times New Roman" w:eastAsiaTheme="minorEastAsia" w:hAnsi="Times New Roman"/>
            <w:color w:val="000000" w:themeColor="text1"/>
            <w:sz w:val="24"/>
            <w:szCs w:val="24"/>
            <w:lang w:eastAsia="ar-SA"/>
          </w:rPr>
          <w:t>kirensk</w:t>
        </w:r>
        <w:r w:rsidRPr="00B07514">
          <w:rPr>
            <w:rStyle w:val="af7"/>
            <w:rFonts w:ascii="Times New Roman" w:eastAsiaTheme="minorEastAsia" w:hAnsi="Times New Roman"/>
            <w:color w:val="000000" w:themeColor="text1"/>
            <w:sz w:val="24"/>
            <w:szCs w:val="24"/>
            <w:lang w:val="en-US" w:eastAsia="ar-SA"/>
          </w:rPr>
          <w:t>rn</w:t>
        </w:r>
        <w:r w:rsidRPr="00B07514">
          <w:rPr>
            <w:rStyle w:val="af7"/>
            <w:rFonts w:ascii="Times New Roman" w:eastAsiaTheme="minorEastAsia" w:hAnsi="Times New Roman"/>
            <w:color w:val="000000" w:themeColor="text1"/>
            <w:sz w:val="24"/>
            <w:szCs w:val="24"/>
            <w:lang w:eastAsia="ar-SA"/>
          </w:rPr>
          <w:t>.irkobl.ru</w:t>
        </w:r>
      </w:hyperlink>
      <w:r w:rsidRPr="00B07514">
        <w:rPr>
          <w:rFonts w:ascii="Times New Roman" w:hAnsi="Times New Roman"/>
          <w:color w:val="000000" w:themeColor="text1"/>
          <w:sz w:val="24"/>
          <w:szCs w:val="24"/>
          <w:lang w:eastAsia="ar-SA"/>
        </w:rPr>
        <w:t>.</w:t>
      </w:r>
    </w:p>
    <w:p w:rsidR="00B07514" w:rsidRPr="00B07514" w:rsidRDefault="00B07514" w:rsidP="00B07514">
      <w:pPr>
        <w:pStyle w:val="af3"/>
        <w:spacing w:line="240" w:lineRule="auto"/>
        <w:ind w:left="0" w:firstLine="708"/>
        <w:rPr>
          <w:rFonts w:ascii="Times New Roman" w:hAnsi="Times New Roman"/>
          <w:color w:val="000000" w:themeColor="text1"/>
          <w:sz w:val="24"/>
          <w:szCs w:val="24"/>
          <w:lang w:eastAsia="ar-SA"/>
        </w:rPr>
      </w:pPr>
      <w:r w:rsidRPr="00B07514">
        <w:rPr>
          <w:rFonts w:ascii="Times New Roman" w:hAnsi="Times New Roman"/>
          <w:color w:val="000000" w:themeColor="text1"/>
          <w:sz w:val="24"/>
          <w:szCs w:val="24"/>
          <w:lang w:eastAsia="ar-SA"/>
        </w:rPr>
        <w:t>3.Признать утратившими силу</w:t>
      </w:r>
      <w:r w:rsidRPr="00B07514">
        <w:rPr>
          <w:rFonts w:ascii="Times New Roman" w:hAnsi="Times New Roman"/>
          <w:sz w:val="24"/>
          <w:szCs w:val="24"/>
        </w:rPr>
        <w:t>:</w:t>
      </w:r>
      <w:r w:rsidRPr="00B07514">
        <w:rPr>
          <w:rFonts w:ascii="Times New Roman" w:hAnsi="Times New Roman"/>
          <w:color w:val="000000" w:themeColor="text1"/>
          <w:sz w:val="24"/>
          <w:szCs w:val="24"/>
          <w:lang w:eastAsia="ar-SA"/>
        </w:rPr>
        <w:t xml:space="preserve"> </w:t>
      </w:r>
    </w:p>
    <w:p w:rsidR="00B07514" w:rsidRPr="00B07514" w:rsidRDefault="00B07514" w:rsidP="00B07514">
      <w:pPr>
        <w:pStyle w:val="af3"/>
        <w:spacing w:line="240" w:lineRule="auto"/>
        <w:ind w:left="0" w:firstLine="708"/>
        <w:rPr>
          <w:rFonts w:ascii="Times New Roman" w:hAnsi="Times New Roman"/>
          <w:sz w:val="24"/>
          <w:szCs w:val="24"/>
        </w:rPr>
      </w:pPr>
      <w:r w:rsidRPr="00B07514">
        <w:rPr>
          <w:rFonts w:ascii="Times New Roman" w:hAnsi="Times New Roman"/>
          <w:color w:val="000000" w:themeColor="text1"/>
          <w:sz w:val="24"/>
          <w:szCs w:val="24"/>
          <w:lang w:eastAsia="ar-SA"/>
        </w:rPr>
        <w:t>1)п</w:t>
      </w:r>
      <w:r w:rsidRPr="00B07514">
        <w:rPr>
          <w:rFonts w:ascii="Times New Roman" w:hAnsi="Times New Roman"/>
          <w:sz w:val="24"/>
          <w:szCs w:val="24"/>
        </w:rPr>
        <w:t>остановление   администрации Киренского муниципального района от 17.06.2008 года №212 « Об административной комиссии в муниципальном образовании  Киренский район»,</w:t>
      </w:r>
    </w:p>
    <w:p w:rsidR="00B07514" w:rsidRPr="00B07514" w:rsidRDefault="00B07514" w:rsidP="00B07514">
      <w:pPr>
        <w:pStyle w:val="af3"/>
        <w:spacing w:line="240" w:lineRule="auto"/>
        <w:ind w:left="0" w:firstLine="708"/>
        <w:rPr>
          <w:rFonts w:ascii="Times New Roman" w:hAnsi="Times New Roman"/>
          <w:sz w:val="24"/>
          <w:szCs w:val="24"/>
        </w:rPr>
      </w:pPr>
      <w:r w:rsidRPr="00B07514">
        <w:rPr>
          <w:rFonts w:ascii="Times New Roman" w:hAnsi="Times New Roman"/>
          <w:sz w:val="24"/>
          <w:szCs w:val="24"/>
        </w:rPr>
        <w:t xml:space="preserve">2) </w:t>
      </w:r>
      <w:r w:rsidRPr="00B07514">
        <w:rPr>
          <w:rFonts w:ascii="Times New Roman" w:hAnsi="Times New Roman"/>
          <w:color w:val="000000" w:themeColor="text1"/>
          <w:sz w:val="24"/>
          <w:szCs w:val="24"/>
          <w:lang w:eastAsia="ar-SA"/>
        </w:rPr>
        <w:t>п</w:t>
      </w:r>
      <w:r w:rsidRPr="00B07514">
        <w:rPr>
          <w:rFonts w:ascii="Times New Roman" w:hAnsi="Times New Roman"/>
          <w:sz w:val="24"/>
          <w:szCs w:val="24"/>
        </w:rPr>
        <w:t>остановление   администрации  Киренского муниципального района от 13.10.2010 года №493 «Об определении персонального состава административных комиссий муниципального образования Киренский район».</w:t>
      </w:r>
    </w:p>
    <w:p w:rsidR="00B07514" w:rsidRPr="00B07514" w:rsidRDefault="00B07514" w:rsidP="00B07514">
      <w:pPr>
        <w:pStyle w:val="af3"/>
        <w:spacing w:line="240" w:lineRule="auto"/>
        <w:ind w:left="0" w:firstLine="708"/>
        <w:rPr>
          <w:rFonts w:ascii="Times New Roman" w:hAnsi="Times New Roman"/>
          <w:sz w:val="24"/>
          <w:szCs w:val="24"/>
          <w:lang w:eastAsia="ar-SA"/>
        </w:rPr>
      </w:pPr>
    </w:p>
    <w:p w:rsidR="00B07514" w:rsidRPr="00B07514" w:rsidRDefault="00B07514" w:rsidP="00B07514">
      <w:pPr>
        <w:spacing w:after="0"/>
        <w:rPr>
          <w:rFonts w:ascii="Times New Roman" w:hAnsi="Times New Roman" w:cs="Times New Roman"/>
          <w:sz w:val="24"/>
          <w:szCs w:val="24"/>
        </w:rPr>
      </w:pPr>
    </w:p>
    <w:p w:rsidR="00B07514" w:rsidRPr="00B07514" w:rsidRDefault="00B07514" w:rsidP="00903D70">
      <w:pPr>
        <w:spacing w:after="0"/>
        <w:ind w:firstLine="708"/>
        <w:rPr>
          <w:rFonts w:ascii="Times New Roman" w:hAnsi="Times New Roman" w:cs="Times New Roman"/>
          <w:sz w:val="24"/>
          <w:szCs w:val="24"/>
        </w:rPr>
      </w:pPr>
      <w:r w:rsidRPr="00B07514">
        <w:rPr>
          <w:rFonts w:ascii="Times New Roman" w:hAnsi="Times New Roman" w:cs="Times New Roman"/>
          <w:sz w:val="24"/>
          <w:szCs w:val="24"/>
        </w:rPr>
        <w:t>Мэр района</w:t>
      </w:r>
      <w:r w:rsidRPr="00B07514">
        <w:rPr>
          <w:rFonts w:ascii="Times New Roman" w:hAnsi="Times New Roman" w:cs="Times New Roman"/>
          <w:sz w:val="24"/>
          <w:szCs w:val="24"/>
        </w:rPr>
        <w:tab/>
      </w:r>
      <w:r w:rsidRPr="00B07514">
        <w:rPr>
          <w:rFonts w:ascii="Times New Roman" w:hAnsi="Times New Roman" w:cs="Times New Roman"/>
          <w:sz w:val="24"/>
          <w:szCs w:val="24"/>
        </w:rPr>
        <w:tab/>
      </w:r>
      <w:r w:rsidRPr="00B07514">
        <w:rPr>
          <w:rFonts w:ascii="Times New Roman" w:hAnsi="Times New Roman" w:cs="Times New Roman"/>
          <w:sz w:val="24"/>
          <w:szCs w:val="24"/>
        </w:rPr>
        <w:tab/>
      </w:r>
      <w:r>
        <w:rPr>
          <w:rFonts w:ascii="Times New Roman" w:hAnsi="Times New Roman" w:cs="Times New Roman"/>
          <w:sz w:val="24"/>
          <w:szCs w:val="24"/>
        </w:rPr>
        <w:tab/>
      </w:r>
      <w:r w:rsidRPr="00B07514">
        <w:rPr>
          <w:rFonts w:ascii="Times New Roman" w:hAnsi="Times New Roman" w:cs="Times New Roman"/>
          <w:sz w:val="24"/>
          <w:szCs w:val="24"/>
        </w:rPr>
        <w:tab/>
      </w:r>
      <w:r w:rsidRPr="00B07514">
        <w:rPr>
          <w:rFonts w:ascii="Times New Roman" w:hAnsi="Times New Roman" w:cs="Times New Roman"/>
          <w:sz w:val="24"/>
          <w:szCs w:val="24"/>
        </w:rPr>
        <w:tab/>
      </w:r>
      <w:r w:rsidRPr="00B07514">
        <w:rPr>
          <w:rFonts w:ascii="Times New Roman" w:hAnsi="Times New Roman" w:cs="Times New Roman"/>
          <w:sz w:val="24"/>
          <w:szCs w:val="24"/>
        </w:rPr>
        <w:tab/>
      </w:r>
      <w:r w:rsidRPr="00B07514">
        <w:rPr>
          <w:rFonts w:ascii="Times New Roman" w:hAnsi="Times New Roman" w:cs="Times New Roman"/>
          <w:sz w:val="24"/>
          <w:szCs w:val="24"/>
        </w:rPr>
        <w:tab/>
      </w:r>
      <w:r w:rsidRPr="00B07514">
        <w:rPr>
          <w:rFonts w:ascii="Times New Roman" w:hAnsi="Times New Roman" w:cs="Times New Roman"/>
          <w:sz w:val="24"/>
          <w:szCs w:val="24"/>
        </w:rPr>
        <w:tab/>
        <w:t>К.В. Свистелин</w:t>
      </w:r>
    </w:p>
    <w:p w:rsidR="00B07514" w:rsidRPr="00B07514" w:rsidRDefault="00B07514" w:rsidP="00B07514">
      <w:pPr>
        <w:spacing w:after="0"/>
        <w:rPr>
          <w:rFonts w:ascii="Times New Roman" w:hAnsi="Times New Roman" w:cs="Times New Roman"/>
          <w:sz w:val="24"/>
          <w:szCs w:val="24"/>
        </w:rPr>
      </w:pPr>
    </w:p>
    <w:p w:rsidR="00B07514" w:rsidRPr="00B95E26" w:rsidRDefault="00B07514" w:rsidP="00767C5F">
      <w:pPr>
        <w:spacing w:after="0"/>
        <w:ind w:right="-1" w:firstLine="851"/>
        <w:jc w:val="right"/>
        <w:outlineLvl w:val="0"/>
        <w:rPr>
          <w:rFonts w:ascii="Times New Roman" w:hAnsi="Times New Roman" w:cs="Times New Roman"/>
        </w:rPr>
      </w:pPr>
      <w:r w:rsidRPr="00B07514">
        <w:rPr>
          <w:rFonts w:ascii="Times New Roman" w:hAnsi="Times New Roman" w:cs="Times New Roman"/>
          <w:sz w:val="24"/>
          <w:szCs w:val="24"/>
        </w:rPr>
        <w:tab/>
      </w:r>
      <w:r w:rsidRPr="00B07514">
        <w:rPr>
          <w:rFonts w:ascii="Times New Roman" w:hAnsi="Times New Roman" w:cs="Times New Roman"/>
          <w:sz w:val="24"/>
          <w:szCs w:val="24"/>
        </w:rPr>
        <w:tab/>
      </w:r>
      <w:r w:rsidRPr="00B07514">
        <w:rPr>
          <w:rFonts w:ascii="Times New Roman" w:hAnsi="Times New Roman" w:cs="Times New Roman"/>
          <w:sz w:val="24"/>
          <w:szCs w:val="24"/>
        </w:rPr>
        <w:tab/>
      </w:r>
      <w:r w:rsidRPr="00B07514">
        <w:rPr>
          <w:rFonts w:ascii="Times New Roman" w:hAnsi="Times New Roman" w:cs="Times New Roman"/>
          <w:sz w:val="24"/>
          <w:szCs w:val="24"/>
        </w:rPr>
        <w:tab/>
      </w:r>
      <w:r w:rsidRPr="00B07514">
        <w:rPr>
          <w:rFonts w:ascii="Times New Roman" w:hAnsi="Times New Roman" w:cs="Times New Roman"/>
          <w:sz w:val="24"/>
          <w:szCs w:val="24"/>
        </w:rPr>
        <w:tab/>
      </w:r>
      <w:r w:rsidRPr="00B07514">
        <w:rPr>
          <w:rFonts w:ascii="Times New Roman" w:hAnsi="Times New Roman" w:cs="Times New Roman"/>
          <w:sz w:val="24"/>
          <w:szCs w:val="24"/>
        </w:rPr>
        <w:tab/>
      </w:r>
      <w:r w:rsidRPr="00B95E26">
        <w:rPr>
          <w:rFonts w:ascii="Times New Roman" w:hAnsi="Times New Roman" w:cs="Times New Roman"/>
        </w:rPr>
        <w:t xml:space="preserve">Приложение </w:t>
      </w:r>
    </w:p>
    <w:p w:rsidR="00B07514" w:rsidRPr="00B95E26" w:rsidRDefault="00B07514" w:rsidP="00767C5F">
      <w:pPr>
        <w:spacing w:after="0"/>
        <w:ind w:right="-1" w:firstLine="851"/>
        <w:jc w:val="right"/>
        <w:rPr>
          <w:rFonts w:ascii="Times New Roman" w:hAnsi="Times New Roman" w:cs="Times New Roman"/>
        </w:rPr>
      </w:pPr>
      <w:r w:rsidRPr="00B95E26">
        <w:rPr>
          <w:rFonts w:ascii="Times New Roman" w:hAnsi="Times New Roman" w:cs="Times New Roman"/>
        </w:rPr>
        <w:t>к постановлению</w:t>
      </w:r>
      <w:r w:rsidR="00623E8C" w:rsidRPr="00B95E26">
        <w:rPr>
          <w:rFonts w:ascii="Times New Roman" w:hAnsi="Times New Roman" w:cs="Times New Roman"/>
        </w:rPr>
        <w:t xml:space="preserve"> </w:t>
      </w:r>
      <w:r w:rsidRPr="00B95E26">
        <w:rPr>
          <w:rFonts w:ascii="Times New Roman" w:hAnsi="Times New Roman" w:cs="Times New Roman"/>
        </w:rPr>
        <w:t xml:space="preserve">администрации </w:t>
      </w:r>
    </w:p>
    <w:p w:rsidR="00B07514" w:rsidRPr="00B95E26" w:rsidRDefault="00B07514" w:rsidP="00767C5F">
      <w:pPr>
        <w:spacing w:after="0"/>
        <w:ind w:right="-1" w:firstLine="851"/>
        <w:jc w:val="right"/>
        <w:rPr>
          <w:rFonts w:ascii="Times New Roman" w:hAnsi="Times New Roman" w:cs="Times New Roman"/>
        </w:rPr>
      </w:pPr>
      <w:r w:rsidRPr="00B95E26">
        <w:rPr>
          <w:rFonts w:ascii="Times New Roman" w:hAnsi="Times New Roman" w:cs="Times New Roman"/>
        </w:rPr>
        <w:t>муниципального образования</w:t>
      </w:r>
    </w:p>
    <w:p w:rsidR="00B07514" w:rsidRPr="00B95E26" w:rsidRDefault="00B07514" w:rsidP="00767C5F">
      <w:pPr>
        <w:spacing w:after="0"/>
        <w:ind w:right="-1" w:firstLine="851"/>
        <w:jc w:val="right"/>
        <w:rPr>
          <w:rFonts w:ascii="Times New Roman" w:hAnsi="Times New Roman" w:cs="Times New Roman"/>
        </w:rPr>
      </w:pPr>
      <w:r w:rsidRPr="00B95E26">
        <w:rPr>
          <w:rFonts w:ascii="Times New Roman" w:hAnsi="Times New Roman" w:cs="Times New Roman"/>
        </w:rPr>
        <w:t xml:space="preserve">Киренский район </w:t>
      </w:r>
    </w:p>
    <w:p w:rsidR="00B07514" w:rsidRPr="00B07514" w:rsidRDefault="00B07514" w:rsidP="00767C5F">
      <w:pPr>
        <w:spacing w:after="0"/>
        <w:ind w:right="-1" w:firstLine="851"/>
        <w:jc w:val="right"/>
        <w:rPr>
          <w:rFonts w:ascii="Times New Roman" w:hAnsi="Times New Roman" w:cs="Times New Roman"/>
          <w:sz w:val="24"/>
          <w:szCs w:val="24"/>
        </w:rPr>
      </w:pPr>
      <w:r w:rsidRPr="00B95E26">
        <w:rPr>
          <w:rFonts w:ascii="Times New Roman" w:hAnsi="Times New Roman" w:cs="Times New Roman"/>
        </w:rPr>
        <w:t xml:space="preserve">                                                                        </w:t>
      </w:r>
      <w:r w:rsidRPr="00B95E26">
        <w:rPr>
          <w:rFonts w:ascii="Times New Roman" w:hAnsi="Times New Roman" w:cs="Times New Roman"/>
        </w:rPr>
        <w:tab/>
      </w:r>
      <w:r w:rsidRPr="00B95E26">
        <w:rPr>
          <w:rFonts w:ascii="Times New Roman" w:hAnsi="Times New Roman" w:cs="Times New Roman"/>
        </w:rPr>
        <w:tab/>
        <w:t xml:space="preserve"> от   16 февраля 2015г.  №136  </w:t>
      </w:r>
      <w:r w:rsidRPr="00B07514">
        <w:rPr>
          <w:rFonts w:ascii="Times New Roman" w:hAnsi="Times New Roman" w:cs="Times New Roman"/>
          <w:sz w:val="24"/>
          <w:szCs w:val="24"/>
        </w:rPr>
        <w:t xml:space="preserve">         </w:t>
      </w:r>
    </w:p>
    <w:p w:rsidR="00B07514" w:rsidRPr="00B07514" w:rsidRDefault="00B07514" w:rsidP="00B07514">
      <w:pPr>
        <w:spacing w:after="0"/>
        <w:ind w:right="-284" w:firstLine="851"/>
        <w:jc w:val="both"/>
        <w:rPr>
          <w:rFonts w:ascii="Times New Roman" w:hAnsi="Times New Roman" w:cs="Times New Roman"/>
          <w:sz w:val="24"/>
          <w:szCs w:val="24"/>
        </w:rPr>
      </w:pPr>
    </w:p>
    <w:p w:rsidR="00B07514" w:rsidRPr="00B07514" w:rsidRDefault="00B07514" w:rsidP="00B07514">
      <w:pPr>
        <w:spacing w:after="0"/>
        <w:rPr>
          <w:rFonts w:ascii="Times New Roman" w:hAnsi="Times New Roman" w:cs="Times New Roman"/>
          <w:b/>
          <w:sz w:val="24"/>
          <w:szCs w:val="24"/>
        </w:rPr>
      </w:pPr>
      <w:r w:rsidRPr="00B07514">
        <w:rPr>
          <w:rFonts w:ascii="Times New Roman" w:hAnsi="Times New Roman" w:cs="Times New Roman"/>
          <w:b/>
          <w:sz w:val="24"/>
          <w:szCs w:val="24"/>
        </w:rPr>
        <w:t xml:space="preserve">               Состав административной комиссии Киренского муниципального района</w:t>
      </w:r>
    </w:p>
    <w:p w:rsidR="00B07514" w:rsidRPr="00B07514" w:rsidRDefault="00B07514" w:rsidP="00B07514">
      <w:pPr>
        <w:spacing w:after="0"/>
        <w:ind w:right="-284" w:firstLine="851"/>
        <w:jc w:val="center"/>
        <w:rPr>
          <w:rFonts w:ascii="Times New Roman" w:hAnsi="Times New Roman" w:cs="Times New Roman"/>
          <w:sz w:val="24"/>
          <w:szCs w:val="24"/>
        </w:rPr>
      </w:pPr>
    </w:p>
    <w:p w:rsidR="00B07514" w:rsidRPr="00B07514" w:rsidRDefault="00B07514" w:rsidP="00B07514">
      <w:pPr>
        <w:spacing w:after="0"/>
        <w:ind w:firstLine="708"/>
        <w:jc w:val="both"/>
        <w:rPr>
          <w:rFonts w:ascii="Times New Roman" w:hAnsi="Times New Roman" w:cs="Times New Roman"/>
          <w:b/>
          <w:sz w:val="24"/>
          <w:szCs w:val="24"/>
          <w:u w:val="single"/>
        </w:rPr>
      </w:pPr>
      <w:r w:rsidRPr="00B07514">
        <w:rPr>
          <w:rFonts w:ascii="Times New Roman" w:hAnsi="Times New Roman" w:cs="Times New Roman"/>
          <w:sz w:val="24"/>
          <w:szCs w:val="24"/>
        </w:rPr>
        <w:t>1.Председатель комиссии: Воробьёв Александр Викторович</w:t>
      </w:r>
      <w:r w:rsidR="00903D70">
        <w:rPr>
          <w:rFonts w:ascii="Times New Roman" w:hAnsi="Times New Roman" w:cs="Times New Roman"/>
          <w:sz w:val="24"/>
          <w:szCs w:val="24"/>
        </w:rPr>
        <w:t xml:space="preserve"> </w:t>
      </w:r>
      <w:r w:rsidRPr="00B07514">
        <w:rPr>
          <w:rFonts w:ascii="Times New Roman" w:hAnsi="Times New Roman" w:cs="Times New Roman"/>
          <w:sz w:val="24"/>
          <w:szCs w:val="24"/>
        </w:rPr>
        <w:t>-</w:t>
      </w:r>
      <w:r w:rsidR="00903D70">
        <w:rPr>
          <w:rFonts w:ascii="Times New Roman" w:hAnsi="Times New Roman" w:cs="Times New Roman"/>
          <w:sz w:val="24"/>
          <w:szCs w:val="24"/>
        </w:rPr>
        <w:t xml:space="preserve"> </w:t>
      </w:r>
      <w:r w:rsidRPr="00B07514">
        <w:rPr>
          <w:rFonts w:ascii="Times New Roman" w:hAnsi="Times New Roman" w:cs="Times New Roman"/>
          <w:sz w:val="24"/>
          <w:szCs w:val="24"/>
        </w:rPr>
        <w:t>заведующий правовым отделом администрации Киренского муниципального района.</w:t>
      </w:r>
    </w:p>
    <w:p w:rsidR="00B07514" w:rsidRPr="00B07514" w:rsidRDefault="00B07514" w:rsidP="00B07514">
      <w:pPr>
        <w:spacing w:after="0"/>
        <w:ind w:firstLine="708"/>
        <w:jc w:val="both"/>
        <w:rPr>
          <w:rFonts w:ascii="Times New Roman" w:hAnsi="Times New Roman" w:cs="Times New Roman"/>
          <w:sz w:val="24"/>
          <w:szCs w:val="24"/>
        </w:rPr>
      </w:pPr>
      <w:r w:rsidRPr="00B07514">
        <w:rPr>
          <w:rFonts w:ascii="Times New Roman" w:hAnsi="Times New Roman" w:cs="Times New Roman"/>
          <w:sz w:val="24"/>
          <w:szCs w:val="24"/>
        </w:rPr>
        <w:t>2.Зам.председателя комиссии:  Чернина Ирина Сергеевна</w:t>
      </w:r>
      <w:r w:rsidR="00903D70">
        <w:rPr>
          <w:rFonts w:ascii="Times New Roman" w:hAnsi="Times New Roman" w:cs="Times New Roman"/>
          <w:sz w:val="24"/>
          <w:szCs w:val="24"/>
        </w:rPr>
        <w:t xml:space="preserve"> </w:t>
      </w:r>
      <w:r w:rsidRPr="00B07514">
        <w:rPr>
          <w:rFonts w:ascii="Times New Roman" w:hAnsi="Times New Roman" w:cs="Times New Roman"/>
          <w:sz w:val="24"/>
          <w:szCs w:val="24"/>
        </w:rPr>
        <w:t>-</w:t>
      </w:r>
      <w:r w:rsidR="00903D70">
        <w:rPr>
          <w:rFonts w:ascii="Times New Roman" w:hAnsi="Times New Roman" w:cs="Times New Roman"/>
          <w:sz w:val="24"/>
          <w:szCs w:val="24"/>
        </w:rPr>
        <w:t xml:space="preserve"> </w:t>
      </w:r>
      <w:r w:rsidRPr="00B07514">
        <w:rPr>
          <w:rFonts w:ascii="Times New Roman" w:hAnsi="Times New Roman" w:cs="Times New Roman"/>
          <w:sz w:val="24"/>
          <w:szCs w:val="24"/>
        </w:rPr>
        <w:t>консультант правового отдела администрации Киренского муниципального района.</w:t>
      </w:r>
    </w:p>
    <w:p w:rsidR="00B07514" w:rsidRPr="00B07514" w:rsidRDefault="00B07514" w:rsidP="00B07514">
      <w:pPr>
        <w:spacing w:after="0"/>
        <w:ind w:firstLine="708"/>
        <w:jc w:val="both"/>
        <w:rPr>
          <w:rFonts w:ascii="Times New Roman" w:hAnsi="Times New Roman" w:cs="Times New Roman"/>
          <w:sz w:val="24"/>
          <w:szCs w:val="24"/>
        </w:rPr>
      </w:pPr>
      <w:r w:rsidRPr="00B07514">
        <w:rPr>
          <w:rFonts w:ascii="Times New Roman" w:hAnsi="Times New Roman" w:cs="Times New Roman"/>
          <w:sz w:val="24"/>
          <w:szCs w:val="24"/>
        </w:rPr>
        <w:t>3. Ответственный секретарь комиссии: Житлухина Ольга Ивановна</w:t>
      </w:r>
      <w:r w:rsidR="00903D70">
        <w:rPr>
          <w:rFonts w:ascii="Times New Roman" w:hAnsi="Times New Roman" w:cs="Times New Roman"/>
          <w:sz w:val="24"/>
          <w:szCs w:val="24"/>
        </w:rPr>
        <w:t xml:space="preserve"> </w:t>
      </w:r>
      <w:r w:rsidRPr="00B07514">
        <w:rPr>
          <w:rFonts w:ascii="Times New Roman" w:hAnsi="Times New Roman" w:cs="Times New Roman"/>
          <w:sz w:val="24"/>
          <w:szCs w:val="24"/>
        </w:rPr>
        <w:t>-</w:t>
      </w:r>
      <w:r w:rsidR="00903D70">
        <w:rPr>
          <w:rFonts w:ascii="Times New Roman" w:hAnsi="Times New Roman" w:cs="Times New Roman"/>
          <w:sz w:val="24"/>
          <w:szCs w:val="24"/>
        </w:rPr>
        <w:t xml:space="preserve"> </w:t>
      </w:r>
      <w:r w:rsidRPr="00B07514">
        <w:rPr>
          <w:rFonts w:ascii="Times New Roman" w:hAnsi="Times New Roman" w:cs="Times New Roman"/>
          <w:sz w:val="24"/>
          <w:szCs w:val="24"/>
        </w:rPr>
        <w:t>главный специалист администрации Киренского муниципального района</w:t>
      </w:r>
    </w:p>
    <w:p w:rsidR="00B07514" w:rsidRPr="00B07514" w:rsidRDefault="00B07514" w:rsidP="00B07514">
      <w:pPr>
        <w:spacing w:after="0"/>
        <w:rPr>
          <w:rFonts w:ascii="Times New Roman" w:hAnsi="Times New Roman" w:cs="Times New Roman"/>
          <w:sz w:val="24"/>
          <w:szCs w:val="24"/>
        </w:rPr>
      </w:pPr>
    </w:p>
    <w:p w:rsidR="00B07514" w:rsidRPr="00B07514" w:rsidRDefault="00B07514" w:rsidP="00B07514">
      <w:pPr>
        <w:spacing w:after="0"/>
        <w:jc w:val="center"/>
        <w:rPr>
          <w:rFonts w:ascii="Times New Roman" w:hAnsi="Times New Roman" w:cs="Times New Roman"/>
          <w:sz w:val="24"/>
          <w:szCs w:val="24"/>
        </w:rPr>
      </w:pPr>
      <w:r w:rsidRPr="00B07514">
        <w:rPr>
          <w:rFonts w:ascii="Times New Roman" w:hAnsi="Times New Roman" w:cs="Times New Roman"/>
          <w:sz w:val="24"/>
          <w:szCs w:val="24"/>
        </w:rPr>
        <w:t>Члены административной комиссии:</w:t>
      </w:r>
    </w:p>
    <w:p w:rsidR="00B07514" w:rsidRPr="00B07514" w:rsidRDefault="00B07514" w:rsidP="00B07514">
      <w:pPr>
        <w:spacing w:after="0"/>
        <w:ind w:firstLine="708"/>
        <w:jc w:val="both"/>
        <w:rPr>
          <w:rFonts w:ascii="Times New Roman" w:hAnsi="Times New Roman" w:cs="Times New Roman"/>
          <w:sz w:val="24"/>
          <w:szCs w:val="24"/>
        </w:rPr>
      </w:pPr>
      <w:r w:rsidRPr="00B07514">
        <w:rPr>
          <w:rFonts w:ascii="Times New Roman" w:hAnsi="Times New Roman" w:cs="Times New Roman"/>
          <w:sz w:val="24"/>
          <w:szCs w:val="24"/>
        </w:rPr>
        <w:t>1.Постников Вячеслав Владимирович</w:t>
      </w:r>
      <w:r w:rsidR="003D7FF4">
        <w:rPr>
          <w:rFonts w:ascii="Times New Roman" w:hAnsi="Times New Roman" w:cs="Times New Roman"/>
          <w:sz w:val="24"/>
          <w:szCs w:val="24"/>
        </w:rPr>
        <w:t xml:space="preserve"> </w:t>
      </w:r>
      <w:r w:rsidRPr="00B07514">
        <w:rPr>
          <w:rFonts w:ascii="Times New Roman" w:hAnsi="Times New Roman" w:cs="Times New Roman"/>
          <w:sz w:val="24"/>
          <w:szCs w:val="24"/>
        </w:rPr>
        <w:t>-</w:t>
      </w:r>
      <w:r w:rsidR="003D7FF4">
        <w:rPr>
          <w:rFonts w:ascii="Times New Roman" w:hAnsi="Times New Roman" w:cs="Times New Roman"/>
          <w:sz w:val="24"/>
          <w:szCs w:val="24"/>
        </w:rPr>
        <w:t xml:space="preserve"> </w:t>
      </w:r>
      <w:r w:rsidRPr="00B07514">
        <w:rPr>
          <w:rFonts w:ascii="Times New Roman" w:hAnsi="Times New Roman" w:cs="Times New Roman"/>
          <w:sz w:val="24"/>
          <w:szCs w:val="24"/>
        </w:rPr>
        <w:t xml:space="preserve"> заместитель начальника полиции МО МВД России «Киренский».</w:t>
      </w:r>
    </w:p>
    <w:p w:rsidR="00B07514" w:rsidRPr="00B07514" w:rsidRDefault="00B07514" w:rsidP="00B07514">
      <w:pPr>
        <w:spacing w:after="0"/>
        <w:ind w:firstLine="708"/>
        <w:jc w:val="both"/>
        <w:rPr>
          <w:rFonts w:ascii="Times New Roman" w:hAnsi="Times New Roman" w:cs="Times New Roman"/>
          <w:sz w:val="24"/>
          <w:szCs w:val="24"/>
        </w:rPr>
      </w:pPr>
      <w:r w:rsidRPr="00B07514">
        <w:rPr>
          <w:rFonts w:ascii="Times New Roman" w:hAnsi="Times New Roman" w:cs="Times New Roman"/>
          <w:sz w:val="24"/>
          <w:szCs w:val="24"/>
        </w:rPr>
        <w:t>2.Александрова Дарья Георгиевна</w:t>
      </w:r>
      <w:r>
        <w:rPr>
          <w:rFonts w:ascii="Times New Roman" w:hAnsi="Times New Roman" w:cs="Times New Roman"/>
          <w:sz w:val="24"/>
          <w:szCs w:val="24"/>
        </w:rPr>
        <w:t xml:space="preserve"> </w:t>
      </w:r>
      <w:r w:rsidRPr="00B07514">
        <w:rPr>
          <w:rFonts w:ascii="Times New Roman" w:hAnsi="Times New Roman" w:cs="Times New Roman"/>
          <w:sz w:val="24"/>
          <w:szCs w:val="24"/>
        </w:rPr>
        <w:t>-</w:t>
      </w:r>
      <w:r>
        <w:rPr>
          <w:rFonts w:ascii="Times New Roman" w:hAnsi="Times New Roman" w:cs="Times New Roman"/>
          <w:sz w:val="24"/>
          <w:szCs w:val="24"/>
        </w:rPr>
        <w:t xml:space="preserve"> </w:t>
      </w:r>
      <w:r w:rsidRPr="00B07514">
        <w:rPr>
          <w:rFonts w:ascii="Times New Roman" w:hAnsi="Times New Roman" w:cs="Times New Roman"/>
          <w:sz w:val="24"/>
          <w:szCs w:val="24"/>
        </w:rPr>
        <w:t xml:space="preserve">инспектор направления по исполнению административного законодательства  </w:t>
      </w:r>
      <w:r w:rsidRPr="00B07514">
        <w:rPr>
          <w:rFonts w:ascii="Times New Roman" w:hAnsi="Times New Roman" w:cs="Times New Roman"/>
          <w:color w:val="000000" w:themeColor="text1"/>
          <w:sz w:val="24"/>
          <w:szCs w:val="24"/>
        </w:rPr>
        <w:t>МО МВД России  «Киренский»</w:t>
      </w:r>
      <w:r w:rsidRPr="00B07514">
        <w:rPr>
          <w:rFonts w:ascii="Times New Roman" w:hAnsi="Times New Roman" w:cs="Times New Roman"/>
          <w:sz w:val="24"/>
          <w:szCs w:val="24"/>
        </w:rPr>
        <w:t xml:space="preserve">. </w:t>
      </w:r>
    </w:p>
    <w:p w:rsidR="00B07514" w:rsidRPr="00B07514" w:rsidRDefault="00B07514" w:rsidP="00B07514">
      <w:pPr>
        <w:spacing w:after="0"/>
        <w:ind w:firstLine="708"/>
        <w:jc w:val="both"/>
        <w:rPr>
          <w:rFonts w:ascii="Times New Roman" w:hAnsi="Times New Roman" w:cs="Times New Roman"/>
          <w:sz w:val="24"/>
          <w:szCs w:val="24"/>
        </w:rPr>
      </w:pPr>
      <w:r w:rsidRPr="00B07514">
        <w:rPr>
          <w:rFonts w:ascii="Times New Roman" w:hAnsi="Times New Roman" w:cs="Times New Roman"/>
          <w:sz w:val="24"/>
          <w:szCs w:val="24"/>
        </w:rPr>
        <w:t>3.Литвяков Алексей Леонидович-консультант по природопользованию администрации Киренского муниципального района.</w:t>
      </w:r>
    </w:p>
    <w:p w:rsidR="00B07514" w:rsidRPr="00B07514" w:rsidRDefault="00B07514" w:rsidP="00B07514">
      <w:pPr>
        <w:spacing w:after="0"/>
        <w:ind w:firstLine="708"/>
        <w:jc w:val="both"/>
        <w:rPr>
          <w:rFonts w:ascii="Times New Roman" w:hAnsi="Times New Roman" w:cs="Times New Roman"/>
          <w:sz w:val="24"/>
          <w:szCs w:val="24"/>
        </w:rPr>
      </w:pPr>
      <w:r w:rsidRPr="00B07514">
        <w:rPr>
          <w:rFonts w:ascii="Times New Roman" w:hAnsi="Times New Roman" w:cs="Times New Roman"/>
          <w:sz w:val="24"/>
          <w:szCs w:val="24"/>
        </w:rPr>
        <w:t>4. Сухорукова Надежда Александровна</w:t>
      </w:r>
      <w:r>
        <w:rPr>
          <w:rFonts w:ascii="Times New Roman" w:hAnsi="Times New Roman" w:cs="Times New Roman"/>
          <w:sz w:val="24"/>
          <w:szCs w:val="24"/>
        </w:rPr>
        <w:t xml:space="preserve"> </w:t>
      </w:r>
      <w:r w:rsidRPr="00B07514">
        <w:rPr>
          <w:rFonts w:ascii="Times New Roman" w:hAnsi="Times New Roman" w:cs="Times New Roman"/>
          <w:sz w:val="24"/>
          <w:szCs w:val="24"/>
        </w:rPr>
        <w:t>-</w:t>
      </w:r>
      <w:r>
        <w:rPr>
          <w:rFonts w:ascii="Times New Roman" w:hAnsi="Times New Roman" w:cs="Times New Roman"/>
          <w:sz w:val="24"/>
          <w:szCs w:val="24"/>
        </w:rPr>
        <w:t xml:space="preserve"> </w:t>
      </w:r>
      <w:r w:rsidRPr="00B07514">
        <w:rPr>
          <w:rFonts w:ascii="Times New Roman" w:hAnsi="Times New Roman" w:cs="Times New Roman"/>
          <w:sz w:val="24"/>
          <w:szCs w:val="24"/>
        </w:rPr>
        <w:t>консультант ОУМИ администрации Киренского муниципального образования.</w:t>
      </w:r>
    </w:p>
    <w:p w:rsidR="00B07514" w:rsidRPr="00B07514" w:rsidRDefault="00B07514" w:rsidP="00B07514">
      <w:pPr>
        <w:spacing w:after="0"/>
        <w:ind w:right="-284" w:firstLine="851"/>
        <w:jc w:val="both"/>
        <w:rPr>
          <w:rFonts w:ascii="Times New Roman" w:hAnsi="Times New Roman" w:cs="Times New Roman"/>
          <w:sz w:val="24"/>
          <w:szCs w:val="24"/>
        </w:rPr>
      </w:pPr>
    </w:p>
    <w:p w:rsidR="00B07514" w:rsidRPr="00B07514" w:rsidRDefault="00B07514" w:rsidP="00892D50">
      <w:pPr>
        <w:spacing w:after="0"/>
        <w:ind w:firstLine="708"/>
        <w:rPr>
          <w:rFonts w:ascii="Times New Roman" w:hAnsi="Times New Roman" w:cs="Times New Roman"/>
          <w:sz w:val="24"/>
          <w:szCs w:val="24"/>
        </w:rPr>
      </w:pPr>
      <w:r w:rsidRPr="00B07514">
        <w:rPr>
          <w:rFonts w:ascii="Times New Roman" w:hAnsi="Times New Roman" w:cs="Times New Roman"/>
          <w:sz w:val="24"/>
          <w:szCs w:val="24"/>
        </w:rPr>
        <w:t>Мэр района</w:t>
      </w:r>
      <w:r w:rsidRPr="00B07514">
        <w:rPr>
          <w:rFonts w:ascii="Times New Roman" w:hAnsi="Times New Roman" w:cs="Times New Roman"/>
          <w:sz w:val="24"/>
          <w:szCs w:val="24"/>
        </w:rPr>
        <w:tab/>
      </w:r>
      <w:r w:rsidRPr="00B07514">
        <w:rPr>
          <w:rFonts w:ascii="Times New Roman" w:hAnsi="Times New Roman" w:cs="Times New Roman"/>
          <w:sz w:val="24"/>
          <w:szCs w:val="24"/>
        </w:rPr>
        <w:tab/>
      </w:r>
      <w:r>
        <w:rPr>
          <w:rFonts w:ascii="Times New Roman" w:hAnsi="Times New Roman" w:cs="Times New Roman"/>
          <w:sz w:val="24"/>
          <w:szCs w:val="24"/>
        </w:rPr>
        <w:tab/>
      </w:r>
      <w:r w:rsidRPr="00B07514">
        <w:rPr>
          <w:rFonts w:ascii="Times New Roman" w:hAnsi="Times New Roman" w:cs="Times New Roman"/>
          <w:sz w:val="24"/>
          <w:szCs w:val="24"/>
        </w:rPr>
        <w:tab/>
      </w:r>
      <w:r w:rsidRPr="00B07514">
        <w:rPr>
          <w:rFonts w:ascii="Times New Roman" w:hAnsi="Times New Roman" w:cs="Times New Roman"/>
          <w:sz w:val="24"/>
          <w:szCs w:val="24"/>
        </w:rPr>
        <w:tab/>
      </w:r>
      <w:r w:rsidRPr="00B07514">
        <w:rPr>
          <w:rFonts w:ascii="Times New Roman" w:hAnsi="Times New Roman" w:cs="Times New Roman"/>
          <w:sz w:val="24"/>
          <w:szCs w:val="24"/>
        </w:rPr>
        <w:tab/>
      </w:r>
      <w:r w:rsidRPr="00B07514">
        <w:rPr>
          <w:rFonts w:ascii="Times New Roman" w:hAnsi="Times New Roman" w:cs="Times New Roman"/>
          <w:sz w:val="24"/>
          <w:szCs w:val="24"/>
        </w:rPr>
        <w:tab/>
      </w:r>
      <w:r w:rsidRPr="00B07514">
        <w:rPr>
          <w:rFonts w:ascii="Times New Roman" w:hAnsi="Times New Roman" w:cs="Times New Roman"/>
          <w:sz w:val="24"/>
          <w:szCs w:val="24"/>
        </w:rPr>
        <w:tab/>
      </w:r>
      <w:r w:rsidRPr="00B07514">
        <w:rPr>
          <w:rFonts w:ascii="Times New Roman" w:hAnsi="Times New Roman" w:cs="Times New Roman"/>
          <w:sz w:val="24"/>
          <w:szCs w:val="24"/>
        </w:rPr>
        <w:tab/>
        <w:t>К.В. Свистелин</w:t>
      </w:r>
    </w:p>
    <w:p w:rsidR="00B07514" w:rsidRDefault="00B07514" w:rsidP="00B07514">
      <w:pPr>
        <w:spacing w:after="0"/>
        <w:ind w:firstLine="709"/>
        <w:rPr>
          <w:sz w:val="24"/>
          <w:szCs w:val="24"/>
        </w:rPr>
      </w:pPr>
    </w:p>
    <w:p w:rsidR="00767C5F" w:rsidRDefault="00767C5F" w:rsidP="00B07514">
      <w:pPr>
        <w:spacing w:after="0"/>
        <w:ind w:firstLine="709"/>
        <w:rPr>
          <w:sz w:val="24"/>
          <w:szCs w:val="24"/>
        </w:rPr>
      </w:pPr>
    </w:p>
    <w:p w:rsidR="00B95E26" w:rsidRDefault="00B95E26" w:rsidP="00B07514">
      <w:pPr>
        <w:spacing w:after="0"/>
        <w:ind w:firstLine="709"/>
        <w:rPr>
          <w:sz w:val="24"/>
          <w:szCs w:val="24"/>
        </w:rPr>
      </w:pPr>
    </w:p>
    <w:p w:rsidR="00B95E26" w:rsidRDefault="00B95E26" w:rsidP="00B07514">
      <w:pPr>
        <w:spacing w:after="0"/>
        <w:ind w:firstLine="709"/>
        <w:rPr>
          <w:sz w:val="24"/>
          <w:szCs w:val="24"/>
        </w:rPr>
      </w:pPr>
    </w:p>
    <w:p w:rsidR="00B95E26" w:rsidRDefault="00B95E26" w:rsidP="00B07514">
      <w:pPr>
        <w:spacing w:after="0"/>
        <w:ind w:firstLine="709"/>
        <w:rPr>
          <w:sz w:val="24"/>
          <w:szCs w:val="24"/>
        </w:rPr>
      </w:pPr>
    </w:p>
    <w:p w:rsidR="00B95E26" w:rsidRDefault="00B95E26" w:rsidP="00B07514">
      <w:pPr>
        <w:spacing w:after="0"/>
        <w:ind w:firstLine="709"/>
        <w:rPr>
          <w:sz w:val="24"/>
          <w:szCs w:val="24"/>
        </w:rPr>
      </w:pPr>
    </w:p>
    <w:p w:rsidR="00B95E26" w:rsidRDefault="00B95E26" w:rsidP="00B07514">
      <w:pPr>
        <w:spacing w:after="0"/>
        <w:ind w:firstLine="709"/>
        <w:rPr>
          <w:sz w:val="24"/>
          <w:szCs w:val="24"/>
        </w:rPr>
      </w:pPr>
    </w:p>
    <w:p w:rsidR="00B95E26" w:rsidRPr="00190288" w:rsidRDefault="00B95E26" w:rsidP="00B07514">
      <w:pPr>
        <w:spacing w:after="0"/>
        <w:ind w:firstLine="709"/>
        <w:rPr>
          <w:sz w:val="24"/>
          <w:szCs w:val="24"/>
        </w:rPr>
      </w:pPr>
    </w:p>
    <w:p w:rsidR="00B07514" w:rsidRPr="003E1962" w:rsidRDefault="00B07514" w:rsidP="00B07514">
      <w:pPr>
        <w:contextualSpacing/>
        <w:rPr>
          <w:rFonts w:ascii="Times New Roman" w:hAnsi="Times New Roman" w:cs="Times New Roman"/>
          <w:b/>
          <w:sz w:val="24"/>
          <w:szCs w:val="24"/>
        </w:rPr>
      </w:pPr>
      <w:r w:rsidRPr="003E1962">
        <w:rPr>
          <w:rFonts w:ascii="Times New Roman" w:hAnsi="Times New Roman" w:cs="Times New Roman"/>
          <w:b/>
          <w:sz w:val="24"/>
          <w:szCs w:val="24"/>
        </w:rPr>
        <w:t>Р О С С И Й С К А Я   Ф Е Д Е Р А Ц И Я</w:t>
      </w:r>
    </w:p>
    <w:p w:rsidR="00B07514" w:rsidRPr="003E1962" w:rsidRDefault="00B07514" w:rsidP="00B07514">
      <w:pPr>
        <w:contextualSpacing/>
        <w:rPr>
          <w:rFonts w:ascii="Times New Roman" w:hAnsi="Times New Roman" w:cs="Times New Roman"/>
          <w:b/>
          <w:sz w:val="24"/>
          <w:szCs w:val="24"/>
        </w:rPr>
      </w:pPr>
      <w:r w:rsidRPr="003E1962">
        <w:rPr>
          <w:rFonts w:ascii="Times New Roman" w:hAnsi="Times New Roman" w:cs="Times New Roman"/>
          <w:b/>
          <w:sz w:val="24"/>
          <w:szCs w:val="24"/>
        </w:rPr>
        <w:t>И Р К У Т С К А Я   О Б Л А С Т Ь</w:t>
      </w:r>
    </w:p>
    <w:p w:rsidR="00B07514" w:rsidRPr="003E1962" w:rsidRDefault="00B07514" w:rsidP="00B07514">
      <w:pPr>
        <w:contextualSpacing/>
        <w:rPr>
          <w:rFonts w:ascii="Times New Roman" w:hAnsi="Times New Roman" w:cs="Times New Roman"/>
          <w:b/>
          <w:sz w:val="24"/>
          <w:szCs w:val="24"/>
        </w:rPr>
      </w:pPr>
      <w:r w:rsidRPr="003E1962">
        <w:rPr>
          <w:rFonts w:ascii="Times New Roman" w:hAnsi="Times New Roman" w:cs="Times New Roman"/>
          <w:b/>
          <w:sz w:val="24"/>
          <w:szCs w:val="24"/>
        </w:rPr>
        <w:t>К И Р Е Н С К И Й   М У Н И Ц И П А Л Ь Н Ы Й   Р А Й О Н</w:t>
      </w:r>
    </w:p>
    <w:p w:rsidR="00B07514" w:rsidRPr="003E1962" w:rsidRDefault="00B07514" w:rsidP="00B07514">
      <w:pPr>
        <w:contextualSpacing/>
        <w:rPr>
          <w:rFonts w:ascii="Times New Roman" w:hAnsi="Times New Roman" w:cs="Times New Roman"/>
          <w:b/>
          <w:sz w:val="24"/>
          <w:szCs w:val="24"/>
        </w:rPr>
      </w:pPr>
      <w:r w:rsidRPr="003E1962">
        <w:rPr>
          <w:rFonts w:ascii="Times New Roman" w:hAnsi="Times New Roman" w:cs="Times New Roman"/>
          <w:b/>
          <w:sz w:val="24"/>
          <w:szCs w:val="24"/>
        </w:rPr>
        <w:t>А Д М И Н И С Т Р А Ц И Я</w:t>
      </w:r>
    </w:p>
    <w:p w:rsidR="00B07514" w:rsidRDefault="00B07514" w:rsidP="00B07514">
      <w:pPr>
        <w:contextualSpacing/>
        <w:rPr>
          <w:rFonts w:ascii="Times New Roman" w:hAnsi="Times New Roman" w:cs="Times New Roman"/>
          <w:b/>
          <w:sz w:val="24"/>
          <w:szCs w:val="24"/>
        </w:rPr>
      </w:pPr>
      <w:r w:rsidRPr="000654AF">
        <w:rPr>
          <w:rFonts w:ascii="Times New Roman" w:hAnsi="Times New Roman" w:cs="Times New Roman"/>
          <w:b/>
          <w:sz w:val="24"/>
          <w:szCs w:val="24"/>
        </w:rPr>
        <w:t>П О С Т А Н О В Л Е Н И Е</w:t>
      </w:r>
    </w:p>
    <w:p w:rsidR="008A0E31" w:rsidRDefault="008A0E31" w:rsidP="00B07514">
      <w:pPr>
        <w:contextualSpacing/>
        <w:rPr>
          <w:rFonts w:ascii="Times New Roman" w:hAnsi="Times New Roman" w:cs="Times New Roman"/>
          <w:b/>
          <w:sz w:val="24"/>
          <w:szCs w:val="24"/>
        </w:rPr>
      </w:pPr>
    </w:p>
    <w:tbl>
      <w:tblPr>
        <w:tblStyle w:val="af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
        <w:gridCol w:w="3189"/>
        <w:gridCol w:w="1597"/>
        <w:gridCol w:w="1593"/>
        <w:gridCol w:w="3191"/>
      </w:tblGrid>
      <w:tr w:rsidR="008A0E31" w:rsidRPr="008A0E31" w:rsidTr="008A0E31">
        <w:tc>
          <w:tcPr>
            <w:tcW w:w="3223" w:type="dxa"/>
            <w:gridSpan w:val="2"/>
            <w:hideMark/>
          </w:tcPr>
          <w:p w:rsidR="008A0E31" w:rsidRPr="008A0E31" w:rsidRDefault="008A0E31" w:rsidP="008A0E31">
            <w:pPr>
              <w:jc w:val="center"/>
              <w:rPr>
                <w:rFonts w:ascii="Times New Roman" w:hAnsi="Times New Roman" w:cs="Times New Roman"/>
                <w:sz w:val="24"/>
                <w:szCs w:val="24"/>
              </w:rPr>
            </w:pPr>
            <w:r w:rsidRPr="008A0E31">
              <w:rPr>
                <w:rFonts w:ascii="Times New Roman" w:hAnsi="Times New Roman" w:cs="Times New Roman"/>
                <w:sz w:val="24"/>
                <w:szCs w:val="24"/>
              </w:rPr>
              <w:t>от 17 февраля 2015 г.</w:t>
            </w:r>
          </w:p>
        </w:tc>
        <w:tc>
          <w:tcPr>
            <w:tcW w:w="3190" w:type="dxa"/>
            <w:gridSpan w:val="2"/>
          </w:tcPr>
          <w:p w:rsidR="008A0E31" w:rsidRPr="008A0E31" w:rsidRDefault="008A0E31" w:rsidP="008A0E31">
            <w:pPr>
              <w:jc w:val="center"/>
              <w:rPr>
                <w:rFonts w:ascii="Times New Roman" w:hAnsi="Times New Roman" w:cs="Times New Roman"/>
                <w:sz w:val="24"/>
                <w:szCs w:val="24"/>
              </w:rPr>
            </w:pPr>
          </w:p>
        </w:tc>
        <w:tc>
          <w:tcPr>
            <w:tcW w:w="3191" w:type="dxa"/>
            <w:hideMark/>
          </w:tcPr>
          <w:p w:rsidR="008A0E31" w:rsidRPr="008A0E31" w:rsidRDefault="008A0E31" w:rsidP="008A0E31">
            <w:pPr>
              <w:jc w:val="center"/>
              <w:rPr>
                <w:rFonts w:ascii="Times New Roman" w:hAnsi="Times New Roman" w:cs="Times New Roman"/>
                <w:sz w:val="24"/>
                <w:szCs w:val="24"/>
              </w:rPr>
            </w:pPr>
            <w:r w:rsidRPr="008A0E31">
              <w:rPr>
                <w:rFonts w:ascii="Times New Roman" w:hAnsi="Times New Roman" w:cs="Times New Roman"/>
                <w:sz w:val="24"/>
                <w:szCs w:val="24"/>
              </w:rPr>
              <w:t>№ 138</w:t>
            </w:r>
          </w:p>
        </w:tc>
      </w:tr>
      <w:tr w:rsidR="008A0E31" w:rsidRPr="008A0E31" w:rsidTr="008A0E31">
        <w:tc>
          <w:tcPr>
            <w:tcW w:w="3223" w:type="dxa"/>
            <w:gridSpan w:val="2"/>
          </w:tcPr>
          <w:p w:rsidR="008A0E31" w:rsidRPr="008A0E31" w:rsidRDefault="008A0E31" w:rsidP="008A0E31">
            <w:pPr>
              <w:jc w:val="center"/>
              <w:rPr>
                <w:rFonts w:ascii="Times New Roman" w:hAnsi="Times New Roman" w:cs="Times New Roman"/>
                <w:sz w:val="24"/>
                <w:szCs w:val="24"/>
              </w:rPr>
            </w:pPr>
          </w:p>
        </w:tc>
        <w:tc>
          <w:tcPr>
            <w:tcW w:w="3190" w:type="dxa"/>
            <w:gridSpan w:val="2"/>
            <w:hideMark/>
          </w:tcPr>
          <w:p w:rsidR="008A0E31" w:rsidRPr="008A0E31" w:rsidRDefault="008A0E31" w:rsidP="008A0E31">
            <w:pPr>
              <w:jc w:val="center"/>
              <w:rPr>
                <w:rFonts w:ascii="Times New Roman" w:hAnsi="Times New Roman" w:cs="Times New Roman"/>
                <w:sz w:val="24"/>
                <w:szCs w:val="24"/>
              </w:rPr>
            </w:pPr>
            <w:r w:rsidRPr="008A0E31">
              <w:rPr>
                <w:rFonts w:ascii="Times New Roman" w:hAnsi="Times New Roman" w:cs="Times New Roman"/>
                <w:sz w:val="24"/>
                <w:szCs w:val="24"/>
              </w:rPr>
              <w:t>г. Киренск</w:t>
            </w:r>
          </w:p>
        </w:tc>
        <w:tc>
          <w:tcPr>
            <w:tcW w:w="3191" w:type="dxa"/>
          </w:tcPr>
          <w:p w:rsidR="008A0E31" w:rsidRPr="008A0E31" w:rsidRDefault="008A0E31" w:rsidP="008A0E31">
            <w:pPr>
              <w:jc w:val="center"/>
              <w:rPr>
                <w:rFonts w:ascii="Times New Roman" w:hAnsi="Times New Roman" w:cs="Times New Roman"/>
                <w:sz w:val="24"/>
                <w:szCs w:val="24"/>
              </w:rPr>
            </w:pPr>
          </w:p>
        </w:tc>
      </w:tr>
      <w:tr w:rsidR="008A0E31" w:rsidRPr="008A0E31" w:rsidTr="00767C5F">
        <w:trPr>
          <w:gridBefore w:val="1"/>
          <w:gridAfter w:val="2"/>
          <w:wBefore w:w="34" w:type="dxa"/>
          <w:wAfter w:w="4784" w:type="dxa"/>
          <w:trHeight w:val="1338"/>
        </w:trPr>
        <w:tc>
          <w:tcPr>
            <w:tcW w:w="4786" w:type="dxa"/>
            <w:gridSpan w:val="2"/>
            <w:hideMark/>
          </w:tcPr>
          <w:p w:rsidR="008A0E31" w:rsidRPr="008A0E31" w:rsidRDefault="008A0E31" w:rsidP="008A0E31">
            <w:pPr>
              <w:rPr>
                <w:rFonts w:ascii="Times New Roman" w:hAnsi="Times New Roman" w:cs="Times New Roman"/>
                <w:bCs/>
                <w:i/>
                <w:iCs/>
                <w:sz w:val="24"/>
                <w:szCs w:val="24"/>
              </w:rPr>
            </w:pPr>
            <w:r w:rsidRPr="008A0E31">
              <w:rPr>
                <w:rFonts w:ascii="Times New Roman" w:hAnsi="Times New Roman" w:cs="Times New Roman"/>
                <w:bCs/>
                <w:i/>
                <w:iCs/>
                <w:sz w:val="24"/>
                <w:szCs w:val="24"/>
              </w:rPr>
              <w:t xml:space="preserve">О внесении изменений в муниципальную программу «Улучшение условий и охраны труда </w:t>
            </w:r>
            <w:r w:rsidRPr="008A0E31">
              <w:rPr>
                <w:rFonts w:ascii="Times New Roman" w:hAnsi="Times New Roman" w:cs="Times New Roman"/>
                <w:i/>
                <w:sz w:val="24"/>
                <w:szCs w:val="24"/>
              </w:rPr>
              <w:t>в муниципальном образовании Киренский район на 2014-2016 гг.</w:t>
            </w:r>
            <w:r w:rsidRPr="008A0E31">
              <w:rPr>
                <w:rFonts w:ascii="Times New Roman" w:hAnsi="Times New Roman" w:cs="Times New Roman"/>
                <w:bCs/>
                <w:i/>
                <w:iCs/>
                <w:sz w:val="24"/>
                <w:szCs w:val="24"/>
              </w:rPr>
              <w:t xml:space="preserve">» </w:t>
            </w:r>
          </w:p>
        </w:tc>
      </w:tr>
    </w:tbl>
    <w:p w:rsidR="008A0E31" w:rsidRPr="008A0E31" w:rsidRDefault="008A0E31" w:rsidP="008A0E31">
      <w:pPr>
        <w:ind w:firstLine="708"/>
        <w:jc w:val="both"/>
        <w:rPr>
          <w:rFonts w:ascii="Times New Roman" w:hAnsi="Times New Roman" w:cs="Times New Roman"/>
          <w:sz w:val="24"/>
          <w:szCs w:val="24"/>
        </w:rPr>
      </w:pPr>
      <w:r w:rsidRPr="008A0E31">
        <w:rPr>
          <w:rFonts w:ascii="Times New Roman" w:hAnsi="Times New Roman" w:cs="Times New Roman"/>
          <w:sz w:val="24"/>
          <w:szCs w:val="24"/>
        </w:rPr>
        <w:t xml:space="preserve">В целях улучшения условий и охраны труда, обеспечения сохранения жизни и здоровья работников в процессе труда,  предотвращению производственного травматизма и профессиональной заболеваемости в Киренском районе </w:t>
      </w:r>
      <w:r w:rsidRPr="008A0E31">
        <w:rPr>
          <w:rFonts w:ascii="Times New Roman" w:hAnsi="Times New Roman" w:cs="Times New Roman"/>
          <w:bCs/>
          <w:iCs/>
          <w:sz w:val="24"/>
          <w:szCs w:val="24"/>
        </w:rPr>
        <w:t>и корректировке объемов финансирования на текущий финансовый год и на плановый период до 2016 года</w:t>
      </w:r>
      <w:r w:rsidRPr="008A0E31">
        <w:rPr>
          <w:rFonts w:ascii="Times New Roman" w:hAnsi="Times New Roman" w:cs="Times New Roman"/>
          <w:sz w:val="24"/>
          <w:szCs w:val="24"/>
        </w:rPr>
        <w:t xml:space="preserve">, в соответствии с п. 2 ст. 179 Бюджетного кодекса РФ, постановлением администрации Иркутской области от 31 июля 2008г.  №214- ПА «О порядке расходования субвенций, представляемых местным бюджетам из областного бюджета на осуществление областных государственных полномочий в сфере охраны труда», постановлением администрации Киренского муниципального района от 04.09.2013 г. № 690 (с изменениями, внесёнными постановлением от 06 марта 2014 г.  № 206) «Об утверждении Положения о порядке принятия решений о разработке муниципальных программ Киренского района и их формирования и реализации», </w:t>
      </w:r>
    </w:p>
    <w:p w:rsidR="008A0E31" w:rsidRPr="008A0E31" w:rsidRDefault="008A0E31" w:rsidP="008A0E31">
      <w:pPr>
        <w:spacing w:after="0"/>
        <w:ind w:firstLine="708"/>
        <w:jc w:val="center"/>
        <w:outlineLvl w:val="0"/>
        <w:rPr>
          <w:rFonts w:ascii="Times New Roman" w:hAnsi="Times New Roman" w:cs="Times New Roman"/>
          <w:b/>
          <w:sz w:val="24"/>
          <w:szCs w:val="24"/>
        </w:rPr>
      </w:pPr>
      <w:r w:rsidRPr="008A0E31">
        <w:rPr>
          <w:rFonts w:ascii="Times New Roman" w:hAnsi="Times New Roman" w:cs="Times New Roman"/>
          <w:b/>
          <w:sz w:val="24"/>
          <w:szCs w:val="24"/>
        </w:rPr>
        <w:t>ПОСТАНОВЛЯЮ:</w:t>
      </w:r>
    </w:p>
    <w:p w:rsidR="008A0E31" w:rsidRPr="008A0E31" w:rsidRDefault="008A0E31" w:rsidP="008A0E31">
      <w:pPr>
        <w:jc w:val="both"/>
        <w:rPr>
          <w:rFonts w:ascii="Times New Roman" w:hAnsi="Times New Roman" w:cs="Times New Roman"/>
          <w:sz w:val="24"/>
          <w:szCs w:val="24"/>
        </w:rPr>
      </w:pPr>
      <w:r w:rsidRPr="008A0E31">
        <w:rPr>
          <w:rFonts w:ascii="Times New Roman" w:hAnsi="Times New Roman" w:cs="Times New Roman"/>
          <w:sz w:val="24"/>
          <w:szCs w:val="24"/>
        </w:rPr>
        <w:tab/>
        <w:t xml:space="preserve">1. Внести в муниципальную программу </w:t>
      </w:r>
      <w:r w:rsidRPr="008A0E31">
        <w:rPr>
          <w:rFonts w:ascii="Times New Roman" w:hAnsi="Times New Roman" w:cs="Times New Roman"/>
          <w:bCs/>
          <w:iCs/>
          <w:sz w:val="24"/>
          <w:szCs w:val="24"/>
        </w:rPr>
        <w:t xml:space="preserve">«Улучшение условий и охраны труда </w:t>
      </w:r>
      <w:r w:rsidRPr="008A0E31">
        <w:rPr>
          <w:rFonts w:ascii="Times New Roman" w:hAnsi="Times New Roman" w:cs="Times New Roman"/>
          <w:sz w:val="24"/>
          <w:szCs w:val="24"/>
        </w:rPr>
        <w:t>в муниципальном образовании Киренский район на 2014-2016гг.</w:t>
      </w:r>
      <w:r w:rsidRPr="008A0E31">
        <w:rPr>
          <w:rFonts w:ascii="Times New Roman" w:hAnsi="Times New Roman" w:cs="Times New Roman"/>
          <w:bCs/>
          <w:iCs/>
          <w:sz w:val="24"/>
          <w:szCs w:val="24"/>
        </w:rPr>
        <w:t>»,</w:t>
      </w:r>
      <w:r w:rsidRPr="008A0E31">
        <w:rPr>
          <w:rFonts w:ascii="Times New Roman" w:hAnsi="Times New Roman" w:cs="Times New Roman"/>
          <w:sz w:val="24"/>
          <w:szCs w:val="24"/>
        </w:rPr>
        <w:t xml:space="preserve"> утверждённую постановлением администрации Киренского муниципального района от 23.04.2014 г. № 352 следующие изменения:</w:t>
      </w:r>
    </w:p>
    <w:p w:rsidR="008A0E31" w:rsidRPr="008A0E31" w:rsidRDefault="008A0E31" w:rsidP="00C92ABE">
      <w:pPr>
        <w:pStyle w:val="af3"/>
        <w:numPr>
          <w:ilvl w:val="0"/>
          <w:numId w:val="3"/>
        </w:numPr>
        <w:autoSpaceDE w:val="0"/>
        <w:spacing w:line="240" w:lineRule="auto"/>
        <w:contextualSpacing/>
        <w:rPr>
          <w:rFonts w:ascii="Times New Roman" w:hAnsi="Times New Roman"/>
          <w:sz w:val="24"/>
          <w:szCs w:val="24"/>
        </w:rPr>
      </w:pPr>
      <w:r w:rsidRPr="008A0E31">
        <w:rPr>
          <w:rFonts w:ascii="Times New Roman" w:hAnsi="Times New Roman"/>
          <w:sz w:val="24"/>
          <w:szCs w:val="24"/>
        </w:rPr>
        <w:t xml:space="preserve">«Паспорт муниципальной программы» изложить в новой редакции </w:t>
      </w:r>
    </w:p>
    <w:p w:rsidR="008A0E31" w:rsidRPr="008A0E31" w:rsidRDefault="008A0E31" w:rsidP="008A0E31">
      <w:pPr>
        <w:spacing w:after="0"/>
        <w:ind w:left="-11"/>
        <w:jc w:val="both"/>
        <w:rPr>
          <w:rFonts w:ascii="Times New Roman" w:hAnsi="Times New Roman" w:cs="Times New Roman"/>
          <w:sz w:val="24"/>
          <w:szCs w:val="24"/>
        </w:rPr>
      </w:pPr>
      <w:r w:rsidRPr="008A0E31">
        <w:rPr>
          <w:rFonts w:ascii="Times New Roman" w:hAnsi="Times New Roman" w:cs="Times New Roman"/>
          <w:sz w:val="24"/>
          <w:szCs w:val="24"/>
        </w:rPr>
        <w:t>В разделе 5 «Ресурсное обеспечение муниципальной программы» слова «общий объём финансирования Программы за счёт средств районного бюджета Киренского района составляет –750 тыс. рублей» заменить словами «составит за счет всех источников финансирования– 2286,6 (тыс. рублей),  в том числе: за счет средств областного бюджета – 1664,2 (тыс. рублей);</w:t>
      </w:r>
    </w:p>
    <w:p w:rsidR="008A0E31" w:rsidRPr="008A0E31" w:rsidRDefault="008A0E31" w:rsidP="008A0E31">
      <w:pPr>
        <w:ind w:left="-11" w:firstLine="371"/>
        <w:jc w:val="both"/>
        <w:rPr>
          <w:rFonts w:ascii="Times New Roman" w:hAnsi="Times New Roman" w:cs="Times New Roman"/>
          <w:sz w:val="24"/>
          <w:szCs w:val="24"/>
        </w:rPr>
      </w:pPr>
      <w:r w:rsidRPr="008A0E31">
        <w:rPr>
          <w:rFonts w:ascii="Times New Roman" w:hAnsi="Times New Roman" w:cs="Times New Roman"/>
          <w:sz w:val="24"/>
          <w:szCs w:val="24"/>
        </w:rPr>
        <w:t>за счет планируемых средств местного бюджета –622,4 тыс. рублей».</w:t>
      </w:r>
    </w:p>
    <w:p w:rsidR="008A0E31" w:rsidRPr="008A0E31" w:rsidRDefault="008A0E31" w:rsidP="00C92ABE">
      <w:pPr>
        <w:pStyle w:val="af3"/>
        <w:numPr>
          <w:ilvl w:val="0"/>
          <w:numId w:val="3"/>
        </w:numPr>
        <w:autoSpaceDE w:val="0"/>
        <w:spacing w:line="240" w:lineRule="auto"/>
        <w:contextualSpacing/>
        <w:rPr>
          <w:rFonts w:ascii="Times New Roman" w:hAnsi="Times New Roman"/>
          <w:sz w:val="24"/>
          <w:szCs w:val="24"/>
        </w:rPr>
      </w:pPr>
      <w:r w:rsidRPr="008A0E31">
        <w:rPr>
          <w:rFonts w:ascii="Times New Roman" w:hAnsi="Times New Roman"/>
          <w:sz w:val="24"/>
          <w:szCs w:val="24"/>
        </w:rPr>
        <w:t xml:space="preserve">Приложения  3, 4 к муниципальной программе изложить в новой редакции </w:t>
      </w:r>
    </w:p>
    <w:p w:rsidR="008A0E31" w:rsidRPr="008A0E31" w:rsidRDefault="008A0E31" w:rsidP="008A0E31">
      <w:pPr>
        <w:jc w:val="both"/>
        <w:rPr>
          <w:rFonts w:ascii="Times New Roman" w:hAnsi="Times New Roman" w:cs="Times New Roman"/>
          <w:sz w:val="24"/>
          <w:szCs w:val="24"/>
        </w:rPr>
      </w:pPr>
      <w:r w:rsidRPr="008A0E31">
        <w:rPr>
          <w:rFonts w:ascii="Times New Roman" w:hAnsi="Times New Roman" w:cs="Times New Roman"/>
          <w:sz w:val="24"/>
          <w:szCs w:val="24"/>
        </w:rPr>
        <w:t xml:space="preserve">         3. Контроль за исполнением настоящего Постановления возложить на первого заместителя мэра по экономике и финансам Киренского муниципального района Е.А.Чудинову.</w:t>
      </w:r>
    </w:p>
    <w:p w:rsidR="008A0E31" w:rsidRPr="008A0E31" w:rsidRDefault="008A0E31" w:rsidP="008A0E31">
      <w:pPr>
        <w:ind w:firstLine="708"/>
        <w:jc w:val="both"/>
        <w:rPr>
          <w:rFonts w:ascii="Times New Roman" w:hAnsi="Times New Roman" w:cs="Times New Roman"/>
          <w:sz w:val="24"/>
          <w:szCs w:val="24"/>
        </w:rPr>
      </w:pPr>
      <w:r w:rsidRPr="008A0E31">
        <w:rPr>
          <w:rFonts w:ascii="Times New Roman" w:hAnsi="Times New Roman" w:cs="Times New Roman"/>
          <w:sz w:val="24"/>
          <w:szCs w:val="24"/>
        </w:rPr>
        <w:t>4. Настоящее постановление опубликовать в Бюллетене нормативно-правовых актов Киренского муниципального района «Киренский районный вестник» и на официальном сайте администрации Киренского муниципального района</w:t>
      </w:r>
    </w:p>
    <w:p w:rsidR="008A0E31" w:rsidRPr="008A0E31" w:rsidRDefault="008A0E31" w:rsidP="008A0E31">
      <w:pPr>
        <w:ind w:firstLine="708"/>
        <w:jc w:val="both"/>
        <w:rPr>
          <w:rFonts w:ascii="Times New Roman" w:hAnsi="Times New Roman" w:cs="Times New Roman"/>
          <w:sz w:val="24"/>
          <w:szCs w:val="24"/>
        </w:rPr>
      </w:pPr>
      <w:r w:rsidRPr="008A0E31">
        <w:rPr>
          <w:rFonts w:ascii="Times New Roman" w:hAnsi="Times New Roman" w:cs="Times New Roman"/>
          <w:sz w:val="24"/>
          <w:szCs w:val="24"/>
        </w:rPr>
        <w:t>5. Настоящее постановление вступает в силу со дня опубликования</w:t>
      </w:r>
    </w:p>
    <w:p w:rsidR="008A0E31" w:rsidRPr="00903D70" w:rsidRDefault="008A0E31" w:rsidP="00892D50">
      <w:pPr>
        <w:ind w:firstLine="708"/>
        <w:rPr>
          <w:rFonts w:ascii="Times New Roman" w:hAnsi="Times New Roman" w:cs="Times New Roman"/>
          <w:sz w:val="24"/>
          <w:szCs w:val="24"/>
        </w:rPr>
      </w:pPr>
      <w:r w:rsidRPr="00903D70">
        <w:rPr>
          <w:rFonts w:ascii="Times New Roman" w:hAnsi="Times New Roman" w:cs="Times New Roman"/>
          <w:sz w:val="24"/>
          <w:szCs w:val="24"/>
        </w:rPr>
        <w:t xml:space="preserve">Мэр района </w:t>
      </w:r>
      <w:r w:rsidRPr="00903D70">
        <w:rPr>
          <w:rFonts w:ascii="Times New Roman" w:hAnsi="Times New Roman" w:cs="Times New Roman"/>
          <w:sz w:val="24"/>
          <w:szCs w:val="24"/>
        </w:rPr>
        <w:tab/>
      </w:r>
      <w:r w:rsidRPr="00903D70">
        <w:rPr>
          <w:rFonts w:ascii="Times New Roman" w:hAnsi="Times New Roman" w:cs="Times New Roman"/>
          <w:sz w:val="24"/>
          <w:szCs w:val="24"/>
        </w:rPr>
        <w:tab/>
      </w:r>
      <w:r w:rsidRPr="00903D70">
        <w:rPr>
          <w:rFonts w:ascii="Times New Roman" w:hAnsi="Times New Roman" w:cs="Times New Roman"/>
          <w:sz w:val="24"/>
          <w:szCs w:val="24"/>
        </w:rPr>
        <w:tab/>
      </w:r>
      <w:r w:rsidRPr="00903D70">
        <w:rPr>
          <w:rFonts w:ascii="Times New Roman" w:hAnsi="Times New Roman" w:cs="Times New Roman"/>
          <w:sz w:val="24"/>
          <w:szCs w:val="24"/>
        </w:rPr>
        <w:tab/>
      </w:r>
      <w:r w:rsidRPr="00903D70">
        <w:rPr>
          <w:rFonts w:ascii="Times New Roman" w:hAnsi="Times New Roman" w:cs="Times New Roman"/>
          <w:sz w:val="24"/>
          <w:szCs w:val="24"/>
        </w:rPr>
        <w:tab/>
      </w:r>
      <w:r w:rsidRPr="00903D70">
        <w:rPr>
          <w:rFonts w:ascii="Times New Roman" w:hAnsi="Times New Roman" w:cs="Times New Roman"/>
          <w:sz w:val="24"/>
          <w:szCs w:val="24"/>
        </w:rPr>
        <w:tab/>
      </w:r>
      <w:r w:rsidR="00767C5F" w:rsidRPr="00903D70">
        <w:rPr>
          <w:rFonts w:ascii="Times New Roman" w:hAnsi="Times New Roman" w:cs="Times New Roman"/>
          <w:sz w:val="24"/>
          <w:szCs w:val="24"/>
        </w:rPr>
        <w:tab/>
      </w:r>
      <w:r w:rsidRPr="00903D70">
        <w:rPr>
          <w:rFonts w:ascii="Times New Roman" w:hAnsi="Times New Roman" w:cs="Times New Roman"/>
          <w:sz w:val="24"/>
          <w:szCs w:val="24"/>
        </w:rPr>
        <w:tab/>
      </w:r>
      <w:r w:rsidRPr="00903D70">
        <w:rPr>
          <w:rFonts w:ascii="Times New Roman" w:hAnsi="Times New Roman" w:cs="Times New Roman"/>
          <w:sz w:val="24"/>
          <w:szCs w:val="24"/>
        </w:rPr>
        <w:tab/>
        <w:t>К.В. Свистелин</w:t>
      </w:r>
    </w:p>
    <w:p w:rsidR="00903D70" w:rsidRDefault="00903D70" w:rsidP="008A0E31">
      <w:bookmarkStart w:id="0" w:name="_GoBack"/>
      <w:bookmarkEnd w:id="0"/>
    </w:p>
    <w:p w:rsidR="008A0E31" w:rsidRPr="00E17432" w:rsidRDefault="008A0E31" w:rsidP="008A0E31">
      <w:pPr>
        <w:pStyle w:val="ConsPlusTitle"/>
        <w:jc w:val="center"/>
        <w:rPr>
          <w:b w:val="0"/>
        </w:rPr>
      </w:pPr>
      <w:r w:rsidRPr="00E17432">
        <w:rPr>
          <w:b w:val="0"/>
        </w:rPr>
        <w:t>МУНИЦИПАЛЬНАЯ ПРОГРАММА</w:t>
      </w:r>
    </w:p>
    <w:p w:rsidR="008A0E31" w:rsidRPr="00E17432" w:rsidRDefault="008A0E31" w:rsidP="008A0E31">
      <w:pPr>
        <w:pStyle w:val="ConsPlusTitle"/>
        <w:jc w:val="center"/>
      </w:pPr>
      <w:r w:rsidRPr="00E17432">
        <w:rPr>
          <w:b w:val="0"/>
        </w:rPr>
        <w:t>«УЛУЧШЕНИЕ УСЛОВИЙ И ОХРАНЫ ТРУДА В МУНИЦИПАЛЬНОМ ОБРАЗОВАНИИ КИРЕНСКИЙ РАЙОН НА 2014 - 2016 г.г.»</w:t>
      </w:r>
    </w:p>
    <w:p w:rsidR="008A0E31" w:rsidRPr="00E17432" w:rsidRDefault="008A0E31" w:rsidP="008A0E31">
      <w:pPr>
        <w:pStyle w:val="ConsPlusTitle"/>
        <w:ind w:right="-1"/>
        <w:jc w:val="center"/>
        <w:rPr>
          <w:b w:val="0"/>
        </w:rPr>
      </w:pPr>
      <w:r w:rsidRPr="00E17432">
        <w:rPr>
          <w:b w:val="0"/>
        </w:rPr>
        <w:t>ПАСПОРТ</w:t>
      </w:r>
      <w:r w:rsidR="00E17432">
        <w:rPr>
          <w:b w:val="0"/>
        </w:rPr>
        <w:t xml:space="preserve"> </w:t>
      </w:r>
      <w:r w:rsidRPr="00E17432">
        <w:rPr>
          <w:b w:val="0"/>
        </w:rPr>
        <w:t>МУНИЦИПАЛЬНОЙ ПРОГРАММЫ КИРЕНСКОГО РАЙОНА</w:t>
      </w:r>
    </w:p>
    <w:p w:rsidR="008A0E31" w:rsidRPr="00E17432" w:rsidRDefault="008A0E31" w:rsidP="008A0E31">
      <w:pPr>
        <w:pStyle w:val="ConsPlusTitle"/>
        <w:ind w:right="-1"/>
        <w:jc w:val="center"/>
      </w:pPr>
    </w:p>
    <w:tbl>
      <w:tblPr>
        <w:tblW w:w="10065" w:type="dxa"/>
        <w:tblInd w:w="75" w:type="dxa"/>
        <w:tblLayout w:type="fixed"/>
        <w:tblCellMar>
          <w:left w:w="75" w:type="dxa"/>
          <w:right w:w="75" w:type="dxa"/>
        </w:tblCellMar>
        <w:tblLook w:val="00A0"/>
      </w:tblPr>
      <w:tblGrid>
        <w:gridCol w:w="1843"/>
        <w:gridCol w:w="8222"/>
      </w:tblGrid>
      <w:tr w:rsidR="008A0E31" w:rsidRPr="00E17432" w:rsidTr="00623E8C">
        <w:trPr>
          <w:trHeight w:val="723"/>
        </w:trPr>
        <w:tc>
          <w:tcPr>
            <w:tcW w:w="1843" w:type="dxa"/>
            <w:tcBorders>
              <w:top w:val="single" w:sz="4" w:space="0" w:color="auto"/>
              <w:left w:val="single" w:sz="4" w:space="0" w:color="auto"/>
              <w:bottom w:val="nil"/>
              <w:right w:val="single" w:sz="4" w:space="0" w:color="auto"/>
            </w:tcBorders>
            <w:hideMark/>
          </w:tcPr>
          <w:p w:rsidR="008A0E31" w:rsidRPr="00E17432" w:rsidRDefault="008A0E31" w:rsidP="008A0E31">
            <w:pPr>
              <w:pStyle w:val="ConsPlusCell"/>
              <w:spacing w:line="276" w:lineRule="auto"/>
              <w:ind w:right="-1"/>
              <w:rPr>
                <w:rFonts w:ascii="Times New Roman" w:hAnsi="Times New Roman" w:cs="Times New Roman"/>
                <w:lang w:eastAsia="en-US"/>
              </w:rPr>
            </w:pPr>
            <w:r w:rsidRPr="00E17432">
              <w:rPr>
                <w:rFonts w:ascii="Times New Roman" w:hAnsi="Times New Roman" w:cs="Times New Roman"/>
                <w:lang w:eastAsia="en-US"/>
              </w:rPr>
              <w:t xml:space="preserve">Наименование муниципальной программы </w:t>
            </w:r>
          </w:p>
        </w:tc>
        <w:tc>
          <w:tcPr>
            <w:tcW w:w="8222" w:type="dxa"/>
            <w:tcBorders>
              <w:top w:val="single" w:sz="4" w:space="0" w:color="auto"/>
              <w:left w:val="single" w:sz="4" w:space="0" w:color="auto"/>
              <w:bottom w:val="nil"/>
              <w:right w:val="single" w:sz="4" w:space="0" w:color="auto"/>
            </w:tcBorders>
            <w:hideMark/>
          </w:tcPr>
          <w:p w:rsidR="008A0E31" w:rsidRPr="00E17432" w:rsidRDefault="008A0E31" w:rsidP="008A0E31">
            <w:pPr>
              <w:pStyle w:val="ConsPlusCell"/>
              <w:spacing w:line="276" w:lineRule="auto"/>
              <w:ind w:right="-1"/>
              <w:jc w:val="both"/>
              <w:rPr>
                <w:rFonts w:ascii="Times New Roman" w:hAnsi="Times New Roman" w:cs="Times New Roman"/>
                <w:lang w:eastAsia="en-US"/>
              </w:rPr>
            </w:pPr>
            <w:r w:rsidRPr="00E17432">
              <w:rPr>
                <w:rFonts w:ascii="Times New Roman" w:hAnsi="Times New Roman" w:cs="Times New Roman"/>
                <w:lang w:eastAsia="en-US"/>
              </w:rPr>
              <w:t xml:space="preserve">Муниципальная программа «Улучшение  условий и охраны труда в муниципальном образовании Киренский район» на 2014 – 2016гг.» </w:t>
            </w:r>
          </w:p>
          <w:p w:rsidR="008A0E31" w:rsidRPr="00E17432" w:rsidRDefault="008A0E31" w:rsidP="008A0E31">
            <w:pPr>
              <w:pStyle w:val="ConsPlusCell"/>
              <w:spacing w:line="276" w:lineRule="auto"/>
              <w:ind w:right="-1"/>
              <w:rPr>
                <w:rFonts w:ascii="Times New Roman" w:hAnsi="Times New Roman" w:cs="Times New Roman"/>
                <w:lang w:eastAsia="en-US"/>
              </w:rPr>
            </w:pPr>
            <w:r w:rsidRPr="00E17432">
              <w:rPr>
                <w:rFonts w:ascii="Times New Roman" w:hAnsi="Times New Roman" w:cs="Times New Roman"/>
                <w:lang w:eastAsia="en-US"/>
              </w:rPr>
              <w:t>(далее - Программа)</w:t>
            </w:r>
          </w:p>
        </w:tc>
      </w:tr>
      <w:tr w:rsidR="008A0E31" w:rsidRPr="00E17432" w:rsidTr="00623E8C">
        <w:trPr>
          <w:trHeight w:val="1046"/>
        </w:trPr>
        <w:tc>
          <w:tcPr>
            <w:tcW w:w="1843" w:type="dxa"/>
            <w:tcBorders>
              <w:top w:val="single" w:sz="4" w:space="0" w:color="auto"/>
              <w:left w:val="single" w:sz="4" w:space="0" w:color="auto"/>
              <w:bottom w:val="nil"/>
              <w:right w:val="single" w:sz="4" w:space="0" w:color="auto"/>
            </w:tcBorders>
            <w:hideMark/>
          </w:tcPr>
          <w:p w:rsidR="008A0E31" w:rsidRPr="00E17432" w:rsidRDefault="008A0E31" w:rsidP="008A0E31">
            <w:pPr>
              <w:pStyle w:val="ConsPlusCell"/>
              <w:spacing w:line="276" w:lineRule="auto"/>
              <w:ind w:right="-1"/>
              <w:rPr>
                <w:rFonts w:ascii="Times New Roman" w:hAnsi="Times New Roman" w:cs="Times New Roman"/>
                <w:lang w:eastAsia="en-US"/>
              </w:rPr>
            </w:pPr>
            <w:r w:rsidRPr="00E17432">
              <w:rPr>
                <w:rFonts w:ascii="Times New Roman" w:hAnsi="Times New Roman" w:cs="Times New Roman"/>
                <w:lang w:eastAsia="en-US"/>
              </w:rPr>
              <w:t>Ответственный исполнитель муниципальной программы</w:t>
            </w:r>
          </w:p>
        </w:tc>
        <w:tc>
          <w:tcPr>
            <w:tcW w:w="8222" w:type="dxa"/>
            <w:tcBorders>
              <w:top w:val="single" w:sz="4" w:space="0" w:color="auto"/>
              <w:left w:val="single" w:sz="4" w:space="0" w:color="auto"/>
              <w:bottom w:val="nil"/>
              <w:right w:val="single" w:sz="4" w:space="0" w:color="auto"/>
            </w:tcBorders>
            <w:hideMark/>
          </w:tcPr>
          <w:p w:rsidR="008A0E31" w:rsidRPr="00E17432" w:rsidRDefault="008A0E31" w:rsidP="008A0E31">
            <w:pPr>
              <w:pStyle w:val="ConsPlusCell"/>
              <w:spacing w:line="276" w:lineRule="auto"/>
              <w:ind w:right="-1"/>
              <w:rPr>
                <w:rFonts w:ascii="Times New Roman" w:hAnsi="Times New Roman" w:cs="Times New Roman"/>
                <w:lang w:eastAsia="en-US"/>
              </w:rPr>
            </w:pPr>
            <w:r w:rsidRPr="00E17432">
              <w:rPr>
                <w:rFonts w:ascii="Times New Roman" w:hAnsi="Times New Roman" w:cs="Times New Roman"/>
                <w:lang w:eastAsia="en-US"/>
              </w:rPr>
              <w:t xml:space="preserve">Главный специалист по охране труда администрации Киренского муниципального района </w:t>
            </w:r>
          </w:p>
        </w:tc>
      </w:tr>
      <w:tr w:rsidR="008A0E31" w:rsidRPr="00E17432" w:rsidTr="00623E8C">
        <w:trPr>
          <w:trHeight w:val="834"/>
        </w:trPr>
        <w:tc>
          <w:tcPr>
            <w:tcW w:w="1843" w:type="dxa"/>
            <w:tcBorders>
              <w:top w:val="single" w:sz="4" w:space="0" w:color="auto"/>
              <w:left w:val="single" w:sz="4" w:space="0" w:color="auto"/>
              <w:bottom w:val="nil"/>
              <w:right w:val="single" w:sz="4" w:space="0" w:color="auto"/>
            </w:tcBorders>
            <w:hideMark/>
          </w:tcPr>
          <w:p w:rsidR="008A0E31" w:rsidRPr="00E17432" w:rsidRDefault="008A0E31" w:rsidP="008A0E31">
            <w:pPr>
              <w:pStyle w:val="ConsPlusCell"/>
              <w:spacing w:line="276" w:lineRule="auto"/>
              <w:ind w:right="-1"/>
              <w:rPr>
                <w:rFonts w:ascii="Times New Roman" w:hAnsi="Times New Roman" w:cs="Times New Roman"/>
                <w:lang w:eastAsia="en-US"/>
              </w:rPr>
            </w:pPr>
            <w:r w:rsidRPr="00E17432">
              <w:rPr>
                <w:rFonts w:ascii="Times New Roman" w:hAnsi="Times New Roman" w:cs="Times New Roman"/>
                <w:lang w:eastAsia="en-US"/>
              </w:rPr>
              <w:t>Соисполнители муниципальной программы</w:t>
            </w:r>
          </w:p>
        </w:tc>
        <w:tc>
          <w:tcPr>
            <w:tcW w:w="8222" w:type="dxa"/>
            <w:tcBorders>
              <w:top w:val="single" w:sz="4" w:space="0" w:color="auto"/>
              <w:left w:val="single" w:sz="4" w:space="0" w:color="auto"/>
              <w:bottom w:val="nil"/>
              <w:right w:val="single" w:sz="4" w:space="0" w:color="auto"/>
            </w:tcBorders>
            <w:vAlign w:val="center"/>
            <w:hideMark/>
          </w:tcPr>
          <w:p w:rsidR="008A0E31" w:rsidRPr="00E17432" w:rsidRDefault="008A0E31" w:rsidP="008A0E31">
            <w:pPr>
              <w:pStyle w:val="ConsPlusCell"/>
              <w:spacing w:line="276" w:lineRule="auto"/>
              <w:ind w:right="-1"/>
              <w:jc w:val="center"/>
              <w:rPr>
                <w:rFonts w:ascii="Times New Roman" w:hAnsi="Times New Roman" w:cs="Times New Roman"/>
                <w:lang w:eastAsia="en-US"/>
              </w:rPr>
            </w:pPr>
            <w:r w:rsidRPr="00E17432">
              <w:rPr>
                <w:rFonts w:ascii="Times New Roman" w:hAnsi="Times New Roman" w:cs="Times New Roman"/>
                <w:lang w:eastAsia="en-US"/>
              </w:rPr>
              <w:t>-</w:t>
            </w:r>
          </w:p>
        </w:tc>
      </w:tr>
      <w:tr w:rsidR="008A0E31" w:rsidRPr="00E17432" w:rsidTr="00623E8C">
        <w:trPr>
          <w:trHeight w:val="983"/>
        </w:trPr>
        <w:tc>
          <w:tcPr>
            <w:tcW w:w="1843" w:type="dxa"/>
            <w:tcBorders>
              <w:top w:val="single" w:sz="4" w:space="0" w:color="auto"/>
              <w:left w:val="single" w:sz="4" w:space="0" w:color="auto"/>
              <w:bottom w:val="nil"/>
              <w:right w:val="single" w:sz="4" w:space="0" w:color="auto"/>
            </w:tcBorders>
            <w:hideMark/>
          </w:tcPr>
          <w:p w:rsidR="008A0E31" w:rsidRPr="00E17432" w:rsidRDefault="008A0E31" w:rsidP="008A0E31">
            <w:pPr>
              <w:pStyle w:val="ConsPlusCell"/>
              <w:spacing w:line="276" w:lineRule="auto"/>
              <w:ind w:right="-1"/>
              <w:rPr>
                <w:rFonts w:ascii="Times New Roman" w:hAnsi="Times New Roman" w:cs="Times New Roman"/>
                <w:lang w:eastAsia="en-US"/>
              </w:rPr>
            </w:pPr>
            <w:r w:rsidRPr="00E17432">
              <w:rPr>
                <w:rFonts w:ascii="Times New Roman" w:hAnsi="Times New Roman" w:cs="Times New Roman"/>
                <w:lang w:eastAsia="en-US"/>
              </w:rPr>
              <w:t>Участники муниципальной программы</w:t>
            </w:r>
          </w:p>
        </w:tc>
        <w:tc>
          <w:tcPr>
            <w:tcW w:w="8222" w:type="dxa"/>
            <w:tcBorders>
              <w:top w:val="single" w:sz="4" w:space="0" w:color="auto"/>
              <w:left w:val="single" w:sz="4" w:space="0" w:color="auto"/>
              <w:bottom w:val="nil"/>
              <w:right w:val="single" w:sz="4" w:space="0" w:color="auto"/>
            </w:tcBorders>
            <w:hideMark/>
          </w:tcPr>
          <w:p w:rsidR="008A0E31" w:rsidRPr="00E17432" w:rsidRDefault="008A0E31" w:rsidP="00E17432">
            <w:pPr>
              <w:pStyle w:val="ConsPlusCell"/>
              <w:spacing w:line="276" w:lineRule="auto"/>
              <w:ind w:right="-1"/>
              <w:jc w:val="both"/>
              <w:rPr>
                <w:rFonts w:ascii="Times New Roman" w:hAnsi="Times New Roman" w:cs="Times New Roman"/>
                <w:lang w:eastAsia="en-US"/>
              </w:rPr>
            </w:pPr>
            <w:r w:rsidRPr="00E17432">
              <w:rPr>
                <w:rFonts w:ascii="Times New Roman" w:hAnsi="Times New Roman" w:cs="Times New Roman"/>
                <w:lang w:eastAsia="en-US"/>
              </w:rPr>
              <w:t>Государственная инспекция труда в Иркутской области, Т</w:t>
            </w:r>
            <w:r w:rsidRPr="00E17432">
              <w:rPr>
                <w:rFonts w:ascii="Times New Roman" w:hAnsi="Times New Roman" w:cs="Times New Roman"/>
                <w:iCs/>
                <w:lang w:eastAsia="en-US"/>
              </w:rPr>
              <w:t xml:space="preserve">ерриториальный отдел Управления Роспотребнадзора по Иркутской области в г.Усть-Куте, Усть-Кутском, Казачинско-Ленском и Киренском районах, </w:t>
            </w:r>
            <w:r w:rsidRPr="00E17432">
              <w:rPr>
                <w:rFonts w:ascii="Times New Roman" w:hAnsi="Times New Roman" w:cs="Times New Roman"/>
                <w:lang w:eastAsia="en-US"/>
              </w:rPr>
              <w:t xml:space="preserve"> Государственное учреждение Иркутское региональное отделение Фонда социального страхования Российской Федерации по Киренскому району, Межведомственная комиссия по охране труда МО Киренский район,  учебно-методические центры, организации всех форм собственности</w:t>
            </w:r>
          </w:p>
        </w:tc>
      </w:tr>
      <w:tr w:rsidR="008A0E31" w:rsidRPr="00E17432" w:rsidTr="00623E8C">
        <w:trPr>
          <w:trHeight w:val="273"/>
        </w:trPr>
        <w:tc>
          <w:tcPr>
            <w:tcW w:w="1843" w:type="dxa"/>
            <w:tcBorders>
              <w:top w:val="single" w:sz="4" w:space="0" w:color="auto"/>
              <w:left w:val="single" w:sz="4" w:space="0" w:color="auto"/>
              <w:bottom w:val="nil"/>
              <w:right w:val="single" w:sz="4" w:space="0" w:color="auto"/>
            </w:tcBorders>
            <w:hideMark/>
          </w:tcPr>
          <w:p w:rsidR="008A0E31" w:rsidRPr="00E17432" w:rsidRDefault="008A0E31" w:rsidP="008A0E31">
            <w:pPr>
              <w:pStyle w:val="ConsPlusCell"/>
              <w:spacing w:line="276" w:lineRule="auto"/>
              <w:ind w:right="-1"/>
              <w:rPr>
                <w:rFonts w:ascii="Times New Roman" w:hAnsi="Times New Roman" w:cs="Times New Roman"/>
                <w:lang w:eastAsia="en-US"/>
              </w:rPr>
            </w:pPr>
            <w:r w:rsidRPr="00E17432">
              <w:rPr>
                <w:rFonts w:ascii="Times New Roman" w:hAnsi="Times New Roman" w:cs="Times New Roman"/>
                <w:lang w:eastAsia="en-US"/>
              </w:rPr>
              <w:t xml:space="preserve">Цель муниципальной программы </w:t>
            </w:r>
          </w:p>
        </w:tc>
        <w:tc>
          <w:tcPr>
            <w:tcW w:w="8222" w:type="dxa"/>
            <w:tcBorders>
              <w:top w:val="single" w:sz="4" w:space="0" w:color="auto"/>
              <w:left w:val="single" w:sz="4" w:space="0" w:color="auto"/>
              <w:bottom w:val="nil"/>
              <w:right w:val="single" w:sz="4" w:space="0" w:color="auto"/>
            </w:tcBorders>
            <w:hideMark/>
          </w:tcPr>
          <w:p w:rsidR="008A0E31" w:rsidRPr="00E17432" w:rsidRDefault="008A0E31" w:rsidP="008A0E31">
            <w:pPr>
              <w:pStyle w:val="ConsPlusCell"/>
              <w:spacing w:line="276" w:lineRule="auto"/>
              <w:ind w:right="-1"/>
              <w:jc w:val="both"/>
              <w:rPr>
                <w:rFonts w:ascii="Times New Roman" w:hAnsi="Times New Roman" w:cs="Times New Roman"/>
                <w:lang w:eastAsia="en-US"/>
              </w:rPr>
            </w:pPr>
            <w:r w:rsidRPr="00E17432">
              <w:rPr>
                <w:rFonts w:ascii="Times New Roman" w:hAnsi="Times New Roman" w:cs="Times New Roman"/>
                <w:lang w:eastAsia="en-US"/>
              </w:rPr>
              <w:t>Улучшение условий и охраны труда в муниципальном образовании Киренский район, сохранение жизни и здоровья человека в процессе труда, профилактика профессиональных заболеваний, предупреждение производственного травматизма; привлечение руководителей организаций, учреждений, предприятий всех форм собственности к эффективной деятельности в сфере охраны труда</w:t>
            </w:r>
          </w:p>
        </w:tc>
      </w:tr>
      <w:tr w:rsidR="008A0E31" w:rsidRPr="00E17432" w:rsidTr="00623E8C">
        <w:trPr>
          <w:trHeight w:val="844"/>
        </w:trPr>
        <w:tc>
          <w:tcPr>
            <w:tcW w:w="1843" w:type="dxa"/>
            <w:tcBorders>
              <w:top w:val="single" w:sz="4" w:space="0" w:color="auto"/>
              <w:left w:val="single" w:sz="4" w:space="0" w:color="auto"/>
              <w:bottom w:val="nil"/>
              <w:right w:val="single" w:sz="4" w:space="0" w:color="auto"/>
            </w:tcBorders>
            <w:hideMark/>
          </w:tcPr>
          <w:p w:rsidR="008A0E31" w:rsidRPr="00E17432" w:rsidRDefault="008A0E31" w:rsidP="008A0E31">
            <w:pPr>
              <w:pStyle w:val="ConsPlusCell"/>
              <w:spacing w:line="276" w:lineRule="auto"/>
              <w:ind w:right="-1"/>
              <w:rPr>
                <w:rFonts w:ascii="Times New Roman" w:hAnsi="Times New Roman" w:cs="Times New Roman"/>
                <w:lang w:eastAsia="en-US"/>
              </w:rPr>
            </w:pPr>
            <w:r w:rsidRPr="00E17432">
              <w:rPr>
                <w:rFonts w:ascii="Times New Roman" w:hAnsi="Times New Roman" w:cs="Times New Roman"/>
                <w:lang w:eastAsia="en-US"/>
              </w:rPr>
              <w:t>Задачи муниципальной программы</w:t>
            </w:r>
          </w:p>
        </w:tc>
        <w:tc>
          <w:tcPr>
            <w:tcW w:w="8222" w:type="dxa"/>
            <w:tcBorders>
              <w:top w:val="single" w:sz="4" w:space="0" w:color="auto"/>
              <w:left w:val="single" w:sz="4" w:space="0" w:color="auto"/>
              <w:bottom w:val="nil"/>
              <w:right w:val="single" w:sz="4" w:space="0" w:color="auto"/>
            </w:tcBorders>
            <w:hideMark/>
          </w:tcPr>
          <w:p w:rsidR="008A0E31" w:rsidRPr="00E17432" w:rsidRDefault="008A0E31" w:rsidP="00E17432">
            <w:pPr>
              <w:pStyle w:val="ConsPlusCell"/>
              <w:spacing w:line="276" w:lineRule="auto"/>
              <w:ind w:right="-1"/>
              <w:jc w:val="both"/>
              <w:rPr>
                <w:rFonts w:ascii="Times New Roman" w:hAnsi="Times New Roman" w:cs="Times New Roman"/>
                <w:lang w:eastAsia="en-US"/>
              </w:rPr>
            </w:pPr>
            <w:r w:rsidRPr="00E17432">
              <w:rPr>
                <w:rFonts w:ascii="Times New Roman" w:hAnsi="Times New Roman" w:cs="Times New Roman"/>
                <w:lang w:eastAsia="en-US"/>
              </w:rPr>
              <w:t>Реализация государственной политики в сфере охраны труда в пределах полномочий органов самоуправления муниципального образования Киренский район и переданных областных государственных полномочий по государственному управлению охраной труда</w:t>
            </w:r>
          </w:p>
        </w:tc>
      </w:tr>
      <w:tr w:rsidR="008A0E31" w:rsidRPr="00E17432" w:rsidTr="00623E8C">
        <w:trPr>
          <w:trHeight w:val="699"/>
        </w:trPr>
        <w:tc>
          <w:tcPr>
            <w:tcW w:w="1843" w:type="dxa"/>
            <w:tcBorders>
              <w:top w:val="single" w:sz="4" w:space="0" w:color="auto"/>
              <w:left w:val="single" w:sz="4" w:space="0" w:color="auto"/>
              <w:bottom w:val="single" w:sz="4" w:space="0" w:color="auto"/>
              <w:right w:val="single" w:sz="4" w:space="0" w:color="auto"/>
            </w:tcBorders>
            <w:hideMark/>
          </w:tcPr>
          <w:p w:rsidR="008A0E31" w:rsidRPr="00E17432" w:rsidRDefault="008A0E31" w:rsidP="008A0E31">
            <w:pPr>
              <w:pStyle w:val="ConsPlusCell"/>
              <w:spacing w:line="276" w:lineRule="auto"/>
              <w:ind w:right="-1"/>
              <w:rPr>
                <w:rFonts w:ascii="Times New Roman" w:hAnsi="Times New Roman" w:cs="Times New Roman"/>
                <w:lang w:eastAsia="en-US"/>
              </w:rPr>
            </w:pPr>
            <w:r w:rsidRPr="00E17432">
              <w:rPr>
                <w:rFonts w:ascii="Times New Roman" w:hAnsi="Times New Roman" w:cs="Times New Roman"/>
                <w:lang w:eastAsia="en-US"/>
              </w:rPr>
              <w:t>Сроки реализации муниципальной программы</w:t>
            </w:r>
          </w:p>
        </w:tc>
        <w:tc>
          <w:tcPr>
            <w:tcW w:w="8222" w:type="dxa"/>
            <w:tcBorders>
              <w:top w:val="single" w:sz="4" w:space="0" w:color="auto"/>
              <w:left w:val="single" w:sz="4" w:space="0" w:color="auto"/>
              <w:bottom w:val="single" w:sz="4" w:space="0" w:color="auto"/>
              <w:right w:val="single" w:sz="4" w:space="0" w:color="auto"/>
            </w:tcBorders>
            <w:hideMark/>
          </w:tcPr>
          <w:p w:rsidR="008A0E31" w:rsidRPr="00E17432" w:rsidRDefault="008A0E31" w:rsidP="008A0E31">
            <w:pPr>
              <w:pStyle w:val="ConsPlusCell"/>
              <w:spacing w:line="276" w:lineRule="auto"/>
              <w:ind w:right="-1"/>
              <w:rPr>
                <w:rFonts w:ascii="Times New Roman" w:hAnsi="Times New Roman" w:cs="Times New Roman"/>
                <w:lang w:eastAsia="en-US"/>
              </w:rPr>
            </w:pPr>
            <w:r w:rsidRPr="00E17432">
              <w:rPr>
                <w:rFonts w:ascii="Times New Roman" w:hAnsi="Times New Roman" w:cs="Times New Roman"/>
                <w:lang w:eastAsia="en-US"/>
              </w:rPr>
              <w:t>2014 - 2016 годы</w:t>
            </w:r>
          </w:p>
        </w:tc>
      </w:tr>
      <w:tr w:rsidR="008A0E31" w:rsidRPr="00E17432" w:rsidTr="00623E8C">
        <w:trPr>
          <w:trHeight w:val="428"/>
        </w:trPr>
        <w:tc>
          <w:tcPr>
            <w:tcW w:w="1843" w:type="dxa"/>
            <w:tcBorders>
              <w:top w:val="single" w:sz="4" w:space="0" w:color="auto"/>
              <w:left w:val="single" w:sz="4" w:space="0" w:color="auto"/>
              <w:bottom w:val="single" w:sz="4" w:space="0" w:color="auto"/>
              <w:right w:val="single" w:sz="4" w:space="0" w:color="auto"/>
            </w:tcBorders>
            <w:hideMark/>
          </w:tcPr>
          <w:p w:rsidR="008A0E31" w:rsidRPr="00E17432" w:rsidRDefault="008A0E31" w:rsidP="008A0E31">
            <w:pPr>
              <w:pStyle w:val="ConsPlusCell"/>
              <w:spacing w:line="276" w:lineRule="auto"/>
              <w:ind w:right="-1"/>
              <w:rPr>
                <w:rFonts w:ascii="Times New Roman" w:hAnsi="Times New Roman" w:cs="Times New Roman"/>
                <w:lang w:eastAsia="en-US"/>
              </w:rPr>
            </w:pPr>
            <w:r w:rsidRPr="00E17432">
              <w:rPr>
                <w:rFonts w:ascii="Times New Roman" w:hAnsi="Times New Roman" w:cs="Times New Roman"/>
                <w:lang w:eastAsia="en-US"/>
              </w:rPr>
              <w:t>Целевые показатели муниципальной  программы</w:t>
            </w:r>
          </w:p>
        </w:tc>
        <w:tc>
          <w:tcPr>
            <w:tcW w:w="8222" w:type="dxa"/>
            <w:tcBorders>
              <w:top w:val="single" w:sz="4" w:space="0" w:color="auto"/>
              <w:left w:val="single" w:sz="4" w:space="0" w:color="auto"/>
              <w:bottom w:val="single" w:sz="4" w:space="0" w:color="auto"/>
              <w:right w:val="single" w:sz="4" w:space="0" w:color="auto"/>
            </w:tcBorders>
            <w:hideMark/>
          </w:tcPr>
          <w:p w:rsidR="008A0E31" w:rsidRPr="00E17432" w:rsidRDefault="008A0E31" w:rsidP="00E17432">
            <w:pPr>
              <w:spacing w:after="0"/>
              <w:jc w:val="both"/>
              <w:rPr>
                <w:rFonts w:ascii="Times New Roman" w:hAnsi="Times New Roman" w:cs="Times New Roman"/>
                <w:sz w:val="20"/>
                <w:szCs w:val="20"/>
              </w:rPr>
            </w:pPr>
            <w:bookmarkStart w:id="1" w:name="OLE_LINK3"/>
            <w:bookmarkStart w:id="2" w:name="OLE_LINK4"/>
            <w:r w:rsidRPr="00E17432">
              <w:rPr>
                <w:rFonts w:ascii="Times New Roman" w:hAnsi="Times New Roman" w:cs="Times New Roman"/>
                <w:sz w:val="20"/>
                <w:szCs w:val="20"/>
              </w:rPr>
              <w:t>- Удельный вес работников, занятых в условиях, не отвечающих санитарно-гигиеническим нормам, к среднесписочной численности работников;</w:t>
            </w:r>
          </w:p>
          <w:p w:rsidR="008A0E31" w:rsidRPr="00E17432" w:rsidRDefault="008A0E31" w:rsidP="00E17432">
            <w:pPr>
              <w:widowControl w:val="0"/>
              <w:autoSpaceDE w:val="0"/>
              <w:autoSpaceDN w:val="0"/>
              <w:adjustRightInd w:val="0"/>
              <w:spacing w:after="0"/>
              <w:jc w:val="both"/>
              <w:rPr>
                <w:rFonts w:ascii="Times New Roman" w:hAnsi="Times New Roman" w:cs="Times New Roman"/>
                <w:sz w:val="20"/>
                <w:szCs w:val="20"/>
              </w:rPr>
            </w:pPr>
            <w:r w:rsidRPr="00E17432">
              <w:rPr>
                <w:rFonts w:ascii="Times New Roman" w:hAnsi="Times New Roman" w:cs="Times New Roman"/>
                <w:sz w:val="20"/>
                <w:szCs w:val="20"/>
              </w:rPr>
              <w:t xml:space="preserve">- Количество рабочих мест, аттестованных по условиям труда в организациях района от общего количества рабочих мест в организациях находящихся на территории муниципального района; </w:t>
            </w:r>
          </w:p>
          <w:p w:rsidR="008A0E31" w:rsidRPr="00E17432" w:rsidRDefault="008A0E31" w:rsidP="00E17432">
            <w:pPr>
              <w:widowControl w:val="0"/>
              <w:autoSpaceDE w:val="0"/>
              <w:autoSpaceDN w:val="0"/>
              <w:adjustRightInd w:val="0"/>
              <w:spacing w:after="0"/>
              <w:jc w:val="both"/>
              <w:rPr>
                <w:rFonts w:ascii="Times New Roman" w:hAnsi="Times New Roman" w:cs="Times New Roman"/>
                <w:sz w:val="20"/>
                <w:szCs w:val="20"/>
              </w:rPr>
            </w:pPr>
            <w:r w:rsidRPr="00E17432">
              <w:rPr>
                <w:rFonts w:ascii="Times New Roman" w:hAnsi="Times New Roman" w:cs="Times New Roman"/>
                <w:sz w:val="20"/>
                <w:szCs w:val="20"/>
              </w:rPr>
              <w:t xml:space="preserve">- Доля организаций-участников конкурсов по охране труда "Лучшая организация работы по охране труда", «Лучший специалист по охране труда», «Лучший кабинет по охране труда» от общего количества организаций, расположенных на территории Киренского муниципального района; </w:t>
            </w:r>
            <w:bookmarkEnd w:id="1"/>
            <w:bookmarkEnd w:id="2"/>
          </w:p>
        </w:tc>
      </w:tr>
      <w:tr w:rsidR="008A0E31" w:rsidRPr="00E17432" w:rsidTr="00623E8C">
        <w:trPr>
          <w:trHeight w:val="2863"/>
        </w:trPr>
        <w:tc>
          <w:tcPr>
            <w:tcW w:w="1843" w:type="dxa"/>
            <w:tcBorders>
              <w:top w:val="single" w:sz="4" w:space="0" w:color="auto"/>
              <w:left w:val="single" w:sz="4" w:space="0" w:color="auto"/>
              <w:bottom w:val="single" w:sz="4" w:space="0" w:color="auto"/>
              <w:right w:val="single" w:sz="4" w:space="0" w:color="auto"/>
            </w:tcBorders>
            <w:hideMark/>
          </w:tcPr>
          <w:p w:rsidR="008A0E31" w:rsidRPr="00E17432" w:rsidRDefault="008A0E31" w:rsidP="008A0E31">
            <w:pPr>
              <w:pStyle w:val="ConsPlusCell"/>
              <w:spacing w:line="276" w:lineRule="auto"/>
              <w:ind w:right="-1"/>
              <w:rPr>
                <w:rFonts w:ascii="Times New Roman" w:hAnsi="Times New Roman" w:cs="Times New Roman"/>
                <w:lang w:eastAsia="en-US"/>
              </w:rPr>
            </w:pPr>
            <w:r w:rsidRPr="00E17432">
              <w:rPr>
                <w:rFonts w:ascii="Times New Roman" w:hAnsi="Times New Roman" w:cs="Times New Roman"/>
                <w:lang w:eastAsia="en-US"/>
              </w:rPr>
              <w:t>Ресурсное обеспечение муниципальной  программы</w:t>
            </w:r>
          </w:p>
        </w:tc>
        <w:tc>
          <w:tcPr>
            <w:tcW w:w="8222" w:type="dxa"/>
            <w:tcBorders>
              <w:top w:val="single" w:sz="4" w:space="0" w:color="auto"/>
              <w:left w:val="single" w:sz="4" w:space="0" w:color="auto"/>
              <w:bottom w:val="single" w:sz="4" w:space="0" w:color="auto"/>
              <w:right w:val="single" w:sz="4" w:space="0" w:color="auto"/>
            </w:tcBorders>
            <w:hideMark/>
          </w:tcPr>
          <w:p w:rsidR="008A0E31" w:rsidRPr="00E17432" w:rsidRDefault="008A0E31" w:rsidP="008A0E31">
            <w:pPr>
              <w:pStyle w:val="ConsPlusCell"/>
              <w:spacing w:line="276" w:lineRule="auto"/>
              <w:ind w:right="-1"/>
              <w:jc w:val="both"/>
              <w:rPr>
                <w:rFonts w:ascii="Times New Roman" w:hAnsi="Times New Roman" w:cs="Times New Roman"/>
                <w:lang w:eastAsia="en-US"/>
              </w:rPr>
            </w:pPr>
            <w:r w:rsidRPr="00E17432">
              <w:rPr>
                <w:rFonts w:ascii="Times New Roman" w:hAnsi="Times New Roman" w:cs="Times New Roman"/>
                <w:lang w:eastAsia="en-US"/>
              </w:rPr>
              <w:t>Общий объем финансирования Программы за счет всех источников финансирования – 2286,6(тыс.руб.), в том числе:</w:t>
            </w:r>
          </w:p>
          <w:p w:rsidR="008A0E31" w:rsidRPr="00E17432" w:rsidRDefault="008A0E31" w:rsidP="008A0E31">
            <w:pPr>
              <w:pStyle w:val="ConsPlusCell"/>
              <w:spacing w:line="276" w:lineRule="auto"/>
              <w:ind w:right="-1"/>
              <w:rPr>
                <w:rFonts w:ascii="Times New Roman" w:hAnsi="Times New Roman" w:cs="Times New Roman"/>
                <w:lang w:eastAsia="en-US"/>
              </w:rPr>
            </w:pPr>
            <w:r w:rsidRPr="00E17432">
              <w:rPr>
                <w:rFonts w:ascii="Times New Roman" w:hAnsi="Times New Roman" w:cs="Times New Roman"/>
                <w:lang w:eastAsia="en-US"/>
              </w:rPr>
              <w:t xml:space="preserve">за счёт средств областного бюджета - 1664,2 (тыс. руб), </w:t>
            </w:r>
          </w:p>
          <w:p w:rsidR="008A0E31" w:rsidRPr="00E17432" w:rsidRDefault="008A0E31" w:rsidP="008A0E31">
            <w:pPr>
              <w:pStyle w:val="ConsPlusCell"/>
              <w:spacing w:line="276" w:lineRule="auto"/>
              <w:ind w:right="-1"/>
              <w:rPr>
                <w:rFonts w:ascii="Times New Roman" w:hAnsi="Times New Roman" w:cs="Times New Roman"/>
                <w:lang w:eastAsia="en-US"/>
              </w:rPr>
            </w:pPr>
            <w:r w:rsidRPr="00E17432">
              <w:rPr>
                <w:rFonts w:ascii="Times New Roman" w:hAnsi="Times New Roman" w:cs="Times New Roman"/>
                <w:lang w:eastAsia="en-US"/>
              </w:rPr>
              <w:t>в том числе по годам:</w:t>
            </w:r>
          </w:p>
          <w:p w:rsidR="008A0E31" w:rsidRPr="00E17432" w:rsidRDefault="008A0E31" w:rsidP="008A0E31">
            <w:pPr>
              <w:pStyle w:val="ConsPlusCell"/>
              <w:spacing w:line="276" w:lineRule="auto"/>
              <w:ind w:right="-1"/>
              <w:rPr>
                <w:rFonts w:ascii="Times New Roman" w:hAnsi="Times New Roman" w:cs="Times New Roman"/>
                <w:lang w:eastAsia="en-US"/>
              </w:rPr>
            </w:pPr>
            <w:r w:rsidRPr="00E17432">
              <w:rPr>
                <w:rFonts w:ascii="Times New Roman" w:hAnsi="Times New Roman" w:cs="Times New Roman"/>
                <w:lang w:eastAsia="en-US"/>
              </w:rPr>
              <w:t xml:space="preserve">2015 год – 832,1(тыс. рублей); </w:t>
            </w:r>
          </w:p>
          <w:p w:rsidR="008A0E31" w:rsidRPr="00E17432" w:rsidRDefault="008A0E31" w:rsidP="008A0E31">
            <w:pPr>
              <w:pStyle w:val="ConsPlusCell"/>
              <w:spacing w:line="276" w:lineRule="auto"/>
              <w:ind w:right="-1"/>
              <w:jc w:val="both"/>
              <w:rPr>
                <w:rFonts w:ascii="Times New Roman" w:hAnsi="Times New Roman" w:cs="Times New Roman"/>
                <w:lang w:eastAsia="en-US"/>
              </w:rPr>
            </w:pPr>
            <w:r w:rsidRPr="00E17432">
              <w:rPr>
                <w:rFonts w:ascii="Times New Roman" w:hAnsi="Times New Roman" w:cs="Times New Roman"/>
                <w:lang w:eastAsia="en-US"/>
              </w:rPr>
              <w:t>2016год  - 832,1(тыс. рублей).</w:t>
            </w:r>
          </w:p>
          <w:p w:rsidR="008A0E31" w:rsidRPr="00E17432" w:rsidRDefault="008A0E31" w:rsidP="008A0E31">
            <w:pPr>
              <w:pStyle w:val="ConsPlusCell"/>
              <w:spacing w:line="276" w:lineRule="auto"/>
              <w:ind w:right="-1"/>
              <w:jc w:val="both"/>
              <w:rPr>
                <w:rFonts w:ascii="Times New Roman" w:hAnsi="Times New Roman" w:cs="Times New Roman"/>
                <w:lang w:eastAsia="en-US"/>
              </w:rPr>
            </w:pPr>
            <w:r w:rsidRPr="00E17432">
              <w:rPr>
                <w:rFonts w:ascii="Times New Roman" w:hAnsi="Times New Roman" w:cs="Times New Roman"/>
                <w:lang w:eastAsia="en-US"/>
              </w:rPr>
              <w:t>За счёт средств районного бюджета Киренского района  –622,4 (тыс. рублей), в том числе по годам:</w:t>
            </w:r>
          </w:p>
          <w:p w:rsidR="008A0E31" w:rsidRPr="00E17432" w:rsidRDefault="008A0E31" w:rsidP="008A0E31">
            <w:pPr>
              <w:pStyle w:val="ConsPlusCell"/>
              <w:spacing w:line="276" w:lineRule="auto"/>
              <w:ind w:right="-1"/>
              <w:rPr>
                <w:rFonts w:ascii="Times New Roman" w:hAnsi="Times New Roman" w:cs="Times New Roman"/>
                <w:lang w:eastAsia="en-US"/>
              </w:rPr>
            </w:pPr>
            <w:r w:rsidRPr="00E17432">
              <w:rPr>
                <w:rFonts w:ascii="Times New Roman" w:hAnsi="Times New Roman" w:cs="Times New Roman"/>
                <w:lang w:eastAsia="en-US"/>
              </w:rPr>
              <w:t>2014 год – 122,4 (тыс. рублей);</w:t>
            </w:r>
          </w:p>
          <w:p w:rsidR="008A0E31" w:rsidRPr="00E17432" w:rsidRDefault="008A0E31" w:rsidP="008A0E31">
            <w:pPr>
              <w:pStyle w:val="ConsPlusCell"/>
              <w:spacing w:line="276" w:lineRule="auto"/>
              <w:ind w:right="-1"/>
              <w:rPr>
                <w:rFonts w:ascii="Times New Roman" w:hAnsi="Times New Roman" w:cs="Times New Roman"/>
                <w:lang w:eastAsia="en-US"/>
              </w:rPr>
            </w:pPr>
            <w:r w:rsidRPr="00E17432">
              <w:rPr>
                <w:rFonts w:ascii="Times New Roman" w:hAnsi="Times New Roman" w:cs="Times New Roman"/>
                <w:lang w:eastAsia="en-US"/>
              </w:rPr>
              <w:t>2015 год – 250,0 (тыс. рублей);</w:t>
            </w:r>
          </w:p>
          <w:p w:rsidR="008A0E31" w:rsidRPr="00E17432" w:rsidRDefault="008A0E31" w:rsidP="008A0E31">
            <w:pPr>
              <w:pStyle w:val="ConsPlusCell"/>
              <w:spacing w:line="276" w:lineRule="auto"/>
              <w:ind w:right="-1"/>
              <w:rPr>
                <w:rFonts w:ascii="Times New Roman" w:hAnsi="Times New Roman" w:cs="Times New Roman"/>
                <w:lang w:eastAsia="en-US"/>
              </w:rPr>
            </w:pPr>
            <w:r w:rsidRPr="00E17432">
              <w:rPr>
                <w:rFonts w:ascii="Times New Roman" w:hAnsi="Times New Roman" w:cs="Times New Roman"/>
                <w:lang w:eastAsia="en-US"/>
              </w:rPr>
              <w:t>2016 год – 250,0 (тыс. рублей).</w:t>
            </w:r>
          </w:p>
        </w:tc>
      </w:tr>
      <w:tr w:rsidR="008A0E31" w:rsidRPr="00E17432" w:rsidTr="00623E8C">
        <w:trPr>
          <w:trHeight w:val="711"/>
        </w:trPr>
        <w:tc>
          <w:tcPr>
            <w:tcW w:w="1843" w:type="dxa"/>
            <w:tcBorders>
              <w:top w:val="single" w:sz="4" w:space="0" w:color="auto"/>
              <w:left w:val="single" w:sz="4" w:space="0" w:color="auto"/>
              <w:bottom w:val="single" w:sz="4" w:space="0" w:color="auto"/>
              <w:right w:val="single" w:sz="4" w:space="0" w:color="auto"/>
            </w:tcBorders>
            <w:hideMark/>
          </w:tcPr>
          <w:p w:rsidR="008A0E31" w:rsidRPr="00E17432" w:rsidRDefault="008A0E31" w:rsidP="008A0E31">
            <w:pPr>
              <w:pStyle w:val="ConsPlusCell"/>
              <w:spacing w:line="276" w:lineRule="auto"/>
              <w:ind w:right="-1"/>
              <w:rPr>
                <w:rFonts w:ascii="Times New Roman" w:hAnsi="Times New Roman" w:cs="Times New Roman"/>
                <w:lang w:eastAsia="en-US"/>
              </w:rPr>
            </w:pPr>
            <w:r w:rsidRPr="00E17432">
              <w:rPr>
                <w:rFonts w:ascii="Times New Roman" w:hAnsi="Times New Roman" w:cs="Times New Roman"/>
                <w:lang w:eastAsia="en-US"/>
              </w:rPr>
              <w:lastRenderedPageBreak/>
              <w:t>Ожидаемые конечные  результаты реализации муниципальной программы</w:t>
            </w:r>
          </w:p>
        </w:tc>
        <w:tc>
          <w:tcPr>
            <w:tcW w:w="8222" w:type="dxa"/>
            <w:tcBorders>
              <w:top w:val="single" w:sz="4" w:space="0" w:color="auto"/>
              <w:left w:val="single" w:sz="4" w:space="0" w:color="auto"/>
              <w:bottom w:val="single" w:sz="4" w:space="0" w:color="auto"/>
              <w:right w:val="single" w:sz="4" w:space="0" w:color="auto"/>
            </w:tcBorders>
            <w:hideMark/>
          </w:tcPr>
          <w:p w:rsidR="008A0E31" w:rsidRPr="00E17432" w:rsidRDefault="008A0E31" w:rsidP="00E17432">
            <w:pPr>
              <w:spacing w:after="0"/>
              <w:jc w:val="both"/>
              <w:rPr>
                <w:rFonts w:ascii="Times New Roman" w:hAnsi="Times New Roman" w:cs="Times New Roman"/>
                <w:sz w:val="20"/>
                <w:szCs w:val="20"/>
              </w:rPr>
            </w:pPr>
            <w:r w:rsidRPr="00E17432">
              <w:rPr>
                <w:rFonts w:ascii="Times New Roman" w:hAnsi="Times New Roman" w:cs="Times New Roman"/>
                <w:sz w:val="20"/>
                <w:szCs w:val="20"/>
              </w:rPr>
              <w:t xml:space="preserve">- Снижение удельного веса работников, занятых в условиях, не отвечающих санитарно-гигиеническим нормам, к среднесписочной численности работников до 5,82%; </w:t>
            </w:r>
          </w:p>
          <w:p w:rsidR="008A0E31" w:rsidRPr="00E17432" w:rsidRDefault="008A0E31" w:rsidP="00E17432">
            <w:pPr>
              <w:widowControl w:val="0"/>
              <w:autoSpaceDE w:val="0"/>
              <w:autoSpaceDN w:val="0"/>
              <w:adjustRightInd w:val="0"/>
              <w:spacing w:after="0"/>
              <w:jc w:val="both"/>
              <w:rPr>
                <w:rFonts w:ascii="Times New Roman" w:hAnsi="Times New Roman" w:cs="Times New Roman"/>
                <w:sz w:val="20"/>
                <w:szCs w:val="20"/>
              </w:rPr>
            </w:pPr>
            <w:r w:rsidRPr="00E17432">
              <w:rPr>
                <w:rFonts w:ascii="Times New Roman" w:hAnsi="Times New Roman" w:cs="Times New Roman"/>
                <w:sz w:val="20"/>
                <w:szCs w:val="20"/>
              </w:rPr>
              <w:t>- Увеличение количества рабочих мест, аттестованных по условиям труда в организациях района на 4,24% от общего количества рабочих мест в организациях находящихся на территории муниципального образования Киренский район;</w:t>
            </w:r>
          </w:p>
          <w:p w:rsidR="008A0E31" w:rsidRPr="00E17432" w:rsidRDefault="008A0E31" w:rsidP="00E17432">
            <w:pPr>
              <w:widowControl w:val="0"/>
              <w:autoSpaceDE w:val="0"/>
              <w:autoSpaceDN w:val="0"/>
              <w:adjustRightInd w:val="0"/>
              <w:spacing w:after="0"/>
              <w:jc w:val="both"/>
              <w:rPr>
                <w:rFonts w:ascii="Times New Roman" w:hAnsi="Times New Roman" w:cs="Times New Roman"/>
                <w:sz w:val="20"/>
                <w:szCs w:val="20"/>
              </w:rPr>
            </w:pPr>
            <w:r w:rsidRPr="00E17432">
              <w:rPr>
                <w:rFonts w:ascii="Times New Roman" w:hAnsi="Times New Roman" w:cs="Times New Roman"/>
                <w:sz w:val="20"/>
                <w:szCs w:val="20"/>
              </w:rPr>
              <w:t>- Увеличение доли организаций-участников конкурсов по охране труда "Лучшая организация работы по охране труда", «Лучший специалист по охране труда», «Лучший кабинет по охране труда» от общего количества организаций, расположенных на территории муниципального образования Киренский район до 5,2%;</w:t>
            </w:r>
          </w:p>
        </w:tc>
      </w:tr>
    </w:tbl>
    <w:p w:rsidR="008A0E31" w:rsidRPr="00E17432" w:rsidRDefault="008A0E31" w:rsidP="008A0E31">
      <w:pPr>
        <w:rPr>
          <w:rFonts w:ascii="Times New Roman" w:hAnsi="Times New Roman" w:cs="Times New Roman"/>
          <w:sz w:val="24"/>
          <w:szCs w:val="24"/>
        </w:rPr>
      </w:pPr>
    </w:p>
    <w:p w:rsidR="008A0E31" w:rsidRPr="00E17432" w:rsidRDefault="008A0E31" w:rsidP="008A0E31">
      <w:pPr>
        <w:widowControl w:val="0"/>
        <w:autoSpaceDE w:val="0"/>
        <w:autoSpaceDN w:val="0"/>
        <w:adjustRightInd w:val="0"/>
        <w:spacing w:after="0"/>
        <w:ind w:right="-1"/>
        <w:jc w:val="center"/>
        <w:outlineLvl w:val="1"/>
        <w:rPr>
          <w:rFonts w:ascii="Times New Roman" w:hAnsi="Times New Roman" w:cs="Times New Roman"/>
          <w:sz w:val="24"/>
          <w:szCs w:val="24"/>
        </w:rPr>
      </w:pPr>
      <w:r w:rsidRPr="00E17432">
        <w:rPr>
          <w:rFonts w:ascii="Times New Roman" w:hAnsi="Times New Roman" w:cs="Times New Roman"/>
          <w:sz w:val="24"/>
          <w:szCs w:val="24"/>
        </w:rPr>
        <w:t xml:space="preserve">Раздел 1. ХАРАКТЕРИСТИКА ТЕКУЩЕГО СОСТОЯНИЯ СФЕРЫ РЕАЛИЗАЦИИ МУНИЦИПАЛЬНОЙ ПРОГРАММЫ </w:t>
      </w:r>
    </w:p>
    <w:p w:rsidR="008A0E31" w:rsidRPr="00E17432" w:rsidRDefault="008A0E31" w:rsidP="008A0E31">
      <w:pPr>
        <w:pStyle w:val="32"/>
        <w:ind w:right="-1" w:firstLine="709"/>
        <w:rPr>
          <w:sz w:val="24"/>
        </w:rPr>
      </w:pPr>
      <w:r w:rsidRPr="00E17432">
        <w:rPr>
          <w:sz w:val="24"/>
        </w:rPr>
        <w:t>В 2012 году численность занятых в экономике муниципального образования 8,64 тыс. человек. Удельный вес работающих в условиях труда, не отвечающих санитарно-гигиеническим требованиям, составил 6,9 % от общей численности работающих, занятых в экономике, в том числе женщин 1,36 %.</w:t>
      </w:r>
    </w:p>
    <w:p w:rsidR="008A0E31" w:rsidRPr="00E17432" w:rsidRDefault="008A0E31" w:rsidP="008A0E31">
      <w:pPr>
        <w:widowControl w:val="0"/>
        <w:autoSpaceDE w:val="0"/>
        <w:autoSpaceDN w:val="0"/>
        <w:adjustRightInd w:val="0"/>
        <w:spacing w:after="0"/>
        <w:ind w:right="-1" w:firstLine="540"/>
        <w:jc w:val="both"/>
        <w:rPr>
          <w:rFonts w:ascii="Times New Roman" w:hAnsi="Times New Roman" w:cs="Times New Roman"/>
          <w:sz w:val="24"/>
          <w:szCs w:val="24"/>
        </w:rPr>
      </w:pPr>
      <w:r w:rsidRPr="00E17432">
        <w:rPr>
          <w:rFonts w:ascii="Times New Roman" w:hAnsi="Times New Roman" w:cs="Times New Roman"/>
          <w:sz w:val="24"/>
          <w:szCs w:val="24"/>
        </w:rPr>
        <w:t>Большое количество лиц, занятых во вредных условиях труда, объясняется устаревшим технологическим оборудованием, отсутствием качественных сертифицированных средств индивидуальной защиты, несовершенством средств коллективной защиты работников (вентиляционных установок, оградительных устройств и т.д.).</w:t>
      </w:r>
    </w:p>
    <w:p w:rsidR="008A0E31" w:rsidRPr="00E17432" w:rsidRDefault="008A0E31" w:rsidP="008A0E31">
      <w:pPr>
        <w:spacing w:after="0"/>
        <w:ind w:firstLine="720"/>
        <w:jc w:val="both"/>
        <w:rPr>
          <w:rFonts w:ascii="Times New Roman" w:hAnsi="Times New Roman" w:cs="Times New Roman"/>
          <w:sz w:val="24"/>
          <w:szCs w:val="24"/>
        </w:rPr>
      </w:pPr>
      <w:r w:rsidRPr="00E17432">
        <w:rPr>
          <w:rFonts w:ascii="Times New Roman" w:hAnsi="Times New Roman" w:cs="Times New Roman"/>
          <w:sz w:val="24"/>
          <w:szCs w:val="24"/>
        </w:rPr>
        <w:t xml:space="preserve">Вследствие высокого уровня производственного травматизма  население  муниципального образования Киренский район продолжает нести огромные моральные и материальные потери. </w:t>
      </w:r>
    </w:p>
    <w:p w:rsidR="008A0E31" w:rsidRPr="00E17432" w:rsidRDefault="008A0E31" w:rsidP="008A0E31">
      <w:pPr>
        <w:widowControl w:val="0"/>
        <w:autoSpaceDE w:val="0"/>
        <w:autoSpaceDN w:val="0"/>
        <w:adjustRightInd w:val="0"/>
        <w:spacing w:after="0"/>
        <w:ind w:right="-1" w:firstLine="539"/>
        <w:jc w:val="both"/>
        <w:rPr>
          <w:rFonts w:ascii="Times New Roman" w:hAnsi="Times New Roman" w:cs="Times New Roman"/>
          <w:sz w:val="24"/>
          <w:szCs w:val="24"/>
        </w:rPr>
      </w:pPr>
      <w:r w:rsidRPr="00E17432">
        <w:rPr>
          <w:rFonts w:ascii="Times New Roman" w:hAnsi="Times New Roman" w:cs="Times New Roman"/>
          <w:sz w:val="24"/>
          <w:szCs w:val="24"/>
        </w:rPr>
        <w:t xml:space="preserve">   За 2008-2010г. на производстве погибло 8 человек, тяжелых несчастных случаев -  11. За  2011-2013гг.  на производстве погибли 4 человека, тяжелых несчастных случаев – 2. Статистика производственного травматизма, в том числе со смертельным и тяжелым исходом, в организациях района показывает, что, несмотря на положительную динамику его снижения, достаточно широкую законодательную базу в сфере охраны труда, а также планомерную работу по улучшению условий и охраны труда всех заинтересованных органов, уровень производственного травматизма продолжает оставаться достаточно высоким.</w:t>
      </w:r>
    </w:p>
    <w:p w:rsidR="008A0E31" w:rsidRPr="00E17432" w:rsidRDefault="008A0E31" w:rsidP="008A0E31">
      <w:pPr>
        <w:widowControl w:val="0"/>
        <w:autoSpaceDE w:val="0"/>
        <w:autoSpaceDN w:val="0"/>
        <w:adjustRightInd w:val="0"/>
        <w:spacing w:after="0"/>
        <w:ind w:right="-1" w:firstLine="539"/>
        <w:jc w:val="both"/>
        <w:rPr>
          <w:rFonts w:ascii="Times New Roman" w:hAnsi="Times New Roman" w:cs="Times New Roman"/>
          <w:b/>
          <w:bCs/>
          <w:sz w:val="24"/>
          <w:szCs w:val="24"/>
        </w:rPr>
      </w:pPr>
      <w:r w:rsidRPr="00E17432">
        <w:rPr>
          <w:rFonts w:ascii="Times New Roman" w:hAnsi="Times New Roman" w:cs="Times New Roman"/>
          <w:sz w:val="24"/>
          <w:szCs w:val="24"/>
        </w:rPr>
        <w:t>Однако программный подход позволяет в некоторой степени сгладить негативное влияние таких факторов, как:</w:t>
      </w:r>
    </w:p>
    <w:p w:rsidR="008A0E31" w:rsidRPr="00E17432" w:rsidRDefault="008A0E31" w:rsidP="00C92ABE">
      <w:pPr>
        <w:numPr>
          <w:ilvl w:val="0"/>
          <w:numId w:val="4"/>
        </w:numPr>
        <w:spacing w:after="0"/>
        <w:jc w:val="both"/>
        <w:rPr>
          <w:rFonts w:ascii="Times New Roman" w:hAnsi="Times New Roman" w:cs="Times New Roman"/>
          <w:sz w:val="24"/>
          <w:szCs w:val="24"/>
        </w:rPr>
      </w:pPr>
      <w:r w:rsidRPr="00E17432">
        <w:rPr>
          <w:rFonts w:ascii="Times New Roman" w:hAnsi="Times New Roman" w:cs="Times New Roman"/>
          <w:sz w:val="24"/>
          <w:szCs w:val="24"/>
        </w:rPr>
        <w:t>неудовлетворительная организация труда, нарушение правил и норм безопасности труда;</w:t>
      </w:r>
    </w:p>
    <w:p w:rsidR="008A0E31" w:rsidRPr="00E17432" w:rsidRDefault="008A0E31" w:rsidP="00C92ABE">
      <w:pPr>
        <w:numPr>
          <w:ilvl w:val="0"/>
          <w:numId w:val="4"/>
        </w:numPr>
        <w:spacing w:after="0"/>
        <w:jc w:val="both"/>
        <w:rPr>
          <w:rFonts w:ascii="Times New Roman" w:hAnsi="Times New Roman" w:cs="Times New Roman"/>
          <w:sz w:val="24"/>
          <w:szCs w:val="24"/>
        </w:rPr>
      </w:pPr>
      <w:r w:rsidRPr="00E17432">
        <w:rPr>
          <w:rFonts w:ascii="Times New Roman" w:hAnsi="Times New Roman" w:cs="Times New Roman"/>
          <w:sz w:val="24"/>
          <w:szCs w:val="24"/>
        </w:rPr>
        <w:t>низкая технологическая и трудовая дисциплина;</w:t>
      </w:r>
    </w:p>
    <w:p w:rsidR="008A0E31" w:rsidRPr="00E17432" w:rsidRDefault="008A0E31" w:rsidP="00C92ABE">
      <w:pPr>
        <w:numPr>
          <w:ilvl w:val="0"/>
          <w:numId w:val="4"/>
        </w:numPr>
        <w:spacing w:after="0"/>
        <w:jc w:val="both"/>
        <w:rPr>
          <w:rFonts w:ascii="Times New Roman" w:hAnsi="Times New Roman" w:cs="Times New Roman"/>
          <w:sz w:val="24"/>
          <w:szCs w:val="24"/>
        </w:rPr>
      </w:pPr>
      <w:r w:rsidRPr="00E17432">
        <w:rPr>
          <w:rFonts w:ascii="Times New Roman" w:hAnsi="Times New Roman" w:cs="Times New Roman"/>
          <w:sz w:val="24"/>
          <w:szCs w:val="24"/>
        </w:rPr>
        <w:t>отсутствие должного внимания отдельных руководителей к вопросам охраны труда.</w:t>
      </w:r>
    </w:p>
    <w:p w:rsidR="008A0E31" w:rsidRPr="00E17432" w:rsidRDefault="008A0E31" w:rsidP="008A0E31">
      <w:pPr>
        <w:spacing w:after="0"/>
        <w:jc w:val="both"/>
        <w:rPr>
          <w:rFonts w:ascii="Times New Roman" w:hAnsi="Times New Roman" w:cs="Times New Roman"/>
          <w:sz w:val="24"/>
          <w:szCs w:val="24"/>
        </w:rPr>
      </w:pPr>
      <w:r w:rsidRPr="00E17432">
        <w:rPr>
          <w:rFonts w:ascii="Times New Roman" w:hAnsi="Times New Roman" w:cs="Times New Roman"/>
          <w:sz w:val="24"/>
          <w:szCs w:val="24"/>
        </w:rPr>
        <w:t xml:space="preserve">     Необходимость разработки Программы определяется:</w:t>
      </w:r>
    </w:p>
    <w:p w:rsidR="008A0E31" w:rsidRPr="00E17432" w:rsidRDefault="008A0E31" w:rsidP="00C92ABE">
      <w:pPr>
        <w:numPr>
          <w:ilvl w:val="0"/>
          <w:numId w:val="5"/>
        </w:numPr>
        <w:spacing w:after="0"/>
        <w:jc w:val="both"/>
        <w:rPr>
          <w:rFonts w:ascii="Times New Roman" w:hAnsi="Times New Roman" w:cs="Times New Roman"/>
          <w:sz w:val="24"/>
          <w:szCs w:val="24"/>
        </w:rPr>
      </w:pPr>
      <w:r w:rsidRPr="00E17432">
        <w:rPr>
          <w:rFonts w:ascii="Times New Roman" w:hAnsi="Times New Roman" w:cs="Times New Roman"/>
          <w:sz w:val="24"/>
          <w:szCs w:val="24"/>
        </w:rPr>
        <w:t>требованиями основных действующих законодательных и иных нормативных правовых актов (Законом Иркутской области от 23.07.2008 № 63-оз «Об охране труда в Иркутской области»);</w:t>
      </w:r>
    </w:p>
    <w:p w:rsidR="008A0E31" w:rsidRPr="00E17432" w:rsidRDefault="008A0E31" w:rsidP="00C92ABE">
      <w:pPr>
        <w:numPr>
          <w:ilvl w:val="0"/>
          <w:numId w:val="5"/>
        </w:numPr>
        <w:spacing w:after="0"/>
        <w:jc w:val="both"/>
        <w:rPr>
          <w:rFonts w:ascii="Times New Roman" w:hAnsi="Times New Roman" w:cs="Times New Roman"/>
          <w:sz w:val="24"/>
          <w:szCs w:val="24"/>
        </w:rPr>
      </w:pPr>
      <w:r w:rsidRPr="00E17432">
        <w:rPr>
          <w:rFonts w:ascii="Times New Roman" w:hAnsi="Times New Roman" w:cs="Times New Roman"/>
          <w:sz w:val="24"/>
          <w:szCs w:val="24"/>
        </w:rPr>
        <w:t>невозможностью решения проблемы улучшения условий и охраны труда силами отдельных хозяйствующих субъектов без поддержки со стороны субъектов системы управления охраной труда (особенно в части нормативного правового обеспечения вопросов охраны труда; взаимодействия государственных и муниципальных органов управления, государственных органов надзора и контроля; систематизации и координации организационных и информационных вопросов и др.);</w:t>
      </w:r>
    </w:p>
    <w:p w:rsidR="008A0E31" w:rsidRDefault="008A0E31" w:rsidP="00C92ABE">
      <w:pPr>
        <w:numPr>
          <w:ilvl w:val="0"/>
          <w:numId w:val="5"/>
        </w:numPr>
        <w:spacing w:after="0"/>
        <w:jc w:val="both"/>
        <w:rPr>
          <w:rFonts w:ascii="Times New Roman" w:hAnsi="Times New Roman" w:cs="Times New Roman"/>
          <w:sz w:val="24"/>
          <w:szCs w:val="24"/>
        </w:rPr>
      </w:pPr>
      <w:r w:rsidRPr="00E17432">
        <w:rPr>
          <w:rFonts w:ascii="Times New Roman" w:hAnsi="Times New Roman" w:cs="Times New Roman"/>
          <w:sz w:val="24"/>
          <w:szCs w:val="24"/>
        </w:rPr>
        <w:t>высокой социальной и следующей за ней экономической значимостью улучшения условий труда и снижением производственного травматизма и профессиональной заболеваемости в муниципальном образовании Киренский район.</w:t>
      </w:r>
    </w:p>
    <w:p w:rsidR="00E17432" w:rsidRPr="00E17432" w:rsidRDefault="00E17432" w:rsidP="00E17432">
      <w:pPr>
        <w:spacing w:after="0"/>
        <w:ind w:left="360"/>
        <w:jc w:val="both"/>
        <w:rPr>
          <w:rFonts w:ascii="Times New Roman" w:hAnsi="Times New Roman" w:cs="Times New Roman"/>
          <w:sz w:val="24"/>
          <w:szCs w:val="24"/>
        </w:rPr>
      </w:pPr>
    </w:p>
    <w:p w:rsidR="008A0E31" w:rsidRPr="00E17432" w:rsidRDefault="008A0E31" w:rsidP="008A0E31">
      <w:pPr>
        <w:widowControl w:val="0"/>
        <w:autoSpaceDE w:val="0"/>
        <w:autoSpaceDN w:val="0"/>
        <w:adjustRightInd w:val="0"/>
        <w:spacing w:after="0"/>
        <w:ind w:right="-1"/>
        <w:jc w:val="center"/>
        <w:outlineLvl w:val="1"/>
        <w:rPr>
          <w:rFonts w:ascii="Times New Roman" w:hAnsi="Times New Roman" w:cs="Times New Roman"/>
          <w:sz w:val="24"/>
          <w:szCs w:val="24"/>
        </w:rPr>
      </w:pPr>
      <w:r w:rsidRPr="00E17432">
        <w:rPr>
          <w:rFonts w:ascii="Times New Roman" w:hAnsi="Times New Roman" w:cs="Times New Roman"/>
          <w:sz w:val="24"/>
          <w:szCs w:val="24"/>
        </w:rPr>
        <w:t xml:space="preserve">Раздел 2. ЦЕЛЬ И ЗАДАЧИ МУНИЦИПАЛЬНОЙ ПРОГРАММЫ, ЦЕЛЕВЫЕ ПОКАЗАТЕЛИ МУНИЦИПАЛЬНОЙ ПРОГРАММЫ, </w:t>
      </w:r>
      <w:r w:rsidR="00E17432">
        <w:rPr>
          <w:rFonts w:ascii="Times New Roman" w:hAnsi="Times New Roman" w:cs="Times New Roman"/>
          <w:sz w:val="24"/>
          <w:szCs w:val="24"/>
        </w:rPr>
        <w:t xml:space="preserve"> </w:t>
      </w:r>
      <w:r w:rsidRPr="00E17432">
        <w:rPr>
          <w:rFonts w:ascii="Times New Roman" w:hAnsi="Times New Roman" w:cs="Times New Roman"/>
          <w:sz w:val="24"/>
          <w:szCs w:val="24"/>
        </w:rPr>
        <w:t xml:space="preserve">СРОК РЕАЛИЗАЦИИ </w:t>
      </w:r>
    </w:p>
    <w:p w:rsidR="008A0E31" w:rsidRPr="00E17432" w:rsidRDefault="008A0E31" w:rsidP="008A0E31">
      <w:pPr>
        <w:pStyle w:val="ConsPlusCell"/>
        <w:ind w:right="-1" w:firstLine="540"/>
        <w:jc w:val="both"/>
        <w:rPr>
          <w:rFonts w:ascii="Times New Roman" w:hAnsi="Times New Roman" w:cs="Times New Roman"/>
          <w:sz w:val="24"/>
          <w:szCs w:val="24"/>
        </w:rPr>
      </w:pPr>
      <w:r w:rsidRPr="00E17432">
        <w:rPr>
          <w:rFonts w:ascii="Times New Roman" w:hAnsi="Times New Roman" w:cs="Times New Roman"/>
          <w:sz w:val="24"/>
          <w:szCs w:val="24"/>
        </w:rPr>
        <w:lastRenderedPageBreak/>
        <w:t>Целью Программы является: улучшение условий и охраны труда в Киренском районе, сохранение жизни и здоровья человека в процессе труда, профилактика профессиональных заболеваний, предупреждение производственного травматизма; привлечение руководителей организаций, учреждений, предприятий всех форм собственности к эффективной деятельности в сфере охраны труда.</w:t>
      </w:r>
    </w:p>
    <w:p w:rsidR="008A0E31" w:rsidRPr="00E17432" w:rsidRDefault="008A0E31" w:rsidP="008A0E31">
      <w:pPr>
        <w:pStyle w:val="ConsPlusCell"/>
        <w:ind w:right="-1" w:firstLine="540"/>
        <w:jc w:val="both"/>
        <w:rPr>
          <w:rFonts w:ascii="Times New Roman" w:hAnsi="Times New Roman" w:cs="Times New Roman"/>
          <w:sz w:val="24"/>
          <w:szCs w:val="24"/>
        </w:rPr>
      </w:pPr>
      <w:r w:rsidRPr="00E17432">
        <w:rPr>
          <w:rFonts w:ascii="Times New Roman" w:hAnsi="Times New Roman" w:cs="Times New Roman"/>
          <w:sz w:val="24"/>
          <w:szCs w:val="24"/>
        </w:rPr>
        <w:t>Целевые индикаторы, характеризующие степень достижения цели  приведены в приложении №1 к Программе. Значение целевых индикаторов определены по результатам анализа данных показателей за прошлые годы, сложившихся тенденций, факторов и условий, определяющих их динамику.</w:t>
      </w:r>
    </w:p>
    <w:p w:rsidR="008A0E31" w:rsidRPr="00E17432" w:rsidRDefault="008A0E31" w:rsidP="008A0E31">
      <w:pPr>
        <w:widowControl w:val="0"/>
        <w:autoSpaceDE w:val="0"/>
        <w:autoSpaceDN w:val="0"/>
        <w:adjustRightInd w:val="0"/>
        <w:spacing w:after="0"/>
        <w:ind w:right="-1" w:firstLine="540"/>
        <w:jc w:val="both"/>
        <w:rPr>
          <w:rFonts w:ascii="Times New Roman" w:hAnsi="Times New Roman" w:cs="Times New Roman"/>
          <w:sz w:val="24"/>
          <w:szCs w:val="24"/>
        </w:rPr>
      </w:pPr>
      <w:r w:rsidRPr="00E17432">
        <w:rPr>
          <w:rFonts w:ascii="Times New Roman" w:hAnsi="Times New Roman" w:cs="Times New Roman"/>
          <w:sz w:val="24"/>
          <w:szCs w:val="24"/>
        </w:rPr>
        <w:t>Программа сформирована как единый комплекс организационных, методических, профилактических, санитарно-гигиенических, медицинских, информационных, пропагандистских и других мероприятий, обеспечивающих достижение поставленной цели, и является неотъемлемым звеном системы управления охраной труда на территории муниципального образования Киренский район, интегрирующим деятельность по решению комплекса задач всеми ее участниками (органами государственной власти, органами местного самоуправления, организациями-работодателями и самими работниками).</w:t>
      </w:r>
    </w:p>
    <w:p w:rsidR="008A0E31" w:rsidRPr="00E17432" w:rsidRDefault="008A0E31" w:rsidP="008A0E31">
      <w:pPr>
        <w:widowControl w:val="0"/>
        <w:autoSpaceDE w:val="0"/>
        <w:autoSpaceDN w:val="0"/>
        <w:adjustRightInd w:val="0"/>
        <w:spacing w:after="0"/>
        <w:ind w:right="-1" w:firstLine="540"/>
        <w:jc w:val="both"/>
        <w:rPr>
          <w:rFonts w:ascii="Times New Roman" w:hAnsi="Times New Roman" w:cs="Times New Roman"/>
          <w:sz w:val="24"/>
          <w:szCs w:val="24"/>
        </w:rPr>
      </w:pPr>
      <w:r w:rsidRPr="00E17432">
        <w:rPr>
          <w:rFonts w:ascii="Times New Roman" w:hAnsi="Times New Roman" w:cs="Times New Roman"/>
          <w:sz w:val="24"/>
          <w:szCs w:val="24"/>
        </w:rPr>
        <w:t>Срок реализации Программы: 2014 – 2016 годы.</w:t>
      </w:r>
    </w:p>
    <w:p w:rsidR="008A0E31" w:rsidRPr="00E17432" w:rsidRDefault="008A0E31" w:rsidP="008A0E31">
      <w:pPr>
        <w:widowControl w:val="0"/>
        <w:autoSpaceDE w:val="0"/>
        <w:autoSpaceDN w:val="0"/>
        <w:adjustRightInd w:val="0"/>
        <w:spacing w:after="0"/>
        <w:ind w:right="-1"/>
        <w:jc w:val="center"/>
        <w:rPr>
          <w:rFonts w:ascii="Times New Roman" w:hAnsi="Times New Roman" w:cs="Times New Roman"/>
          <w:sz w:val="24"/>
          <w:szCs w:val="24"/>
        </w:rPr>
      </w:pPr>
    </w:p>
    <w:p w:rsidR="008A0E31" w:rsidRPr="00E17432" w:rsidRDefault="008A0E31" w:rsidP="008A0E31">
      <w:pPr>
        <w:widowControl w:val="0"/>
        <w:autoSpaceDE w:val="0"/>
        <w:autoSpaceDN w:val="0"/>
        <w:adjustRightInd w:val="0"/>
        <w:spacing w:after="0"/>
        <w:ind w:right="-1"/>
        <w:jc w:val="center"/>
        <w:outlineLvl w:val="1"/>
        <w:rPr>
          <w:rFonts w:ascii="Times New Roman" w:hAnsi="Times New Roman" w:cs="Times New Roman"/>
          <w:sz w:val="24"/>
          <w:szCs w:val="24"/>
        </w:rPr>
      </w:pPr>
      <w:r w:rsidRPr="00E17432">
        <w:rPr>
          <w:rFonts w:ascii="Times New Roman" w:hAnsi="Times New Roman" w:cs="Times New Roman"/>
          <w:sz w:val="24"/>
          <w:szCs w:val="24"/>
        </w:rPr>
        <w:t>Раздел 3. ОБОСНОВАНИЕ ВЫДЕЛЕНИЯ ПОДПРОГРАММ</w:t>
      </w:r>
    </w:p>
    <w:p w:rsidR="008A0E31" w:rsidRPr="00E17432" w:rsidRDefault="008A0E31" w:rsidP="008A0E31">
      <w:pPr>
        <w:spacing w:after="0"/>
        <w:ind w:firstLine="720"/>
        <w:jc w:val="both"/>
        <w:rPr>
          <w:rFonts w:ascii="Times New Roman" w:hAnsi="Times New Roman" w:cs="Times New Roman"/>
          <w:sz w:val="24"/>
          <w:szCs w:val="24"/>
        </w:rPr>
      </w:pPr>
      <w:r w:rsidRPr="00E17432">
        <w:rPr>
          <w:rFonts w:ascii="Times New Roman" w:hAnsi="Times New Roman" w:cs="Times New Roman"/>
          <w:sz w:val="24"/>
          <w:szCs w:val="24"/>
        </w:rPr>
        <w:t>Программа «Улучшение  условий и охраны труда в муниципальном образовании Киренский район» на 2014 – 2016гг.» выделение подпрограмм не предусматривает. Программа разработана на основе анализа состояния условий и охраны труда работников в соответствии с действующим законодательством Российской Федерации и Иркутской области с учетом особенностей экономики муниципального образования Киренский район.</w:t>
      </w:r>
    </w:p>
    <w:p w:rsidR="008A0E31" w:rsidRPr="00E17432" w:rsidRDefault="008A0E31" w:rsidP="008A0E31">
      <w:pPr>
        <w:spacing w:after="0"/>
        <w:ind w:firstLine="720"/>
        <w:jc w:val="both"/>
        <w:rPr>
          <w:rFonts w:ascii="Times New Roman" w:hAnsi="Times New Roman" w:cs="Times New Roman"/>
          <w:sz w:val="24"/>
          <w:szCs w:val="24"/>
        </w:rPr>
      </w:pPr>
      <w:r w:rsidRPr="00E17432">
        <w:rPr>
          <w:rFonts w:ascii="Times New Roman" w:hAnsi="Times New Roman" w:cs="Times New Roman"/>
          <w:sz w:val="24"/>
          <w:szCs w:val="24"/>
        </w:rPr>
        <w:t>Правовой базой разработки  Программы являются Постановление Министерства труда Российской Федерации от 06.12.1995 №68 «Об утверждении рекомендаций по разработке региональных программ первоочередных мер по улучшению условий и охраны труда»; Постановление мэра Киренского муниципального района от 04.09.2013г. №690, (с изменениями, внесёнными постановлением от 06 марта 2014 г. №206) «Об утверждении Положения о порядке принятия решений о разработке, реализации и оценке эффективности муниципальных программ Киренского района. Постановление администрации Иркутской области от 31 июля 2008г №214-ПА «О порядке расходования субвенций, предоставляемых местным бюджетам из областного бюджета на осуществление областных государственных полномочий в сфере охраны труда»</w:t>
      </w:r>
    </w:p>
    <w:p w:rsidR="008A0E31" w:rsidRPr="00E17432" w:rsidRDefault="008A0E31" w:rsidP="008A0E31">
      <w:pPr>
        <w:spacing w:after="0"/>
        <w:ind w:firstLine="720"/>
        <w:jc w:val="both"/>
        <w:rPr>
          <w:rFonts w:ascii="Times New Roman" w:hAnsi="Times New Roman" w:cs="Times New Roman"/>
          <w:sz w:val="24"/>
          <w:szCs w:val="24"/>
        </w:rPr>
      </w:pPr>
      <w:r w:rsidRPr="00E17432">
        <w:rPr>
          <w:rFonts w:ascii="Times New Roman" w:hAnsi="Times New Roman" w:cs="Times New Roman"/>
          <w:sz w:val="24"/>
          <w:szCs w:val="24"/>
        </w:rPr>
        <w:t>Программные мероприятия объединяют работы по следующим направлениям:</w:t>
      </w:r>
    </w:p>
    <w:p w:rsidR="008A0E31" w:rsidRPr="00E17432" w:rsidRDefault="008A0E31" w:rsidP="00C92ABE">
      <w:pPr>
        <w:pStyle w:val="af3"/>
        <w:numPr>
          <w:ilvl w:val="0"/>
          <w:numId w:val="6"/>
        </w:numPr>
        <w:spacing w:line="240" w:lineRule="auto"/>
        <w:ind w:left="426" w:hanging="426"/>
        <w:contextualSpacing/>
        <w:rPr>
          <w:rFonts w:ascii="Times New Roman" w:hAnsi="Times New Roman"/>
          <w:sz w:val="24"/>
          <w:szCs w:val="24"/>
        </w:rPr>
      </w:pPr>
      <w:r w:rsidRPr="00E17432">
        <w:rPr>
          <w:rFonts w:ascii="Times New Roman" w:hAnsi="Times New Roman"/>
          <w:sz w:val="24"/>
          <w:szCs w:val="24"/>
        </w:rPr>
        <w:t>нормативно-правовое обеспечение системы управления охраной труда;</w:t>
      </w:r>
    </w:p>
    <w:p w:rsidR="008A0E31" w:rsidRPr="00E17432" w:rsidRDefault="008A0E31" w:rsidP="00C92ABE">
      <w:pPr>
        <w:pStyle w:val="af3"/>
        <w:numPr>
          <w:ilvl w:val="0"/>
          <w:numId w:val="6"/>
        </w:numPr>
        <w:spacing w:line="240" w:lineRule="auto"/>
        <w:ind w:left="426" w:hanging="426"/>
        <w:contextualSpacing/>
        <w:rPr>
          <w:rFonts w:ascii="Times New Roman" w:hAnsi="Times New Roman"/>
          <w:sz w:val="24"/>
          <w:szCs w:val="24"/>
        </w:rPr>
      </w:pPr>
      <w:r w:rsidRPr="00E17432">
        <w:rPr>
          <w:rFonts w:ascii="Times New Roman" w:hAnsi="Times New Roman"/>
          <w:sz w:val="24"/>
          <w:szCs w:val="24"/>
        </w:rPr>
        <w:t xml:space="preserve">совершенствование работы по государственному управлению охраной труда; </w:t>
      </w:r>
    </w:p>
    <w:p w:rsidR="008A0E31" w:rsidRPr="00E17432" w:rsidRDefault="008A0E31" w:rsidP="00C92ABE">
      <w:pPr>
        <w:pStyle w:val="af3"/>
        <w:numPr>
          <w:ilvl w:val="0"/>
          <w:numId w:val="6"/>
        </w:numPr>
        <w:spacing w:line="240" w:lineRule="auto"/>
        <w:ind w:left="426" w:hanging="426"/>
        <w:contextualSpacing/>
        <w:rPr>
          <w:rFonts w:ascii="Times New Roman" w:hAnsi="Times New Roman"/>
          <w:sz w:val="24"/>
          <w:szCs w:val="24"/>
        </w:rPr>
      </w:pPr>
      <w:r w:rsidRPr="00E17432">
        <w:rPr>
          <w:rFonts w:ascii="Times New Roman" w:hAnsi="Times New Roman"/>
          <w:sz w:val="24"/>
          <w:szCs w:val="24"/>
        </w:rPr>
        <w:t xml:space="preserve">информационное обеспечение и пропаганда вопросов охраны труда; </w:t>
      </w:r>
    </w:p>
    <w:p w:rsidR="008A0E31" w:rsidRPr="00E17432" w:rsidRDefault="008A0E31" w:rsidP="00C92ABE">
      <w:pPr>
        <w:pStyle w:val="af3"/>
        <w:numPr>
          <w:ilvl w:val="0"/>
          <w:numId w:val="6"/>
        </w:numPr>
        <w:spacing w:line="240" w:lineRule="auto"/>
        <w:ind w:left="426" w:hanging="426"/>
        <w:contextualSpacing/>
        <w:rPr>
          <w:rFonts w:ascii="Times New Roman" w:hAnsi="Times New Roman"/>
          <w:sz w:val="24"/>
          <w:szCs w:val="24"/>
        </w:rPr>
      </w:pPr>
      <w:r w:rsidRPr="00E17432">
        <w:rPr>
          <w:rFonts w:ascii="Times New Roman" w:hAnsi="Times New Roman"/>
          <w:sz w:val="24"/>
          <w:szCs w:val="24"/>
        </w:rPr>
        <w:t>организационное обеспечение охраны труда;</w:t>
      </w:r>
    </w:p>
    <w:p w:rsidR="008A0E31" w:rsidRPr="00E17432" w:rsidRDefault="008A0E31" w:rsidP="00C92ABE">
      <w:pPr>
        <w:pStyle w:val="af3"/>
        <w:numPr>
          <w:ilvl w:val="0"/>
          <w:numId w:val="6"/>
        </w:numPr>
        <w:spacing w:line="240" w:lineRule="auto"/>
        <w:ind w:left="426" w:hanging="426"/>
        <w:contextualSpacing/>
        <w:rPr>
          <w:rFonts w:ascii="Times New Roman" w:hAnsi="Times New Roman"/>
          <w:sz w:val="24"/>
          <w:szCs w:val="24"/>
        </w:rPr>
      </w:pPr>
      <w:r w:rsidRPr="00E17432">
        <w:rPr>
          <w:rFonts w:ascii="Times New Roman" w:hAnsi="Times New Roman"/>
          <w:sz w:val="24"/>
          <w:szCs w:val="24"/>
        </w:rPr>
        <w:t>обеспечение контроля, за соблюдением законодательства об охране труда;</w:t>
      </w:r>
    </w:p>
    <w:p w:rsidR="008A0E31" w:rsidRPr="00E17432" w:rsidRDefault="008A0E31" w:rsidP="00C92ABE">
      <w:pPr>
        <w:pStyle w:val="af3"/>
        <w:numPr>
          <w:ilvl w:val="0"/>
          <w:numId w:val="6"/>
        </w:numPr>
        <w:spacing w:line="240" w:lineRule="auto"/>
        <w:ind w:left="426" w:hanging="426"/>
        <w:contextualSpacing/>
        <w:rPr>
          <w:rFonts w:ascii="Times New Roman" w:hAnsi="Times New Roman"/>
          <w:sz w:val="24"/>
          <w:szCs w:val="24"/>
        </w:rPr>
      </w:pPr>
      <w:r w:rsidRPr="00E17432">
        <w:rPr>
          <w:rFonts w:ascii="Times New Roman" w:hAnsi="Times New Roman"/>
          <w:sz w:val="24"/>
          <w:szCs w:val="24"/>
        </w:rPr>
        <w:t>организация обучения в сфере охраны труда;</w:t>
      </w:r>
    </w:p>
    <w:p w:rsidR="008A0E31" w:rsidRPr="00E17432" w:rsidRDefault="008A0E31" w:rsidP="00C92ABE">
      <w:pPr>
        <w:pStyle w:val="af3"/>
        <w:numPr>
          <w:ilvl w:val="0"/>
          <w:numId w:val="6"/>
        </w:numPr>
        <w:spacing w:line="240" w:lineRule="auto"/>
        <w:ind w:left="426" w:hanging="426"/>
        <w:contextualSpacing/>
        <w:rPr>
          <w:rFonts w:ascii="Times New Roman" w:hAnsi="Times New Roman"/>
          <w:sz w:val="24"/>
          <w:szCs w:val="24"/>
        </w:rPr>
      </w:pPr>
      <w:r w:rsidRPr="00E17432">
        <w:rPr>
          <w:rFonts w:ascii="Times New Roman" w:hAnsi="Times New Roman"/>
          <w:sz w:val="24"/>
          <w:szCs w:val="24"/>
        </w:rPr>
        <w:t>профилактические мероприятия, направленные на сокращение производственного травматизма и профессиональных заболеваний.</w:t>
      </w:r>
    </w:p>
    <w:p w:rsidR="008A0E31" w:rsidRPr="00E17432" w:rsidRDefault="008A0E31" w:rsidP="008A0E31">
      <w:pPr>
        <w:spacing w:after="0"/>
        <w:ind w:left="53" w:firstLine="655"/>
        <w:jc w:val="both"/>
        <w:rPr>
          <w:rFonts w:ascii="Times New Roman" w:hAnsi="Times New Roman" w:cs="Times New Roman"/>
          <w:sz w:val="24"/>
          <w:szCs w:val="24"/>
        </w:rPr>
      </w:pPr>
      <w:r w:rsidRPr="00E17432">
        <w:rPr>
          <w:rFonts w:ascii="Times New Roman" w:hAnsi="Times New Roman" w:cs="Times New Roman"/>
          <w:sz w:val="24"/>
          <w:szCs w:val="24"/>
        </w:rPr>
        <w:t xml:space="preserve">Основной целью основного мероприятия </w:t>
      </w:r>
      <w:r w:rsidRPr="00E17432">
        <w:rPr>
          <w:rFonts w:ascii="Times New Roman" w:hAnsi="Times New Roman" w:cs="Times New Roman"/>
          <w:sz w:val="24"/>
          <w:szCs w:val="24"/>
          <w:u w:val="single"/>
        </w:rPr>
        <w:t>«Нормативно-правовое обеспечение системы управления охраной труда</w:t>
      </w:r>
      <w:r w:rsidRPr="00E17432">
        <w:rPr>
          <w:rFonts w:ascii="Times New Roman" w:hAnsi="Times New Roman" w:cs="Times New Roman"/>
          <w:sz w:val="24"/>
          <w:szCs w:val="24"/>
        </w:rPr>
        <w:t>» является работа по совершенствованию системы муниципальных правовых актов Киренского района по исполнению переданных областных государственных полномочий по управлению охраной труда в соответствии с действующим законодательством об охране труда.</w:t>
      </w:r>
    </w:p>
    <w:p w:rsidR="008A0E31" w:rsidRPr="00E17432" w:rsidRDefault="008A0E31" w:rsidP="008A0E31">
      <w:pPr>
        <w:spacing w:after="0"/>
        <w:ind w:firstLine="709"/>
        <w:jc w:val="both"/>
        <w:rPr>
          <w:rFonts w:ascii="Times New Roman" w:hAnsi="Times New Roman" w:cs="Times New Roman"/>
          <w:sz w:val="24"/>
          <w:szCs w:val="24"/>
        </w:rPr>
      </w:pPr>
      <w:r w:rsidRPr="00E17432">
        <w:rPr>
          <w:rFonts w:ascii="Times New Roman" w:hAnsi="Times New Roman" w:cs="Times New Roman"/>
          <w:sz w:val="24"/>
          <w:szCs w:val="24"/>
        </w:rPr>
        <w:t xml:space="preserve">В рамках  основного мероприятия  </w:t>
      </w:r>
      <w:r w:rsidRPr="00E17432">
        <w:rPr>
          <w:rFonts w:ascii="Times New Roman" w:hAnsi="Times New Roman" w:cs="Times New Roman"/>
          <w:sz w:val="24"/>
          <w:szCs w:val="24"/>
          <w:u w:val="single"/>
        </w:rPr>
        <w:t>«Совершенствование работы по государственному управлению охраной труда»</w:t>
      </w:r>
      <w:r w:rsidRPr="00E17432">
        <w:rPr>
          <w:rFonts w:ascii="Times New Roman" w:hAnsi="Times New Roman" w:cs="Times New Roman"/>
          <w:sz w:val="24"/>
          <w:szCs w:val="24"/>
        </w:rPr>
        <w:t xml:space="preserve"> планируется продолжить формирование базы данных о наличии </w:t>
      </w:r>
      <w:r w:rsidRPr="00E17432">
        <w:rPr>
          <w:rFonts w:ascii="Times New Roman" w:hAnsi="Times New Roman" w:cs="Times New Roman"/>
          <w:sz w:val="24"/>
          <w:szCs w:val="24"/>
        </w:rPr>
        <w:lastRenderedPageBreak/>
        <w:t>служб и специалистов по охране труда, специальной оценки условий труда в организациях Киренского района.</w:t>
      </w:r>
    </w:p>
    <w:p w:rsidR="008A0E31" w:rsidRPr="00E17432" w:rsidRDefault="008A0E31" w:rsidP="008A0E31">
      <w:pPr>
        <w:spacing w:after="0"/>
        <w:ind w:firstLine="708"/>
        <w:jc w:val="both"/>
        <w:rPr>
          <w:rFonts w:ascii="Times New Roman" w:hAnsi="Times New Roman" w:cs="Times New Roman"/>
          <w:sz w:val="24"/>
          <w:szCs w:val="24"/>
        </w:rPr>
      </w:pPr>
      <w:r w:rsidRPr="00E17432">
        <w:rPr>
          <w:rFonts w:ascii="Times New Roman" w:hAnsi="Times New Roman" w:cs="Times New Roman"/>
          <w:sz w:val="24"/>
          <w:szCs w:val="24"/>
        </w:rPr>
        <w:t xml:space="preserve">Главной целью основного мероприятия  </w:t>
      </w:r>
      <w:r w:rsidRPr="00E17432">
        <w:rPr>
          <w:rFonts w:ascii="Times New Roman" w:hAnsi="Times New Roman" w:cs="Times New Roman"/>
          <w:sz w:val="24"/>
          <w:szCs w:val="24"/>
          <w:u w:val="single"/>
        </w:rPr>
        <w:t>«Информационное обеспечение и пропаганда вопросов охраны труда»</w:t>
      </w:r>
      <w:r w:rsidRPr="00E17432">
        <w:rPr>
          <w:rFonts w:ascii="Times New Roman" w:hAnsi="Times New Roman" w:cs="Times New Roman"/>
          <w:sz w:val="24"/>
          <w:szCs w:val="24"/>
        </w:rPr>
        <w:t xml:space="preserve"> является информирование руководителей, специалистов по охране труда и населения Киренского района в средствах массовой информации и на сайте администрации Киренского муниципального района следующих материалов:</w:t>
      </w:r>
    </w:p>
    <w:p w:rsidR="008A0E31" w:rsidRPr="00E17432" w:rsidRDefault="008A0E31" w:rsidP="008A0E31">
      <w:pPr>
        <w:spacing w:after="0"/>
        <w:jc w:val="both"/>
        <w:rPr>
          <w:rFonts w:ascii="Times New Roman" w:hAnsi="Times New Roman" w:cs="Times New Roman"/>
          <w:sz w:val="24"/>
          <w:szCs w:val="24"/>
        </w:rPr>
      </w:pPr>
      <w:r w:rsidRPr="00E17432">
        <w:rPr>
          <w:rFonts w:ascii="Times New Roman" w:hAnsi="Times New Roman" w:cs="Times New Roman"/>
          <w:sz w:val="24"/>
          <w:szCs w:val="24"/>
        </w:rPr>
        <w:t>- о состоянии условий и охраны труда,  производственном травматизме и профессиональных   заболеваниях;</w:t>
      </w:r>
    </w:p>
    <w:p w:rsidR="008A0E31" w:rsidRPr="00E17432" w:rsidRDefault="008A0E31" w:rsidP="008A0E31">
      <w:pPr>
        <w:spacing w:after="0"/>
        <w:jc w:val="both"/>
        <w:rPr>
          <w:rFonts w:ascii="Times New Roman" w:hAnsi="Times New Roman" w:cs="Times New Roman"/>
          <w:sz w:val="24"/>
          <w:szCs w:val="24"/>
        </w:rPr>
      </w:pPr>
      <w:r w:rsidRPr="00E17432">
        <w:rPr>
          <w:rFonts w:ascii="Times New Roman" w:hAnsi="Times New Roman" w:cs="Times New Roman"/>
          <w:sz w:val="24"/>
          <w:szCs w:val="24"/>
        </w:rPr>
        <w:t>- о работе межведомственной комиссии по охране труда в Киренском районе;</w:t>
      </w:r>
    </w:p>
    <w:p w:rsidR="008A0E31" w:rsidRPr="00E17432" w:rsidRDefault="008A0E31" w:rsidP="008A0E31">
      <w:pPr>
        <w:spacing w:after="0"/>
        <w:jc w:val="both"/>
        <w:rPr>
          <w:rFonts w:ascii="Times New Roman" w:hAnsi="Times New Roman" w:cs="Times New Roman"/>
          <w:sz w:val="24"/>
          <w:szCs w:val="24"/>
        </w:rPr>
      </w:pPr>
      <w:r w:rsidRPr="00E17432">
        <w:rPr>
          <w:rFonts w:ascii="Times New Roman" w:hAnsi="Times New Roman" w:cs="Times New Roman"/>
          <w:sz w:val="24"/>
          <w:szCs w:val="24"/>
        </w:rPr>
        <w:t>- о проведении семинаров и совещаний по охране труда;</w:t>
      </w:r>
    </w:p>
    <w:p w:rsidR="008A0E31" w:rsidRPr="00E17432" w:rsidRDefault="008A0E31" w:rsidP="008A0E31">
      <w:pPr>
        <w:spacing w:after="0"/>
        <w:jc w:val="both"/>
        <w:rPr>
          <w:rFonts w:ascii="Times New Roman" w:hAnsi="Times New Roman" w:cs="Times New Roman"/>
          <w:sz w:val="24"/>
          <w:szCs w:val="24"/>
        </w:rPr>
      </w:pPr>
      <w:r w:rsidRPr="00E17432">
        <w:rPr>
          <w:rFonts w:ascii="Times New Roman" w:hAnsi="Times New Roman" w:cs="Times New Roman"/>
          <w:sz w:val="24"/>
          <w:szCs w:val="24"/>
        </w:rPr>
        <w:t>- о проведении семинаров по обучению и проверке знаний требований охраны труда руководителей и специалистов организаций и учреждений Киренского района;</w:t>
      </w:r>
    </w:p>
    <w:p w:rsidR="008A0E31" w:rsidRPr="00E17432" w:rsidRDefault="008A0E31" w:rsidP="008A0E31">
      <w:pPr>
        <w:spacing w:after="0"/>
        <w:jc w:val="both"/>
        <w:rPr>
          <w:rFonts w:ascii="Times New Roman" w:hAnsi="Times New Roman" w:cs="Times New Roman"/>
          <w:sz w:val="24"/>
          <w:szCs w:val="24"/>
        </w:rPr>
      </w:pPr>
      <w:r w:rsidRPr="00E17432">
        <w:rPr>
          <w:rFonts w:ascii="Times New Roman" w:hAnsi="Times New Roman" w:cs="Times New Roman"/>
          <w:sz w:val="24"/>
          <w:szCs w:val="24"/>
        </w:rPr>
        <w:t>- о проведении Дней охраны труда и подведении их итогов;</w:t>
      </w:r>
    </w:p>
    <w:p w:rsidR="008A0E31" w:rsidRPr="00E17432" w:rsidRDefault="008A0E31" w:rsidP="008A0E31">
      <w:pPr>
        <w:spacing w:after="0"/>
        <w:jc w:val="both"/>
        <w:rPr>
          <w:rFonts w:ascii="Times New Roman" w:hAnsi="Times New Roman" w:cs="Times New Roman"/>
          <w:sz w:val="24"/>
          <w:szCs w:val="24"/>
        </w:rPr>
      </w:pPr>
      <w:r w:rsidRPr="00E17432">
        <w:rPr>
          <w:rFonts w:ascii="Times New Roman" w:hAnsi="Times New Roman" w:cs="Times New Roman"/>
          <w:sz w:val="24"/>
          <w:szCs w:val="24"/>
        </w:rPr>
        <w:t>- о нормативных правовых актах Российской Федерации, Иркутской области, органов местного  самоуправления Киренского района по охране труда;</w:t>
      </w:r>
    </w:p>
    <w:p w:rsidR="008A0E31" w:rsidRPr="00E17432" w:rsidRDefault="008A0E31" w:rsidP="008A0E31">
      <w:pPr>
        <w:spacing w:after="0"/>
        <w:jc w:val="both"/>
        <w:rPr>
          <w:rFonts w:ascii="Times New Roman" w:hAnsi="Times New Roman" w:cs="Times New Roman"/>
          <w:sz w:val="24"/>
          <w:szCs w:val="24"/>
        </w:rPr>
      </w:pPr>
      <w:r w:rsidRPr="00E17432">
        <w:rPr>
          <w:rFonts w:ascii="Times New Roman" w:hAnsi="Times New Roman" w:cs="Times New Roman"/>
          <w:sz w:val="24"/>
          <w:szCs w:val="24"/>
        </w:rPr>
        <w:t>- об организации и проведении конкурсов по охране труда;</w:t>
      </w:r>
    </w:p>
    <w:p w:rsidR="008A0E31" w:rsidRPr="00E17432" w:rsidRDefault="008A0E31" w:rsidP="008A0E31">
      <w:pPr>
        <w:spacing w:after="0"/>
        <w:jc w:val="both"/>
        <w:rPr>
          <w:rFonts w:ascii="Times New Roman" w:hAnsi="Times New Roman" w:cs="Times New Roman"/>
          <w:sz w:val="24"/>
          <w:szCs w:val="24"/>
        </w:rPr>
      </w:pPr>
      <w:r w:rsidRPr="00E17432">
        <w:rPr>
          <w:rFonts w:ascii="Times New Roman" w:hAnsi="Times New Roman" w:cs="Times New Roman"/>
          <w:sz w:val="24"/>
          <w:szCs w:val="24"/>
        </w:rPr>
        <w:t>- о возможности использования до 20% сумм страховых взносов, перечисленных в Фонд   социального страхования РФ, на частичное финансирование предупредительных мер по  сокращению производственного травматизма и профессиональных заболеваний;</w:t>
      </w:r>
    </w:p>
    <w:p w:rsidR="008A0E31" w:rsidRPr="00E17432" w:rsidRDefault="008A0E31" w:rsidP="008A0E31">
      <w:pPr>
        <w:spacing w:after="0"/>
        <w:jc w:val="both"/>
        <w:rPr>
          <w:rFonts w:ascii="Times New Roman" w:hAnsi="Times New Roman" w:cs="Times New Roman"/>
          <w:sz w:val="24"/>
          <w:szCs w:val="24"/>
        </w:rPr>
      </w:pPr>
      <w:r w:rsidRPr="00E17432">
        <w:rPr>
          <w:rFonts w:ascii="Times New Roman" w:hAnsi="Times New Roman" w:cs="Times New Roman"/>
          <w:sz w:val="24"/>
          <w:szCs w:val="24"/>
        </w:rPr>
        <w:t xml:space="preserve">- размещение статей пропагандирующих охрану труда в организациях; </w:t>
      </w:r>
    </w:p>
    <w:p w:rsidR="008A0E31" w:rsidRPr="00E17432" w:rsidRDefault="008A0E31" w:rsidP="008A0E31">
      <w:pPr>
        <w:spacing w:after="0"/>
        <w:jc w:val="both"/>
        <w:rPr>
          <w:rFonts w:ascii="Times New Roman" w:hAnsi="Times New Roman" w:cs="Times New Roman"/>
          <w:sz w:val="24"/>
          <w:szCs w:val="24"/>
        </w:rPr>
      </w:pPr>
      <w:r w:rsidRPr="00E17432">
        <w:rPr>
          <w:rFonts w:ascii="Times New Roman" w:hAnsi="Times New Roman" w:cs="Times New Roman"/>
          <w:sz w:val="24"/>
          <w:szCs w:val="24"/>
        </w:rPr>
        <w:t>- информация о специальной оценке условий труда в организациях и т.п., а также оказание организациям (индивидуальным предпринимателям) консультативной помощи в сфере охраны труда.</w:t>
      </w:r>
    </w:p>
    <w:p w:rsidR="008A0E31" w:rsidRPr="00E17432" w:rsidRDefault="008A0E31" w:rsidP="008A0E31">
      <w:pPr>
        <w:spacing w:after="0"/>
        <w:ind w:firstLine="720"/>
        <w:jc w:val="both"/>
        <w:rPr>
          <w:rFonts w:ascii="Times New Roman" w:hAnsi="Times New Roman" w:cs="Times New Roman"/>
          <w:sz w:val="24"/>
          <w:szCs w:val="24"/>
        </w:rPr>
      </w:pPr>
      <w:r w:rsidRPr="00E17432">
        <w:rPr>
          <w:rFonts w:ascii="Times New Roman" w:hAnsi="Times New Roman" w:cs="Times New Roman"/>
          <w:sz w:val="24"/>
          <w:szCs w:val="24"/>
        </w:rPr>
        <w:t>В основном мероприятии</w:t>
      </w:r>
      <w:r w:rsidRPr="00E17432">
        <w:rPr>
          <w:rFonts w:ascii="Times New Roman" w:hAnsi="Times New Roman" w:cs="Times New Roman"/>
          <w:sz w:val="24"/>
          <w:szCs w:val="24"/>
          <w:u w:val="single"/>
        </w:rPr>
        <w:t>«Организационное обеспечение охраны труда»</w:t>
      </w:r>
      <w:r w:rsidRPr="00E17432">
        <w:rPr>
          <w:rFonts w:ascii="Times New Roman" w:hAnsi="Times New Roman" w:cs="Times New Roman"/>
          <w:sz w:val="24"/>
          <w:szCs w:val="24"/>
        </w:rPr>
        <w:t xml:space="preserve"> основной целью является привлечение внимания работодателей к вопросам улучшения условий и охраны труда, а также формирование основы, стимулирующей их к созданию на рабочих местах здоровых и благоприятных условий труда и устранению причин возникновения вредных и опасных производственных факторов. Для этого предусматривается: организация и проведение конкурсов:</w:t>
      </w:r>
    </w:p>
    <w:p w:rsidR="008A0E31" w:rsidRPr="00E17432" w:rsidRDefault="008A0E31" w:rsidP="008A0E31">
      <w:pPr>
        <w:tabs>
          <w:tab w:val="left" w:pos="142"/>
        </w:tabs>
        <w:spacing w:after="0"/>
        <w:jc w:val="both"/>
        <w:rPr>
          <w:rFonts w:ascii="Times New Roman" w:hAnsi="Times New Roman" w:cs="Times New Roman"/>
          <w:sz w:val="24"/>
          <w:szCs w:val="24"/>
        </w:rPr>
      </w:pPr>
      <w:r w:rsidRPr="00E17432">
        <w:rPr>
          <w:rFonts w:ascii="Times New Roman" w:hAnsi="Times New Roman" w:cs="Times New Roman"/>
          <w:sz w:val="24"/>
          <w:szCs w:val="24"/>
        </w:rPr>
        <w:t xml:space="preserve">- на лучшую организацию по проведению работы по охране труда в муниципальном образовании Киренский район; </w:t>
      </w:r>
    </w:p>
    <w:p w:rsidR="008A0E31" w:rsidRPr="00E17432" w:rsidRDefault="008A0E31" w:rsidP="008A0E31">
      <w:pPr>
        <w:spacing w:after="0"/>
        <w:jc w:val="both"/>
        <w:rPr>
          <w:rFonts w:ascii="Times New Roman" w:hAnsi="Times New Roman" w:cs="Times New Roman"/>
          <w:sz w:val="24"/>
          <w:szCs w:val="24"/>
        </w:rPr>
      </w:pPr>
      <w:r w:rsidRPr="00E17432">
        <w:rPr>
          <w:rFonts w:ascii="Times New Roman" w:hAnsi="Times New Roman" w:cs="Times New Roman"/>
          <w:sz w:val="24"/>
          <w:szCs w:val="24"/>
        </w:rPr>
        <w:t xml:space="preserve">- на лучшего специалиста по охране труда в муниципальном образовании  Киренский район; </w:t>
      </w:r>
    </w:p>
    <w:p w:rsidR="008A0E31" w:rsidRPr="00E17432" w:rsidRDefault="008A0E31" w:rsidP="008A0E31">
      <w:pPr>
        <w:spacing w:after="0"/>
        <w:jc w:val="both"/>
        <w:rPr>
          <w:rFonts w:ascii="Times New Roman" w:hAnsi="Times New Roman" w:cs="Times New Roman"/>
          <w:sz w:val="24"/>
          <w:szCs w:val="24"/>
        </w:rPr>
      </w:pPr>
      <w:r w:rsidRPr="00E17432">
        <w:rPr>
          <w:rFonts w:ascii="Times New Roman" w:hAnsi="Times New Roman" w:cs="Times New Roman"/>
          <w:sz w:val="24"/>
          <w:szCs w:val="24"/>
        </w:rPr>
        <w:t>- на лучший кабинет охраны труда в муниципальном образовании   Киренский район;</w:t>
      </w:r>
    </w:p>
    <w:p w:rsidR="008A0E31" w:rsidRPr="00E17432" w:rsidRDefault="008A0E31" w:rsidP="008A0E31">
      <w:pPr>
        <w:spacing w:after="0"/>
        <w:jc w:val="both"/>
        <w:rPr>
          <w:rFonts w:ascii="Times New Roman" w:hAnsi="Times New Roman" w:cs="Times New Roman"/>
          <w:sz w:val="24"/>
          <w:szCs w:val="24"/>
        </w:rPr>
      </w:pPr>
      <w:r w:rsidRPr="00E17432">
        <w:rPr>
          <w:rFonts w:ascii="Times New Roman" w:hAnsi="Times New Roman" w:cs="Times New Roman"/>
          <w:sz w:val="24"/>
          <w:szCs w:val="24"/>
        </w:rPr>
        <w:t>также предусматривается организация деятельности центров, оказывающих услуги в сфере охраны труда, организация и проведение семинаров, совещаний, консультаций по охране труда, по специальной оценке условий труда, сертификации работ по охране труда в организациях района, а также проведение совместных мероприятий по улучшению условий и охраны труда в Киренском районе, проводимых в соответствии с планами Государственной инспекции труда.</w:t>
      </w:r>
    </w:p>
    <w:p w:rsidR="008A0E31" w:rsidRPr="00E17432" w:rsidRDefault="008A0E31" w:rsidP="008A0E31">
      <w:pPr>
        <w:spacing w:after="0"/>
        <w:ind w:firstLine="720"/>
        <w:jc w:val="both"/>
        <w:rPr>
          <w:rFonts w:ascii="Times New Roman" w:hAnsi="Times New Roman" w:cs="Times New Roman"/>
          <w:sz w:val="24"/>
          <w:szCs w:val="24"/>
        </w:rPr>
      </w:pPr>
      <w:r w:rsidRPr="00E17432">
        <w:rPr>
          <w:rFonts w:ascii="Times New Roman" w:hAnsi="Times New Roman" w:cs="Times New Roman"/>
          <w:sz w:val="24"/>
          <w:szCs w:val="24"/>
        </w:rPr>
        <w:t xml:space="preserve">Основное мероприятие </w:t>
      </w:r>
      <w:r w:rsidRPr="00E17432">
        <w:rPr>
          <w:rFonts w:ascii="Times New Roman" w:hAnsi="Times New Roman" w:cs="Times New Roman"/>
          <w:sz w:val="24"/>
          <w:szCs w:val="24"/>
          <w:u w:val="single"/>
        </w:rPr>
        <w:t>«Обеспечение контроля за соблюдением законодательства об охране труда»</w:t>
      </w:r>
      <w:r w:rsidRPr="00E17432">
        <w:rPr>
          <w:rFonts w:ascii="Times New Roman" w:hAnsi="Times New Roman" w:cs="Times New Roman"/>
          <w:sz w:val="24"/>
          <w:szCs w:val="24"/>
        </w:rPr>
        <w:t xml:space="preserve"> предусматривает осуществление контроля уполномоченными государственными органами, администрацией муниципального образования Киренский район:</w:t>
      </w:r>
    </w:p>
    <w:p w:rsidR="008A0E31" w:rsidRPr="00E17432" w:rsidRDefault="008A0E31" w:rsidP="008A0E31">
      <w:pPr>
        <w:spacing w:after="0"/>
        <w:jc w:val="both"/>
        <w:rPr>
          <w:rFonts w:ascii="Times New Roman" w:hAnsi="Times New Roman" w:cs="Times New Roman"/>
          <w:sz w:val="24"/>
          <w:szCs w:val="24"/>
        </w:rPr>
      </w:pPr>
      <w:r w:rsidRPr="00E17432">
        <w:rPr>
          <w:rFonts w:ascii="Times New Roman" w:hAnsi="Times New Roman" w:cs="Times New Roman"/>
          <w:sz w:val="24"/>
          <w:szCs w:val="24"/>
        </w:rPr>
        <w:t xml:space="preserve">- за выполнением работодателями межотраслевых правил обеспечения работников специальной одеждой, специальной обувью и другими средствами индивидуальной защиты, утвержденных Приказом Министерства здравоохранения и социального развития Российской Федерации от 01.06.2009г. №290н; </w:t>
      </w:r>
    </w:p>
    <w:p w:rsidR="008A0E31" w:rsidRPr="00E17432" w:rsidRDefault="008A0E31" w:rsidP="008A0E31">
      <w:pPr>
        <w:spacing w:after="0"/>
        <w:jc w:val="both"/>
        <w:rPr>
          <w:rFonts w:ascii="Times New Roman" w:hAnsi="Times New Roman" w:cs="Times New Roman"/>
          <w:sz w:val="24"/>
          <w:szCs w:val="24"/>
        </w:rPr>
      </w:pPr>
      <w:r w:rsidRPr="00E17432">
        <w:rPr>
          <w:rFonts w:ascii="Times New Roman" w:hAnsi="Times New Roman" w:cs="Times New Roman"/>
          <w:sz w:val="24"/>
          <w:szCs w:val="24"/>
        </w:rPr>
        <w:t>- за выполнением требований ст.225 Трудового кодекса РФ, Постановления Министерства труда и социального развития РФ №1, Министерства образования РФ №1/29 от 13.01.2003г. "Об утверждении порядка обучения по охране труда и проверки знаний требований охраны труда работников организаций";</w:t>
      </w:r>
    </w:p>
    <w:p w:rsidR="008A0E31" w:rsidRPr="00E17432" w:rsidRDefault="008A0E31" w:rsidP="008A0E31">
      <w:pPr>
        <w:spacing w:after="0"/>
        <w:jc w:val="both"/>
        <w:rPr>
          <w:rFonts w:ascii="Times New Roman" w:hAnsi="Times New Roman" w:cs="Times New Roman"/>
          <w:sz w:val="24"/>
          <w:szCs w:val="24"/>
        </w:rPr>
      </w:pPr>
      <w:r w:rsidRPr="00E17432">
        <w:rPr>
          <w:rFonts w:ascii="Times New Roman" w:hAnsi="Times New Roman" w:cs="Times New Roman"/>
          <w:sz w:val="24"/>
          <w:szCs w:val="24"/>
        </w:rPr>
        <w:lastRenderedPageBreak/>
        <w:t>- за ходом проведения «Специальной оценки условий труда», в организациях Киренского муниципального района согласно 426-ФЗ «О специальной оценке условий труда»;</w:t>
      </w:r>
    </w:p>
    <w:p w:rsidR="008A0E31" w:rsidRPr="00E17432" w:rsidRDefault="008A0E31" w:rsidP="008A0E31">
      <w:pPr>
        <w:spacing w:after="0"/>
        <w:jc w:val="both"/>
        <w:rPr>
          <w:rFonts w:ascii="Times New Roman" w:hAnsi="Times New Roman" w:cs="Times New Roman"/>
          <w:sz w:val="24"/>
          <w:szCs w:val="24"/>
        </w:rPr>
      </w:pPr>
      <w:r w:rsidRPr="00E17432">
        <w:rPr>
          <w:rFonts w:ascii="Times New Roman" w:hAnsi="Times New Roman" w:cs="Times New Roman"/>
          <w:sz w:val="24"/>
          <w:szCs w:val="24"/>
        </w:rPr>
        <w:t>- за выполнением Правил частичного финансирования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ежегодно утверждаемых Правительством РФ;</w:t>
      </w:r>
    </w:p>
    <w:p w:rsidR="008A0E31" w:rsidRPr="00E17432" w:rsidRDefault="008A0E31" w:rsidP="008A0E31">
      <w:pPr>
        <w:spacing w:after="0"/>
        <w:jc w:val="both"/>
        <w:rPr>
          <w:rFonts w:ascii="Times New Roman" w:hAnsi="Times New Roman" w:cs="Times New Roman"/>
          <w:sz w:val="24"/>
          <w:szCs w:val="24"/>
        </w:rPr>
      </w:pPr>
      <w:r w:rsidRPr="00E17432">
        <w:rPr>
          <w:rFonts w:ascii="Times New Roman" w:hAnsi="Times New Roman" w:cs="Times New Roman"/>
          <w:sz w:val="24"/>
          <w:szCs w:val="24"/>
        </w:rPr>
        <w:t>- за выполнением требований ст. 229-231 Трудового кодекса РФ, Постановления Министерства труда и социального развития РФ от 24.10.2002г.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8A0E31" w:rsidRPr="00E17432" w:rsidRDefault="008A0E31" w:rsidP="008A0E31">
      <w:pPr>
        <w:spacing w:after="0"/>
        <w:jc w:val="both"/>
        <w:rPr>
          <w:rFonts w:ascii="Times New Roman" w:hAnsi="Times New Roman" w:cs="Times New Roman"/>
          <w:sz w:val="24"/>
          <w:szCs w:val="24"/>
        </w:rPr>
      </w:pPr>
      <w:r w:rsidRPr="00E17432">
        <w:rPr>
          <w:rFonts w:ascii="Times New Roman" w:hAnsi="Times New Roman" w:cs="Times New Roman"/>
          <w:b/>
          <w:sz w:val="24"/>
          <w:szCs w:val="24"/>
        </w:rPr>
        <w:t xml:space="preserve">- </w:t>
      </w:r>
      <w:r w:rsidRPr="00E17432">
        <w:rPr>
          <w:rFonts w:ascii="Times New Roman" w:hAnsi="Times New Roman" w:cs="Times New Roman"/>
          <w:sz w:val="24"/>
          <w:szCs w:val="24"/>
        </w:rPr>
        <w:t>за выдачей работникам, занятым на работах с вредными условиями труда молока или других равноценных пищевых продуктов, согласно Приказа Министерства здравоохранения и социального развития РФ от 16 февраля 2009г.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w:t>
      </w:r>
      <w:r w:rsidR="00767C5F">
        <w:rPr>
          <w:rFonts w:ascii="Times New Roman" w:hAnsi="Times New Roman" w:cs="Times New Roman"/>
          <w:sz w:val="24"/>
          <w:szCs w:val="24"/>
        </w:rPr>
        <w:t xml:space="preserve"> </w:t>
      </w:r>
      <w:r w:rsidRPr="00E17432">
        <w:rPr>
          <w:rFonts w:ascii="Times New Roman" w:hAnsi="Times New Roman" w:cs="Times New Roman"/>
          <w:sz w:val="24"/>
          <w:szCs w:val="24"/>
        </w:rPr>
        <w:t>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продуктов",Приказ Министерства здравоохранения и социального развития РФ от 16.02.2009г. №46н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w:t>
      </w:r>
    </w:p>
    <w:p w:rsidR="008A0E31" w:rsidRPr="00E17432" w:rsidRDefault="008A0E31" w:rsidP="008A0E31">
      <w:pPr>
        <w:spacing w:after="0"/>
        <w:ind w:firstLine="720"/>
        <w:jc w:val="both"/>
        <w:rPr>
          <w:rFonts w:ascii="Times New Roman" w:hAnsi="Times New Roman" w:cs="Times New Roman"/>
          <w:sz w:val="24"/>
          <w:szCs w:val="24"/>
        </w:rPr>
      </w:pPr>
      <w:r w:rsidRPr="00E17432">
        <w:rPr>
          <w:rFonts w:ascii="Times New Roman" w:hAnsi="Times New Roman" w:cs="Times New Roman"/>
          <w:sz w:val="24"/>
          <w:szCs w:val="24"/>
        </w:rPr>
        <w:t xml:space="preserve">Целью  основного мероприятия </w:t>
      </w:r>
      <w:r w:rsidRPr="00E17432">
        <w:rPr>
          <w:rFonts w:ascii="Times New Roman" w:hAnsi="Times New Roman" w:cs="Times New Roman"/>
          <w:sz w:val="24"/>
          <w:szCs w:val="24"/>
          <w:u w:val="single"/>
        </w:rPr>
        <w:t>«Организация обучения в сфере охраны труда»</w:t>
      </w:r>
      <w:r w:rsidRPr="00E17432">
        <w:rPr>
          <w:rFonts w:ascii="Times New Roman" w:hAnsi="Times New Roman" w:cs="Times New Roman"/>
          <w:sz w:val="24"/>
          <w:szCs w:val="24"/>
        </w:rPr>
        <w:t xml:space="preserve">  является правовая подготовка работодателей, повышение уровня знаний по охране труда у всех участников производства и, на этой основе снижение травм и аварий. Мероприятия раздела предусматривают обеспечение процесса непрерывного повышения знаний в сфере охраны труда, развитие системы подготовки и переподготовки работодателей и специалистов по вопросам охраны труда, также содействие обучению вопросам охраны труда руководителей, специалистов по охране труда организаций района, а также отдельных застрахованных от несчастных случаев на производстве и профессиональных заболеваний; проведение семинаров и совещаний по охране труда.</w:t>
      </w:r>
    </w:p>
    <w:p w:rsidR="008A0E31" w:rsidRPr="00E17432" w:rsidRDefault="008A0E31" w:rsidP="008A0E31">
      <w:pPr>
        <w:spacing w:after="0"/>
        <w:ind w:firstLine="707"/>
        <w:jc w:val="both"/>
        <w:rPr>
          <w:rFonts w:ascii="Times New Roman" w:hAnsi="Times New Roman" w:cs="Times New Roman"/>
          <w:sz w:val="24"/>
          <w:szCs w:val="24"/>
        </w:rPr>
      </w:pPr>
      <w:r w:rsidRPr="00E17432">
        <w:rPr>
          <w:rFonts w:ascii="Times New Roman" w:hAnsi="Times New Roman" w:cs="Times New Roman"/>
          <w:sz w:val="24"/>
          <w:szCs w:val="24"/>
          <w:u w:val="single"/>
        </w:rPr>
        <w:t>«Профилактические мероприятия, направленные на сокращение производственного травматизма и профессиональных заболеваний»</w:t>
      </w:r>
      <w:r w:rsidRPr="00E17432">
        <w:rPr>
          <w:rFonts w:ascii="Times New Roman" w:hAnsi="Times New Roman" w:cs="Times New Roman"/>
          <w:sz w:val="24"/>
          <w:szCs w:val="24"/>
        </w:rPr>
        <w:t xml:space="preserve">  данное основное мероприятие предусматривает обеспечение  проведения предварительных (при поступлении на работу) и периодических медицинских осмотров работников организаций, связанных с вредными условиями труда, для выявления ранней диагностики профессиональных заболеваний.</w:t>
      </w:r>
    </w:p>
    <w:p w:rsidR="008A0E31" w:rsidRPr="00E17432" w:rsidRDefault="008A0E31" w:rsidP="008A0E31">
      <w:pPr>
        <w:spacing w:after="0"/>
        <w:ind w:firstLine="720"/>
        <w:jc w:val="both"/>
        <w:rPr>
          <w:rFonts w:ascii="Times New Roman" w:hAnsi="Times New Roman" w:cs="Times New Roman"/>
          <w:sz w:val="24"/>
          <w:szCs w:val="24"/>
        </w:rPr>
      </w:pPr>
      <w:r w:rsidRPr="00E17432">
        <w:rPr>
          <w:rFonts w:ascii="Times New Roman" w:hAnsi="Times New Roman" w:cs="Times New Roman"/>
          <w:sz w:val="24"/>
          <w:szCs w:val="24"/>
        </w:rPr>
        <w:t>Содействие осуществлению частичного финансирования предупредительных мер по сокращению производственного травматизма и профессиональных заболеваний в рамках обязательного социального страхования от несчастных случаев на производстве и профессиональных заболеваний.</w:t>
      </w:r>
    </w:p>
    <w:p w:rsidR="008A0E31" w:rsidRPr="00E17432" w:rsidRDefault="008A0E31" w:rsidP="008A0E31">
      <w:pPr>
        <w:spacing w:after="0"/>
        <w:ind w:firstLine="720"/>
        <w:jc w:val="both"/>
        <w:rPr>
          <w:rFonts w:ascii="Times New Roman" w:hAnsi="Times New Roman" w:cs="Times New Roman"/>
          <w:sz w:val="24"/>
          <w:szCs w:val="24"/>
        </w:rPr>
      </w:pPr>
      <w:r w:rsidRPr="00E17432">
        <w:rPr>
          <w:rFonts w:ascii="Times New Roman" w:hAnsi="Times New Roman" w:cs="Times New Roman"/>
          <w:sz w:val="24"/>
          <w:szCs w:val="24"/>
        </w:rPr>
        <w:t>Для поддержки организаций района в обеспечении безопасных условий труда работников данный раздел предусматривает оказание помощи в виде выделения финансовых средств на проведение специальной оценки условий труда.</w:t>
      </w:r>
    </w:p>
    <w:p w:rsidR="008A0E31" w:rsidRPr="00E17432" w:rsidRDefault="008A0E31" w:rsidP="008A0E31">
      <w:pPr>
        <w:spacing w:after="0"/>
        <w:ind w:firstLine="720"/>
        <w:jc w:val="both"/>
        <w:rPr>
          <w:rFonts w:ascii="Times New Roman" w:hAnsi="Times New Roman" w:cs="Times New Roman"/>
          <w:sz w:val="24"/>
          <w:szCs w:val="24"/>
        </w:rPr>
      </w:pPr>
      <w:r w:rsidRPr="00E17432">
        <w:rPr>
          <w:rFonts w:ascii="Times New Roman" w:hAnsi="Times New Roman" w:cs="Times New Roman"/>
          <w:sz w:val="24"/>
          <w:szCs w:val="24"/>
        </w:rPr>
        <w:t xml:space="preserve">Основным мероприятием </w:t>
      </w:r>
      <w:r w:rsidRPr="00E17432">
        <w:rPr>
          <w:rFonts w:ascii="Times New Roman" w:hAnsi="Times New Roman" w:cs="Times New Roman"/>
          <w:sz w:val="24"/>
          <w:szCs w:val="24"/>
          <w:u w:val="single"/>
        </w:rPr>
        <w:t>«Совершенствование социального партнерства в сфере охраны труда»</w:t>
      </w:r>
      <w:r w:rsidRPr="00E17432">
        <w:rPr>
          <w:rFonts w:ascii="Times New Roman" w:hAnsi="Times New Roman" w:cs="Times New Roman"/>
          <w:sz w:val="24"/>
          <w:szCs w:val="24"/>
        </w:rPr>
        <w:t xml:space="preserve"> предусмотрено активное содействие в оказании помощи в формировании раздела «Улучшение условий и охраны труда работников» в ходе разработки и заключения соглашений и коллективных договоров в организациях, содействие формированию и эффективной деятельности в организациях района совместных комитетов (комиссий) в целях </w:t>
      </w:r>
      <w:r w:rsidRPr="00E17432">
        <w:rPr>
          <w:rFonts w:ascii="Times New Roman" w:hAnsi="Times New Roman" w:cs="Times New Roman"/>
          <w:sz w:val="24"/>
          <w:szCs w:val="24"/>
        </w:rPr>
        <w:lastRenderedPageBreak/>
        <w:t>качественного формирования разделов «Улучшение условий и охраны труда» коллективных договоров организаций и дальнейшего контроля за выполнение оговоренных обязательств.</w:t>
      </w:r>
    </w:p>
    <w:p w:rsidR="008A0E31" w:rsidRPr="00E17432" w:rsidRDefault="008A0E31" w:rsidP="008A0E31">
      <w:pPr>
        <w:widowControl w:val="0"/>
        <w:autoSpaceDE w:val="0"/>
        <w:autoSpaceDN w:val="0"/>
        <w:adjustRightInd w:val="0"/>
        <w:spacing w:after="0"/>
        <w:ind w:right="-1"/>
        <w:jc w:val="center"/>
        <w:outlineLvl w:val="1"/>
        <w:rPr>
          <w:rFonts w:ascii="Times New Roman" w:hAnsi="Times New Roman" w:cs="Times New Roman"/>
          <w:sz w:val="24"/>
          <w:szCs w:val="24"/>
        </w:rPr>
      </w:pPr>
    </w:p>
    <w:p w:rsidR="008A0E31" w:rsidRPr="00E17432" w:rsidRDefault="008A0E31" w:rsidP="008A0E31">
      <w:pPr>
        <w:widowControl w:val="0"/>
        <w:autoSpaceDE w:val="0"/>
        <w:autoSpaceDN w:val="0"/>
        <w:adjustRightInd w:val="0"/>
        <w:spacing w:after="0"/>
        <w:ind w:right="-1"/>
        <w:jc w:val="center"/>
        <w:outlineLvl w:val="1"/>
        <w:rPr>
          <w:rFonts w:ascii="Times New Roman" w:hAnsi="Times New Roman" w:cs="Times New Roman"/>
          <w:sz w:val="24"/>
          <w:szCs w:val="24"/>
        </w:rPr>
      </w:pPr>
      <w:r w:rsidRPr="00E17432">
        <w:rPr>
          <w:rFonts w:ascii="Times New Roman" w:hAnsi="Times New Roman" w:cs="Times New Roman"/>
          <w:sz w:val="24"/>
          <w:szCs w:val="24"/>
        </w:rPr>
        <w:t xml:space="preserve">Раздел 4. ПРОГНОЗ СВОДНЫХ ПОКАЗАТЕЛЕЙ МУНИЦИПАЛЬНЫХ ЗАДАНИЙ НА ОКАЗАНИЕ </w:t>
      </w:r>
    </w:p>
    <w:p w:rsidR="008A0E31" w:rsidRPr="00E17432" w:rsidRDefault="008A0E31" w:rsidP="008A0E31">
      <w:pPr>
        <w:widowControl w:val="0"/>
        <w:autoSpaceDE w:val="0"/>
        <w:autoSpaceDN w:val="0"/>
        <w:adjustRightInd w:val="0"/>
        <w:spacing w:after="0"/>
        <w:ind w:right="-1"/>
        <w:jc w:val="center"/>
        <w:outlineLvl w:val="1"/>
        <w:rPr>
          <w:rFonts w:ascii="Times New Roman" w:hAnsi="Times New Roman" w:cs="Times New Roman"/>
          <w:sz w:val="24"/>
          <w:szCs w:val="24"/>
        </w:rPr>
      </w:pPr>
      <w:r w:rsidRPr="00E17432">
        <w:rPr>
          <w:rFonts w:ascii="Times New Roman" w:hAnsi="Times New Roman" w:cs="Times New Roman"/>
          <w:sz w:val="24"/>
          <w:szCs w:val="24"/>
        </w:rPr>
        <w:t>МУНИЦИПАЛЬНЫХ УСЛУГ (ВЫПОЛНЕНИЕ РАБОТ) МУНИЦИПАЛЬНЫМИ УЧРЕЖДЕНИЯМИ КИРЕНСКОГО РАЙОНА</w:t>
      </w:r>
    </w:p>
    <w:p w:rsidR="008A0E31" w:rsidRPr="00E17432" w:rsidRDefault="008A0E31" w:rsidP="008A0E31">
      <w:pPr>
        <w:widowControl w:val="0"/>
        <w:autoSpaceDE w:val="0"/>
        <w:autoSpaceDN w:val="0"/>
        <w:adjustRightInd w:val="0"/>
        <w:spacing w:after="0"/>
        <w:ind w:right="-1" w:firstLine="708"/>
        <w:outlineLvl w:val="1"/>
        <w:rPr>
          <w:rFonts w:ascii="Times New Roman" w:hAnsi="Times New Roman" w:cs="Times New Roman"/>
          <w:sz w:val="24"/>
          <w:szCs w:val="24"/>
        </w:rPr>
      </w:pPr>
      <w:r w:rsidRPr="00E17432">
        <w:rPr>
          <w:rFonts w:ascii="Times New Roman" w:hAnsi="Times New Roman" w:cs="Times New Roman"/>
          <w:sz w:val="24"/>
          <w:szCs w:val="24"/>
        </w:rPr>
        <w:t>Муниципальных заданий на оказание муниципальных услуг (выполнение работ) муниципальными учреждениями Киренского района в рамках настоящей Программы в наличии нет.</w:t>
      </w:r>
    </w:p>
    <w:p w:rsidR="008A0E31" w:rsidRPr="00E17432" w:rsidRDefault="008A0E31" w:rsidP="008A0E31">
      <w:pPr>
        <w:widowControl w:val="0"/>
        <w:autoSpaceDE w:val="0"/>
        <w:autoSpaceDN w:val="0"/>
        <w:adjustRightInd w:val="0"/>
        <w:spacing w:after="0"/>
        <w:ind w:right="-1"/>
        <w:jc w:val="center"/>
        <w:outlineLvl w:val="1"/>
        <w:rPr>
          <w:rFonts w:ascii="Times New Roman" w:hAnsi="Times New Roman" w:cs="Times New Roman"/>
          <w:sz w:val="24"/>
          <w:szCs w:val="24"/>
        </w:rPr>
      </w:pPr>
    </w:p>
    <w:p w:rsidR="008A0E31" w:rsidRPr="00E17432" w:rsidRDefault="008A0E31" w:rsidP="008A0E31">
      <w:pPr>
        <w:widowControl w:val="0"/>
        <w:autoSpaceDE w:val="0"/>
        <w:autoSpaceDN w:val="0"/>
        <w:adjustRightInd w:val="0"/>
        <w:spacing w:after="0"/>
        <w:ind w:right="-1"/>
        <w:jc w:val="center"/>
        <w:outlineLvl w:val="1"/>
        <w:rPr>
          <w:rFonts w:ascii="Times New Roman" w:hAnsi="Times New Roman" w:cs="Times New Roman"/>
          <w:sz w:val="24"/>
          <w:szCs w:val="24"/>
        </w:rPr>
      </w:pPr>
      <w:r w:rsidRPr="00E17432">
        <w:rPr>
          <w:rFonts w:ascii="Times New Roman" w:hAnsi="Times New Roman" w:cs="Times New Roman"/>
          <w:sz w:val="24"/>
          <w:szCs w:val="24"/>
        </w:rPr>
        <w:t>Раздел 5. РЕСУРСНОЕ ОБЕСПЕЧЕНИЕ</w:t>
      </w:r>
      <w:r w:rsidR="00767C5F">
        <w:rPr>
          <w:rFonts w:ascii="Times New Roman" w:hAnsi="Times New Roman" w:cs="Times New Roman"/>
          <w:sz w:val="24"/>
          <w:szCs w:val="24"/>
        </w:rPr>
        <w:t xml:space="preserve"> </w:t>
      </w:r>
      <w:r w:rsidRPr="00E17432">
        <w:rPr>
          <w:rFonts w:ascii="Times New Roman" w:hAnsi="Times New Roman" w:cs="Times New Roman"/>
          <w:sz w:val="24"/>
          <w:szCs w:val="24"/>
        </w:rPr>
        <w:t>МУНИЦИПАЛЬНОЙ ПРОГРАММЫ</w:t>
      </w:r>
    </w:p>
    <w:p w:rsidR="008A0E31" w:rsidRPr="00E17432" w:rsidRDefault="008A0E31" w:rsidP="008A0E31">
      <w:pPr>
        <w:spacing w:after="0"/>
        <w:ind w:left="-11" w:firstLine="694"/>
        <w:rPr>
          <w:rFonts w:ascii="Times New Roman" w:hAnsi="Times New Roman" w:cs="Times New Roman"/>
          <w:sz w:val="24"/>
          <w:szCs w:val="24"/>
        </w:rPr>
      </w:pPr>
      <w:r w:rsidRPr="00E17432">
        <w:rPr>
          <w:rFonts w:ascii="Times New Roman" w:hAnsi="Times New Roman" w:cs="Times New Roman"/>
          <w:sz w:val="24"/>
          <w:szCs w:val="24"/>
        </w:rPr>
        <w:t>Общий объем финансирования муниципальной программы в 2014-2016 годах составит:</w:t>
      </w:r>
    </w:p>
    <w:p w:rsidR="008A0E31" w:rsidRPr="00E17432" w:rsidRDefault="008A0E31" w:rsidP="008A0E31">
      <w:pPr>
        <w:spacing w:after="0"/>
        <w:ind w:left="-11"/>
        <w:rPr>
          <w:rFonts w:ascii="Times New Roman" w:hAnsi="Times New Roman" w:cs="Times New Roman"/>
          <w:sz w:val="24"/>
          <w:szCs w:val="24"/>
        </w:rPr>
      </w:pPr>
      <w:r w:rsidRPr="00E17432">
        <w:rPr>
          <w:rFonts w:ascii="Times New Roman" w:hAnsi="Times New Roman" w:cs="Times New Roman"/>
          <w:sz w:val="24"/>
          <w:szCs w:val="24"/>
        </w:rPr>
        <w:t>за счет всех источников финансирования – 2286,6 тыс. рублей, в том числе:</w:t>
      </w:r>
    </w:p>
    <w:p w:rsidR="008A0E31" w:rsidRPr="00E17432" w:rsidRDefault="008A0E31" w:rsidP="008A0E31">
      <w:pPr>
        <w:spacing w:after="0"/>
        <w:ind w:left="-11"/>
        <w:rPr>
          <w:rFonts w:ascii="Times New Roman" w:hAnsi="Times New Roman" w:cs="Times New Roman"/>
          <w:sz w:val="24"/>
          <w:szCs w:val="24"/>
        </w:rPr>
      </w:pPr>
      <w:r w:rsidRPr="00E17432">
        <w:rPr>
          <w:rFonts w:ascii="Times New Roman" w:hAnsi="Times New Roman" w:cs="Times New Roman"/>
          <w:sz w:val="24"/>
          <w:szCs w:val="24"/>
        </w:rPr>
        <w:t>за счет средств областного бюджета – 1664,2тыс. рублей;</w:t>
      </w:r>
    </w:p>
    <w:p w:rsidR="008A0E31" w:rsidRPr="00E17432" w:rsidRDefault="008A0E31" w:rsidP="008A0E31">
      <w:pPr>
        <w:spacing w:after="0"/>
        <w:ind w:left="-11"/>
        <w:rPr>
          <w:rFonts w:ascii="Times New Roman" w:hAnsi="Times New Roman" w:cs="Times New Roman"/>
          <w:sz w:val="24"/>
          <w:szCs w:val="24"/>
        </w:rPr>
      </w:pPr>
      <w:r w:rsidRPr="00E17432">
        <w:rPr>
          <w:rFonts w:ascii="Times New Roman" w:hAnsi="Times New Roman" w:cs="Times New Roman"/>
          <w:sz w:val="24"/>
          <w:szCs w:val="24"/>
        </w:rPr>
        <w:t>за счет планируемых средств местного бюджета –622,4 тыс. рублей.</w:t>
      </w:r>
    </w:p>
    <w:p w:rsidR="008A0E31" w:rsidRPr="00E17432" w:rsidRDefault="008A0E31" w:rsidP="008A0E31">
      <w:pPr>
        <w:widowControl w:val="0"/>
        <w:autoSpaceDE w:val="0"/>
        <w:autoSpaceDN w:val="0"/>
        <w:adjustRightInd w:val="0"/>
        <w:spacing w:after="0"/>
        <w:ind w:right="-1"/>
        <w:jc w:val="both"/>
        <w:outlineLvl w:val="1"/>
        <w:rPr>
          <w:rFonts w:ascii="Times New Roman" w:hAnsi="Times New Roman" w:cs="Times New Roman"/>
          <w:sz w:val="24"/>
          <w:szCs w:val="24"/>
        </w:rPr>
      </w:pPr>
      <w:r w:rsidRPr="00E17432">
        <w:rPr>
          <w:rFonts w:ascii="Times New Roman" w:hAnsi="Times New Roman" w:cs="Times New Roman"/>
          <w:sz w:val="24"/>
          <w:szCs w:val="24"/>
        </w:rPr>
        <w:t>Ресурсное обеспечение муниципальной программы и прогнозная (справочная) оценка ресурсного обеспечения представлены в приложениях 3,4)</w:t>
      </w:r>
    </w:p>
    <w:p w:rsidR="008A0E31" w:rsidRPr="00E17432" w:rsidRDefault="008A0E31" w:rsidP="008A0E31">
      <w:pPr>
        <w:widowControl w:val="0"/>
        <w:autoSpaceDE w:val="0"/>
        <w:autoSpaceDN w:val="0"/>
        <w:adjustRightInd w:val="0"/>
        <w:spacing w:after="0"/>
        <w:ind w:right="-1"/>
        <w:jc w:val="both"/>
        <w:rPr>
          <w:rFonts w:ascii="Times New Roman" w:hAnsi="Times New Roman" w:cs="Times New Roman"/>
          <w:sz w:val="24"/>
          <w:szCs w:val="24"/>
        </w:rPr>
      </w:pPr>
      <w:r w:rsidRPr="00E17432">
        <w:rPr>
          <w:rFonts w:ascii="Times New Roman" w:hAnsi="Times New Roman" w:cs="Times New Roman"/>
          <w:sz w:val="24"/>
          <w:szCs w:val="24"/>
        </w:rPr>
        <w:t xml:space="preserve">       Источником финансирования Программы являются средства районного бюджета в объеме 622,4 тыс. рублей, в том числе по годам:</w:t>
      </w:r>
    </w:p>
    <w:p w:rsidR="008A0E31" w:rsidRPr="00E17432" w:rsidRDefault="008A0E31" w:rsidP="008A0E31">
      <w:pPr>
        <w:widowControl w:val="0"/>
        <w:autoSpaceDE w:val="0"/>
        <w:autoSpaceDN w:val="0"/>
        <w:adjustRightInd w:val="0"/>
        <w:spacing w:after="0"/>
        <w:ind w:right="-1" w:firstLine="540"/>
        <w:jc w:val="both"/>
        <w:rPr>
          <w:rFonts w:ascii="Times New Roman" w:hAnsi="Times New Roman" w:cs="Times New Roman"/>
          <w:sz w:val="24"/>
          <w:szCs w:val="24"/>
        </w:rPr>
      </w:pPr>
      <w:r w:rsidRPr="00E17432">
        <w:rPr>
          <w:rFonts w:ascii="Times New Roman" w:hAnsi="Times New Roman" w:cs="Times New Roman"/>
          <w:sz w:val="24"/>
          <w:szCs w:val="24"/>
        </w:rPr>
        <w:t>2014 – 122,4 (тыс. рублей);</w:t>
      </w:r>
    </w:p>
    <w:p w:rsidR="008A0E31" w:rsidRPr="00E17432" w:rsidRDefault="008A0E31" w:rsidP="008A0E31">
      <w:pPr>
        <w:widowControl w:val="0"/>
        <w:autoSpaceDE w:val="0"/>
        <w:autoSpaceDN w:val="0"/>
        <w:adjustRightInd w:val="0"/>
        <w:spacing w:after="0"/>
        <w:ind w:right="-1" w:firstLine="540"/>
        <w:jc w:val="both"/>
        <w:rPr>
          <w:rFonts w:ascii="Times New Roman" w:hAnsi="Times New Roman" w:cs="Times New Roman"/>
          <w:sz w:val="24"/>
          <w:szCs w:val="24"/>
        </w:rPr>
      </w:pPr>
      <w:r w:rsidRPr="00E17432">
        <w:rPr>
          <w:rFonts w:ascii="Times New Roman" w:hAnsi="Times New Roman" w:cs="Times New Roman"/>
          <w:sz w:val="24"/>
          <w:szCs w:val="24"/>
        </w:rPr>
        <w:t>2015 – 250,0 (тыс. рублей);</w:t>
      </w:r>
    </w:p>
    <w:p w:rsidR="008A0E31" w:rsidRPr="00E17432" w:rsidRDefault="008A0E31" w:rsidP="008A0E31">
      <w:pPr>
        <w:widowControl w:val="0"/>
        <w:autoSpaceDE w:val="0"/>
        <w:autoSpaceDN w:val="0"/>
        <w:adjustRightInd w:val="0"/>
        <w:spacing w:after="0"/>
        <w:ind w:right="-1" w:firstLine="540"/>
        <w:jc w:val="both"/>
        <w:rPr>
          <w:rFonts w:ascii="Times New Roman" w:hAnsi="Times New Roman" w:cs="Times New Roman"/>
          <w:sz w:val="24"/>
          <w:szCs w:val="24"/>
        </w:rPr>
      </w:pPr>
      <w:r w:rsidRPr="00E17432">
        <w:rPr>
          <w:rFonts w:ascii="Times New Roman" w:hAnsi="Times New Roman" w:cs="Times New Roman"/>
          <w:sz w:val="24"/>
          <w:szCs w:val="24"/>
        </w:rPr>
        <w:t>2016 – 250,0 (тыс. рублей).</w:t>
      </w:r>
    </w:p>
    <w:p w:rsidR="008A0E31" w:rsidRPr="00E17432" w:rsidRDefault="008A0E31" w:rsidP="008A0E31">
      <w:pPr>
        <w:widowControl w:val="0"/>
        <w:autoSpaceDE w:val="0"/>
        <w:autoSpaceDN w:val="0"/>
        <w:adjustRightInd w:val="0"/>
        <w:spacing w:after="0"/>
        <w:ind w:right="-1" w:firstLine="540"/>
        <w:jc w:val="both"/>
        <w:rPr>
          <w:rFonts w:ascii="Times New Roman" w:hAnsi="Times New Roman" w:cs="Times New Roman"/>
          <w:sz w:val="24"/>
          <w:szCs w:val="24"/>
        </w:rPr>
      </w:pPr>
      <w:r w:rsidRPr="00E17432">
        <w:rPr>
          <w:rFonts w:ascii="Times New Roman" w:hAnsi="Times New Roman" w:cs="Times New Roman"/>
          <w:sz w:val="24"/>
          <w:szCs w:val="24"/>
        </w:rPr>
        <w:t xml:space="preserve">И средства финансирования из областного бюджета за осуществление отдельных областных государственных полномочий в сфере труда в объёме 1664,2 тыс. рублей, в том числе по годам: </w:t>
      </w:r>
    </w:p>
    <w:p w:rsidR="008A0E31" w:rsidRPr="00E17432" w:rsidRDefault="008A0E31" w:rsidP="008A0E31">
      <w:pPr>
        <w:widowControl w:val="0"/>
        <w:autoSpaceDE w:val="0"/>
        <w:autoSpaceDN w:val="0"/>
        <w:adjustRightInd w:val="0"/>
        <w:spacing w:after="0"/>
        <w:ind w:right="-1" w:firstLine="540"/>
        <w:jc w:val="both"/>
        <w:rPr>
          <w:rFonts w:ascii="Times New Roman" w:hAnsi="Times New Roman" w:cs="Times New Roman"/>
          <w:sz w:val="24"/>
          <w:szCs w:val="24"/>
        </w:rPr>
      </w:pPr>
      <w:r w:rsidRPr="00E17432">
        <w:rPr>
          <w:rFonts w:ascii="Times New Roman" w:hAnsi="Times New Roman" w:cs="Times New Roman"/>
          <w:sz w:val="24"/>
          <w:szCs w:val="24"/>
        </w:rPr>
        <w:t xml:space="preserve">2015 – 832,1 (тыс. рублей); </w:t>
      </w:r>
    </w:p>
    <w:p w:rsidR="008A0E31" w:rsidRPr="00E17432" w:rsidRDefault="008A0E31" w:rsidP="008A0E31">
      <w:pPr>
        <w:widowControl w:val="0"/>
        <w:autoSpaceDE w:val="0"/>
        <w:autoSpaceDN w:val="0"/>
        <w:adjustRightInd w:val="0"/>
        <w:spacing w:after="0"/>
        <w:ind w:right="-1" w:firstLine="540"/>
        <w:jc w:val="both"/>
        <w:rPr>
          <w:rFonts w:ascii="Times New Roman" w:hAnsi="Times New Roman" w:cs="Times New Roman"/>
          <w:sz w:val="24"/>
          <w:szCs w:val="24"/>
        </w:rPr>
      </w:pPr>
      <w:r w:rsidRPr="00E17432">
        <w:rPr>
          <w:rFonts w:ascii="Times New Roman" w:hAnsi="Times New Roman" w:cs="Times New Roman"/>
          <w:sz w:val="24"/>
          <w:szCs w:val="24"/>
        </w:rPr>
        <w:t>2016 – 832,1 (тыс. рублей).</w:t>
      </w:r>
    </w:p>
    <w:p w:rsidR="008A0E31" w:rsidRPr="00E17432" w:rsidRDefault="008A0E31" w:rsidP="008A0E31">
      <w:pPr>
        <w:widowControl w:val="0"/>
        <w:autoSpaceDE w:val="0"/>
        <w:autoSpaceDN w:val="0"/>
        <w:adjustRightInd w:val="0"/>
        <w:spacing w:after="0"/>
        <w:ind w:right="-1" w:firstLine="540"/>
        <w:jc w:val="both"/>
        <w:rPr>
          <w:rFonts w:ascii="Times New Roman" w:hAnsi="Times New Roman" w:cs="Times New Roman"/>
          <w:sz w:val="24"/>
          <w:szCs w:val="24"/>
        </w:rPr>
      </w:pPr>
      <w:r w:rsidRPr="00E17432">
        <w:rPr>
          <w:rFonts w:ascii="Times New Roman" w:hAnsi="Times New Roman" w:cs="Times New Roman"/>
          <w:sz w:val="24"/>
          <w:szCs w:val="24"/>
        </w:rPr>
        <w:t>Объемы финансирования Программы ежегодно уточняются при формировании районного бюджета на соответствующий финансовый год исходя из возможностей районного бюджета и затрат, необходимых для реализации Программы.</w:t>
      </w:r>
    </w:p>
    <w:p w:rsidR="008A0E31" w:rsidRPr="00E17432" w:rsidRDefault="008A0E31" w:rsidP="008A0E31">
      <w:pPr>
        <w:widowControl w:val="0"/>
        <w:autoSpaceDE w:val="0"/>
        <w:autoSpaceDN w:val="0"/>
        <w:adjustRightInd w:val="0"/>
        <w:spacing w:after="0"/>
        <w:ind w:right="-1" w:firstLine="539"/>
        <w:jc w:val="both"/>
        <w:rPr>
          <w:rFonts w:ascii="Times New Roman" w:hAnsi="Times New Roman" w:cs="Times New Roman"/>
          <w:sz w:val="24"/>
          <w:szCs w:val="24"/>
        </w:rPr>
      </w:pPr>
      <w:r w:rsidRPr="00E17432">
        <w:rPr>
          <w:rFonts w:ascii="Times New Roman" w:hAnsi="Times New Roman" w:cs="Times New Roman"/>
          <w:sz w:val="24"/>
          <w:szCs w:val="24"/>
        </w:rPr>
        <w:t>Финансирование Программы за счет средств районного бюджета осуществляется в соответствии  с бюджетным     законодательством.</w:t>
      </w:r>
    </w:p>
    <w:p w:rsidR="008A0E31" w:rsidRPr="00E17432" w:rsidRDefault="00AF6F23" w:rsidP="008A0E31">
      <w:pPr>
        <w:widowControl w:val="0"/>
        <w:autoSpaceDE w:val="0"/>
        <w:autoSpaceDN w:val="0"/>
        <w:adjustRightInd w:val="0"/>
        <w:spacing w:after="0"/>
        <w:ind w:right="-1" w:firstLine="539"/>
        <w:jc w:val="both"/>
        <w:rPr>
          <w:rFonts w:ascii="Times New Roman" w:hAnsi="Times New Roman" w:cs="Times New Roman"/>
          <w:sz w:val="24"/>
          <w:szCs w:val="24"/>
        </w:rPr>
      </w:pPr>
      <w:hyperlink r:id="rId11" w:anchor="Par970" w:history="1">
        <w:r w:rsidR="008A0E31" w:rsidRPr="00E17432">
          <w:rPr>
            <w:rStyle w:val="af7"/>
            <w:rFonts w:ascii="Times New Roman" w:hAnsi="Times New Roman" w:cs="Times New Roman"/>
            <w:color w:val="auto"/>
            <w:sz w:val="24"/>
            <w:szCs w:val="24"/>
            <w:u w:val="none"/>
          </w:rPr>
          <w:t>Направления и объемы</w:t>
        </w:r>
      </w:hyperlink>
      <w:r w:rsidR="008A0E31" w:rsidRPr="00E17432">
        <w:rPr>
          <w:rFonts w:ascii="Times New Roman" w:hAnsi="Times New Roman" w:cs="Times New Roman"/>
          <w:sz w:val="24"/>
          <w:szCs w:val="24"/>
        </w:rPr>
        <w:t xml:space="preserve"> финансирования Программы за счет средств районного бюджета и областного бюджета в Приложении №3 к Программе.</w:t>
      </w:r>
    </w:p>
    <w:p w:rsidR="008A0E31" w:rsidRPr="00E17432" w:rsidRDefault="008A0E31" w:rsidP="008A0E31">
      <w:pPr>
        <w:widowControl w:val="0"/>
        <w:autoSpaceDE w:val="0"/>
        <w:autoSpaceDN w:val="0"/>
        <w:adjustRightInd w:val="0"/>
        <w:spacing w:after="0"/>
        <w:ind w:right="-1" w:firstLine="539"/>
        <w:jc w:val="both"/>
        <w:rPr>
          <w:rFonts w:ascii="Times New Roman" w:hAnsi="Times New Roman" w:cs="Times New Roman"/>
          <w:sz w:val="24"/>
          <w:szCs w:val="24"/>
        </w:rPr>
      </w:pPr>
      <w:r w:rsidRPr="00E17432">
        <w:rPr>
          <w:rFonts w:ascii="Times New Roman" w:hAnsi="Times New Roman" w:cs="Times New Roman"/>
          <w:sz w:val="24"/>
          <w:szCs w:val="24"/>
        </w:rPr>
        <w:t>Распределение средств на реализацию конкретных мероприятий Программы основано на объективной стоимости производства работ, услуг:</w:t>
      </w:r>
    </w:p>
    <w:p w:rsidR="008A0E31" w:rsidRPr="00E17432" w:rsidRDefault="008A0E31" w:rsidP="008A0E31">
      <w:pPr>
        <w:widowControl w:val="0"/>
        <w:autoSpaceDE w:val="0"/>
        <w:autoSpaceDN w:val="0"/>
        <w:adjustRightInd w:val="0"/>
        <w:spacing w:after="0"/>
        <w:ind w:right="-1" w:firstLine="539"/>
        <w:jc w:val="both"/>
        <w:rPr>
          <w:rFonts w:ascii="Times New Roman" w:hAnsi="Times New Roman" w:cs="Times New Roman"/>
          <w:sz w:val="24"/>
          <w:szCs w:val="24"/>
        </w:rPr>
      </w:pPr>
      <w:r w:rsidRPr="00E17432">
        <w:rPr>
          <w:rFonts w:ascii="Times New Roman" w:hAnsi="Times New Roman" w:cs="Times New Roman"/>
          <w:sz w:val="24"/>
          <w:szCs w:val="24"/>
        </w:rPr>
        <w:t>1. Организация конкурса на лучшую организацию работы по охране труда в Иркутской области – 20184 рубля.</w:t>
      </w:r>
    </w:p>
    <w:p w:rsidR="008A0E31" w:rsidRPr="00E17432" w:rsidRDefault="008A0E31" w:rsidP="008A0E31">
      <w:pPr>
        <w:widowControl w:val="0"/>
        <w:autoSpaceDE w:val="0"/>
        <w:autoSpaceDN w:val="0"/>
        <w:adjustRightInd w:val="0"/>
        <w:spacing w:after="0"/>
        <w:ind w:right="-1" w:firstLine="539"/>
        <w:jc w:val="both"/>
        <w:rPr>
          <w:rFonts w:ascii="Times New Roman" w:hAnsi="Times New Roman" w:cs="Times New Roman"/>
          <w:sz w:val="24"/>
          <w:szCs w:val="24"/>
        </w:rPr>
      </w:pPr>
      <w:r w:rsidRPr="00E17432">
        <w:rPr>
          <w:rFonts w:ascii="Times New Roman" w:hAnsi="Times New Roman" w:cs="Times New Roman"/>
          <w:sz w:val="24"/>
          <w:szCs w:val="24"/>
        </w:rPr>
        <w:t>Конкурс на лучшую организацию работы по охране труда проводится по трем номинациям. Общее количество победителей составляет 9 участников.</w:t>
      </w:r>
    </w:p>
    <w:p w:rsidR="008A0E31" w:rsidRPr="00E17432" w:rsidRDefault="008A0E31" w:rsidP="008A0E31">
      <w:pPr>
        <w:widowControl w:val="0"/>
        <w:autoSpaceDE w:val="0"/>
        <w:autoSpaceDN w:val="0"/>
        <w:adjustRightInd w:val="0"/>
        <w:spacing w:after="0"/>
        <w:ind w:right="-1" w:firstLine="539"/>
        <w:jc w:val="both"/>
        <w:rPr>
          <w:rFonts w:ascii="Times New Roman" w:hAnsi="Times New Roman" w:cs="Times New Roman"/>
          <w:sz w:val="24"/>
          <w:szCs w:val="24"/>
        </w:rPr>
      </w:pPr>
      <w:r w:rsidRPr="00E17432">
        <w:rPr>
          <w:rFonts w:ascii="Times New Roman" w:hAnsi="Times New Roman" w:cs="Times New Roman"/>
          <w:sz w:val="24"/>
          <w:szCs w:val="24"/>
        </w:rPr>
        <w:t>В целях привлечения внимания руководителей организаций к созданию на рабочих местах здоровых и безопасных условий труда в Киренском районе проводится ежегодный конкурс на лучшую организацию работы по охране труда. Количество участников конкурса в 2010 году составило 2 организации   района, в 2013 году их количество увеличилось до 8. Рост числа участников формировал соревновательный процесс, который в конечном итоге стимулировал работодателей на создание здоровых и безопасных условий труда. Программой предусмотрено поощрения победителей в размере 18000 рублей, 2184 рубля предусмотрены на приобретение печатной продукции для подарков всем участникам конкурсов.</w:t>
      </w:r>
    </w:p>
    <w:p w:rsidR="008A0E31" w:rsidRPr="00E17432" w:rsidRDefault="008A0E31" w:rsidP="008A0E31">
      <w:pPr>
        <w:widowControl w:val="0"/>
        <w:autoSpaceDE w:val="0"/>
        <w:autoSpaceDN w:val="0"/>
        <w:adjustRightInd w:val="0"/>
        <w:spacing w:after="0"/>
        <w:ind w:right="-1" w:firstLine="539"/>
        <w:jc w:val="both"/>
        <w:rPr>
          <w:rFonts w:ascii="Times New Roman" w:hAnsi="Times New Roman" w:cs="Times New Roman"/>
          <w:sz w:val="24"/>
          <w:szCs w:val="24"/>
        </w:rPr>
      </w:pPr>
      <w:r w:rsidRPr="00E17432">
        <w:rPr>
          <w:rFonts w:ascii="Times New Roman" w:hAnsi="Times New Roman" w:cs="Times New Roman"/>
          <w:sz w:val="24"/>
          <w:szCs w:val="24"/>
        </w:rPr>
        <w:t xml:space="preserve">2. Профилактические мероприятия, направленные на сокращение производственного </w:t>
      </w:r>
      <w:r w:rsidRPr="00E17432">
        <w:rPr>
          <w:rFonts w:ascii="Times New Roman" w:hAnsi="Times New Roman" w:cs="Times New Roman"/>
          <w:sz w:val="24"/>
          <w:szCs w:val="24"/>
        </w:rPr>
        <w:lastRenderedPageBreak/>
        <w:t>травматизма и профессиональных заболеваний – 229,38 тыс. руб.</w:t>
      </w:r>
    </w:p>
    <w:p w:rsidR="008A0E31" w:rsidRPr="00E17432" w:rsidRDefault="008A0E31" w:rsidP="008A0E31">
      <w:pPr>
        <w:widowControl w:val="0"/>
        <w:autoSpaceDE w:val="0"/>
        <w:autoSpaceDN w:val="0"/>
        <w:adjustRightInd w:val="0"/>
        <w:spacing w:after="0"/>
        <w:ind w:right="-1" w:firstLine="539"/>
        <w:jc w:val="both"/>
        <w:rPr>
          <w:rFonts w:ascii="Times New Roman" w:hAnsi="Times New Roman" w:cs="Times New Roman"/>
          <w:sz w:val="24"/>
          <w:szCs w:val="24"/>
        </w:rPr>
      </w:pPr>
      <w:r w:rsidRPr="00E17432">
        <w:rPr>
          <w:rFonts w:ascii="Times New Roman" w:hAnsi="Times New Roman" w:cs="Times New Roman"/>
          <w:sz w:val="24"/>
          <w:szCs w:val="24"/>
        </w:rPr>
        <w:t xml:space="preserve">Стоимость мероприятия определяется по затратам на проведение специальной оценки условий труда в 2013 году согласно выставленным счетам аттестующей организации ООО «ЦЭУТ» – 229,816 (тыс.руб). </w:t>
      </w:r>
    </w:p>
    <w:p w:rsidR="008A0E31" w:rsidRPr="00E17432" w:rsidRDefault="008A0E31" w:rsidP="008A0E31">
      <w:pPr>
        <w:widowControl w:val="0"/>
        <w:autoSpaceDE w:val="0"/>
        <w:autoSpaceDN w:val="0"/>
        <w:adjustRightInd w:val="0"/>
        <w:spacing w:after="0"/>
        <w:ind w:right="-1" w:firstLine="539"/>
        <w:jc w:val="both"/>
        <w:rPr>
          <w:rFonts w:ascii="Times New Roman" w:hAnsi="Times New Roman" w:cs="Times New Roman"/>
          <w:sz w:val="24"/>
          <w:szCs w:val="24"/>
        </w:rPr>
      </w:pPr>
      <w:r w:rsidRPr="00E17432">
        <w:rPr>
          <w:rFonts w:ascii="Times New Roman" w:hAnsi="Times New Roman" w:cs="Times New Roman"/>
          <w:sz w:val="24"/>
          <w:szCs w:val="24"/>
        </w:rPr>
        <w:t>Важнейшим фактором, определяющим необходимость разработки и реализации Программы на территории Киренского района, является социальная значимость данной проблемы в части повышения качества жизни и сохранения здоровья трудоспособного населения муниципального образования Киренский район. В соответствии со Стратегией социально-экономического развития региона одним из приоритетных направлений деятельности в улучшении здоровья и сокращении смертности населения является принятие мер по улучшению условий и охраны труда работающего населения, профилактике и снижению производственного травматизма и профессиональных заболеваний, а также проведение диспансеризации и профилактических осмотров работающих.</w:t>
      </w:r>
    </w:p>
    <w:p w:rsidR="008A0E31" w:rsidRPr="00E17432" w:rsidRDefault="008A0E31" w:rsidP="00E17432">
      <w:pPr>
        <w:widowControl w:val="0"/>
        <w:autoSpaceDE w:val="0"/>
        <w:autoSpaceDN w:val="0"/>
        <w:adjustRightInd w:val="0"/>
        <w:spacing w:after="0"/>
        <w:ind w:right="-1" w:firstLine="539"/>
        <w:jc w:val="both"/>
        <w:outlineLvl w:val="1"/>
        <w:rPr>
          <w:rFonts w:ascii="Times New Roman" w:hAnsi="Times New Roman" w:cs="Times New Roman"/>
          <w:sz w:val="24"/>
          <w:szCs w:val="24"/>
        </w:rPr>
      </w:pPr>
      <w:r w:rsidRPr="00E17432">
        <w:rPr>
          <w:rFonts w:ascii="Times New Roman" w:hAnsi="Times New Roman" w:cs="Times New Roman"/>
          <w:sz w:val="24"/>
          <w:szCs w:val="24"/>
        </w:rPr>
        <w:t>3. Осуществление отдельных областных государственных полномочий в сфере охраны труда – закон Иркутской области от 24 июля 2008 года №63-ОЗ «О наделении органов местного самоуправления отдельными областными государственными полномочиями в сфере охраны труда».</w:t>
      </w:r>
    </w:p>
    <w:p w:rsidR="008A0E31" w:rsidRDefault="008A0E31" w:rsidP="008A0E31">
      <w:pPr>
        <w:widowControl w:val="0"/>
        <w:autoSpaceDE w:val="0"/>
        <w:autoSpaceDN w:val="0"/>
        <w:adjustRightInd w:val="0"/>
        <w:spacing w:after="0"/>
        <w:ind w:right="-1"/>
        <w:jc w:val="both"/>
        <w:outlineLvl w:val="1"/>
        <w:rPr>
          <w:rFonts w:ascii="Times New Roman" w:hAnsi="Times New Roman" w:cs="Times New Roman"/>
          <w:sz w:val="24"/>
          <w:szCs w:val="24"/>
        </w:rPr>
      </w:pPr>
      <w:r w:rsidRPr="00E17432">
        <w:rPr>
          <w:rFonts w:ascii="Times New Roman" w:hAnsi="Times New Roman" w:cs="Times New Roman"/>
          <w:sz w:val="24"/>
          <w:szCs w:val="24"/>
        </w:rPr>
        <w:t xml:space="preserve"> Постановление администрации Иркутской области от 31 июля 2008 года №214 ПА «О порядке расходования субвенций, предоставляемых местным бюджетам из областного бюджета на осуществление областных государственных полномочий в сфере охраны труда» </w:t>
      </w:r>
    </w:p>
    <w:p w:rsidR="00E17432" w:rsidRPr="00E17432" w:rsidRDefault="00E17432" w:rsidP="008A0E31">
      <w:pPr>
        <w:widowControl w:val="0"/>
        <w:autoSpaceDE w:val="0"/>
        <w:autoSpaceDN w:val="0"/>
        <w:adjustRightInd w:val="0"/>
        <w:spacing w:after="0"/>
        <w:ind w:right="-1"/>
        <w:jc w:val="both"/>
        <w:outlineLvl w:val="1"/>
        <w:rPr>
          <w:rFonts w:ascii="Times New Roman" w:hAnsi="Times New Roman" w:cs="Times New Roman"/>
          <w:sz w:val="24"/>
          <w:szCs w:val="24"/>
        </w:rPr>
      </w:pPr>
    </w:p>
    <w:p w:rsidR="008A0E31" w:rsidRPr="00E17432" w:rsidRDefault="008A0E31" w:rsidP="008A0E31">
      <w:pPr>
        <w:widowControl w:val="0"/>
        <w:autoSpaceDE w:val="0"/>
        <w:autoSpaceDN w:val="0"/>
        <w:adjustRightInd w:val="0"/>
        <w:spacing w:after="0"/>
        <w:ind w:right="-1"/>
        <w:jc w:val="center"/>
        <w:outlineLvl w:val="1"/>
        <w:rPr>
          <w:rFonts w:ascii="Times New Roman" w:hAnsi="Times New Roman" w:cs="Times New Roman"/>
          <w:sz w:val="24"/>
          <w:szCs w:val="24"/>
        </w:rPr>
      </w:pPr>
      <w:r w:rsidRPr="00E17432">
        <w:rPr>
          <w:rFonts w:ascii="Times New Roman" w:hAnsi="Times New Roman" w:cs="Times New Roman"/>
          <w:sz w:val="24"/>
          <w:szCs w:val="24"/>
        </w:rPr>
        <w:t>Раздел 6. ОЖИДАЕМЫЕ КОНЕЧНЫЕ РЕЗУЛЬТАТЫ РЕАЛИЗАЦИИ МУНИЦИПАЛЬНОЙ ПРОГРАММЫ</w:t>
      </w:r>
    </w:p>
    <w:p w:rsidR="008A0E31" w:rsidRPr="00E17432" w:rsidRDefault="008A0E31" w:rsidP="008A0E31">
      <w:pPr>
        <w:widowControl w:val="0"/>
        <w:autoSpaceDE w:val="0"/>
        <w:autoSpaceDN w:val="0"/>
        <w:adjustRightInd w:val="0"/>
        <w:spacing w:after="0"/>
        <w:ind w:right="-1" w:firstLine="540"/>
        <w:jc w:val="both"/>
        <w:rPr>
          <w:rFonts w:ascii="Times New Roman" w:hAnsi="Times New Roman" w:cs="Times New Roman"/>
          <w:sz w:val="24"/>
          <w:szCs w:val="24"/>
        </w:rPr>
      </w:pPr>
      <w:r w:rsidRPr="00E17432">
        <w:rPr>
          <w:rFonts w:ascii="Times New Roman" w:hAnsi="Times New Roman" w:cs="Times New Roman"/>
          <w:sz w:val="24"/>
          <w:szCs w:val="24"/>
        </w:rPr>
        <w:t>При разработке мероприятий Программы особое внимание уделено минимизации затрат на их реализацию при одновременной ориентации на достижение высокой социально-экономической эффективности в результате их реализации.</w:t>
      </w:r>
    </w:p>
    <w:p w:rsidR="008A0E31" w:rsidRPr="00E17432" w:rsidRDefault="008A0E31" w:rsidP="008A0E31">
      <w:pPr>
        <w:widowControl w:val="0"/>
        <w:autoSpaceDE w:val="0"/>
        <w:autoSpaceDN w:val="0"/>
        <w:adjustRightInd w:val="0"/>
        <w:spacing w:after="0"/>
        <w:ind w:right="-1" w:firstLine="539"/>
        <w:jc w:val="both"/>
        <w:rPr>
          <w:rFonts w:ascii="Times New Roman" w:hAnsi="Times New Roman" w:cs="Times New Roman"/>
          <w:sz w:val="24"/>
          <w:szCs w:val="24"/>
        </w:rPr>
      </w:pPr>
      <w:r w:rsidRPr="00E17432">
        <w:rPr>
          <w:rFonts w:ascii="Times New Roman" w:hAnsi="Times New Roman" w:cs="Times New Roman"/>
          <w:sz w:val="24"/>
          <w:szCs w:val="24"/>
        </w:rPr>
        <w:t xml:space="preserve">     Ожидаемые результаты от выполнения мероприятий Программы:</w:t>
      </w:r>
    </w:p>
    <w:p w:rsidR="008A0E31" w:rsidRPr="00E17432" w:rsidRDefault="008A0E31" w:rsidP="008A0E31">
      <w:pPr>
        <w:spacing w:after="0"/>
        <w:ind w:firstLine="539"/>
        <w:jc w:val="both"/>
        <w:rPr>
          <w:rFonts w:ascii="Times New Roman" w:hAnsi="Times New Roman" w:cs="Times New Roman"/>
          <w:sz w:val="24"/>
          <w:szCs w:val="24"/>
        </w:rPr>
      </w:pPr>
      <w:r w:rsidRPr="00E17432">
        <w:rPr>
          <w:rFonts w:ascii="Times New Roman" w:hAnsi="Times New Roman" w:cs="Times New Roman"/>
          <w:sz w:val="24"/>
          <w:szCs w:val="24"/>
        </w:rPr>
        <w:t>- Снижение удельного веса работников муниципального образования Киренский район, занятых в условиях, не отвечающих санитарно-гигиеническим нормам, к среднесписочной численности работников с 6,9% до 5,8%, (ежегодное снижение удельного веса работников на 0,36% - 32 человека).</w:t>
      </w:r>
    </w:p>
    <w:p w:rsidR="008A0E31" w:rsidRPr="00E17432" w:rsidRDefault="008A0E31" w:rsidP="008A0E31">
      <w:pPr>
        <w:widowControl w:val="0"/>
        <w:autoSpaceDE w:val="0"/>
        <w:autoSpaceDN w:val="0"/>
        <w:adjustRightInd w:val="0"/>
        <w:spacing w:after="0"/>
        <w:jc w:val="both"/>
        <w:rPr>
          <w:rFonts w:ascii="Times New Roman" w:hAnsi="Times New Roman" w:cs="Times New Roman"/>
          <w:sz w:val="24"/>
          <w:szCs w:val="24"/>
        </w:rPr>
      </w:pPr>
      <w:r w:rsidRPr="00E17432">
        <w:rPr>
          <w:rFonts w:ascii="Times New Roman" w:hAnsi="Times New Roman" w:cs="Times New Roman"/>
          <w:sz w:val="24"/>
          <w:szCs w:val="24"/>
        </w:rPr>
        <w:t xml:space="preserve">        -  Увеличение количества рабочих мест, на которых проведена специальная оценка условий труда в организациях района на 4,2% от общего количества рабочих мест в организациях находящихся на территории муниципального образования Киренский район (ежегодное увеличение аттестованных рабочих мест на 1,4% - 60 РМ);</w:t>
      </w:r>
    </w:p>
    <w:p w:rsidR="008A0E31" w:rsidRPr="00E17432" w:rsidRDefault="008A0E31" w:rsidP="008A0E31">
      <w:pPr>
        <w:widowControl w:val="0"/>
        <w:autoSpaceDE w:val="0"/>
        <w:autoSpaceDN w:val="0"/>
        <w:adjustRightInd w:val="0"/>
        <w:spacing w:after="0"/>
        <w:ind w:right="-1" w:firstLine="539"/>
        <w:jc w:val="both"/>
        <w:rPr>
          <w:rFonts w:ascii="Times New Roman" w:hAnsi="Times New Roman" w:cs="Times New Roman"/>
          <w:sz w:val="24"/>
          <w:szCs w:val="24"/>
        </w:rPr>
      </w:pPr>
      <w:r w:rsidRPr="00E17432">
        <w:rPr>
          <w:rFonts w:ascii="Times New Roman" w:hAnsi="Times New Roman" w:cs="Times New Roman"/>
          <w:sz w:val="24"/>
          <w:szCs w:val="24"/>
        </w:rPr>
        <w:t xml:space="preserve">- Увеличение доли организаций-участников конкурсов по охране труда "Лучшая организация работы по охране труда", «Лучший специалист по охране труда», «Лучший кабинет по охране труда» от общего количества организаций, расположенных на территории муниципального образования Киренский  район с 2,2% до 5,2% (с 6 организаций принявших участие в конкурсе в 2012г. до 14 организаций). </w:t>
      </w:r>
    </w:p>
    <w:p w:rsidR="008A0E31" w:rsidRPr="00E17432" w:rsidRDefault="008A0E31" w:rsidP="008A0E31">
      <w:pPr>
        <w:widowControl w:val="0"/>
        <w:autoSpaceDE w:val="0"/>
        <w:autoSpaceDN w:val="0"/>
        <w:adjustRightInd w:val="0"/>
        <w:spacing w:after="0"/>
        <w:ind w:right="-1" w:firstLine="539"/>
        <w:jc w:val="both"/>
        <w:rPr>
          <w:rFonts w:ascii="Times New Roman" w:hAnsi="Times New Roman" w:cs="Times New Roman"/>
          <w:sz w:val="24"/>
          <w:szCs w:val="24"/>
        </w:rPr>
      </w:pPr>
      <w:r w:rsidRPr="00E17432">
        <w:rPr>
          <w:rFonts w:ascii="Times New Roman" w:hAnsi="Times New Roman" w:cs="Times New Roman"/>
          <w:sz w:val="24"/>
          <w:szCs w:val="24"/>
        </w:rPr>
        <w:t>Вместе с тем следует принять во внимание наличие внешних и внутренних рисков, которые могут помешать достижению поставленных целей.</w:t>
      </w:r>
    </w:p>
    <w:p w:rsidR="008A0E31" w:rsidRPr="00E17432" w:rsidRDefault="008A0E31" w:rsidP="008A0E31">
      <w:pPr>
        <w:widowControl w:val="0"/>
        <w:autoSpaceDE w:val="0"/>
        <w:autoSpaceDN w:val="0"/>
        <w:adjustRightInd w:val="0"/>
        <w:spacing w:after="0"/>
        <w:ind w:right="-1" w:firstLine="539"/>
        <w:jc w:val="both"/>
        <w:rPr>
          <w:rFonts w:ascii="Times New Roman" w:hAnsi="Times New Roman" w:cs="Times New Roman"/>
          <w:sz w:val="24"/>
          <w:szCs w:val="24"/>
        </w:rPr>
      </w:pPr>
      <w:r w:rsidRPr="00E17432">
        <w:rPr>
          <w:rFonts w:ascii="Times New Roman" w:hAnsi="Times New Roman" w:cs="Times New Roman"/>
          <w:sz w:val="24"/>
          <w:szCs w:val="24"/>
        </w:rPr>
        <w:t>К внешним рискам относятся причины, не зависящие от исполнителя программных мероприятий и Главного распорядителя бюджетных средств: изменение федерального законодательства; недостаточное финансирование; стихийные бедствия; террористические акты; противоправные действия третьих лиц; дорожно-транспортные происшествия и т.д.</w:t>
      </w:r>
    </w:p>
    <w:p w:rsidR="008A0E31" w:rsidRPr="00E17432" w:rsidRDefault="008A0E31" w:rsidP="008A0E31">
      <w:pPr>
        <w:widowControl w:val="0"/>
        <w:autoSpaceDE w:val="0"/>
        <w:autoSpaceDN w:val="0"/>
        <w:adjustRightInd w:val="0"/>
        <w:spacing w:after="0"/>
        <w:ind w:right="-1" w:firstLine="539"/>
        <w:jc w:val="both"/>
        <w:rPr>
          <w:rFonts w:ascii="Times New Roman" w:hAnsi="Times New Roman" w:cs="Times New Roman"/>
          <w:sz w:val="24"/>
          <w:szCs w:val="24"/>
        </w:rPr>
      </w:pPr>
      <w:r w:rsidRPr="00E17432">
        <w:rPr>
          <w:rFonts w:ascii="Times New Roman" w:hAnsi="Times New Roman" w:cs="Times New Roman"/>
          <w:sz w:val="24"/>
          <w:szCs w:val="24"/>
        </w:rPr>
        <w:t>Для снижения вероятности внутренних рисков, связанных с недостаточным уровнем квалификации, неудовлетворительной организацией работы и т.д., исполнители Программы принимают своевременные меры воздействия в рамках установленных законодательством полномочий.</w:t>
      </w:r>
    </w:p>
    <w:p w:rsidR="008A0E31" w:rsidRPr="00E17432" w:rsidRDefault="008A0E31" w:rsidP="008A0E31">
      <w:pPr>
        <w:rPr>
          <w:rFonts w:ascii="Times New Roman" w:hAnsi="Times New Roman" w:cs="Times New Roman"/>
          <w:sz w:val="24"/>
          <w:szCs w:val="24"/>
        </w:rPr>
      </w:pPr>
    </w:p>
    <w:p w:rsidR="008A0E31" w:rsidRPr="00B95E26" w:rsidRDefault="008A0E31" w:rsidP="008A0E31">
      <w:pPr>
        <w:widowControl w:val="0"/>
        <w:autoSpaceDE w:val="0"/>
        <w:autoSpaceDN w:val="0"/>
        <w:adjustRightInd w:val="0"/>
        <w:spacing w:after="0"/>
        <w:ind w:right="175"/>
        <w:jc w:val="right"/>
        <w:outlineLvl w:val="3"/>
        <w:rPr>
          <w:rFonts w:ascii="Times New Roman" w:eastAsia="Calibri" w:hAnsi="Times New Roman" w:cs="Times New Roman"/>
        </w:rPr>
      </w:pPr>
      <w:r w:rsidRPr="00B95E26">
        <w:rPr>
          <w:rFonts w:ascii="Times New Roman" w:eastAsia="Calibri" w:hAnsi="Times New Roman" w:cs="Times New Roman"/>
        </w:rPr>
        <w:lastRenderedPageBreak/>
        <w:t>Приложение 3</w:t>
      </w:r>
    </w:p>
    <w:p w:rsidR="008A0E31" w:rsidRPr="00B95E26" w:rsidRDefault="008A0E31" w:rsidP="008A0E31">
      <w:pPr>
        <w:widowControl w:val="0"/>
        <w:adjustRightInd w:val="0"/>
        <w:spacing w:after="0"/>
        <w:ind w:right="175"/>
        <w:jc w:val="right"/>
        <w:rPr>
          <w:rFonts w:ascii="Times New Roman" w:eastAsia="Calibri" w:hAnsi="Times New Roman" w:cs="Times New Roman"/>
        </w:rPr>
      </w:pPr>
      <w:r w:rsidRPr="00B95E26">
        <w:rPr>
          <w:rFonts w:ascii="Times New Roman" w:eastAsia="Calibri" w:hAnsi="Times New Roman" w:cs="Times New Roman"/>
        </w:rPr>
        <w:t xml:space="preserve">к муниципальной программе «Улучшение  </w:t>
      </w:r>
    </w:p>
    <w:p w:rsidR="008A0E31" w:rsidRPr="00B95E26" w:rsidRDefault="008A0E31" w:rsidP="008A0E31">
      <w:pPr>
        <w:widowControl w:val="0"/>
        <w:adjustRightInd w:val="0"/>
        <w:spacing w:after="0"/>
        <w:ind w:right="175"/>
        <w:jc w:val="right"/>
        <w:rPr>
          <w:rFonts w:ascii="Times New Roman" w:eastAsia="Calibri" w:hAnsi="Times New Roman" w:cs="Times New Roman"/>
        </w:rPr>
      </w:pPr>
      <w:r w:rsidRPr="00B95E26">
        <w:rPr>
          <w:rFonts w:ascii="Times New Roman" w:eastAsia="Calibri" w:hAnsi="Times New Roman" w:cs="Times New Roman"/>
        </w:rPr>
        <w:t xml:space="preserve">условий и охраны труда в муниципальном образовании Киренский район </w:t>
      </w:r>
    </w:p>
    <w:p w:rsidR="008A0E31" w:rsidRPr="00B95E26" w:rsidRDefault="008A0E31" w:rsidP="008A0E31">
      <w:pPr>
        <w:widowControl w:val="0"/>
        <w:adjustRightInd w:val="0"/>
        <w:spacing w:after="0"/>
        <w:ind w:right="175"/>
        <w:jc w:val="right"/>
        <w:rPr>
          <w:rFonts w:ascii="Times New Roman" w:eastAsia="Calibri" w:hAnsi="Times New Roman" w:cs="Times New Roman"/>
        </w:rPr>
      </w:pPr>
      <w:r w:rsidRPr="00B95E26">
        <w:rPr>
          <w:rFonts w:ascii="Times New Roman" w:eastAsia="Calibri" w:hAnsi="Times New Roman" w:cs="Times New Roman"/>
        </w:rPr>
        <w:t>на 2014 - 2016гг.»</w:t>
      </w:r>
    </w:p>
    <w:p w:rsidR="008A0E31" w:rsidRPr="00E17432" w:rsidRDefault="008A0E31" w:rsidP="008A0E31">
      <w:pPr>
        <w:spacing w:after="0"/>
        <w:jc w:val="center"/>
        <w:rPr>
          <w:rFonts w:ascii="Times New Roman" w:hAnsi="Times New Roman" w:cs="Times New Roman"/>
          <w:b/>
          <w:bCs/>
          <w:color w:val="000000"/>
          <w:sz w:val="24"/>
          <w:szCs w:val="24"/>
        </w:rPr>
      </w:pPr>
    </w:p>
    <w:p w:rsidR="008A0E31" w:rsidRPr="00903D70" w:rsidRDefault="008A0E31" w:rsidP="008A0E31">
      <w:pPr>
        <w:widowControl w:val="0"/>
        <w:adjustRightInd w:val="0"/>
        <w:spacing w:after="0"/>
        <w:jc w:val="center"/>
        <w:rPr>
          <w:rFonts w:ascii="Times New Roman" w:hAnsi="Times New Roman" w:cs="Times New Roman"/>
          <w:bCs/>
          <w:color w:val="000000"/>
          <w:sz w:val="24"/>
          <w:szCs w:val="24"/>
        </w:rPr>
      </w:pPr>
      <w:r w:rsidRPr="00903D70">
        <w:rPr>
          <w:rFonts w:ascii="Times New Roman" w:hAnsi="Times New Roman" w:cs="Times New Roman"/>
          <w:bCs/>
          <w:color w:val="000000"/>
          <w:sz w:val="24"/>
          <w:szCs w:val="24"/>
        </w:rPr>
        <w:t xml:space="preserve">РЕСУРСНОЕ ОБЕСПЕЧЕНИЕ РЕАЛИЗАЦИИ МУНИЦИПАЛЬНОЙ ПРОГРАММЫ </w:t>
      </w:r>
      <w:r w:rsidRPr="00903D70">
        <w:rPr>
          <w:rFonts w:ascii="Times New Roman" w:hAnsi="Times New Roman" w:cs="Times New Roman"/>
          <w:bCs/>
          <w:color w:val="000000"/>
          <w:sz w:val="24"/>
          <w:szCs w:val="24"/>
          <w:lang w:eastAsia="ru-RU"/>
        </w:rPr>
        <w:t xml:space="preserve">«УЛУЧШЕНИЕ УСЛОВИЙ И ОХРАНЫ ТРУДА В МУНИЦИПАЛЬНОМ ОБРАЗОВАНИИ КИРЕНСКИЙ РАЙОН НА 2014-2016гг.»  </w:t>
      </w:r>
      <w:r w:rsidRPr="00903D70">
        <w:rPr>
          <w:rFonts w:ascii="Times New Roman" w:hAnsi="Times New Roman" w:cs="Times New Roman"/>
          <w:bCs/>
          <w:color w:val="000000"/>
          <w:sz w:val="24"/>
          <w:szCs w:val="24"/>
        </w:rPr>
        <w:t>ЗА СЧЕТ СРЕДСТВ  ОБЛАСТНОГО БЮДЖЕТА И БЮДЖЕТА МУНИЦИПАЛЬНОГО ОБРАЗОВАНИЯ КИРЕНСКИЙ РАЙОН</w:t>
      </w:r>
    </w:p>
    <w:p w:rsidR="008A0E31" w:rsidRPr="00E17432" w:rsidRDefault="008A0E31" w:rsidP="008A0E31">
      <w:pPr>
        <w:spacing w:after="0"/>
        <w:jc w:val="center"/>
        <w:rPr>
          <w:rFonts w:ascii="Times New Roman" w:hAnsi="Times New Roman" w:cs="Times New Roman"/>
          <w:bCs/>
          <w:color w:val="000000"/>
          <w:sz w:val="24"/>
          <w:szCs w:val="24"/>
        </w:rPr>
      </w:pPr>
      <w:r w:rsidRPr="00E17432">
        <w:rPr>
          <w:rFonts w:ascii="Times New Roman" w:hAnsi="Times New Roman" w:cs="Times New Roman"/>
          <w:bCs/>
          <w:color w:val="000000"/>
          <w:sz w:val="24"/>
          <w:szCs w:val="24"/>
        </w:rPr>
        <w:t>(далее - программа)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2977"/>
        <w:gridCol w:w="992"/>
        <w:gridCol w:w="993"/>
        <w:gridCol w:w="992"/>
        <w:gridCol w:w="709"/>
      </w:tblGrid>
      <w:tr w:rsidR="008A0E31" w:rsidRPr="00E17432" w:rsidTr="00623E8C">
        <w:trPr>
          <w:trHeight w:val="453"/>
        </w:trPr>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8A0E31">
            <w:pPr>
              <w:spacing w:after="0"/>
              <w:jc w:val="center"/>
              <w:rPr>
                <w:rFonts w:ascii="Times New Roman" w:hAnsi="Times New Roman" w:cs="Times New Roman"/>
                <w:sz w:val="20"/>
                <w:szCs w:val="20"/>
                <w:lang w:eastAsia="ru-RU"/>
              </w:rPr>
            </w:pPr>
            <w:r w:rsidRPr="00E17432">
              <w:rPr>
                <w:rFonts w:ascii="Times New Roman" w:hAnsi="Times New Roman" w:cs="Times New Roman"/>
                <w:sz w:val="20"/>
                <w:szCs w:val="20"/>
                <w:lang w:eastAsia="ru-RU"/>
              </w:rPr>
              <w:t xml:space="preserve">Наименование программы, подпрограммы, ведомственной целевой программы, основного мероприятия, мероприятия </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8A0E31">
            <w:pPr>
              <w:spacing w:after="0"/>
              <w:jc w:val="center"/>
              <w:rPr>
                <w:rFonts w:ascii="Times New Roman" w:hAnsi="Times New Roman" w:cs="Times New Roman"/>
                <w:sz w:val="20"/>
                <w:szCs w:val="20"/>
                <w:lang w:eastAsia="ru-RU"/>
              </w:rPr>
            </w:pPr>
            <w:r w:rsidRPr="00E17432">
              <w:rPr>
                <w:rFonts w:ascii="Times New Roman" w:hAnsi="Times New Roman" w:cs="Times New Roman"/>
                <w:sz w:val="20"/>
                <w:szCs w:val="20"/>
                <w:lang w:eastAsia="ru-RU"/>
              </w:rPr>
              <w:t>Ответственный исполнитель, соисполнители, участники, исполнители мероприятий</w:t>
            </w:r>
          </w:p>
        </w:tc>
        <w:tc>
          <w:tcPr>
            <w:tcW w:w="3686" w:type="dxa"/>
            <w:gridSpan w:val="4"/>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8A0E31">
            <w:pPr>
              <w:spacing w:after="0"/>
              <w:jc w:val="center"/>
              <w:rPr>
                <w:rFonts w:ascii="Times New Roman" w:hAnsi="Times New Roman" w:cs="Times New Roman"/>
                <w:sz w:val="20"/>
                <w:szCs w:val="20"/>
                <w:lang w:eastAsia="ru-RU"/>
              </w:rPr>
            </w:pPr>
            <w:r w:rsidRPr="00E17432">
              <w:rPr>
                <w:rFonts w:ascii="Times New Roman" w:hAnsi="Times New Roman" w:cs="Times New Roman"/>
                <w:sz w:val="20"/>
                <w:szCs w:val="20"/>
                <w:lang w:eastAsia="ru-RU"/>
              </w:rPr>
              <w:t xml:space="preserve">Расходы </w:t>
            </w:r>
            <w:r w:rsidRPr="00E17432">
              <w:rPr>
                <w:rFonts w:ascii="Times New Roman" w:hAnsi="Times New Roman" w:cs="Times New Roman"/>
                <w:sz w:val="20"/>
                <w:szCs w:val="20"/>
                <w:lang w:eastAsia="ru-RU"/>
              </w:rPr>
              <w:br/>
              <w:t>(тыс. руб.), годы</w:t>
            </w:r>
          </w:p>
        </w:tc>
      </w:tr>
      <w:tr w:rsidR="008A0E31" w:rsidRPr="00E17432" w:rsidTr="00623E8C">
        <w:trPr>
          <w:trHeight w:val="509"/>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8A0E31">
            <w:pPr>
              <w:spacing w:after="0"/>
              <w:rPr>
                <w:rFonts w:ascii="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8A0E31">
            <w:pPr>
              <w:spacing w:after="0"/>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8A0E31">
            <w:pPr>
              <w:spacing w:after="0"/>
              <w:jc w:val="center"/>
              <w:rPr>
                <w:rFonts w:ascii="Times New Roman" w:hAnsi="Times New Roman" w:cs="Times New Roman"/>
                <w:sz w:val="20"/>
                <w:szCs w:val="20"/>
                <w:lang w:eastAsia="ru-RU"/>
              </w:rPr>
            </w:pPr>
            <w:r w:rsidRPr="00E17432">
              <w:rPr>
                <w:rFonts w:ascii="Times New Roman" w:hAnsi="Times New Roman" w:cs="Times New Roman"/>
                <w:sz w:val="20"/>
                <w:szCs w:val="20"/>
                <w:lang w:eastAsia="ru-RU"/>
              </w:rPr>
              <w:t>2014г.</w:t>
            </w:r>
          </w:p>
        </w:tc>
        <w:tc>
          <w:tcPr>
            <w:tcW w:w="993"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8A0E31">
            <w:pPr>
              <w:spacing w:after="0"/>
              <w:jc w:val="center"/>
              <w:rPr>
                <w:rFonts w:ascii="Times New Roman" w:hAnsi="Times New Roman" w:cs="Times New Roman"/>
                <w:sz w:val="20"/>
                <w:szCs w:val="20"/>
                <w:lang w:eastAsia="ru-RU"/>
              </w:rPr>
            </w:pPr>
            <w:r w:rsidRPr="00E17432">
              <w:rPr>
                <w:rFonts w:ascii="Times New Roman" w:hAnsi="Times New Roman" w:cs="Times New Roman"/>
                <w:sz w:val="20"/>
                <w:szCs w:val="20"/>
                <w:lang w:eastAsia="ru-RU"/>
              </w:rPr>
              <w:t>2015г.</w:t>
            </w:r>
          </w:p>
        </w:tc>
        <w:tc>
          <w:tcPr>
            <w:tcW w:w="992"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8A0E31">
            <w:pPr>
              <w:spacing w:after="0"/>
              <w:jc w:val="center"/>
              <w:rPr>
                <w:rFonts w:ascii="Times New Roman" w:hAnsi="Times New Roman" w:cs="Times New Roman"/>
                <w:sz w:val="20"/>
                <w:szCs w:val="20"/>
                <w:lang w:eastAsia="ru-RU"/>
              </w:rPr>
            </w:pPr>
            <w:r w:rsidRPr="00E17432">
              <w:rPr>
                <w:rFonts w:ascii="Times New Roman" w:hAnsi="Times New Roman" w:cs="Times New Roman"/>
                <w:sz w:val="20"/>
                <w:szCs w:val="20"/>
                <w:lang w:eastAsia="ru-RU"/>
              </w:rPr>
              <w:t>2016г.</w:t>
            </w:r>
          </w:p>
        </w:tc>
        <w:tc>
          <w:tcPr>
            <w:tcW w:w="709"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8A0E31">
            <w:pPr>
              <w:spacing w:after="0"/>
              <w:ind w:left="-57" w:right="-57"/>
              <w:jc w:val="center"/>
              <w:rPr>
                <w:rFonts w:ascii="Times New Roman" w:hAnsi="Times New Roman" w:cs="Times New Roman"/>
                <w:color w:val="000000"/>
                <w:sz w:val="20"/>
                <w:szCs w:val="20"/>
              </w:rPr>
            </w:pPr>
            <w:r w:rsidRPr="00E17432">
              <w:rPr>
                <w:rFonts w:ascii="Times New Roman" w:hAnsi="Times New Roman" w:cs="Times New Roman"/>
                <w:color w:val="000000"/>
                <w:sz w:val="20"/>
                <w:szCs w:val="20"/>
              </w:rPr>
              <w:t>всего</w:t>
            </w:r>
          </w:p>
        </w:tc>
      </w:tr>
      <w:tr w:rsidR="008A0E31" w:rsidRPr="00E17432" w:rsidTr="00623E8C">
        <w:trPr>
          <w:trHeight w:val="130"/>
        </w:trPr>
        <w:tc>
          <w:tcPr>
            <w:tcW w:w="3510"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jc w:val="center"/>
              <w:rPr>
                <w:rFonts w:ascii="Times New Roman" w:hAnsi="Times New Roman" w:cs="Times New Roman"/>
                <w:sz w:val="20"/>
                <w:szCs w:val="20"/>
                <w:lang w:eastAsia="ru-RU"/>
              </w:rPr>
            </w:pPr>
            <w:r w:rsidRPr="00E17432">
              <w:rPr>
                <w:rFonts w:ascii="Times New Roman" w:hAnsi="Times New Roman" w:cs="Times New Roman"/>
                <w:sz w:val="20"/>
                <w:szCs w:val="20"/>
                <w:lang w:eastAsia="ru-RU"/>
              </w:rPr>
              <w:t>1</w:t>
            </w: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jc w:val="center"/>
              <w:rPr>
                <w:rFonts w:ascii="Times New Roman" w:hAnsi="Times New Roman" w:cs="Times New Roman"/>
                <w:sz w:val="20"/>
                <w:szCs w:val="20"/>
                <w:lang w:eastAsia="ru-RU"/>
              </w:rPr>
            </w:pPr>
            <w:r w:rsidRPr="00E17432">
              <w:rPr>
                <w:rFonts w:ascii="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jc w:val="center"/>
              <w:rPr>
                <w:rFonts w:ascii="Times New Roman" w:hAnsi="Times New Roman" w:cs="Times New Roman"/>
                <w:sz w:val="20"/>
                <w:szCs w:val="20"/>
                <w:lang w:eastAsia="ru-RU"/>
              </w:rPr>
            </w:pPr>
            <w:r w:rsidRPr="00E17432">
              <w:rPr>
                <w:rFonts w:ascii="Times New Roman" w:hAnsi="Times New Roman" w:cs="Times New Roman"/>
                <w:sz w:val="20"/>
                <w:szCs w:val="20"/>
                <w:lang w:eastAsia="ru-RU"/>
              </w:rPr>
              <w:t>3</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jc w:val="center"/>
              <w:rPr>
                <w:rFonts w:ascii="Times New Roman" w:hAnsi="Times New Roman" w:cs="Times New Roman"/>
                <w:sz w:val="20"/>
                <w:szCs w:val="20"/>
                <w:lang w:eastAsia="ru-RU"/>
              </w:rPr>
            </w:pPr>
            <w:r w:rsidRPr="00E17432">
              <w:rPr>
                <w:rFonts w:ascii="Times New Roman" w:hAnsi="Times New Roman" w:cs="Times New Roman"/>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jc w:val="center"/>
              <w:rPr>
                <w:rFonts w:ascii="Times New Roman" w:hAnsi="Times New Roman" w:cs="Times New Roman"/>
                <w:sz w:val="20"/>
                <w:szCs w:val="20"/>
                <w:lang w:eastAsia="ru-RU"/>
              </w:rPr>
            </w:pPr>
            <w:r w:rsidRPr="00E17432">
              <w:rPr>
                <w:rFonts w:ascii="Times New Roman" w:hAnsi="Times New Roman" w:cs="Times New Roman"/>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8A0E31">
            <w:pPr>
              <w:spacing w:after="0"/>
              <w:jc w:val="center"/>
              <w:rPr>
                <w:rFonts w:ascii="Times New Roman" w:hAnsi="Times New Roman" w:cs="Times New Roman"/>
                <w:sz w:val="20"/>
                <w:szCs w:val="20"/>
                <w:lang w:eastAsia="ru-RU"/>
              </w:rPr>
            </w:pPr>
            <w:r w:rsidRPr="00E17432">
              <w:rPr>
                <w:rFonts w:ascii="Times New Roman" w:hAnsi="Times New Roman" w:cs="Times New Roman"/>
                <w:sz w:val="20"/>
                <w:szCs w:val="20"/>
                <w:lang w:eastAsia="ru-RU"/>
              </w:rPr>
              <w:t>8</w:t>
            </w:r>
          </w:p>
        </w:tc>
      </w:tr>
      <w:tr w:rsidR="008A0E31" w:rsidRPr="00E17432" w:rsidTr="00623E8C">
        <w:trPr>
          <w:trHeight w:val="234"/>
        </w:trPr>
        <w:tc>
          <w:tcPr>
            <w:tcW w:w="3510" w:type="dxa"/>
            <w:vMerge w:val="restart"/>
            <w:tcBorders>
              <w:top w:val="single" w:sz="4" w:space="0" w:color="auto"/>
              <w:left w:val="single" w:sz="4" w:space="0" w:color="auto"/>
              <w:bottom w:val="single" w:sz="4" w:space="0" w:color="auto"/>
              <w:right w:val="single" w:sz="4" w:space="0" w:color="auto"/>
            </w:tcBorders>
            <w:vAlign w:val="center"/>
          </w:tcPr>
          <w:p w:rsidR="008A0E31" w:rsidRPr="00E17432" w:rsidRDefault="008A0E31" w:rsidP="00E17432">
            <w:pPr>
              <w:spacing w:after="0"/>
              <w:ind w:right="-108"/>
              <w:rPr>
                <w:rFonts w:ascii="Times New Roman" w:hAnsi="Times New Roman" w:cs="Times New Roman"/>
                <w:sz w:val="20"/>
                <w:szCs w:val="20"/>
              </w:rPr>
            </w:pPr>
            <w:r w:rsidRPr="00E17432">
              <w:rPr>
                <w:rFonts w:ascii="Times New Roman" w:hAnsi="Times New Roman" w:cs="Times New Roman"/>
                <w:sz w:val="20"/>
                <w:szCs w:val="20"/>
              </w:rPr>
              <w:t>Программа  Муниципальная программа «Улучшение условий и охраны труда в муниципальном образовании Киренский район»</w:t>
            </w:r>
          </w:p>
          <w:p w:rsidR="008A0E31" w:rsidRPr="00E17432" w:rsidRDefault="008A0E31" w:rsidP="00E17432">
            <w:pPr>
              <w:spacing w:after="0"/>
              <w:ind w:right="-108"/>
              <w:rPr>
                <w:rFonts w:ascii="Times New Roman" w:hAnsi="Times New Roman" w:cs="Times New Roman"/>
                <w:b/>
                <w:sz w:val="20"/>
                <w:szCs w:val="20"/>
              </w:rPr>
            </w:pPr>
          </w:p>
          <w:p w:rsidR="008A0E31" w:rsidRPr="00E17432" w:rsidRDefault="008A0E31" w:rsidP="00E17432">
            <w:pPr>
              <w:spacing w:after="0"/>
              <w:ind w:right="-108"/>
              <w:rPr>
                <w:rFonts w:ascii="Times New Roman" w:hAnsi="Times New Roman" w:cs="Times New Roman"/>
                <w:b/>
                <w:sz w:val="20"/>
                <w:szCs w:val="20"/>
              </w:rPr>
            </w:pPr>
          </w:p>
          <w:p w:rsidR="008A0E31" w:rsidRPr="00E17432" w:rsidRDefault="008A0E31" w:rsidP="00E17432">
            <w:pPr>
              <w:spacing w:after="0"/>
              <w:ind w:right="-108"/>
              <w:rPr>
                <w:rFonts w:ascii="Times New Roman" w:hAnsi="Times New Roman" w:cs="Times New Roman"/>
                <w:b/>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всего, в том числе: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ind w:right="240"/>
              <w:jc w:val="center"/>
              <w:rPr>
                <w:rFonts w:ascii="Times New Roman" w:hAnsi="Times New Roman" w:cs="Times New Roman"/>
                <w:sz w:val="20"/>
                <w:szCs w:val="20"/>
                <w:lang w:eastAsia="ru-RU"/>
              </w:rPr>
            </w:pPr>
            <w:r w:rsidRPr="00E17432">
              <w:rPr>
                <w:rFonts w:ascii="Times New Roman" w:hAnsi="Times New Roman" w:cs="Times New Roman"/>
                <w:sz w:val="20"/>
                <w:szCs w:val="20"/>
                <w:lang w:eastAsia="ru-RU"/>
              </w:rPr>
              <w:t>122,4</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1082,1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 xml:space="preserve">   1082,1</w:t>
            </w:r>
          </w:p>
        </w:tc>
        <w:tc>
          <w:tcPr>
            <w:tcW w:w="709"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623E8C">
            <w:pPr>
              <w:spacing w:after="0"/>
              <w:ind w:right="-108"/>
              <w:jc w:val="center"/>
              <w:rPr>
                <w:rFonts w:ascii="Times New Roman" w:hAnsi="Times New Roman" w:cs="Times New Roman"/>
                <w:sz w:val="20"/>
                <w:szCs w:val="20"/>
                <w:lang w:eastAsia="ru-RU"/>
              </w:rPr>
            </w:pPr>
            <w:r w:rsidRPr="00E17432">
              <w:rPr>
                <w:rFonts w:ascii="Times New Roman" w:hAnsi="Times New Roman" w:cs="Times New Roman"/>
                <w:sz w:val="20"/>
                <w:szCs w:val="20"/>
                <w:lang w:eastAsia="ru-RU"/>
              </w:rPr>
              <w:t>2286,6</w:t>
            </w:r>
          </w:p>
        </w:tc>
      </w:tr>
      <w:tr w:rsidR="008A0E31" w:rsidRPr="00E17432" w:rsidTr="00623E8C">
        <w:trPr>
          <w:trHeight w:val="453"/>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E17432">
            <w:pPr>
              <w:spacing w:after="0"/>
              <w:ind w:right="-108"/>
              <w:rPr>
                <w:rFonts w:ascii="Times New Roman" w:hAnsi="Times New Roman" w:cs="Times New Roman"/>
                <w:b/>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ответственный исполнитель программы</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 xml:space="preserve">Главный специалист по охране   труда администрации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ind w:right="240"/>
              <w:rPr>
                <w:rFonts w:ascii="Times New Roman" w:hAnsi="Times New Roman" w:cs="Times New Roman"/>
                <w:sz w:val="20"/>
                <w:szCs w:val="20"/>
                <w:lang w:eastAsia="ru-RU"/>
              </w:rPr>
            </w:pPr>
            <w:r w:rsidRPr="00E17432">
              <w:rPr>
                <w:rFonts w:ascii="Times New Roman" w:hAnsi="Times New Roman" w:cs="Times New Roman"/>
                <w:sz w:val="20"/>
                <w:szCs w:val="20"/>
                <w:lang w:eastAsia="ru-RU"/>
              </w:rPr>
              <w:t xml:space="preserve">     122,4</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1082,1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 xml:space="preserve">    1082,1</w:t>
            </w:r>
          </w:p>
        </w:tc>
        <w:tc>
          <w:tcPr>
            <w:tcW w:w="709"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623E8C">
            <w:pPr>
              <w:spacing w:after="0"/>
              <w:ind w:right="-108"/>
              <w:jc w:val="center"/>
              <w:rPr>
                <w:rFonts w:ascii="Times New Roman" w:hAnsi="Times New Roman" w:cs="Times New Roman"/>
                <w:sz w:val="20"/>
                <w:szCs w:val="20"/>
                <w:lang w:eastAsia="ru-RU"/>
              </w:rPr>
            </w:pPr>
            <w:r w:rsidRPr="00E17432">
              <w:rPr>
                <w:rFonts w:ascii="Times New Roman" w:hAnsi="Times New Roman" w:cs="Times New Roman"/>
                <w:sz w:val="20"/>
                <w:szCs w:val="20"/>
                <w:lang w:eastAsia="ru-RU"/>
              </w:rPr>
              <w:t>2286,6</w:t>
            </w:r>
          </w:p>
        </w:tc>
      </w:tr>
      <w:tr w:rsidR="008A0E31" w:rsidRPr="00E17432" w:rsidTr="00623E8C">
        <w:trPr>
          <w:trHeight w:val="281"/>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E17432">
            <w:pPr>
              <w:spacing w:after="0"/>
              <w:ind w:right="-108"/>
              <w:rPr>
                <w:rFonts w:ascii="Times New Roman" w:hAnsi="Times New Roman" w:cs="Times New Roman"/>
                <w:b/>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соисполнитель1 отсутствует</w:t>
            </w:r>
          </w:p>
        </w:tc>
        <w:tc>
          <w:tcPr>
            <w:tcW w:w="992" w:type="dxa"/>
            <w:tcBorders>
              <w:top w:val="single" w:sz="4" w:space="0" w:color="auto"/>
              <w:left w:val="single" w:sz="4" w:space="0" w:color="auto"/>
              <w:bottom w:val="single" w:sz="4" w:space="0" w:color="auto"/>
              <w:right w:val="single" w:sz="4" w:space="0" w:color="auto"/>
            </w:tcBorders>
            <w:noWrap/>
            <w:vAlign w:val="center"/>
          </w:tcPr>
          <w:p w:rsidR="008A0E31" w:rsidRPr="00E17432" w:rsidRDefault="008A0E31" w:rsidP="008A0E31">
            <w:pPr>
              <w:spacing w:after="0"/>
              <w:ind w:right="240"/>
              <w:rPr>
                <w:rFonts w:ascii="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8A0E31" w:rsidRPr="00E17432" w:rsidRDefault="008A0E31" w:rsidP="008A0E31">
            <w:pPr>
              <w:spacing w:after="0"/>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8A0E31" w:rsidRPr="00E17432" w:rsidRDefault="008A0E31" w:rsidP="008A0E31">
            <w:pPr>
              <w:spacing w:after="0"/>
              <w:jc w:val="center"/>
              <w:rPr>
                <w:rFonts w:ascii="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A0E31" w:rsidRPr="00E17432" w:rsidRDefault="008A0E31" w:rsidP="008A0E31">
            <w:pPr>
              <w:spacing w:after="0"/>
              <w:jc w:val="center"/>
              <w:rPr>
                <w:rFonts w:ascii="Times New Roman" w:hAnsi="Times New Roman" w:cs="Times New Roman"/>
                <w:sz w:val="20"/>
                <w:szCs w:val="20"/>
                <w:lang w:eastAsia="ru-RU"/>
              </w:rPr>
            </w:pPr>
          </w:p>
        </w:tc>
      </w:tr>
      <w:tr w:rsidR="008A0E31" w:rsidRPr="00E17432" w:rsidTr="00623E8C">
        <w:trPr>
          <w:trHeight w:val="283"/>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E17432">
            <w:pPr>
              <w:spacing w:after="0"/>
              <w:ind w:right="-108"/>
              <w:rPr>
                <w:rFonts w:ascii="Times New Roman" w:hAnsi="Times New Roman" w:cs="Times New Roman"/>
                <w:b/>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участник 1 отсутствует</w:t>
            </w:r>
          </w:p>
        </w:tc>
        <w:tc>
          <w:tcPr>
            <w:tcW w:w="992" w:type="dxa"/>
            <w:tcBorders>
              <w:top w:val="single" w:sz="4" w:space="0" w:color="auto"/>
              <w:left w:val="single" w:sz="4" w:space="0" w:color="auto"/>
              <w:bottom w:val="single" w:sz="4" w:space="0" w:color="auto"/>
              <w:right w:val="single" w:sz="4" w:space="0" w:color="auto"/>
            </w:tcBorders>
            <w:noWrap/>
            <w:vAlign w:val="center"/>
          </w:tcPr>
          <w:p w:rsidR="008A0E31" w:rsidRPr="00E17432" w:rsidRDefault="008A0E31" w:rsidP="008A0E31">
            <w:pPr>
              <w:spacing w:after="0"/>
              <w:ind w:right="240"/>
              <w:rPr>
                <w:rFonts w:ascii="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8A0E31" w:rsidRPr="00E17432" w:rsidRDefault="008A0E31" w:rsidP="008A0E31">
            <w:pPr>
              <w:spacing w:after="0"/>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8A0E31" w:rsidRPr="00E17432" w:rsidRDefault="008A0E31" w:rsidP="008A0E31">
            <w:pPr>
              <w:spacing w:after="0"/>
              <w:jc w:val="center"/>
              <w:rPr>
                <w:rFonts w:ascii="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A0E31" w:rsidRPr="00E17432" w:rsidRDefault="008A0E31" w:rsidP="008A0E31">
            <w:pPr>
              <w:spacing w:after="0"/>
              <w:jc w:val="center"/>
              <w:rPr>
                <w:rFonts w:ascii="Times New Roman" w:hAnsi="Times New Roman" w:cs="Times New Roman"/>
                <w:sz w:val="20"/>
                <w:szCs w:val="20"/>
                <w:lang w:eastAsia="ru-RU"/>
              </w:rPr>
            </w:pPr>
          </w:p>
        </w:tc>
      </w:tr>
      <w:tr w:rsidR="008A0E31" w:rsidRPr="00E17432" w:rsidTr="00623E8C">
        <w:trPr>
          <w:trHeight w:val="504"/>
        </w:trPr>
        <w:tc>
          <w:tcPr>
            <w:tcW w:w="3510"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E17432">
            <w:pPr>
              <w:spacing w:after="0"/>
              <w:ind w:right="-108"/>
              <w:rPr>
                <w:rFonts w:ascii="Times New Roman" w:hAnsi="Times New Roman" w:cs="Times New Roman"/>
                <w:sz w:val="20"/>
                <w:szCs w:val="20"/>
              </w:rPr>
            </w:pPr>
            <w:r w:rsidRPr="00E17432">
              <w:rPr>
                <w:rFonts w:ascii="Times New Roman" w:hAnsi="Times New Roman" w:cs="Times New Roman"/>
                <w:sz w:val="20"/>
                <w:szCs w:val="20"/>
              </w:rPr>
              <w:t>Основное мероприятие 1.</w:t>
            </w:r>
          </w:p>
          <w:p w:rsidR="008A0E31" w:rsidRPr="00E17432" w:rsidRDefault="008A0E31" w:rsidP="00E17432">
            <w:pPr>
              <w:spacing w:after="0"/>
              <w:ind w:right="-108"/>
              <w:rPr>
                <w:rFonts w:ascii="Times New Roman" w:hAnsi="Times New Roman" w:cs="Times New Roman"/>
                <w:sz w:val="20"/>
                <w:szCs w:val="20"/>
              </w:rPr>
            </w:pPr>
            <w:r w:rsidRPr="00E17432">
              <w:rPr>
                <w:rFonts w:ascii="Times New Roman" w:hAnsi="Times New Roman" w:cs="Times New Roman"/>
                <w:sz w:val="20"/>
                <w:szCs w:val="20"/>
              </w:rPr>
              <w:t>Нормативно-правовое обеспечение системы управления охраной труда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ответственный исполнитель мероприятия</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Главный специалист по охране труда администрации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ind w:right="24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r>
      <w:tr w:rsidR="008A0E31" w:rsidRPr="00E17432" w:rsidTr="00623E8C">
        <w:trPr>
          <w:trHeight w:val="2356"/>
        </w:trPr>
        <w:tc>
          <w:tcPr>
            <w:tcW w:w="3510"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E17432">
            <w:pPr>
              <w:spacing w:after="0"/>
              <w:ind w:right="-108"/>
              <w:rPr>
                <w:rFonts w:ascii="Times New Roman" w:hAnsi="Times New Roman" w:cs="Times New Roman"/>
                <w:sz w:val="20"/>
                <w:szCs w:val="20"/>
              </w:rPr>
            </w:pPr>
            <w:r w:rsidRPr="00E17432">
              <w:rPr>
                <w:rFonts w:ascii="Times New Roman" w:hAnsi="Times New Roman" w:cs="Times New Roman"/>
                <w:sz w:val="20"/>
                <w:szCs w:val="20"/>
              </w:rPr>
              <w:t>Мероприятие 1.1</w:t>
            </w:r>
          </w:p>
          <w:p w:rsidR="008A0E31" w:rsidRPr="00E17432" w:rsidRDefault="008A0E31" w:rsidP="00E17432">
            <w:pPr>
              <w:spacing w:after="0"/>
              <w:ind w:right="-108"/>
              <w:rPr>
                <w:rFonts w:ascii="Times New Roman" w:hAnsi="Times New Roman" w:cs="Times New Roman"/>
                <w:sz w:val="20"/>
                <w:szCs w:val="20"/>
              </w:rPr>
            </w:pPr>
            <w:r w:rsidRPr="00E17432">
              <w:rPr>
                <w:rFonts w:ascii="Times New Roman" w:hAnsi="Times New Roman" w:cs="Times New Roman"/>
                <w:sz w:val="20"/>
                <w:szCs w:val="20"/>
              </w:rPr>
              <w:t>Организация работы по совершенствованию системы муниципальных правовых актов Киренского района по исполнению переданных областных государственных полномочий по управлению охраной труда в соответствии с действующим законодательством об охране труда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исполнитель мероприятия</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Главный специалист по охране труда администрации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ind w:right="24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r>
      <w:tr w:rsidR="008A0E31" w:rsidRPr="00E17432" w:rsidTr="00623E8C">
        <w:trPr>
          <w:trHeight w:val="276"/>
        </w:trPr>
        <w:tc>
          <w:tcPr>
            <w:tcW w:w="3510"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E17432">
            <w:pPr>
              <w:spacing w:after="0"/>
              <w:ind w:right="-108"/>
              <w:rPr>
                <w:rFonts w:ascii="Times New Roman" w:hAnsi="Times New Roman" w:cs="Times New Roman"/>
                <w:sz w:val="20"/>
                <w:szCs w:val="20"/>
              </w:rPr>
            </w:pPr>
            <w:r w:rsidRPr="00E17432">
              <w:rPr>
                <w:rFonts w:ascii="Times New Roman" w:hAnsi="Times New Roman" w:cs="Times New Roman"/>
                <w:sz w:val="20"/>
                <w:szCs w:val="20"/>
              </w:rPr>
              <w:t>Основное мероприятие 2</w:t>
            </w:r>
          </w:p>
          <w:p w:rsidR="008A0E31" w:rsidRPr="00E17432" w:rsidRDefault="008A0E31" w:rsidP="00E17432">
            <w:pPr>
              <w:spacing w:after="0"/>
              <w:ind w:right="-108"/>
              <w:rPr>
                <w:rFonts w:ascii="Times New Roman" w:hAnsi="Times New Roman" w:cs="Times New Roman"/>
                <w:sz w:val="20"/>
                <w:szCs w:val="20"/>
              </w:rPr>
            </w:pPr>
            <w:r w:rsidRPr="00E17432">
              <w:rPr>
                <w:rFonts w:ascii="Times New Roman" w:hAnsi="Times New Roman" w:cs="Times New Roman"/>
                <w:sz w:val="20"/>
                <w:szCs w:val="20"/>
              </w:rPr>
              <w:t>Совершенствование работы по государственному управлению охраной труда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ответственный исполнитель мероприятия</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Главный специалист по охране труда администрации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ind w:right="24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r>
      <w:tr w:rsidR="008A0E31" w:rsidRPr="00E17432" w:rsidTr="00623E8C">
        <w:trPr>
          <w:trHeight w:val="239"/>
        </w:trPr>
        <w:tc>
          <w:tcPr>
            <w:tcW w:w="3510"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E17432">
            <w:pPr>
              <w:spacing w:after="0"/>
              <w:ind w:right="-108"/>
              <w:rPr>
                <w:rFonts w:ascii="Times New Roman" w:hAnsi="Times New Roman" w:cs="Times New Roman"/>
                <w:sz w:val="20"/>
                <w:szCs w:val="20"/>
              </w:rPr>
            </w:pPr>
            <w:r w:rsidRPr="00E17432">
              <w:rPr>
                <w:rFonts w:ascii="Times New Roman" w:hAnsi="Times New Roman" w:cs="Times New Roman"/>
                <w:sz w:val="20"/>
                <w:szCs w:val="20"/>
              </w:rPr>
              <w:t>Мероприятие 2.1</w:t>
            </w:r>
          </w:p>
          <w:p w:rsidR="008A0E31" w:rsidRPr="00E17432" w:rsidRDefault="008A0E31" w:rsidP="00E17432">
            <w:pPr>
              <w:spacing w:after="0"/>
              <w:ind w:right="-108"/>
              <w:rPr>
                <w:rFonts w:ascii="Times New Roman" w:hAnsi="Times New Roman" w:cs="Times New Roman"/>
                <w:sz w:val="20"/>
                <w:szCs w:val="20"/>
              </w:rPr>
            </w:pPr>
            <w:r w:rsidRPr="00E17432">
              <w:rPr>
                <w:rFonts w:ascii="Times New Roman" w:hAnsi="Times New Roman" w:cs="Times New Roman"/>
                <w:sz w:val="20"/>
                <w:szCs w:val="20"/>
              </w:rPr>
              <w:t>Формирование базы данных о наличии служб и специалистов по охране труда, аттестация рабочих мест по условиям труда в организациях Киренского района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исполнитель мероприятия</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Главный специалист по охране труда администрации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ind w:right="24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 xml:space="preserve">        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 xml:space="preserve">        0</w:t>
            </w:r>
          </w:p>
        </w:tc>
      </w:tr>
      <w:tr w:rsidR="008A0E31" w:rsidRPr="00E17432" w:rsidTr="00623E8C">
        <w:trPr>
          <w:trHeight w:val="227"/>
        </w:trPr>
        <w:tc>
          <w:tcPr>
            <w:tcW w:w="3510"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E17432">
            <w:pPr>
              <w:spacing w:after="0"/>
              <w:ind w:right="-108"/>
              <w:rPr>
                <w:rFonts w:ascii="Times New Roman" w:hAnsi="Times New Roman" w:cs="Times New Roman"/>
                <w:sz w:val="20"/>
                <w:szCs w:val="20"/>
              </w:rPr>
            </w:pPr>
            <w:r w:rsidRPr="00E17432">
              <w:rPr>
                <w:rFonts w:ascii="Times New Roman" w:hAnsi="Times New Roman" w:cs="Times New Roman"/>
                <w:sz w:val="20"/>
                <w:szCs w:val="20"/>
              </w:rPr>
              <w:t>Основное мероприятие 3</w:t>
            </w:r>
          </w:p>
          <w:p w:rsidR="008A0E31" w:rsidRPr="00E17432" w:rsidRDefault="008A0E31" w:rsidP="00E17432">
            <w:pPr>
              <w:spacing w:after="0"/>
              <w:ind w:right="-108"/>
              <w:rPr>
                <w:rFonts w:ascii="Times New Roman" w:hAnsi="Times New Roman" w:cs="Times New Roman"/>
                <w:sz w:val="20"/>
                <w:szCs w:val="20"/>
              </w:rPr>
            </w:pPr>
            <w:r w:rsidRPr="00E17432">
              <w:rPr>
                <w:rFonts w:ascii="Times New Roman" w:hAnsi="Times New Roman" w:cs="Times New Roman"/>
                <w:sz w:val="20"/>
                <w:szCs w:val="20"/>
              </w:rPr>
              <w:t>Информационное обеспечение и пропаганда вопросов охраны труда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ответственный исполнитель мероприятия</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Главный специалист по охране труда администрации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ind w:right="240"/>
              <w:rPr>
                <w:rFonts w:ascii="Times New Roman" w:hAnsi="Times New Roman" w:cs="Times New Roman"/>
                <w:sz w:val="20"/>
                <w:szCs w:val="20"/>
                <w:lang w:eastAsia="ru-RU"/>
              </w:rPr>
            </w:pPr>
            <w:r w:rsidRPr="00E17432">
              <w:rPr>
                <w:rFonts w:ascii="Times New Roman" w:hAnsi="Times New Roman" w:cs="Times New Roman"/>
                <w:sz w:val="20"/>
                <w:szCs w:val="20"/>
                <w:lang w:eastAsia="ru-RU"/>
              </w:rPr>
              <w:t xml:space="preserve">        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 xml:space="preserve">          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r>
      <w:tr w:rsidR="008A0E31" w:rsidRPr="00E17432" w:rsidTr="00623E8C">
        <w:trPr>
          <w:trHeight w:val="1641"/>
        </w:trPr>
        <w:tc>
          <w:tcPr>
            <w:tcW w:w="3510"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E17432">
            <w:pPr>
              <w:spacing w:after="0"/>
              <w:ind w:right="-108"/>
              <w:rPr>
                <w:rFonts w:ascii="Times New Roman" w:hAnsi="Times New Roman" w:cs="Times New Roman"/>
                <w:sz w:val="20"/>
                <w:szCs w:val="20"/>
              </w:rPr>
            </w:pPr>
            <w:r w:rsidRPr="00E17432">
              <w:rPr>
                <w:rFonts w:ascii="Times New Roman" w:hAnsi="Times New Roman" w:cs="Times New Roman"/>
                <w:sz w:val="20"/>
                <w:szCs w:val="20"/>
              </w:rPr>
              <w:t>Мероприятие 3.1</w:t>
            </w:r>
          </w:p>
          <w:p w:rsidR="008A0E31" w:rsidRPr="00E17432" w:rsidRDefault="008A0E31" w:rsidP="00E17432">
            <w:pPr>
              <w:spacing w:after="0"/>
              <w:ind w:right="-108"/>
              <w:rPr>
                <w:rFonts w:ascii="Times New Roman" w:hAnsi="Times New Roman" w:cs="Times New Roman"/>
                <w:sz w:val="20"/>
                <w:szCs w:val="20"/>
              </w:rPr>
            </w:pPr>
            <w:r w:rsidRPr="00E17432">
              <w:rPr>
                <w:rFonts w:ascii="Times New Roman" w:hAnsi="Times New Roman" w:cs="Times New Roman"/>
                <w:sz w:val="20"/>
                <w:szCs w:val="20"/>
              </w:rPr>
              <w:t>Информирование руководителей, специалистов по охране труда и населения Киренского района в средствах массовой информации и на сайте администрации Киренского муниципального района</w:t>
            </w:r>
          </w:p>
        </w:tc>
        <w:tc>
          <w:tcPr>
            <w:tcW w:w="2977" w:type="dxa"/>
            <w:tcBorders>
              <w:top w:val="single" w:sz="4" w:space="0" w:color="auto"/>
              <w:left w:val="single" w:sz="4" w:space="0" w:color="auto"/>
              <w:bottom w:val="single" w:sz="4" w:space="0" w:color="auto"/>
              <w:right w:val="single" w:sz="4" w:space="0" w:color="auto"/>
            </w:tcBorders>
          </w:tcPr>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исполнитель мероприятия</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Главный специалист по охране труда администрации</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Межведомственная комиссия по охране труда администрации Киренского муниципального района</w:t>
            </w:r>
          </w:p>
          <w:p w:rsidR="008A0E31" w:rsidRPr="00E17432" w:rsidRDefault="008A0E31" w:rsidP="008A0E31">
            <w:pPr>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ind w:right="24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r>
      <w:tr w:rsidR="008A0E31" w:rsidRPr="00E17432" w:rsidTr="00623E8C">
        <w:trPr>
          <w:trHeight w:val="1063"/>
        </w:trPr>
        <w:tc>
          <w:tcPr>
            <w:tcW w:w="3510"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E17432">
            <w:pPr>
              <w:spacing w:after="0"/>
              <w:ind w:right="-108"/>
              <w:rPr>
                <w:rFonts w:ascii="Times New Roman" w:hAnsi="Times New Roman" w:cs="Times New Roman"/>
                <w:sz w:val="20"/>
                <w:szCs w:val="20"/>
              </w:rPr>
            </w:pPr>
            <w:r w:rsidRPr="00E17432">
              <w:rPr>
                <w:rFonts w:ascii="Times New Roman" w:hAnsi="Times New Roman" w:cs="Times New Roman"/>
                <w:sz w:val="20"/>
                <w:szCs w:val="20"/>
              </w:rPr>
              <w:lastRenderedPageBreak/>
              <w:t>Мероприятие 3.2</w:t>
            </w:r>
          </w:p>
          <w:p w:rsidR="008A0E31" w:rsidRPr="00E17432" w:rsidRDefault="008A0E31" w:rsidP="00E17432">
            <w:pPr>
              <w:spacing w:after="0"/>
              <w:ind w:right="-108"/>
              <w:rPr>
                <w:rFonts w:ascii="Times New Roman" w:hAnsi="Times New Roman" w:cs="Times New Roman"/>
                <w:sz w:val="20"/>
                <w:szCs w:val="20"/>
              </w:rPr>
            </w:pPr>
            <w:r w:rsidRPr="00E17432">
              <w:rPr>
                <w:rFonts w:ascii="Times New Roman" w:hAnsi="Times New Roman" w:cs="Times New Roman"/>
                <w:sz w:val="20"/>
                <w:szCs w:val="20"/>
              </w:rPr>
              <w:t>Оказание организациям (индивидуальным предпринимателям) консультативной помощи в сфере охраны труда</w:t>
            </w:r>
          </w:p>
        </w:tc>
        <w:tc>
          <w:tcPr>
            <w:tcW w:w="2977" w:type="dxa"/>
            <w:tcBorders>
              <w:top w:val="single" w:sz="4" w:space="0" w:color="auto"/>
              <w:left w:val="single" w:sz="4" w:space="0" w:color="auto"/>
              <w:bottom w:val="single" w:sz="4" w:space="0" w:color="auto"/>
              <w:right w:val="single" w:sz="4" w:space="0" w:color="auto"/>
            </w:tcBorders>
          </w:tcPr>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исполнитель мероприятия</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Главный специалист по охране труда администрации</w:t>
            </w:r>
          </w:p>
          <w:p w:rsidR="008A0E31" w:rsidRPr="00E17432" w:rsidRDefault="008A0E31" w:rsidP="008A0E31">
            <w:pPr>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ind w:right="24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r>
      <w:tr w:rsidR="008A0E31" w:rsidRPr="00E17432" w:rsidTr="00623E8C">
        <w:trPr>
          <w:trHeight w:val="250"/>
        </w:trPr>
        <w:tc>
          <w:tcPr>
            <w:tcW w:w="3510" w:type="dxa"/>
            <w:tcBorders>
              <w:top w:val="single" w:sz="4" w:space="0" w:color="auto"/>
              <w:left w:val="single" w:sz="4" w:space="0" w:color="auto"/>
              <w:bottom w:val="single" w:sz="4" w:space="0" w:color="auto"/>
              <w:right w:val="single" w:sz="4" w:space="0" w:color="auto"/>
            </w:tcBorders>
            <w:vAlign w:val="center"/>
          </w:tcPr>
          <w:p w:rsidR="008A0E31" w:rsidRPr="00E17432" w:rsidRDefault="008A0E31" w:rsidP="00E17432">
            <w:pPr>
              <w:spacing w:after="0"/>
              <w:ind w:right="-108"/>
              <w:rPr>
                <w:rFonts w:ascii="Times New Roman" w:hAnsi="Times New Roman" w:cs="Times New Roman"/>
                <w:sz w:val="20"/>
                <w:szCs w:val="20"/>
              </w:rPr>
            </w:pPr>
            <w:r w:rsidRPr="00E17432">
              <w:rPr>
                <w:rFonts w:ascii="Times New Roman" w:hAnsi="Times New Roman" w:cs="Times New Roman"/>
                <w:sz w:val="20"/>
                <w:szCs w:val="20"/>
              </w:rPr>
              <w:t>Основное мероприятие 4</w:t>
            </w:r>
          </w:p>
          <w:p w:rsidR="008A0E31" w:rsidRPr="00E17432" w:rsidRDefault="008A0E31" w:rsidP="00E17432">
            <w:pPr>
              <w:spacing w:after="0"/>
              <w:ind w:right="-108"/>
              <w:rPr>
                <w:rFonts w:ascii="Times New Roman" w:hAnsi="Times New Roman" w:cs="Times New Roman"/>
                <w:sz w:val="20"/>
                <w:szCs w:val="20"/>
              </w:rPr>
            </w:pPr>
            <w:r w:rsidRPr="00E17432">
              <w:rPr>
                <w:rFonts w:ascii="Times New Roman" w:hAnsi="Times New Roman" w:cs="Times New Roman"/>
                <w:sz w:val="20"/>
                <w:szCs w:val="20"/>
              </w:rPr>
              <w:t>Организационное обеспечение охраны труда</w:t>
            </w:r>
          </w:p>
          <w:p w:rsidR="008A0E31" w:rsidRPr="00E17432" w:rsidRDefault="008A0E31" w:rsidP="00E17432">
            <w:pPr>
              <w:spacing w:after="0"/>
              <w:ind w:right="-108"/>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ответственный исполнитель мероприятия</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Главный специалист по охране труда администрации</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Межведомственная комиссия по охране труда администрации Киренского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noWrap/>
          </w:tcPr>
          <w:p w:rsidR="008A0E31" w:rsidRPr="00E17432" w:rsidRDefault="008A0E31" w:rsidP="00903D70">
            <w:pPr>
              <w:tabs>
                <w:tab w:val="left" w:pos="776"/>
              </w:tabs>
              <w:spacing w:after="0"/>
              <w:rPr>
                <w:rFonts w:ascii="Times New Roman" w:hAnsi="Times New Roman" w:cs="Times New Roman"/>
                <w:sz w:val="20"/>
                <w:szCs w:val="20"/>
                <w:lang w:eastAsia="ru-RU"/>
              </w:rPr>
            </w:pPr>
          </w:p>
          <w:p w:rsidR="008A0E31" w:rsidRPr="00E17432" w:rsidRDefault="008A0E31" w:rsidP="00903D70">
            <w:pPr>
              <w:tabs>
                <w:tab w:val="left" w:pos="776"/>
              </w:tabs>
              <w:spacing w:after="0"/>
              <w:rPr>
                <w:rFonts w:ascii="Times New Roman" w:hAnsi="Times New Roman" w:cs="Times New Roman"/>
                <w:sz w:val="20"/>
                <w:szCs w:val="20"/>
                <w:lang w:eastAsia="ru-RU"/>
              </w:rPr>
            </w:pPr>
          </w:p>
          <w:p w:rsidR="008A0E31" w:rsidRPr="00E17432" w:rsidRDefault="008A0E31" w:rsidP="00903D70">
            <w:pPr>
              <w:tabs>
                <w:tab w:val="left" w:pos="776"/>
              </w:tabs>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20,184</w:t>
            </w:r>
          </w:p>
        </w:tc>
        <w:tc>
          <w:tcPr>
            <w:tcW w:w="993" w:type="dxa"/>
            <w:tcBorders>
              <w:top w:val="single" w:sz="4" w:space="0" w:color="auto"/>
              <w:left w:val="single" w:sz="4" w:space="0" w:color="auto"/>
              <w:bottom w:val="single" w:sz="4" w:space="0" w:color="auto"/>
              <w:right w:val="single" w:sz="4" w:space="0" w:color="auto"/>
            </w:tcBorders>
            <w:noWrap/>
          </w:tcPr>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20,184</w:t>
            </w:r>
          </w:p>
        </w:tc>
        <w:tc>
          <w:tcPr>
            <w:tcW w:w="992" w:type="dxa"/>
            <w:tcBorders>
              <w:top w:val="single" w:sz="4" w:space="0" w:color="auto"/>
              <w:left w:val="single" w:sz="4" w:space="0" w:color="auto"/>
              <w:bottom w:val="single" w:sz="4" w:space="0" w:color="auto"/>
              <w:right w:val="single" w:sz="4" w:space="0" w:color="auto"/>
            </w:tcBorders>
            <w:noWrap/>
          </w:tcPr>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20,184</w:t>
            </w:r>
          </w:p>
        </w:tc>
        <w:tc>
          <w:tcPr>
            <w:tcW w:w="709" w:type="dxa"/>
            <w:tcBorders>
              <w:top w:val="single" w:sz="4" w:space="0" w:color="auto"/>
              <w:left w:val="single" w:sz="4" w:space="0" w:color="auto"/>
              <w:bottom w:val="single" w:sz="4" w:space="0" w:color="auto"/>
              <w:right w:val="single" w:sz="4" w:space="0" w:color="auto"/>
            </w:tcBorders>
          </w:tcPr>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60,5</w:t>
            </w:r>
          </w:p>
        </w:tc>
      </w:tr>
      <w:tr w:rsidR="008A0E31" w:rsidRPr="00E17432" w:rsidTr="00623E8C">
        <w:trPr>
          <w:trHeight w:val="1219"/>
        </w:trPr>
        <w:tc>
          <w:tcPr>
            <w:tcW w:w="3510"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E17432">
            <w:pPr>
              <w:spacing w:after="0"/>
              <w:ind w:right="-108"/>
              <w:rPr>
                <w:rFonts w:ascii="Times New Roman" w:hAnsi="Times New Roman" w:cs="Times New Roman"/>
                <w:sz w:val="20"/>
                <w:szCs w:val="20"/>
              </w:rPr>
            </w:pPr>
            <w:r w:rsidRPr="00E17432">
              <w:rPr>
                <w:rFonts w:ascii="Times New Roman" w:hAnsi="Times New Roman" w:cs="Times New Roman"/>
                <w:sz w:val="20"/>
                <w:szCs w:val="20"/>
              </w:rPr>
              <w:t xml:space="preserve">Мероприятие 4.1 </w:t>
            </w:r>
          </w:p>
          <w:p w:rsidR="008A0E31" w:rsidRPr="00E17432" w:rsidRDefault="008A0E31" w:rsidP="00E17432">
            <w:pPr>
              <w:spacing w:after="0"/>
              <w:ind w:right="-108"/>
              <w:rPr>
                <w:rFonts w:ascii="Times New Roman" w:hAnsi="Times New Roman" w:cs="Times New Roman"/>
                <w:sz w:val="20"/>
                <w:szCs w:val="20"/>
              </w:rPr>
            </w:pPr>
            <w:r w:rsidRPr="00E17432">
              <w:rPr>
                <w:rFonts w:ascii="Times New Roman" w:hAnsi="Times New Roman" w:cs="Times New Roman"/>
                <w:sz w:val="20"/>
                <w:szCs w:val="20"/>
              </w:rPr>
              <w:t>Для привлечения внимания работодателей к вопросам улучшения условий и охраны труда, в Киренском районе ежегодно проводятся конкурсы по охране труда</w:t>
            </w:r>
          </w:p>
        </w:tc>
        <w:tc>
          <w:tcPr>
            <w:tcW w:w="2977" w:type="dxa"/>
            <w:tcBorders>
              <w:top w:val="single" w:sz="4" w:space="0" w:color="auto"/>
              <w:left w:val="single" w:sz="4" w:space="0" w:color="auto"/>
              <w:bottom w:val="single" w:sz="4" w:space="0" w:color="auto"/>
              <w:right w:val="single" w:sz="4" w:space="0" w:color="auto"/>
            </w:tcBorders>
            <w:hideMark/>
          </w:tcPr>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исполнитель мероприятия</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Главный специалист по охране труда администрации</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 xml:space="preserve">Межведомственная комиссия по охране труда администрации Киренского </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муниципального района</w:t>
            </w:r>
          </w:p>
        </w:tc>
        <w:tc>
          <w:tcPr>
            <w:tcW w:w="992" w:type="dxa"/>
            <w:tcBorders>
              <w:top w:val="single" w:sz="4" w:space="0" w:color="auto"/>
              <w:left w:val="single" w:sz="4" w:space="0" w:color="auto"/>
              <w:bottom w:val="single" w:sz="4" w:space="0" w:color="auto"/>
              <w:right w:val="single" w:sz="4" w:space="0" w:color="auto"/>
            </w:tcBorders>
            <w:noWrap/>
          </w:tcPr>
          <w:p w:rsidR="008A0E31" w:rsidRPr="00E17432" w:rsidRDefault="008A0E31" w:rsidP="00903D70">
            <w:pPr>
              <w:tabs>
                <w:tab w:val="left" w:pos="776"/>
              </w:tabs>
              <w:spacing w:after="0"/>
              <w:rPr>
                <w:rFonts w:ascii="Times New Roman" w:hAnsi="Times New Roman" w:cs="Times New Roman"/>
                <w:sz w:val="20"/>
                <w:szCs w:val="20"/>
                <w:lang w:eastAsia="ru-RU"/>
              </w:rPr>
            </w:pPr>
          </w:p>
          <w:p w:rsidR="008A0E31" w:rsidRPr="00E17432" w:rsidRDefault="008A0E31" w:rsidP="00903D70">
            <w:pPr>
              <w:tabs>
                <w:tab w:val="left" w:pos="776"/>
              </w:tabs>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20,184</w:t>
            </w:r>
          </w:p>
        </w:tc>
        <w:tc>
          <w:tcPr>
            <w:tcW w:w="993" w:type="dxa"/>
            <w:tcBorders>
              <w:top w:val="single" w:sz="4" w:space="0" w:color="auto"/>
              <w:left w:val="single" w:sz="4" w:space="0" w:color="auto"/>
              <w:bottom w:val="single" w:sz="4" w:space="0" w:color="auto"/>
              <w:right w:val="single" w:sz="4" w:space="0" w:color="auto"/>
            </w:tcBorders>
            <w:noWrap/>
          </w:tcPr>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20,184</w:t>
            </w:r>
          </w:p>
        </w:tc>
        <w:tc>
          <w:tcPr>
            <w:tcW w:w="992" w:type="dxa"/>
            <w:tcBorders>
              <w:top w:val="single" w:sz="4" w:space="0" w:color="auto"/>
              <w:left w:val="single" w:sz="4" w:space="0" w:color="auto"/>
              <w:bottom w:val="single" w:sz="4" w:space="0" w:color="auto"/>
              <w:right w:val="single" w:sz="4" w:space="0" w:color="auto"/>
            </w:tcBorders>
            <w:noWrap/>
          </w:tcPr>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20,184</w:t>
            </w:r>
          </w:p>
        </w:tc>
        <w:tc>
          <w:tcPr>
            <w:tcW w:w="709" w:type="dxa"/>
            <w:tcBorders>
              <w:top w:val="single" w:sz="4" w:space="0" w:color="auto"/>
              <w:left w:val="single" w:sz="4" w:space="0" w:color="auto"/>
              <w:bottom w:val="single" w:sz="4" w:space="0" w:color="auto"/>
              <w:right w:val="single" w:sz="4" w:space="0" w:color="auto"/>
            </w:tcBorders>
          </w:tcPr>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60,5</w:t>
            </w:r>
          </w:p>
        </w:tc>
      </w:tr>
      <w:tr w:rsidR="008A0E31" w:rsidRPr="00E17432" w:rsidTr="00623E8C">
        <w:trPr>
          <w:trHeight w:val="938"/>
        </w:trPr>
        <w:tc>
          <w:tcPr>
            <w:tcW w:w="3510" w:type="dxa"/>
            <w:tcBorders>
              <w:top w:val="single" w:sz="4" w:space="0" w:color="auto"/>
              <w:left w:val="single" w:sz="4" w:space="0" w:color="auto"/>
              <w:bottom w:val="single" w:sz="4" w:space="0" w:color="auto"/>
              <w:right w:val="single" w:sz="4" w:space="0" w:color="auto"/>
            </w:tcBorders>
            <w:vAlign w:val="center"/>
          </w:tcPr>
          <w:p w:rsidR="008A0E31" w:rsidRPr="00E17432" w:rsidRDefault="008A0E31" w:rsidP="00E17432">
            <w:pPr>
              <w:spacing w:after="0"/>
              <w:ind w:right="-108"/>
              <w:rPr>
                <w:rFonts w:ascii="Times New Roman" w:hAnsi="Times New Roman" w:cs="Times New Roman"/>
                <w:sz w:val="20"/>
                <w:szCs w:val="20"/>
              </w:rPr>
            </w:pPr>
            <w:r w:rsidRPr="00E17432">
              <w:rPr>
                <w:rFonts w:ascii="Times New Roman" w:hAnsi="Times New Roman" w:cs="Times New Roman"/>
                <w:sz w:val="20"/>
                <w:szCs w:val="20"/>
              </w:rPr>
              <w:t>Мероприятие 4.2</w:t>
            </w:r>
          </w:p>
          <w:p w:rsidR="008A0E31" w:rsidRPr="00E17432" w:rsidRDefault="008A0E31" w:rsidP="00E17432">
            <w:pPr>
              <w:spacing w:after="0"/>
              <w:ind w:right="-108"/>
              <w:rPr>
                <w:rFonts w:ascii="Times New Roman" w:hAnsi="Times New Roman" w:cs="Times New Roman"/>
                <w:sz w:val="20"/>
                <w:szCs w:val="20"/>
              </w:rPr>
            </w:pPr>
            <w:r w:rsidRPr="00E17432">
              <w:rPr>
                <w:rFonts w:ascii="Times New Roman" w:hAnsi="Times New Roman" w:cs="Times New Roman"/>
                <w:sz w:val="20"/>
                <w:szCs w:val="20"/>
              </w:rPr>
              <w:t>Обеспечение участия в областном конкурсе на лучшую организацию работы</w:t>
            </w:r>
          </w:p>
        </w:tc>
        <w:tc>
          <w:tcPr>
            <w:tcW w:w="2977" w:type="dxa"/>
            <w:tcBorders>
              <w:top w:val="single" w:sz="4" w:space="0" w:color="auto"/>
              <w:left w:val="single" w:sz="4" w:space="0" w:color="auto"/>
              <w:bottom w:val="single" w:sz="4" w:space="0" w:color="auto"/>
              <w:right w:val="single" w:sz="4" w:space="0" w:color="auto"/>
            </w:tcBorders>
            <w:hideMark/>
          </w:tcPr>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исполнитель мероприятия</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Главный специалист по охране труда администрации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ind w:right="24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 xml:space="preserve">         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 xml:space="preserve">        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 xml:space="preserve">          0</w:t>
            </w:r>
          </w:p>
        </w:tc>
      </w:tr>
      <w:tr w:rsidR="008A0E31" w:rsidRPr="00E17432" w:rsidTr="00623E8C">
        <w:trPr>
          <w:trHeight w:val="1766"/>
        </w:trPr>
        <w:tc>
          <w:tcPr>
            <w:tcW w:w="3510"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E17432">
            <w:pPr>
              <w:spacing w:after="0"/>
              <w:ind w:right="-108"/>
              <w:rPr>
                <w:rFonts w:ascii="Times New Roman" w:hAnsi="Times New Roman" w:cs="Times New Roman"/>
                <w:sz w:val="20"/>
                <w:szCs w:val="20"/>
              </w:rPr>
            </w:pPr>
            <w:r w:rsidRPr="00E17432">
              <w:rPr>
                <w:rFonts w:ascii="Times New Roman" w:hAnsi="Times New Roman" w:cs="Times New Roman"/>
                <w:sz w:val="20"/>
                <w:szCs w:val="20"/>
              </w:rPr>
              <w:t>Мероприятие 4.3</w:t>
            </w:r>
          </w:p>
          <w:p w:rsidR="008A0E31" w:rsidRPr="00E17432" w:rsidRDefault="008A0E31" w:rsidP="00E17432">
            <w:pPr>
              <w:spacing w:after="0"/>
              <w:ind w:right="-108"/>
              <w:rPr>
                <w:rFonts w:ascii="Times New Roman" w:hAnsi="Times New Roman" w:cs="Times New Roman"/>
                <w:sz w:val="20"/>
                <w:szCs w:val="20"/>
              </w:rPr>
            </w:pPr>
            <w:r w:rsidRPr="00E17432">
              <w:rPr>
                <w:rFonts w:ascii="Times New Roman" w:hAnsi="Times New Roman" w:cs="Times New Roman"/>
                <w:sz w:val="20"/>
                <w:szCs w:val="20"/>
              </w:rPr>
              <w:t>Проведение Дней охраны труда и других совместных мероприятий по улучшению условий и охраны труда в Киренском районе, проводимых в соответствии с планами Государственной инспекции труда</w:t>
            </w:r>
          </w:p>
        </w:tc>
        <w:tc>
          <w:tcPr>
            <w:tcW w:w="2977" w:type="dxa"/>
            <w:tcBorders>
              <w:top w:val="single" w:sz="4" w:space="0" w:color="auto"/>
              <w:left w:val="single" w:sz="4" w:space="0" w:color="auto"/>
              <w:bottom w:val="single" w:sz="4" w:space="0" w:color="auto"/>
              <w:right w:val="single" w:sz="4" w:space="0" w:color="auto"/>
            </w:tcBorders>
          </w:tcPr>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исполнитель мероприятия</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Главный специалист по охране труда администрации</w:t>
            </w:r>
          </w:p>
          <w:p w:rsidR="008A0E31" w:rsidRPr="00E17432" w:rsidRDefault="008A0E31" w:rsidP="008A0E31">
            <w:pPr>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ind w:right="24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 xml:space="preserve">         0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 xml:space="preserve">         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r>
      <w:tr w:rsidR="008A0E31" w:rsidRPr="00E17432" w:rsidTr="00623E8C">
        <w:trPr>
          <w:trHeight w:val="234"/>
        </w:trPr>
        <w:tc>
          <w:tcPr>
            <w:tcW w:w="3510" w:type="dxa"/>
            <w:tcBorders>
              <w:top w:val="single" w:sz="4" w:space="0" w:color="auto"/>
              <w:left w:val="single" w:sz="4" w:space="0" w:color="auto"/>
              <w:bottom w:val="single" w:sz="4" w:space="0" w:color="auto"/>
              <w:right w:val="single" w:sz="4" w:space="0" w:color="auto"/>
            </w:tcBorders>
            <w:vAlign w:val="center"/>
          </w:tcPr>
          <w:p w:rsidR="008A0E31" w:rsidRPr="00E17432" w:rsidRDefault="008A0E31" w:rsidP="00E17432">
            <w:pPr>
              <w:spacing w:after="0"/>
              <w:ind w:right="-108"/>
              <w:rPr>
                <w:rFonts w:ascii="Times New Roman" w:hAnsi="Times New Roman" w:cs="Times New Roman"/>
                <w:sz w:val="20"/>
                <w:szCs w:val="20"/>
              </w:rPr>
            </w:pPr>
            <w:r w:rsidRPr="00E17432">
              <w:rPr>
                <w:rFonts w:ascii="Times New Roman" w:hAnsi="Times New Roman" w:cs="Times New Roman"/>
                <w:sz w:val="20"/>
                <w:szCs w:val="20"/>
              </w:rPr>
              <w:t>Мероприятие 4.4</w:t>
            </w:r>
          </w:p>
          <w:p w:rsidR="008A0E31" w:rsidRPr="00E17432" w:rsidRDefault="008A0E31" w:rsidP="00E17432">
            <w:pPr>
              <w:spacing w:after="0"/>
              <w:ind w:right="-108"/>
              <w:rPr>
                <w:rFonts w:ascii="Times New Roman" w:hAnsi="Times New Roman" w:cs="Times New Roman"/>
                <w:sz w:val="20"/>
                <w:szCs w:val="20"/>
              </w:rPr>
            </w:pPr>
            <w:r w:rsidRPr="00E17432">
              <w:rPr>
                <w:rFonts w:ascii="Times New Roman" w:hAnsi="Times New Roman" w:cs="Times New Roman"/>
                <w:sz w:val="20"/>
                <w:szCs w:val="20"/>
              </w:rPr>
              <w:t>Организация деятельности центров, оказывающих услуги в сфере охраны труда, организация и проведение семинаров, совещаний, консультаций по охране труда, по специальной оценке  условий труда, сертификации работ по охране труда в организациях района.</w:t>
            </w:r>
          </w:p>
        </w:tc>
        <w:tc>
          <w:tcPr>
            <w:tcW w:w="2977" w:type="dxa"/>
            <w:tcBorders>
              <w:top w:val="single" w:sz="4" w:space="0" w:color="auto"/>
              <w:left w:val="single" w:sz="4" w:space="0" w:color="auto"/>
              <w:bottom w:val="single" w:sz="4" w:space="0" w:color="auto"/>
              <w:right w:val="single" w:sz="4" w:space="0" w:color="auto"/>
            </w:tcBorders>
          </w:tcPr>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исполнитель мероприятия</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Главный специалист по охране труда администрации</w:t>
            </w:r>
          </w:p>
          <w:p w:rsidR="008A0E31" w:rsidRPr="00E17432" w:rsidRDefault="008A0E31" w:rsidP="008A0E31">
            <w:pPr>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8A0E31" w:rsidRPr="00E17432" w:rsidRDefault="008A0E31" w:rsidP="008A0E31">
            <w:pPr>
              <w:spacing w:after="0"/>
              <w:ind w:right="240"/>
              <w:rPr>
                <w:rFonts w:ascii="Times New Roman" w:hAnsi="Times New Roman" w:cs="Times New Roman"/>
                <w:sz w:val="20"/>
                <w:szCs w:val="20"/>
                <w:lang w:eastAsia="ru-RU"/>
              </w:rPr>
            </w:pPr>
          </w:p>
          <w:p w:rsidR="008A0E31" w:rsidRPr="00E17432" w:rsidRDefault="008A0E31" w:rsidP="008A0E31">
            <w:pPr>
              <w:spacing w:after="0"/>
              <w:ind w:right="240"/>
              <w:rPr>
                <w:rFonts w:ascii="Times New Roman" w:hAnsi="Times New Roman" w:cs="Times New Roman"/>
                <w:sz w:val="20"/>
                <w:szCs w:val="20"/>
                <w:lang w:eastAsia="ru-RU"/>
              </w:rPr>
            </w:pPr>
          </w:p>
          <w:p w:rsidR="008A0E31" w:rsidRPr="00E17432" w:rsidRDefault="008A0E31" w:rsidP="008A0E31">
            <w:pPr>
              <w:spacing w:after="0"/>
              <w:ind w:right="240"/>
              <w:rPr>
                <w:rFonts w:ascii="Times New Roman" w:hAnsi="Times New Roman" w:cs="Times New Roman"/>
                <w:sz w:val="20"/>
                <w:szCs w:val="20"/>
                <w:lang w:eastAsia="ru-RU"/>
              </w:rPr>
            </w:pPr>
          </w:p>
          <w:p w:rsidR="008A0E31" w:rsidRPr="00E17432" w:rsidRDefault="008A0E31" w:rsidP="008A0E31">
            <w:pPr>
              <w:spacing w:after="0"/>
              <w:ind w:right="24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noWrap/>
          </w:tcPr>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tcPr>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r>
      <w:tr w:rsidR="008A0E31" w:rsidRPr="00E17432" w:rsidTr="00623E8C">
        <w:trPr>
          <w:trHeight w:val="234"/>
        </w:trPr>
        <w:tc>
          <w:tcPr>
            <w:tcW w:w="3510"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E17432">
            <w:pPr>
              <w:spacing w:after="0"/>
              <w:ind w:right="-108"/>
              <w:rPr>
                <w:rFonts w:ascii="Times New Roman" w:hAnsi="Times New Roman" w:cs="Times New Roman"/>
                <w:sz w:val="20"/>
                <w:szCs w:val="20"/>
              </w:rPr>
            </w:pPr>
            <w:r w:rsidRPr="00E17432">
              <w:rPr>
                <w:rFonts w:ascii="Times New Roman" w:hAnsi="Times New Roman" w:cs="Times New Roman"/>
                <w:sz w:val="20"/>
                <w:szCs w:val="20"/>
              </w:rPr>
              <w:t xml:space="preserve">Основное мероприятие 5 </w:t>
            </w:r>
          </w:p>
          <w:p w:rsidR="008A0E31" w:rsidRPr="00E17432" w:rsidRDefault="008A0E31" w:rsidP="00E17432">
            <w:pPr>
              <w:spacing w:after="0"/>
              <w:ind w:right="-108"/>
              <w:rPr>
                <w:rFonts w:ascii="Times New Roman" w:hAnsi="Times New Roman" w:cs="Times New Roman"/>
                <w:sz w:val="20"/>
                <w:szCs w:val="20"/>
              </w:rPr>
            </w:pPr>
            <w:r w:rsidRPr="00E17432">
              <w:rPr>
                <w:rFonts w:ascii="Times New Roman" w:hAnsi="Times New Roman" w:cs="Times New Roman"/>
                <w:sz w:val="20"/>
                <w:szCs w:val="20"/>
              </w:rPr>
              <w:t>Обеспечение контроля за соблюдением законодательства об охране труда</w:t>
            </w:r>
          </w:p>
        </w:tc>
        <w:tc>
          <w:tcPr>
            <w:tcW w:w="2977" w:type="dxa"/>
            <w:tcBorders>
              <w:top w:val="single" w:sz="4" w:space="0" w:color="auto"/>
              <w:left w:val="single" w:sz="4" w:space="0" w:color="auto"/>
              <w:bottom w:val="single" w:sz="4" w:space="0" w:color="auto"/>
              <w:right w:val="single" w:sz="4" w:space="0" w:color="auto"/>
            </w:tcBorders>
            <w:hideMark/>
          </w:tcPr>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ответственный исполнитель мероприятия</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Главный специалист по охране труда администрации</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Государственная инспекция по труду по Иркутской области (ГИТ)</w:t>
            </w:r>
          </w:p>
        </w:tc>
        <w:tc>
          <w:tcPr>
            <w:tcW w:w="992" w:type="dxa"/>
            <w:tcBorders>
              <w:top w:val="single" w:sz="4" w:space="0" w:color="auto"/>
              <w:left w:val="single" w:sz="4" w:space="0" w:color="auto"/>
              <w:bottom w:val="single" w:sz="4" w:space="0" w:color="auto"/>
              <w:right w:val="single" w:sz="4" w:space="0" w:color="auto"/>
            </w:tcBorders>
            <w:noWrap/>
          </w:tcPr>
          <w:p w:rsidR="008A0E31" w:rsidRPr="00E17432" w:rsidRDefault="008A0E31" w:rsidP="008A0E31">
            <w:pPr>
              <w:spacing w:after="0"/>
              <w:ind w:right="240"/>
              <w:rPr>
                <w:rFonts w:ascii="Times New Roman" w:hAnsi="Times New Roman" w:cs="Times New Roman"/>
                <w:sz w:val="20"/>
                <w:szCs w:val="20"/>
                <w:lang w:eastAsia="ru-RU"/>
              </w:rPr>
            </w:pPr>
          </w:p>
          <w:p w:rsidR="008A0E31" w:rsidRPr="00E17432" w:rsidRDefault="008A0E31" w:rsidP="008A0E31">
            <w:pPr>
              <w:spacing w:after="0"/>
              <w:ind w:right="24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noWrap/>
          </w:tcPr>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tcPr>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r>
      <w:tr w:rsidR="008A0E31" w:rsidRPr="00E17432" w:rsidTr="00623E8C">
        <w:trPr>
          <w:trHeight w:val="1549"/>
        </w:trPr>
        <w:tc>
          <w:tcPr>
            <w:tcW w:w="3510"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Мероприятие 5.1</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Проведение совместных проверок по соблюдению организациями района законодательства в сфере охраны труда уполномоченными государственными органами контроля и надзора</w:t>
            </w:r>
          </w:p>
        </w:tc>
        <w:tc>
          <w:tcPr>
            <w:tcW w:w="2977" w:type="dxa"/>
            <w:tcBorders>
              <w:top w:val="single" w:sz="4" w:space="0" w:color="auto"/>
              <w:left w:val="single" w:sz="4" w:space="0" w:color="auto"/>
              <w:bottom w:val="single" w:sz="4" w:space="0" w:color="auto"/>
              <w:right w:val="single" w:sz="4" w:space="0" w:color="auto"/>
            </w:tcBorders>
          </w:tcPr>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исполнитель мероприятия</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Главный специалист по охране труда администрации</w:t>
            </w:r>
          </w:p>
          <w:p w:rsidR="008A0E31" w:rsidRPr="00E17432" w:rsidRDefault="008A0E31" w:rsidP="008A0E31">
            <w:pPr>
              <w:spacing w:after="0"/>
              <w:rPr>
                <w:rFonts w:ascii="Times New Roman" w:hAnsi="Times New Roman" w:cs="Times New Roman"/>
                <w:sz w:val="20"/>
                <w:szCs w:val="20"/>
              </w:rPr>
            </w:pP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Государственная инспекция по труду по Иркутской области (ГИТ)</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ind w:right="24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r>
      <w:tr w:rsidR="008A0E31" w:rsidRPr="00E17432" w:rsidTr="00623E8C">
        <w:trPr>
          <w:trHeight w:val="2194"/>
        </w:trPr>
        <w:tc>
          <w:tcPr>
            <w:tcW w:w="3510"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lastRenderedPageBreak/>
              <w:t>Мероприятие 5.2</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Рассмотрение хода выполнения мероприятий по охране труда, включенных в соглашения и коллективные договоры, случаев грубого нарушения организациями района требований охраны труда на межведомственной комиссии по охране труда</w:t>
            </w:r>
          </w:p>
        </w:tc>
        <w:tc>
          <w:tcPr>
            <w:tcW w:w="2977" w:type="dxa"/>
            <w:tcBorders>
              <w:top w:val="single" w:sz="4" w:space="0" w:color="auto"/>
              <w:left w:val="single" w:sz="4" w:space="0" w:color="auto"/>
              <w:bottom w:val="single" w:sz="4" w:space="0" w:color="auto"/>
              <w:right w:val="single" w:sz="4" w:space="0" w:color="auto"/>
            </w:tcBorders>
          </w:tcPr>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исполнитель мероприятия</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Главный специалист по охране труда администрации</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Государственная инспекция по труду по Иркутской области (ГИТ)</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Межведомственная комиссия по охране труда администрации Киренского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ind w:right="24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r>
      <w:tr w:rsidR="008A0E31" w:rsidRPr="00E17432" w:rsidTr="00623E8C">
        <w:trPr>
          <w:trHeight w:val="1545"/>
        </w:trPr>
        <w:tc>
          <w:tcPr>
            <w:tcW w:w="3510"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 xml:space="preserve">Мероприятие 5.3 </w:t>
            </w:r>
          </w:p>
          <w:p w:rsidR="008A0E31" w:rsidRPr="00E17432" w:rsidRDefault="008A0E31" w:rsidP="00E17432">
            <w:pPr>
              <w:spacing w:after="0"/>
              <w:rPr>
                <w:rFonts w:ascii="Times New Roman" w:hAnsi="Times New Roman" w:cs="Times New Roman"/>
                <w:sz w:val="20"/>
                <w:szCs w:val="20"/>
              </w:rPr>
            </w:pPr>
            <w:r w:rsidRPr="00E17432">
              <w:rPr>
                <w:rFonts w:ascii="Times New Roman" w:hAnsi="Times New Roman" w:cs="Times New Roman"/>
                <w:sz w:val="20"/>
                <w:szCs w:val="20"/>
              </w:rPr>
              <w:t>Осуществление контроля за выполнением работодателями Правил обеспечения работников специальной одеждой, обувью и другими средствами индивидуальной защиты</w:t>
            </w:r>
          </w:p>
        </w:tc>
        <w:tc>
          <w:tcPr>
            <w:tcW w:w="2977" w:type="dxa"/>
            <w:tcBorders>
              <w:top w:val="single" w:sz="4" w:space="0" w:color="auto"/>
              <w:left w:val="single" w:sz="4" w:space="0" w:color="auto"/>
              <w:bottom w:val="single" w:sz="4" w:space="0" w:color="auto"/>
              <w:right w:val="single" w:sz="4" w:space="0" w:color="auto"/>
            </w:tcBorders>
          </w:tcPr>
          <w:p w:rsidR="008A0E31" w:rsidRPr="00E17432" w:rsidRDefault="008A0E31" w:rsidP="008A0E31">
            <w:pPr>
              <w:spacing w:after="0"/>
              <w:rPr>
                <w:rFonts w:ascii="Times New Roman" w:hAnsi="Times New Roman" w:cs="Times New Roman"/>
                <w:sz w:val="20"/>
                <w:szCs w:val="20"/>
              </w:rPr>
            </w:pP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исполнитель мероприятия</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Главный специалист по охране труда администрации</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Государственная инспекция по труду по Иркутской области (ГИТ)</w:t>
            </w:r>
          </w:p>
          <w:p w:rsidR="008A0E31" w:rsidRPr="00E17432" w:rsidRDefault="008A0E31" w:rsidP="008A0E31">
            <w:pPr>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ind w:right="24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 xml:space="preserve">       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r>
      <w:tr w:rsidR="008A0E31" w:rsidRPr="00E17432" w:rsidTr="00623E8C">
        <w:trPr>
          <w:trHeight w:val="1328"/>
        </w:trPr>
        <w:tc>
          <w:tcPr>
            <w:tcW w:w="3510" w:type="dxa"/>
            <w:tcBorders>
              <w:top w:val="single" w:sz="4" w:space="0" w:color="auto"/>
              <w:left w:val="single" w:sz="4" w:space="0" w:color="auto"/>
              <w:bottom w:val="single" w:sz="4" w:space="0" w:color="auto"/>
              <w:right w:val="single" w:sz="4" w:space="0" w:color="auto"/>
            </w:tcBorders>
            <w:hideMark/>
          </w:tcPr>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Мероприятие 5.4</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Осуществление контроля специальной оценки  условий труда и сертификации работ по охране труда в организациях района</w:t>
            </w:r>
          </w:p>
        </w:tc>
        <w:tc>
          <w:tcPr>
            <w:tcW w:w="2977" w:type="dxa"/>
            <w:tcBorders>
              <w:top w:val="single" w:sz="4" w:space="0" w:color="auto"/>
              <w:left w:val="single" w:sz="4" w:space="0" w:color="auto"/>
              <w:bottom w:val="single" w:sz="4" w:space="0" w:color="auto"/>
              <w:right w:val="single" w:sz="4" w:space="0" w:color="auto"/>
            </w:tcBorders>
          </w:tcPr>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исполнитель мероприятия</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Главный специалист по охране труда администрации</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Государственная инспекция по труду по Иркутской области (ГИТ)</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ind w:right="240"/>
              <w:rPr>
                <w:rFonts w:ascii="Times New Roman" w:hAnsi="Times New Roman" w:cs="Times New Roman"/>
                <w:sz w:val="20"/>
                <w:szCs w:val="20"/>
                <w:lang w:eastAsia="ru-RU"/>
              </w:rPr>
            </w:pPr>
            <w:r w:rsidRPr="00E17432">
              <w:rPr>
                <w:rFonts w:ascii="Times New Roman" w:hAnsi="Times New Roman" w:cs="Times New Roman"/>
                <w:sz w:val="20"/>
                <w:szCs w:val="20"/>
                <w:lang w:eastAsia="ru-RU"/>
              </w:rPr>
              <w:t xml:space="preserve">        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 xml:space="preserve">         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 xml:space="preserve">        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 xml:space="preserve">         0</w:t>
            </w:r>
          </w:p>
        </w:tc>
      </w:tr>
      <w:tr w:rsidR="008A0E31" w:rsidRPr="00E17432" w:rsidTr="00623E8C">
        <w:trPr>
          <w:trHeight w:val="203"/>
        </w:trPr>
        <w:tc>
          <w:tcPr>
            <w:tcW w:w="3510" w:type="dxa"/>
            <w:tcBorders>
              <w:top w:val="single" w:sz="4" w:space="0" w:color="auto"/>
              <w:left w:val="single" w:sz="4" w:space="0" w:color="auto"/>
              <w:bottom w:val="single" w:sz="4" w:space="0" w:color="auto"/>
              <w:right w:val="single" w:sz="4" w:space="0" w:color="auto"/>
            </w:tcBorders>
            <w:hideMark/>
          </w:tcPr>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Основное мероприятие 6</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Организация обучения в сфере охраны труда</w:t>
            </w:r>
          </w:p>
        </w:tc>
        <w:tc>
          <w:tcPr>
            <w:tcW w:w="2977" w:type="dxa"/>
            <w:tcBorders>
              <w:top w:val="single" w:sz="4" w:space="0" w:color="auto"/>
              <w:left w:val="single" w:sz="4" w:space="0" w:color="auto"/>
              <w:bottom w:val="single" w:sz="4" w:space="0" w:color="auto"/>
              <w:right w:val="single" w:sz="4" w:space="0" w:color="auto"/>
            </w:tcBorders>
            <w:hideMark/>
          </w:tcPr>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ответственный исполнитель мероприятия</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Главный специалист по охране труда администрации</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Аккредитованные учебные центры, осуществляющие обучение и проверку знаний по охране труда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ind w:right="24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 xml:space="preserve">        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 xml:space="preserve">         0    </w:t>
            </w:r>
          </w:p>
        </w:tc>
      </w:tr>
      <w:tr w:rsidR="008A0E31" w:rsidRPr="00E17432" w:rsidTr="00623E8C">
        <w:trPr>
          <w:trHeight w:val="219"/>
        </w:trPr>
        <w:tc>
          <w:tcPr>
            <w:tcW w:w="3510" w:type="dxa"/>
            <w:tcBorders>
              <w:top w:val="single" w:sz="4" w:space="0" w:color="auto"/>
              <w:left w:val="single" w:sz="4" w:space="0" w:color="auto"/>
              <w:bottom w:val="single" w:sz="4" w:space="0" w:color="auto"/>
              <w:right w:val="single" w:sz="4" w:space="0" w:color="auto"/>
            </w:tcBorders>
            <w:hideMark/>
          </w:tcPr>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Мероприятие 6.1</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Организация обучения и проверки знаний по охране труда руководителей и специалистов организаций района, в соответствии с действующим законодательством</w:t>
            </w:r>
          </w:p>
        </w:tc>
        <w:tc>
          <w:tcPr>
            <w:tcW w:w="2977" w:type="dxa"/>
            <w:tcBorders>
              <w:top w:val="single" w:sz="4" w:space="0" w:color="auto"/>
              <w:left w:val="single" w:sz="4" w:space="0" w:color="auto"/>
              <w:bottom w:val="single" w:sz="4" w:space="0" w:color="auto"/>
              <w:right w:val="single" w:sz="4" w:space="0" w:color="auto"/>
            </w:tcBorders>
            <w:hideMark/>
          </w:tcPr>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исполнитель мероприятия</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Главный специалист по охране труда администрации</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Аккредитованные учебные центры, осуществляющие обучение и проверку знаний по охране труда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ind w:right="24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 xml:space="preserve">         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 xml:space="preserve">        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 xml:space="preserve">          0</w:t>
            </w:r>
          </w:p>
        </w:tc>
      </w:tr>
      <w:tr w:rsidR="008A0E31" w:rsidRPr="00E17432" w:rsidTr="00623E8C">
        <w:trPr>
          <w:trHeight w:val="1703"/>
        </w:trPr>
        <w:tc>
          <w:tcPr>
            <w:tcW w:w="3510" w:type="dxa"/>
            <w:tcBorders>
              <w:top w:val="single" w:sz="4" w:space="0" w:color="auto"/>
              <w:left w:val="single" w:sz="4" w:space="0" w:color="auto"/>
              <w:bottom w:val="single" w:sz="4" w:space="0" w:color="auto"/>
              <w:right w:val="single" w:sz="4" w:space="0" w:color="auto"/>
            </w:tcBorders>
          </w:tcPr>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 xml:space="preserve">Основное мероприятие 7 </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Профилактические мероприятия, направленные на сокращение производственного травматизма и профессиональных заболеваний</w:t>
            </w:r>
          </w:p>
          <w:p w:rsidR="008A0E31" w:rsidRPr="00E17432" w:rsidRDefault="008A0E31" w:rsidP="008A0E31">
            <w:pPr>
              <w:spacing w:after="0"/>
              <w:rPr>
                <w:rFonts w:ascii="Times New Roman" w:hAnsi="Times New Roman" w:cs="Times New Roman"/>
                <w:sz w:val="20"/>
                <w:szCs w:val="20"/>
              </w:rPr>
            </w:pPr>
          </w:p>
          <w:p w:rsidR="008A0E31" w:rsidRPr="00E17432" w:rsidRDefault="008A0E31" w:rsidP="008A0E31">
            <w:pPr>
              <w:spacing w:after="0"/>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ответственный исполнитель мероприятия</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Главный специалист по охране труда администрации</w:t>
            </w:r>
            <w:r w:rsidR="001F0066">
              <w:rPr>
                <w:rFonts w:ascii="Times New Roman" w:hAnsi="Times New Roman" w:cs="Times New Roman"/>
                <w:sz w:val="20"/>
                <w:szCs w:val="20"/>
              </w:rPr>
              <w:t xml:space="preserve"> </w:t>
            </w:r>
            <w:r w:rsidRPr="00E17432">
              <w:rPr>
                <w:rFonts w:ascii="Times New Roman" w:hAnsi="Times New Roman" w:cs="Times New Roman"/>
                <w:sz w:val="20"/>
                <w:szCs w:val="20"/>
              </w:rPr>
              <w:t>ТО УФС по надзору в сфере защиты прав</w:t>
            </w:r>
            <w:r w:rsidR="001F0066">
              <w:rPr>
                <w:rFonts w:ascii="Times New Roman" w:hAnsi="Times New Roman" w:cs="Times New Roman"/>
                <w:sz w:val="20"/>
                <w:szCs w:val="20"/>
              </w:rPr>
              <w:t xml:space="preserve"> </w:t>
            </w:r>
            <w:r w:rsidRPr="00E17432">
              <w:rPr>
                <w:rFonts w:ascii="Times New Roman" w:hAnsi="Times New Roman" w:cs="Times New Roman"/>
                <w:sz w:val="20"/>
                <w:szCs w:val="20"/>
              </w:rPr>
              <w:t>потребителей и благополучия человека по</w:t>
            </w:r>
            <w:r w:rsidR="001F0066">
              <w:rPr>
                <w:rFonts w:ascii="Times New Roman" w:hAnsi="Times New Roman" w:cs="Times New Roman"/>
                <w:sz w:val="20"/>
                <w:szCs w:val="20"/>
              </w:rPr>
              <w:t xml:space="preserve"> </w:t>
            </w:r>
            <w:r w:rsidRPr="00E17432">
              <w:rPr>
                <w:rFonts w:ascii="Times New Roman" w:hAnsi="Times New Roman" w:cs="Times New Roman"/>
                <w:sz w:val="20"/>
                <w:szCs w:val="20"/>
              </w:rPr>
              <w:t xml:space="preserve">Ирк.обл. в г.Усть-Куте, Усть-Кутском, </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Казачинско-Ленском и Киренском районах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903D70">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102,278</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229,816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229,816</w:t>
            </w:r>
          </w:p>
        </w:tc>
        <w:tc>
          <w:tcPr>
            <w:tcW w:w="709"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561,9</w:t>
            </w:r>
          </w:p>
        </w:tc>
      </w:tr>
      <w:tr w:rsidR="008A0E31" w:rsidRPr="00E17432" w:rsidTr="00963261">
        <w:trPr>
          <w:trHeight w:val="2399"/>
        </w:trPr>
        <w:tc>
          <w:tcPr>
            <w:tcW w:w="3510" w:type="dxa"/>
            <w:tcBorders>
              <w:top w:val="single" w:sz="4" w:space="0" w:color="auto"/>
              <w:left w:val="single" w:sz="4" w:space="0" w:color="auto"/>
              <w:bottom w:val="single" w:sz="4" w:space="0" w:color="auto"/>
              <w:right w:val="single" w:sz="4" w:space="0" w:color="auto"/>
            </w:tcBorders>
            <w:hideMark/>
          </w:tcPr>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 xml:space="preserve">Мероприятие 7.1 </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Содействие в  проведении предварительных (при поступлении на работу) и периодических медицинских осмотров работников организаций, связанных с вредными условиями труда, для выявления ранней диагностики профессиональных заболеваний.</w:t>
            </w:r>
          </w:p>
        </w:tc>
        <w:tc>
          <w:tcPr>
            <w:tcW w:w="2977" w:type="dxa"/>
            <w:tcBorders>
              <w:top w:val="single" w:sz="4" w:space="0" w:color="auto"/>
              <w:left w:val="single" w:sz="4" w:space="0" w:color="auto"/>
              <w:bottom w:val="single" w:sz="4" w:space="0" w:color="auto"/>
              <w:right w:val="single" w:sz="4" w:space="0" w:color="auto"/>
            </w:tcBorders>
          </w:tcPr>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исполнитель мероприятия</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Главный специалист по охране труда администрации</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ТО УФС по надзору в сфере защиты прав</w:t>
            </w:r>
            <w:r w:rsidR="001F0066">
              <w:rPr>
                <w:rFonts w:ascii="Times New Roman" w:hAnsi="Times New Roman" w:cs="Times New Roman"/>
                <w:sz w:val="20"/>
                <w:szCs w:val="20"/>
              </w:rPr>
              <w:t xml:space="preserve"> </w:t>
            </w:r>
            <w:r w:rsidRPr="00E17432">
              <w:rPr>
                <w:rFonts w:ascii="Times New Roman" w:hAnsi="Times New Roman" w:cs="Times New Roman"/>
                <w:sz w:val="20"/>
                <w:szCs w:val="20"/>
              </w:rPr>
              <w:t>потребителей и благополучия человека по</w:t>
            </w:r>
            <w:r w:rsidR="001F0066">
              <w:rPr>
                <w:rFonts w:ascii="Times New Roman" w:hAnsi="Times New Roman" w:cs="Times New Roman"/>
                <w:sz w:val="20"/>
                <w:szCs w:val="20"/>
              </w:rPr>
              <w:t xml:space="preserve"> </w:t>
            </w:r>
            <w:r w:rsidRPr="00E17432">
              <w:rPr>
                <w:rFonts w:ascii="Times New Roman" w:hAnsi="Times New Roman" w:cs="Times New Roman"/>
                <w:sz w:val="20"/>
                <w:szCs w:val="20"/>
              </w:rPr>
              <w:t xml:space="preserve">Ирк.обл. в г.Усть-Куте, Усть-Кутском, </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Казачинско-Ленском и Киренском районах</w:t>
            </w:r>
          </w:p>
        </w:tc>
        <w:tc>
          <w:tcPr>
            <w:tcW w:w="992" w:type="dxa"/>
            <w:tcBorders>
              <w:top w:val="single" w:sz="4" w:space="0" w:color="auto"/>
              <w:left w:val="single" w:sz="4" w:space="0" w:color="auto"/>
              <w:bottom w:val="single" w:sz="4" w:space="0" w:color="auto"/>
              <w:right w:val="single" w:sz="4" w:space="0" w:color="auto"/>
            </w:tcBorders>
            <w:noWrap/>
            <w:vAlign w:val="center"/>
          </w:tcPr>
          <w:p w:rsidR="008A0E31" w:rsidRPr="00E17432" w:rsidRDefault="008A0E31" w:rsidP="008A0E31">
            <w:pPr>
              <w:spacing w:after="0"/>
              <w:ind w:right="240"/>
              <w:rPr>
                <w:rFonts w:ascii="Times New Roman" w:hAnsi="Times New Roman" w:cs="Times New Roman"/>
                <w:sz w:val="20"/>
                <w:szCs w:val="20"/>
                <w:lang w:eastAsia="ru-RU"/>
              </w:rPr>
            </w:pPr>
          </w:p>
          <w:p w:rsidR="008A0E31" w:rsidRPr="00E17432" w:rsidRDefault="008A0E31" w:rsidP="008A0E31">
            <w:pPr>
              <w:spacing w:after="0"/>
              <w:ind w:right="240"/>
              <w:rPr>
                <w:rFonts w:ascii="Times New Roman" w:hAnsi="Times New Roman" w:cs="Times New Roman"/>
                <w:sz w:val="20"/>
                <w:szCs w:val="20"/>
                <w:lang w:eastAsia="ru-RU"/>
              </w:rPr>
            </w:pPr>
          </w:p>
          <w:p w:rsidR="008A0E31" w:rsidRPr="00E17432" w:rsidRDefault="008A0E31" w:rsidP="008A0E31">
            <w:pPr>
              <w:spacing w:after="0"/>
              <w:ind w:right="240"/>
              <w:rPr>
                <w:rFonts w:ascii="Times New Roman" w:hAnsi="Times New Roman" w:cs="Times New Roman"/>
                <w:sz w:val="20"/>
                <w:szCs w:val="20"/>
                <w:lang w:eastAsia="ru-RU"/>
              </w:rPr>
            </w:pPr>
          </w:p>
          <w:p w:rsidR="008A0E31" w:rsidRPr="00E17432" w:rsidRDefault="008A0E31" w:rsidP="008A0E31">
            <w:pPr>
              <w:spacing w:after="0"/>
              <w:ind w:right="240"/>
              <w:rPr>
                <w:rFonts w:ascii="Times New Roman" w:hAnsi="Times New Roman" w:cs="Times New Roman"/>
                <w:sz w:val="20"/>
                <w:szCs w:val="20"/>
                <w:lang w:eastAsia="ru-RU"/>
              </w:rPr>
            </w:pPr>
          </w:p>
          <w:p w:rsidR="008A0E31" w:rsidRPr="00E17432" w:rsidRDefault="008A0E31" w:rsidP="008A0E31">
            <w:pPr>
              <w:spacing w:after="0"/>
              <w:ind w:right="240"/>
              <w:rPr>
                <w:rFonts w:ascii="Times New Roman" w:hAnsi="Times New Roman" w:cs="Times New Roman"/>
                <w:sz w:val="20"/>
                <w:szCs w:val="20"/>
                <w:lang w:eastAsia="ru-RU"/>
              </w:rPr>
            </w:pPr>
            <w:r w:rsidRPr="00E17432">
              <w:rPr>
                <w:rFonts w:ascii="Times New Roman" w:hAnsi="Times New Roman" w:cs="Times New Roman"/>
                <w:sz w:val="20"/>
                <w:szCs w:val="20"/>
                <w:lang w:eastAsia="ru-RU"/>
              </w:rPr>
              <w:t xml:space="preserve">        0</w:t>
            </w:r>
          </w:p>
          <w:p w:rsidR="008A0E31" w:rsidRPr="00E17432" w:rsidRDefault="008A0E31" w:rsidP="008A0E31">
            <w:pPr>
              <w:spacing w:after="0"/>
              <w:ind w:right="240"/>
              <w:rPr>
                <w:rFonts w:ascii="Times New Roman" w:hAnsi="Times New Roman" w:cs="Times New Roman"/>
                <w:sz w:val="20"/>
                <w:szCs w:val="20"/>
                <w:lang w:eastAsia="ru-RU"/>
              </w:rPr>
            </w:pPr>
          </w:p>
          <w:p w:rsidR="008A0E31" w:rsidRPr="00E17432" w:rsidRDefault="008A0E31" w:rsidP="008A0E31">
            <w:pPr>
              <w:spacing w:after="0"/>
              <w:ind w:right="240"/>
              <w:rPr>
                <w:rFonts w:ascii="Times New Roman" w:hAnsi="Times New Roman" w:cs="Times New Roman"/>
                <w:sz w:val="20"/>
                <w:szCs w:val="20"/>
                <w:lang w:eastAsia="ru-RU"/>
              </w:rPr>
            </w:pPr>
          </w:p>
          <w:p w:rsidR="008A0E31" w:rsidRPr="00E17432" w:rsidRDefault="008A0E31" w:rsidP="008A0E31">
            <w:pPr>
              <w:spacing w:after="0"/>
              <w:ind w:right="240"/>
              <w:rPr>
                <w:rFonts w:ascii="Times New Roman" w:hAnsi="Times New Roman" w:cs="Times New Roman"/>
                <w:sz w:val="20"/>
                <w:szCs w:val="20"/>
                <w:lang w:eastAsia="ru-RU"/>
              </w:rPr>
            </w:pPr>
          </w:p>
          <w:p w:rsidR="008A0E31" w:rsidRPr="00E17432" w:rsidRDefault="008A0E31" w:rsidP="008A0E31">
            <w:pPr>
              <w:spacing w:after="0"/>
              <w:ind w:right="240"/>
              <w:rPr>
                <w:rFonts w:ascii="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 xml:space="preserve">        0</w:t>
            </w: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 xml:space="preserve">        0</w:t>
            </w: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 xml:space="preserve">         0</w:t>
            </w: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tc>
      </w:tr>
      <w:tr w:rsidR="008A0E31" w:rsidRPr="00E17432" w:rsidTr="00623E8C">
        <w:trPr>
          <w:trHeight w:val="2324"/>
        </w:trPr>
        <w:tc>
          <w:tcPr>
            <w:tcW w:w="3510" w:type="dxa"/>
            <w:tcBorders>
              <w:top w:val="single" w:sz="4" w:space="0" w:color="auto"/>
              <w:left w:val="single" w:sz="4" w:space="0" w:color="auto"/>
              <w:bottom w:val="single" w:sz="4" w:space="0" w:color="auto"/>
              <w:right w:val="single" w:sz="4" w:space="0" w:color="auto"/>
            </w:tcBorders>
            <w:hideMark/>
          </w:tcPr>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lastRenderedPageBreak/>
              <w:t xml:space="preserve">Мероприятие 7.2 </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Содействие осуществлению частичного финансирования предупредительных мер по сокращению производственного травматизма и профессиональных заболеваний в рамках обязательного социального страхования от несчастных случаев на производстве и профессиональных заболеваний.</w:t>
            </w:r>
          </w:p>
        </w:tc>
        <w:tc>
          <w:tcPr>
            <w:tcW w:w="2977" w:type="dxa"/>
            <w:tcBorders>
              <w:top w:val="single" w:sz="4" w:space="0" w:color="auto"/>
              <w:left w:val="single" w:sz="4" w:space="0" w:color="auto"/>
              <w:bottom w:val="single" w:sz="4" w:space="0" w:color="auto"/>
              <w:right w:val="single" w:sz="4" w:space="0" w:color="auto"/>
            </w:tcBorders>
          </w:tcPr>
          <w:p w:rsidR="008A0E31" w:rsidRPr="00E17432" w:rsidRDefault="008A0E31" w:rsidP="008A0E31">
            <w:pPr>
              <w:spacing w:after="0"/>
              <w:rPr>
                <w:rFonts w:ascii="Times New Roman" w:hAnsi="Times New Roman" w:cs="Times New Roman"/>
                <w:sz w:val="20"/>
                <w:szCs w:val="20"/>
              </w:rPr>
            </w:pPr>
          </w:p>
          <w:p w:rsidR="008A0E31" w:rsidRPr="00E17432" w:rsidRDefault="008A0E31" w:rsidP="008A0E31">
            <w:pPr>
              <w:spacing w:after="0"/>
              <w:rPr>
                <w:rFonts w:ascii="Times New Roman" w:hAnsi="Times New Roman" w:cs="Times New Roman"/>
                <w:sz w:val="20"/>
                <w:szCs w:val="20"/>
              </w:rPr>
            </w:pPr>
          </w:p>
          <w:p w:rsidR="008A0E31" w:rsidRPr="00E17432" w:rsidRDefault="008A0E31" w:rsidP="008A0E31">
            <w:pPr>
              <w:spacing w:after="0"/>
              <w:rPr>
                <w:rFonts w:ascii="Times New Roman" w:eastAsia="Calibri" w:hAnsi="Times New Roman" w:cs="Times New Roman"/>
                <w:sz w:val="20"/>
                <w:szCs w:val="20"/>
              </w:rPr>
            </w:pPr>
            <w:r w:rsidRPr="00E17432">
              <w:rPr>
                <w:rFonts w:ascii="Times New Roman" w:eastAsia="Calibri" w:hAnsi="Times New Roman" w:cs="Times New Roman"/>
                <w:sz w:val="20"/>
                <w:szCs w:val="20"/>
              </w:rPr>
              <w:t>исполнитель мероприятия</w:t>
            </w:r>
          </w:p>
          <w:p w:rsidR="008A0E31" w:rsidRPr="00E17432" w:rsidRDefault="008A0E31" w:rsidP="008A0E31">
            <w:pPr>
              <w:spacing w:after="0"/>
              <w:rPr>
                <w:rFonts w:ascii="Times New Roman" w:eastAsia="Calibri" w:hAnsi="Times New Roman" w:cs="Times New Roman"/>
                <w:sz w:val="20"/>
                <w:szCs w:val="20"/>
              </w:rPr>
            </w:pPr>
            <w:r w:rsidRPr="00E17432">
              <w:rPr>
                <w:rFonts w:ascii="Times New Roman" w:eastAsia="Calibri" w:hAnsi="Times New Roman" w:cs="Times New Roman"/>
                <w:sz w:val="20"/>
                <w:szCs w:val="20"/>
              </w:rPr>
              <w:t>Главный специалист по охране труда администрации;</w:t>
            </w:r>
          </w:p>
          <w:p w:rsidR="008A0E31" w:rsidRPr="00E17432" w:rsidRDefault="008A0E31" w:rsidP="008A0E31">
            <w:pPr>
              <w:spacing w:after="0"/>
              <w:jc w:val="center"/>
              <w:rPr>
                <w:rFonts w:ascii="Times New Roman" w:eastAsia="Calibri" w:hAnsi="Times New Roman" w:cs="Times New Roman"/>
                <w:sz w:val="20"/>
                <w:szCs w:val="20"/>
              </w:rPr>
            </w:pPr>
          </w:p>
          <w:p w:rsidR="008A0E31" w:rsidRPr="001F0066" w:rsidRDefault="008A0E31" w:rsidP="008A0E31">
            <w:pPr>
              <w:spacing w:after="0"/>
              <w:rPr>
                <w:rFonts w:ascii="Times New Roman" w:eastAsia="Calibri" w:hAnsi="Times New Roman" w:cs="Times New Roman"/>
                <w:sz w:val="20"/>
                <w:szCs w:val="20"/>
              </w:rPr>
            </w:pPr>
            <w:r w:rsidRPr="00E17432">
              <w:rPr>
                <w:rFonts w:ascii="Times New Roman" w:eastAsia="Calibri" w:hAnsi="Times New Roman" w:cs="Times New Roman"/>
                <w:sz w:val="20"/>
                <w:szCs w:val="20"/>
              </w:rPr>
              <w:t>ГУ ИРО ФСС РФ по Киренскому району;</w:t>
            </w:r>
          </w:p>
        </w:tc>
        <w:tc>
          <w:tcPr>
            <w:tcW w:w="992" w:type="dxa"/>
            <w:tcBorders>
              <w:top w:val="single" w:sz="4" w:space="0" w:color="auto"/>
              <w:left w:val="single" w:sz="4" w:space="0" w:color="auto"/>
              <w:bottom w:val="single" w:sz="4" w:space="0" w:color="auto"/>
              <w:right w:val="single" w:sz="4" w:space="0" w:color="auto"/>
            </w:tcBorders>
            <w:noWrap/>
            <w:vAlign w:val="center"/>
          </w:tcPr>
          <w:p w:rsidR="008A0E31" w:rsidRPr="00E17432" w:rsidRDefault="008A0E31" w:rsidP="008A0E31">
            <w:pPr>
              <w:spacing w:after="0"/>
              <w:ind w:right="240"/>
              <w:rPr>
                <w:rFonts w:ascii="Times New Roman" w:hAnsi="Times New Roman" w:cs="Times New Roman"/>
                <w:sz w:val="20"/>
                <w:szCs w:val="20"/>
                <w:lang w:eastAsia="ru-RU"/>
              </w:rPr>
            </w:pPr>
          </w:p>
          <w:p w:rsidR="008A0E31" w:rsidRPr="00E17432" w:rsidRDefault="008A0E31" w:rsidP="008A0E31">
            <w:pPr>
              <w:spacing w:after="0"/>
              <w:ind w:right="240"/>
              <w:rPr>
                <w:rFonts w:ascii="Times New Roman" w:hAnsi="Times New Roman" w:cs="Times New Roman"/>
                <w:sz w:val="20"/>
                <w:szCs w:val="20"/>
                <w:lang w:eastAsia="ru-RU"/>
              </w:rPr>
            </w:pPr>
          </w:p>
          <w:p w:rsidR="008A0E31" w:rsidRPr="00E17432" w:rsidRDefault="008A0E31" w:rsidP="008A0E31">
            <w:pPr>
              <w:spacing w:after="0"/>
              <w:ind w:right="240"/>
              <w:rPr>
                <w:rFonts w:ascii="Times New Roman" w:hAnsi="Times New Roman" w:cs="Times New Roman"/>
                <w:sz w:val="20"/>
                <w:szCs w:val="20"/>
                <w:lang w:eastAsia="ru-RU"/>
              </w:rPr>
            </w:pPr>
          </w:p>
          <w:p w:rsidR="008A0E31" w:rsidRPr="00E17432" w:rsidRDefault="008A0E31" w:rsidP="008A0E31">
            <w:pPr>
              <w:spacing w:after="0"/>
              <w:ind w:right="240"/>
              <w:rPr>
                <w:rFonts w:ascii="Times New Roman" w:hAnsi="Times New Roman" w:cs="Times New Roman"/>
                <w:sz w:val="20"/>
                <w:szCs w:val="20"/>
                <w:lang w:eastAsia="ru-RU"/>
              </w:rPr>
            </w:pPr>
          </w:p>
          <w:p w:rsidR="008A0E31" w:rsidRPr="00E17432" w:rsidRDefault="008A0E31" w:rsidP="008A0E31">
            <w:pPr>
              <w:spacing w:after="0"/>
              <w:ind w:right="240"/>
              <w:rPr>
                <w:rFonts w:ascii="Times New Roman" w:hAnsi="Times New Roman" w:cs="Times New Roman"/>
                <w:sz w:val="20"/>
                <w:szCs w:val="20"/>
                <w:lang w:eastAsia="ru-RU"/>
              </w:rPr>
            </w:pPr>
          </w:p>
          <w:p w:rsidR="008A0E31" w:rsidRPr="00E17432" w:rsidRDefault="008A0E31" w:rsidP="008A0E31">
            <w:pPr>
              <w:spacing w:after="0"/>
              <w:ind w:right="24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p w:rsidR="008A0E31" w:rsidRPr="00E17432" w:rsidRDefault="008A0E31" w:rsidP="008A0E31">
            <w:pPr>
              <w:spacing w:after="0"/>
              <w:ind w:right="240"/>
              <w:rPr>
                <w:rFonts w:ascii="Times New Roman" w:hAnsi="Times New Roman" w:cs="Times New Roman"/>
                <w:sz w:val="20"/>
                <w:szCs w:val="20"/>
                <w:lang w:eastAsia="ru-RU"/>
              </w:rPr>
            </w:pPr>
          </w:p>
          <w:p w:rsidR="008A0E31" w:rsidRPr="00E17432" w:rsidRDefault="008A0E31" w:rsidP="008A0E31">
            <w:pPr>
              <w:spacing w:after="0"/>
              <w:ind w:right="240"/>
              <w:rPr>
                <w:rFonts w:ascii="Times New Roman" w:hAnsi="Times New Roman" w:cs="Times New Roman"/>
                <w:sz w:val="20"/>
                <w:szCs w:val="20"/>
                <w:lang w:eastAsia="ru-RU"/>
              </w:rPr>
            </w:pPr>
          </w:p>
          <w:p w:rsidR="008A0E31" w:rsidRPr="00E17432" w:rsidRDefault="008A0E31" w:rsidP="008A0E31">
            <w:pPr>
              <w:spacing w:after="0"/>
              <w:ind w:right="240"/>
              <w:rPr>
                <w:rFonts w:ascii="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 xml:space="preserve">        0</w:t>
            </w: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tc>
      </w:tr>
      <w:tr w:rsidR="008A0E31" w:rsidRPr="00E17432" w:rsidTr="00623E8C">
        <w:trPr>
          <w:trHeight w:val="2128"/>
        </w:trPr>
        <w:tc>
          <w:tcPr>
            <w:tcW w:w="3510" w:type="dxa"/>
            <w:tcBorders>
              <w:top w:val="single" w:sz="4" w:space="0" w:color="auto"/>
              <w:left w:val="single" w:sz="4" w:space="0" w:color="auto"/>
              <w:bottom w:val="single" w:sz="4" w:space="0" w:color="auto"/>
              <w:right w:val="single" w:sz="4" w:space="0" w:color="auto"/>
            </w:tcBorders>
          </w:tcPr>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Мероприятие 7.3</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Оказание финансовой помощи организациям в проведении специальной оценки условий труда.</w:t>
            </w:r>
          </w:p>
          <w:p w:rsidR="008A0E31" w:rsidRPr="00E17432" w:rsidRDefault="008A0E31" w:rsidP="008A0E31">
            <w:pPr>
              <w:spacing w:after="0"/>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A0E31" w:rsidRPr="00E17432" w:rsidRDefault="008A0E31" w:rsidP="008A0E31">
            <w:pPr>
              <w:spacing w:after="0"/>
              <w:rPr>
                <w:rFonts w:ascii="Times New Roman" w:eastAsia="Calibri" w:hAnsi="Times New Roman" w:cs="Times New Roman"/>
                <w:sz w:val="20"/>
                <w:szCs w:val="20"/>
              </w:rPr>
            </w:pPr>
            <w:r w:rsidRPr="00E17432">
              <w:rPr>
                <w:rFonts w:ascii="Times New Roman" w:eastAsia="Calibri" w:hAnsi="Times New Roman" w:cs="Times New Roman"/>
                <w:sz w:val="20"/>
                <w:szCs w:val="20"/>
              </w:rPr>
              <w:t>исполнитель мероприятия</w:t>
            </w:r>
          </w:p>
          <w:p w:rsidR="008A0E31" w:rsidRPr="00E17432" w:rsidRDefault="008A0E31" w:rsidP="008A0E31">
            <w:pPr>
              <w:spacing w:after="0"/>
              <w:ind w:firstLine="34"/>
              <w:rPr>
                <w:rFonts w:ascii="Times New Roman" w:hAnsi="Times New Roman" w:cs="Times New Roman"/>
                <w:sz w:val="20"/>
                <w:szCs w:val="20"/>
              </w:rPr>
            </w:pPr>
            <w:r w:rsidRPr="00E17432">
              <w:rPr>
                <w:rFonts w:ascii="Times New Roman" w:hAnsi="Times New Roman" w:cs="Times New Roman"/>
                <w:sz w:val="20"/>
                <w:szCs w:val="20"/>
              </w:rPr>
              <w:t>Главный специалист по охране труда</w:t>
            </w:r>
          </w:p>
          <w:p w:rsidR="008A0E31" w:rsidRPr="00E17432" w:rsidRDefault="008A0E31" w:rsidP="008A0E31">
            <w:pPr>
              <w:spacing w:after="0"/>
              <w:ind w:firstLine="34"/>
              <w:rPr>
                <w:rFonts w:ascii="Times New Roman" w:hAnsi="Times New Roman" w:cs="Times New Roman"/>
                <w:sz w:val="20"/>
                <w:szCs w:val="20"/>
              </w:rPr>
            </w:pPr>
            <w:r w:rsidRPr="00E17432">
              <w:rPr>
                <w:rFonts w:ascii="Times New Roman" w:hAnsi="Times New Roman" w:cs="Times New Roman"/>
                <w:sz w:val="20"/>
                <w:szCs w:val="20"/>
              </w:rPr>
              <w:t>администрации</w:t>
            </w:r>
          </w:p>
          <w:p w:rsidR="008A0E31" w:rsidRPr="00E17432" w:rsidRDefault="008A0E31" w:rsidP="008A0E31">
            <w:pPr>
              <w:spacing w:after="0"/>
              <w:ind w:firstLine="34"/>
              <w:jc w:val="center"/>
              <w:rPr>
                <w:rFonts w:ascii="Times New Roman" w:hAnsi="Times New Roman" w:cs="Times New Roman"/>
                <w:sz w:val="20"/>
                <w:szCs w:val="20"/>
              </w:rPr>
            </w:pP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lang w:eastAsia="ru-RU"/>
              </w:rPr>
              <w:t>Аттестующие организации, привлекаемые для выполнения работ по специальной оценке условий труда</w:t>
            </w:r>
          </w:p>
        </w:tc>
        <w:tc>
          <w:tcPr>
            <w:tcW w:w="992" w:type="dxa"/>
            <w:tcBorders>
              <w:top w:val="single" w:sz="4" w:space="0" w:color="auto"/>
              <w:left w:val="single" w:sz="4" w:space="0" w:color="auto"/>
              <w:bottom w:val="single" w:sz="4" w:space="0" w:color="auto"/>
              <w:right w:val="single" w:sz="4" w:space="0" w:color="auto"/>
            </w:tcBorders>
            <w:noWrap/>
            <w:vAlign w:val="center"/>
          </w:tcPr>
          <w:p w:rsidR="008A0E31" w:rsidRPr="00E17432" w:rsidRDefault="008A0E31" w:rsidP="00903D70">
            <w:pPr>
              <w:spacing w:after="0"/>
              <w:rPr>
                <w:rFonts w:ascii="Times New Roman" w:hAnsi="Times New Roman" w:cs="Times New Roman"/>
                <w:sz w:val="20"/>
                <w:szCs w:val="20"/>
                <w:lang w:eastAsia="ru-RU"/>
              </w:rPr>
            </w:pPr>
          </w:p>
          <w:p w:rsidR="008A0E31" w:rsidRPr="00E17432" w:rsidRDefault="008A0E31" w:rsidP="00903D70">
            <w:pPr>
              <w:spacing w:after="0"/>
              <w:rPr>
                <w:rFonts w:ascii="Times New Roman" w:hAnsi="Times New Roman" w:cs="Times New Roman"/>
                <w:sz w:val="20"/>
                <w:szCs w:val="20"/>
                <w:lang w:eastAsia="ru-RU"/>
              </w:rPr>
            </w:pPr>
          </w:p>
          <w:p w:rsidR="008A0E31" w:rsidRPr="00E17432" w:rsidRDefault="008A0E31" w:rsidP="00903D70">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102,278</w:t>
            </w:r>
          </w:p>
        </w:tc>
        <w:tc>
          <w:tcPr>
            <w:tcW w:w="993" w:type="dxa"/>
            <w:tcBorders>
              <w:top w:val="single" w:sz="4" w:space="0" w:color="auto"/>
              <w:left w:val="single" w:sz="4" w:space="0" w:color="auto"/>
              <w:bottom w:val="single" w:sz="4" w:space="0" w:color="auto"/>
              <w:right w:val="single" w:sz="4" w:space="0" w:color="auto"/>
            </w:tcBorders>
            <w:noWrap/>
            <w:vAlign w:val="center"/>
          </w:tcPr>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229,816</w:t>
            </w:r>
          </w:p>
        </w:tc>
        <w:tc>
          <w:tcPr>
            <w:tcW w:w="992" w:type="dxa"/>
            <w:tcBorders>
              <w:top w:val="single" w:sz="4" w:space="0" w:color="auto"/>
              <w:left w:val="single" w:sz="4" w:space="0" w:color="auto"/>
              <w:bottom w:val="single" w:sz="4" w:space="0" w:color="auto"/>
              <w:right w:val="single" w:sz="4" w:space="0" w:color="auto"/>
            </w:tcBorders>
            <w:noWrap/>
            <w:vAlign w:val="center"/>
          </w:tcPr>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229,816</w:t>
            </w:r>
          </w:p>
        </w:tc>
        <w:tc>
          <w:tcPr>
            <w:tcW w:w="709" w:type="dxa"/>
            <w:tcBorders>
              <w:top w:val="single" w:sz="4" w:space="0" w:color="auto"/>
              <w:left w:val="single" w:sz="4" w:space="0" w:color="auto"/>
              <w:bottom w:val="single" w:sz="4" w:space="0" w:color="auto"/>
              <w:right w:val="single" w:sz="4" w:space="0" w:color="auto"/>
            </w:tcBorders>
            <w:vAlign w:val="center"/>
          </w:tcPr>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p>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561,9</w:t>
            </w:r>
          </w:p>
        </w:tc>
      </w:tr>
      <w:tr w:rsidR="008A0E31" w:rsidRPr="00E17432" w:rsidTr="00623E8C">
        <w:trPr>
          <w:trHeight w:val="840"/>
        </w:trPr>
        <w:tc>
          <w:tcPr>
            <w:tcW w:w="3510" w:type="dxa"/>
            <w:tcBorders>
              <w:top w:val="single" w:sz="4" w:space="0" w:color="auto"/>
              <w:left w:val="single" w:sz="4" w:space="0" w:color="auto"/>
              <w:bottom w:val="single" w:sz="4" w:space="0" w:color="auto"/>
              <w:right w:val="single" w:sz="4" w:space="0" w:color="auto"/>
            </w:tcBorders>
          </w:tcPr>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 xml:space="preserve">Основное мероприятие 8 </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Совершенствование социального партнёрства в сфере охраны труда</w:t>
            </w:r>
          </w:p>
          <w:p w:rsidR="008A0E31" w:rsidRPr="00E17432" w:rsidRDefault="008A0E31" w:rsidP="008A0E31">
            <w:pPr>
              <w:spacing w:after="0"/>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A0E31" w:rsidRPr="00E17432" w:rsidRDefault="008A0E31" w:rsidP="008A0E31">
            <w:pPr>
              <w:spacing w:after="0"/>
              <w:rPr>
                <w:rFonts w:ascii="Times New Roman" w:eastAsia="Calibri" w:hAnsi="Times New Roman" w:cs="Times New Roman"/>
                <w:sz w:val="20"/>
                <w:szCs w:val="20"/>
              </w:rPr>
            </w:pPr>
            <w:r w:rsidRPr="00E17432">
              <w:rPr>
                <w:rFonts w:ascii="Times New Roman" w:eastAsia="Calibri" w:hAnsi="Times New Roman" w:cs="Times New Roman"/>
                <w:sz w:val="20"/>
                <w:szCs w:val="20"/>
              </w:rPr>
              <w:t>ответственный исполнитель  мероприятия</w:t>
            </w:r>
          </w:p>
          <w:p w:rsidR="008A0E31" w:rsidRPr="001F0066" w:rsidRDefault="008A0E31" w:rsidP="008A0E31">
            <w:pPr>
              <w:spacing w:after="0"/>
              <w:rPr>
                <w:rFonts w:ascii="Times New Roman" w:eastAsia="Calibri" w:hAnsi="Times New Roman" w:cs="Times New Roman"/>
                <w:sz w:val="20"/>
                <w:szCs w:val="20"/>
              </w:rPr>
            </w:pPr>
            <w:r w:rsidRPr="00E17432">
              <w:rPr>
                <w:rFonts w:ascii="Times New Roman" w:eastAsia="Calibri" w:hAnsi="Times New Roman" w:cs="Times New Roman"/>
                <w:sz w:val="20"/>
                <w:szCs w:val="20"/>
              </w:rPr>
              <w:t>Главный специалист по охране труда администрации;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ind w:right="240"/>
              <w:rPr>
                <w:rFonts w:ascii="Times New Roman" w:hAnsi="Times New Roman" w:cs="Times New Roman"/>
                <w:sz w:val="20"/>
                <w:szCs w:val="20"/>
                <w:lang w:eastAsia="ru-RU"/>
              </w:rPr>
            </w:pPr>
            <w:r w:rsidRPr="00E17432">
              <w:rPr>
                <w:rFonts w:ascii="Times New Roman" w:hAnsi="Times New Roman" w:cs="Times New Roman"/>
                <w:sz w:val="20"/>
                <w:szCs w:val="20"/>
                <w:lang w:eastAsia="ru-RU"/>
              </w:rPr>
              <w:t xml:space="preserve">         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r>
      <w:tr w:rsidR="008A0E31" w:rsidRPr="00E17432" w:rsidTr="00623E8C">
        <w:trPr>
          <w:trHeight w:val="2738"/>
        </w:trPr>
        <w:tc>
          <w:tcPr>
            <w:tcW w:w="3510" w:type="dxa"/>
            <w:tcBorders>
              <w:top w:val="single" w:sz="4" w:space="0" w:color="auto"/>
              <w:left w:val="single" w:sz="4" w:space="0" w:color="auto"/>
              <w:bottom w:val="single" w:sz="4" w:space="0" w:color="auto"/>
              <w:right w:val="single" w:sz="4" w:space="0" w:color="auto"/>
            </w:tcBorders>
          </w:tcPr>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Мероприятие 8.1</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Оказание содействия по заключению соглашений и коллективных договоров между работодателем и работниками организаций Киренского района с предусмотрением раздела «Улучшение условий и охраны труда» и обязательствами сторон, учитывающими требования законодательства Российской Федерации и Иркутской области об охране труда.</w:t>
            </w:r>
          </w:p>
        </w:tc>
        <w:tc>
          <w:tcPr>
            <w:tcW w:w="2977" w:type="dxa"/>
            <w:tcBorders>
              <w:top w:val="single" w:sz="4" w:space="0" w:color="auto"/>
              <w:left w:val="single" w:sz="4" w:space="0" w:color="auto"/>
              <w:bottom w:val="single" w:sz="4" w:space="0" w:color="auto"/>
              <w:right w:val="single" w:sz="4" w:space="0" w:color="auto"/>
            </w:tcBorders>
          </w:tcPr>
          <w:p w:rsidR="008A0E31" w:rsidRPr="00E17432" w:rsidRDefault="008A0E31" w:rsidP="008A0E31">
            <w:pPr>
              <w:spacing w:after="0"/>
              <w:rPr>
                <w:rFonts w:ascii="Times New Roman" w:eastAsia="Calibri" w:hAnsi="Times New Roman" w:cs="Times New Roman"/>
                <w:sz w:val="20"/>
                <w:szCs w:val="20"/>
              </w:rPr>
            </w:pPr>
            <w:r w:rsidRPr="00E17432">
              <w:rPr>
                <w:rFonts w:ascii="Times New Roman" w:eastAsia="Calibri" w:hAnsi="Times New Roman" w:cs="Times New Roman"/>
                <w:sz w:val="20"/>
                <w:szCs w:val="20"/>
              </w:rPr>
              <w:t>исполнитель мероприятия</w:t>
            </w:r>
          </w:p>
          <w:p w:rsidR="008A0E31" w:rsidRPr="00E17432" w:rsidRDefault="008A0E31" w:rsidP="008A0E31">
            <w:pPr>
              <w:spacing w:after="0"/>
              <w:rPr>
                <w:rFonts w:ascii="Times New Roman" w:eastAsia="Calibri" w:hAnsi="Times New Roman" w:cs="Times New Roman"/>
                <w:sz w:val="20"/>
                <w:szCs w:val="20"/>
              </w:rPr>
            </w:pPr>
            <w:r w:rsidRPr="00E17432">
              <w:rPr>
                <w:rFonts w:ascii="Times New Roman" w:eastAsia="Calibri" w:hAnsi="Times New Roman" w:cs="Times New Roman"/>
                <w:sz w:val="20"/>
                <w:szCs w:val="20"/>
              </w:rPr>
              <w:t>Главный специалист по охране труда администрации;</w:t>
            </w:r>
          </w:p>
          <w:p w:rsidR="008A0E31" w:rsidRPr="00E17432" w:rsidRDefault="008A0E31" w:rsidP="008A0E31">
            <w:pPr>
              <w:spacing w:after="0"/>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ind w:right="24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0</w:t>
            </w:r>
          </w:p>
        </w:tc>
      </w:tr>
      <w:tr w:rsidR="008A0E31" w:rsidRPr="00E17432" w:rsidTr="00623E8C">
        <w:trPr>
          <w:trHeight w:val="840"/>
        </w:trPr>
        <w:tc>
          <w:tcPr>
            <w:tcW w:w="3510" w:type="dxa"/>
            <w:tcBorders>
              <w:top w:val="single" w:sz="4" w:space="0" w:color="auto"/>
              <w:left w:val="single" w:sz="4" w:space="0" w:color="auto"/>
              <w:bottom w:val="single" w:sz="4" w:space="0" w:color="auto"/>
              <w:right w:val="single" w:sz="4" w:space="0" w:color="auto"/>
            </w:tcBorders>
          </w:tcPr>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Мероприятие 9.</w:t>
            </w:r>
          </w:p>
          <w:p w:rsidR="008A0E31" w:rsidRPr="00E17432" w:rsidRDefault="008A0E31" w:rsidP="008A0E31">
            <w:pPr>
              <w:spacing w:after="0"/>
              <w:rPr>
                <w:rFonts w:ascii="Times New Roman" w:hAnsi="Times New Roman" w:cs="Times New Roman"/>
                <w:sz w:val="20"/>
                <w:szCs w:val="20"/>
              </w:rPr>
            </w:pPr>
            <w:r w:rsidRPr="00E17432">
              <w:rPr>
                <w:rFonts w:ascii="Times New Roman" w:hAnsi="Times New Roman" w:cs="Times New Roman"/>
                <w:sz w:val="20"/>
                <w:szCs w:val="20"/>
              </w:rPr>
              <w:t>Осуществление отдельных областных государственных полномочий в сфере охраны труда</w:t>
            </w:r>
          </w:p>
        </w:tc>
        <w:tc>
          <w:tcPr>
            <w:tcW w:w="2977" w:type="dxa"/>
            <w:tcBorders>
              <w:top w:val="single" w:sz="4" w:space="0" w:color="auto"/>
              <w:left w:val="single" w:sz="4" w:space="0" w:color="auto"/>
              <w:bottom w:val="single" w:sz="4" w:space="0" w:color="auto"/>
              <w:right w:val="single" w:sz="4" w:space="0" w:color="auto"/>
            </w:tcBorders>
          </w:tcPr>
          <w:p w:rsidR="008A0E31" w:rsidRPr="00E17432" w:rsidRDefault="008A0E31" w:rsidP="008A0E31">
            <w:pPr>
              <w:spacing w:after="0"/>
              <w:rPr>
                <w:rFonts w:ascii="Times New Roman" w:eastAsia="Calibri" w:hAnsi="Times New Roman" w:cs="Times New Roman"/>
                <w:sz w:val="20"/>
                <w:szCs w:val="20"/>
              </w:rPr>
            </w:pPr>
            <w:r w:rsidRPr="00E17432">
              <w:rPr>
                <w:rFonts w:ascii="Times New Roman" w:eastAsia="Calibri" w:hAnsi="Times New Roman" w:cs="Times New Roman"/>
                <w:sz w:val="20"/>
                <w:szCs w:val="20"/>
              </w:rPr>
              <w:t>исполнитель мероприятия</w:t>
            </w:r>
          </w:p>
          <w:p w:rsidR="008A0E31" w:rsidRPr="00E17432" w:rsidRDefault="008A0E31" w:rsidP="008A0E31">
            <w:pPr>
              <w:spacing w:after="0"/>
              <w:rPr>
                <w:rFonts w:ascii="Times New Roman" w:eastAsia="Calibri" w:hAnsi="Times New Roman" w:cs="Times New Roman"/>
                <w:sz w:val="20"/>
                <w:szCs w:val="20"/>
              </w:rPr>
            </w:pPr>
            <w:r w:rsidRPr="00E17432">
              <w:rPr>
                <w:rFonts w:ascii="Times New Roman" w:eastAsia="Calibri" w:hAnsi="Times New Roman" w:cs="Times New Roman"/>
                <w:sz w:val="20"/>
                <w:szCs w:val="20"/>
              </w:rPr>
              <w:t>Главный специалист по охране труда администрации;</w:t>
            </w:r>
          </w:p>
        </w:tc>
        <w:tc>
          <w:tcPr>
            <w:tcW w:w="992" w:type="dxa"/>
            <w:tcBorders>
              <w:top w:val="single" w:sz="4" w:space="0" w:color="auto"/>
              <w:left w:val="single" w:sz="4" w:space="0" w:color="auto"/>
              <w:bottom w:val="single" w:sz="4" w:space="0" w:color="auto"/>
              <w:right w:val="single" w:sz="4" w:space="0" w:color="auto"/>
            </w:tcBorders>
            <w:noWrap/>
            <w:vAlign w:val="center"/>
          </w:tcPr>
          <w:p w:rsidR="008A0E31" w:rsidRPr="00E17432" w:rsidRDefault="008A0E31" w:rsidP="008A0E31">
            <w:pPr>
              <w:spacing w:after="0"/>
              <w:ind w:right="240"/>
              <w:rPr>
                <w:rFonts w:ascii="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832,1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832,1</w:t>
            </w:r>
          </w:p>
        </w:tc>
        <w:tc>
          <w:tcPr>
            <w:tcW w:w="709" w:type="dxa"/>
            <w:tcBorders>
              <w:top w:val="single" w:sz="4" w:space="0" w:color="auto"/>
              <w:left w:val="single" w:sz="4" w:space="0" w:color="auto"/>
              <w:bottom w:val="single" w:sz="4" w:space="0" w:color="auto"/>
              <w:right w:val="single" w:sz="4" w:space="0" w:color="auto"/>
            </w:tcBorders>
            <w:vAlign w:val="center"/>
            <w:hideMark/>
          </w:tcPr>
          <w:p w:rsidR="008A0E31" w:rsidRPr="00E17432" w:rsidRDefault="008A0E31" w:rsidP="008A0E31">
            <w:pPr>
              <w:spacing w:after="0"/>
              <w:rPr>
                <w:rFonts w:ascii="Times New Roman" w:hAnsi="Times New Roman" w:cs="Times New Roman"/>
                <w:sz w:val="20"/>
                <w:szCs w:val="20"/>
                <w:lang w:eastAsia="ru-RU"/>
              </w:rPr>
            </w:pPr>
            <w:r w:rsidRPr="00E17432">
              <w:rPr>
                <w:rFonts w:ascii="Times New Roman" w:hAnsi="Times New Roman" w:cs="Times New Roman"/>
                <w:sz w:val="20"/>
                <w:szCs w:val="20"/>
                <w:lang w:eastAsia="ru-RU"/>
              </w:rPr>
              <w:t>1664,2</w:t>
            </w:r>
          </w:p>
        </w:tc>
      </w:tr>
    </w:tbl>
    <w:p w:rsidR="008A0E31" w:rsidRPr="00E17432" w:rsidRDefault="008A0E31" w:rsidP="008A0E31">
      <w:pPr>
        <w:rPr>
          <w:rFonts w:ascii="Times New Roman" w:hAnsi="Times New Roman" w:cs="Times New Roman"/>
          <w:sz w:val="24"/>
          <w:szCs w:val="24"/>
        </w:rPr>
      </w:pPr>
    </w:p>
    <w:p w:rsidR="008A0E31" w:rsidRPr="00B95E26" w:rsidRDefault="008A0E31" w:rsidP="008A0E31">
      <w:pPr>
        <w:widowControl w:val="0"/>
        <w:autoSpaceDE w:val="0"/>
        <w:autoSpaceDN w:val="0"/>
        <w:adjustRightInd w:val="0"/>
        <w:spacing w:after="0"/>
        <w:ind w:right="175"/>
        <w:jc w:val="right"/>
        <w:outlineLvl w:val="3"/>
        <w:rPr>
          <w:rFonts w:ascii="Times New Roman" w:eastAsia="Calibri" w:hAnsi="Times New Roman" w:cs="Times New Roman"/>
        </w:rPr>
      </w:pPr>
      <w:r w:rsidRPr="00B95E26">
        <w:rPr>
          <w:rFonts w:ascii="Times New Roman" w:eastAsia="Calibri" w:hAnsi="Times New Roman" w:cs="Times New Roman"/>
        </w:rPr>
        <w:t>Приложение 4</w:t>
      </w:r>
    </w:p>
    <w:p w:rsidR="008A0E31" w:rsidRPr="00B95E26" w:rsidRDefault="008A0E31" w:rsidP="008A0E31">
      <w:pPr>
        <w:widowControl w:val="0"/>
        <w:adjustRightInd w:val="0"/>
        <w:spacing w:after="0"/>
        <w:ind w:right="175"/>
        <w:jc w:val="right"/>
        <w:rPr>
          <w:rFonts w:ascii="Times New Roman" w:eastAsia="Calibri" w:hAnsi="Times New Roman" w:cs="Times New Roman"/>
        </w:rPr>
      </w:pPr>
      <w:r w:rsidRPr="00B95E26">
        <w:rPr>
          <w:rFonts w:ascii="Times New Roman" w:eastAsia="Calibri" w:hAnsi="Times New Roman" w:cs="Times New Roman"/>
        </w:rPr>
        <w:t xml:space="preserve">к муниципальной  программе «Улучшение  </w:t>
      </w:r>
    </w:p>
    <w:p w:rsidR="001F0066" w:rsidRPr="00B95E26" w:rsidRDefault="008A0E31" w:rsidP="008A0E31">
      <w:pPr>
        <w:widowControl w:val="0"/>
        <w:adjustRightInd w:val="0"/>
        <w:spacing w:after="0"/>
        <w:ind w:right="175"/>
        <w:jc w:val="right"/>
        <w:rPr>
          <w:rFonts w:ascii="Times New Roman" w:eastAsia="Calibri" w:hAnsi="Times New Roman" w:cs="Times New Roman"/>
        </w:rPr>
      </w:pPr>
      <w:r w:rsidRPr="00B95E26">
        <w:rPr>
          <w:rFonts w:ascii="Times New Roman" w:eastAsia="Calibri" w:hAnsi="Times New Roman" w:cs="Times New Roman"/>
        </w:rPr>
        <w:t>условий и охраны труда в муниципальном образовании</w:t>
      </w:r>
    </w:p>
    <w:p w:rsidR="008A0E31" w:rsidRPr="00B95E26" w:rsidRDefault="008A0E31" w:rsidP="008A0E31">
      <w:pPr>
        <w:widowControl w:val="0"/>
        <w:adjustRightInd w:val="0"/>
        <w:spacing w:after="0"/>
        <w:ind w:right="175"/>
        <w:jc w:val="right"/>
        <w:rPr>
          <w:rFonts w:ascii="Times New Roman" w:eastAsia="Calibri" w:hAnsi="Times New Roman" w:cs="Times New Roman"/>
        </w:rPr>
      </w:pPr>
      <w:r w:rsidRPr="00B95E26">
        <w:rPr>
          <w:rFonts w:ascii="Times New Roman" w:eastAsia="Calibri" w:hAnsi="Times New Roman" w:cs="Times New Roman"/>
        </w:rPr>
        <w:t xml:space="preserve"> Киренский район» на 2014 - 2016 годы</w:t>
      </w:r>
    </w:p>
    <w:p w:rsidR="001F0066" w:rsidRDefault="001F0066" w:rsidP="008A0E31">
      <w:pPr>
        <w:widowControl w:val="0"/>
        <w:adjustRightInd w:val="0"/>
        <w:spacing w:after="0"/>
        <w:jc w:val="center"/>
        <w:rPr>
          <w:rFonts w:ascii="Times New Roman" w:hAnsi="Times New Roman" w:cs="Times New Roman"/>
          <w:b/>
          <w:bCs/>
          <w:color w:val="000000"/>
          <w:sz w:val="24"/>
          <w:szCs w:val="24"/>
        </w:rPr>
      </w:pPr>
    </w:p>
    <w:p w:rsidR="008A0E31" w:rsidRPr="001F0066" w:rsidRDefault="008A0E31" w:rsidP="008A0E31">
      <w:pPr>
        <w:widowControl w:val="0"/>
        <w:adjustRightInd w:val="0"/>
        <w:spacing w:after="0"/>
        <w:jc w:val="center"/>
        <w:rPr>
          <w:rFonts w:ascii="Times New Roman" w:hAnsi="Times New Roman" w:cs="Times New Roman"/>
          <w:bCs/>
          <w:color w:val="000000"/>
          <w:sz w:val="24"/>
          <w:szCs w:val="24"/>
        </w:rPr>
      </w:pPr>
      <w:r w:rsidRPr="001F0066">
        <w:rPr>
          <w:rFonts w:ascii="Times New Roman" w:hAnsi="Times New Roman" w:cs="Times New Roman"/>
          <w:bCs/>
          <w:color w:val="000000"/>
          <w:sz w:val="24"/>
          <w:szCs w:val="24"/>
        </w:rPr>
        <w:t xml:space="preserve">ПРОГНОЗНАЯ ОЦЕНКА РЕСУРСНОГО ОБЕСПЕЧЕНИЯ РЕАЛИЗАЦИИ МУНИЦИПАЛЬНОЙ   ПРОГРАММЫ </w:t>
      </w:r>
      <w:r w:rsidRPr="001F0066">
        <w:rPr>
          <w:rFonts w:ascii="Times New Roman" w:hAnsi="Times New Roman" w:cs="Times New Roman"/>
          <w:bCs/>
          <w:color w:val="000000"/>
          <w:sz w:val="24"/>
          <w:szCs w:val="24"/>
          <w:lang w:eastAsia="ru-RU"/>
        </w:rPr>
        <w:t>«УЛУЧШЕНИЕ УСЛОВИЙ И ОХРАНЫ ТРУДА В МУНИЦИПАЛЬНОМ ОБРАЗОВАНИИ КИРЕНСКИЙ РАЙОН НА 2014-2016 ГОДЫ»</w:t>
      </w:r>
    </w:p>
    <w:p w:rsidR="008A0E31" w:rsidRPr="001F0066" w:rsidRDefault="008A0E31" w:rsidP="008A0E31">
      <w:pPr>
        <w:widowControl w:val="0"/>
        <w:adjustRightInd w:val="0"/>
        <w:spacing w:after="0"/>
        <w:jc w:val="center"/>
        <w:rPr>
          <w:rFonts w:ascii="Times New Roman" w:hAnsi="Times New Roman" w:cs="Times New Roman"/>
          <w:bCs/>
          <w:color w:val="000000"/>
          <w:sz w:val="24"/>
          <w:szCs w:val="24"/>
        </w:rPr>
      </w:pPr>
      <w:r w:rsidRPr="001F0066">
        <w:rPr>
          <w:rFonts w:ascii="Times New Roman" w:hAnsi="Times New Roman" w:cs="Times New Roman"/>
          <w:bCs/>
          <w:color w:val="000000"/>
          <w:sz w:val="24"/>
          <w:szCs w:val="24"/>
        </w:rPr>
        <w:t xml:space="preserve">ЗА СЧЕТ ВСЕХ ИСТОЧНИКОВ ФИНАНСИРОВАНИЯ </w:t>
      </w:r>
    </w:p>
    <w:p w:rsidR="008A0E31" w:rsidRPr="00E17432" w:rsidRDefault="008A0E31" w:rsidP="008A0E31">
      <w:pPr>
        <w:widowControl w:val="0"/>
        <w:adjustRightInd w:val="0"/>
        <w:spacing w:after="0"/>
        <w:jc w:val="center"/>
        <w:rPr>
          <w:rFonts w:ascii="Times New Roman" w:hAnsi="Times New Roman" w:cs="Times New Roman"/>
          <w:bCs/>
          <w:color w:val="000000"/>
          <w:sz w:val="24"/>
          <w:szCs w:val="24"/>
        </w:rPr>
      </w:pPr>
      <w:r w:rsidRPr="00E17432">
        <w:rPr>
          <w:rFonts w:ascii="Times New Roman" w:hAnsi="Times New Roman" w:cs="Times New Roman"/>
          <w:bCs/>
          <w:color w:val="000000"/>
          <w:sz w:val="24"/>
          <w:szCs w:val="24"/>
        </w:rPr>
        <w:t>(далее – программа)</w:t>
      </w:r>
    </w:p>
    <w:tbl>
      <w:tblPr>
        <w:tblW w:w="10619" w:type="dxa"/>
        <w:jc w:val="center"/>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
        <w:gridCol w:w="1690"/>
        <w:gridCol w:w="1701"/>
        <w:gridCol w:w="2976"/>
        <w:gridCol w:w="993"/>
        <w:gridCol w:w="992"/>
        <w:gridCol w:w="915"/>
        <w:gridCol w:w="850"/>
      </w:tblGrid>
      <w:tr w:rsidR="008A0E31" w:rsidRPr="001F0066" w:rsidTr="001F0066">
        <w:trPr>
          <w:trHeight w:val="302"/>
          <w:jc w:val="center"/>
        </w:trPr>
        <w:tc>
          <w:tcPr>
            <w:tcW w:w="502" w:type="dxa"/>
            <w:vMerge w:val="restart"/>
            <w:tcBorders>
              <w:top w:val="single" w:sz="4" w:space="0" w:color="auto"/>
              <w:left w:val="single" w:sz="4" w:space="0" w:color="auto"/>
              <w:bottom w:val="single" w:sz="4" w:space="0" w:color="auto"/>
              <w:right w:val="single" w:sz="4" w:space="0" w:color="auto"/>
            </w:tcBorders>
          </w:tcPr>
          <w:p w:rsidR="008A0E31" w:rsidRPr="001F0066" w:rsidRDefault="008A0E31" w:rsidP="008A0E31">
            <w:pPr>
              <w:spacing w:after="0"/>
              <w:jc w:val="center"/>
              <w:rPr>
                <w:rFonts w:ascii="Times New Roman" w:hAnsi="Times New Roman" w:cs="Times New Roman"/>
                <w:sz w:val="20"/>
                <w:szCs w:val="20"/>
                <w:lang w:eastAsia="ru-RU"/>
              </w:rPr>
            </w:pPr>
          </w:p>
        </w:tc>
        <w:tc>
          <w:tcPr>
            <w:tcW w:w="1690" w:type="dxa"/>
            <w:vMerge w:val="restart"/>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Наименование основного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Ответственный исполнитель мероприятий</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Источники финансирования</w:t>
            </w:r>
          </w:p>
        </w:tc>
        <w:tc>
          <w:tcPr>
            <w:tcW w:w="3750" w:type="dxa"/>
            <w:gridSpan w:val="4"/>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1F0066">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Оценка расходов</w:t>
            </w:r>
            <w:r w:rsidR="001F0066">
              <w:rPr>
                <w:rFonts w:ascii="Times New Roman" w:hAnsi="Times New Roman" w:cs="Times New Roman"/>
                <w:sz w:val="20"/>
                <w:szCs w:val="20"/>
                <w:lang w:eastAsia="ru-RU"/>
              </w:rPr>
              <w:t xml:space="preserve"> </w:t>
            </w:r>
            <w:r w:rsidRPr="001F0066">
              <w:rPr>
                <w:rFonts w:ascii="Times New Roman" w:hAnsi="Times New Roman" w:cs="Times New Roman"/>
                <w:sz w:val="20"/>
                <w:szCs w:val="20"/>
                <w:lang w:eastAsia="ru-RU"/>
              </w:rPr>
              <w:t>(тыс. руб.), годы</w:t>
            </w:r>
          </w:p>
        </w:tc>
      </w:tr>
      <w:tr w:rsidR="008A0E31" w:rsidRPr="001F0066" w:rsidTr="001F0066">
        <w:trPr>
          <w:trHeight w:val="254"/>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sz w:val="20"/>
                <w:szCs w:val="20"/>
                <w:lang w:eastAsia="ru-RU"/>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sz w:val="20"/>
                <w:szCs w:val="20"/>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2014г.</w:t>
            </w:r>
          </w:p>
        </w:tc>
        <w:tc>
          <w:tcPr>
            <w:tcW w:w="992" w:type="dxa"/>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2015г.</w:t>
            </w:r>
          </w:p>
        </w:tc>
        <w:tc>
          <w:tcPr>
            <w:tcW w:w="915" w:type="dxa"/>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2016г.</w:t>
            </w:r>
          </w:p>
        </w:tc>
        <w:tc>
          <w:tcPr>
            <w:tcW w:w="850" w:type="dxa"/>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всего</w:t>
            </w:r>
          </w:p>
        </w:tc>
      </w:tr>
      <w:tr w:rsidR="008A0E31" w:rsidRPr="001F0066" w:rsidTr="001F0066">
        <w:trPr>
          <w:trHeight w:val="91"/>
          <w:jc w:val="center"/>
        </w:trPr>
        <w:tc>
          <w:tcPr>
            <w:tcW w:w="502"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1</w:t>
            </w:r>
          </w:p>
        </w:tc>
        <w:tc>
          <w:tcPr>
            <w:tcW w:w="1690" w:type="dxa"/>
            <w:tcBorders>
              <w:top w:val="single" w:sz="4" w:space="0" w:color="auto"/>
              <w:left w:val="single" w:sz="4" w:space="0" w:color="auto"/>
              <w:bottom w:val="single" w:sz="4" w:space="0" w:color="auto"/>
              <w:right w:val="single" w:sz="4" w:space="0" w:color="auto"/>
            </w:tcBorders>
            <w:noWrap/>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3</w:t>
            </w:r>
          </w:p>
        </w:tc>
        <w:tc>
          <w:tcPr>
            <w:tcW w:w="2976" w:type="dxa"/>
            <w:tcBorders>
              <w:top w:val="single" w:sz="4" w:space="0" w:color="auto"/>
              <w:left w:val="single" w:sz="4" w:space="0" w:color="auto"/>
              <w:bottom w:val="single" w:sz="4" w:space="0" w:color="auto"/>
              <w:right w:val="single" w:sz="4" w:space="0" w:color="auto"/>
            </w:tcBorders>
            <w:noWrap/>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4</w:t>
            </w:r>
          </w:p>
        </w:tc>
        <w:tc>
          <w:tcPr>
            <w:tcW w:w="993" w:type="dxa"/>
            <w:tcBorders>
              <w:top w:val="single" w:sz="4" w:space="0" w:color="auto"/>
              <w:left w:val="single" w:sz="4" w:space="0" w:color="auto"/>
              <w:bottom w:val="single" w:sz="4" w:space="0" w:color="auto"/>
              <w:right w:val="single" w:sz="4" w:space="0" w:color="auto"/>
            </w:tcBorders>
            <w:noWrap/>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5</w:t>
            </w:r>
          </w:p>
        </w:tc>
        <w:tc>
          <w:tcPr>
            <w:tcW w:w="992" w:type="dxa"/>
            <w:tcBorders>
              <w:top w:val="single" w:sz="4" w:space="0" w:color="auto"/>
              <w:left w:val="single" w:sz="4" w:space="0" w:color="auto"/>
              <w:bottom w:val="single" w:sz="4" w:space="0" w:color="auto"/>
              <w:right w:val="single" w:sz="4" w:space="0" w:color="auto"/>
            </w:tcBorders>
            <w:noWrap/>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6</w:t>
            </w:r>
          </w:p>
        </w:tc>
        <w:tc>
          <w:tcPr>
            <w:tcW w:w="915" w:type="dxa"/>
            <w:tcBorders>
              <w:top w:val="single" w:sz="4" w:space="0" w:color="auto"/>
              <w:left w:val="single" w:sz="4" w:space="0" w:color="auto"/>
              <w:bottom w:val="single" w:sz="4" w:space="0" w:color="auto"/>
              <w:right w:val="single" w:sz="4" w:space="0" w:color="auto"/>
            </w:tcBorders>
            <w:noWrap/>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8</w:t>
            </w:r>
          </w:p>
        </w:tc>
      </w:tr>
      <w:tr w:rsidR="008A0E31" w:rsidRPr="001F0066" w:rsidTr="008A0E31">
        <w:trPr>
          <w:trHeight w:val="91"/>
          <w:jc w:val="center"/>
        </w:trPr>
        <w:tc>
          <w:tcPr>
            <w:tcW w:w="502" w:type="dxa"/>
            <w:tcBorders>
              <w:top w:val="single" w:sz="4" w:space="0" w:color="auto"/>
              <w:left w:val="single" w:sz="4" w:space="0" w:color="auto"/>
              <w:bottom w:val="single" w:sz="4" w:space="0" w:color="auto"/>
              <w:right w:val="single" w:sz="4" w:space="0" w:color="auto"/>
            </w:tcBorders>
          </w:tcPr>
          <w:p w:rsidR="008A0E31" w:rsidRPr="001F0066" w:rsidRDefault="008A0E31" w:rsidP="008A0E31">
            <w:pPr>
              <w:spacing w:after="0"/>
              <w:jc w:val="center"/>
              <w:rPr>
                <w:rFonts w:ascii="Times New Roman" w:hAnsi="Times New Roman" w:cs="Times New Roman"/>
                <w:sz w:val="20"/>
                <w:szCs w:val="20"/>
                <w:lang w:eastAsia="ru-RU"/>
              </w:rPr>
            </w:pPr>
          </w:p>
        </w:tc>
        <w:tc>
          <w:tcPr>
            <w:tcW w:w="10117" w:type="dxa"/>
            <w:gridSpan w:val="7"/>
            <w:tcBorders>
              <w:top w:val="single" w:sz="4" w:space="0" w:color="auto"/>
              <w:left w:val="single" w:sz="4" w:space="0" w:color="auto"/>
              <w:bottom w:val="single" w:sz="4" w:space="0" w:color="auto"/>
              <w:right w:val="single" w:sz="4" w:space="0" w:color="auto"/>
            </w:tcBorders>
            <w:noWrap/>
          </w:tcPr>
          <w:p w:rsidR="008A0E31" w:rsidRPr="001F0066" w:rsidRDefault="008A0E31" w:rsidP="008A0E31">
            <w:pPr>
              <w:spacing w:after="0"/>
              <w:jc w:val="center"/>
              <w:rPr>
                <w:rFonts w:ascii="Times New Roman" w:hAnsi="Times New Roman" w:cs="Times New Roman"/>
                <w:sz w:val="20"/>
                <w:szCs w:val="20"/>
                <w:lang w:eastAsia="ru-RU"/>
              </w:rPr>
            </w:pPr>
          </w:p>
        </w:tc>
      </w:tr>
      <w:tr w:rsidR="008A0E31" w:rsidRPr="001F0066" w:rsidTr="001F0066">
        <w:trPr>
          <w:trHeight w:val="158"/>
          <w:jc w:val="center"/>
        </w:trPr>
        <w:tc>
          <w:tcPr>
            <w:tcW w:w="502" w:type="dxa"/>
            <w:vMerge w:val="restart"/>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jc w:val="center"/>
              <w:rPr>
                <w:rFonts w:ascii="Times New Roman" w:hAnsi="Times New Roman" w:cs="Times New Roman"/>
                <w:b/>
                <w:sz w:val="20"/>
                <w:szCs w:val="20"/>
              </w:rPr>
            </w:pPr>
            <w:r w:rsidRPr="001F0066">
              <w:rPr>
                <w:rFonts w:ascii="Times New Roman" w:hAnsi="Times New Roman" w:cs="Times New Roman"/>
                <w:b/>
                <w:sz w:val="20"/>
                <w:szCs w:val="20"/>
              </w:rPr>
              <w:t>1.</w:t>
            </w:r>
          </w:p>
        </w:tc>
        <w:tc>
          <w:tcPr>
            <w:tcW w:w="1690" w:type="dxa"/>
            <w:vMerge w:val="restart"/>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1F0066">
            <w:pPr>
              <w:spacing w:after="0"/>
              <w:ind w:left="-119" w:right="-108"/>
              <w:jc w:val="center"/>
              <w:rPr>
                <w:rFonts w:ascii="Times New Roman" w:hAnsi="Times New Roman" w:cs="Times New Roman"/>
                <w:sz w:val="20"/>
                <w:szCs w:val="20"/>
                <w:lang w:eastAsia="ru-RU"/>
              </w:rPr>
            </w:pPr>
            <w:r w:rsidRPr="001F0066">
              <w:rPr>
                <w:rFonts w:ascii="Times New Roman" w:hAnsi="Times New Roman" w:cs="Times New Roman"/>
                <w:b/>
                <w:sz w:val="20"/>
                <w:szCs w:val="20"/>
              </w:rPr>
              <w:t xml:space="preserve">Нормативно-правовое обеспечение </w:t>
            </w:r>
            <w:r w:rsidRPr="001F0066">
              <w:rPr>
                <w:rFonts w:ascii="Times New Roman" w:hAnsi="Times New Roman" w:cs="Times New Roman"/>
                <w:b/>
                <w:sz w:val="20"/>
                <w:szCs w:val="20"/>
              </w:rPr>
              <w:lastRenderedPageBreak/>
              <w:t>системы управления охраной труда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rPr>
              <w:lastRenderedPageBreak/>
              <w:t xml:space="preserve">Главный специалист по охране труда </w:t>
            </w:r>
            <w:r w:rsidRPr="001F0066">
              <w:rPr>
                <w:rFonts w:ascii="Times New Roman" w:hAnsi="Times New Roman" w:cs="Times New Roman"/>
                <w:sz w:val="20"/>
                <w:szCs w:val="20"/>
              </w:rPr>
              <w:lastRenderedPageBreak/>
              <w:t>администрации</w:t>
            </w:r>
          </w:p>
        </w:tc>
        <w:tc>
          <w:tcPr>
            <w:tcW w:w="2976"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lastRenderedPageBreak/>
              <w:t>всего</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r w:rsidR="008A0E31" w:rsidRPr="001F0066" w:rsidTr="001F0066">
        <w:trPr>
          <w:trHeight w:val="220"/>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b/>
                <w:sz w:val="20"/>
                <w:szCs w:val="20"/>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1F0066">
            <w:pPr>
              <w:spacing w:after="0"/>
              <w:ind w:left="-119" w:right="-108"/>
              <w:jc w:val="center"/>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 xml:space="preserve">Средства, планируемые к привлечению из областного </w:t>
            </w:r>
            <w:r w:rsidRPr="001F0066">
              <w:rPr>
                <w:rFonts w:ascii="Times New Roman" w:hAnsi="Times New Roman" w:cs="Times New Roman"/>
                <w:sz w:val="20"/>
                <w:szCs w:val="20"/>
                <w:lang w:eastAsia="ru-RU"/>
              </w:rPr>
              <w:lastRenderedPageBreak/>
              <w:t>бюджета (ОБ)</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lastRenderedPageBreak/>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r w:rsidR="008A0E31" w:rsidRPr="001F0066" w:rsidTr="001F0066">
        <w:trPr>
          <w:trHeight w:val="463"/>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b/>
                <w:sz w:val="20"/>
                <w:szCs w:val="20"/>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1F0066">
            <w:pPr>
              <w:spacing w:after="0"/>
              <w:ind w:left="-119" w:right="-108"/>
              <w:jc w:val="center"/>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средства, планируемые к привлечению из федерального бюджета (ФБ)</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r w:rsidR="008A0E31" w:rsidRPr="001F0066" w:rsidTr="001F0066">
        <w:trPr>
          <w:trHeight w:val="143"/>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b/>
                <w:sz w:val="20"/>
                <w:szCs w:val="20"/>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1F0066">
            <w:pPr>
              <w:spacing w:after="0"/>
              <w:ind w:left="-119" w:right="-108"/>
              <w:jc w:val="center"/>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Местный бюджет(МБ)</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r w:rsidR="008A0E31" w:rsidRPr="001F0066" w:rsidTr="001F0066">
        <w:trPr>
          <w:trHeight w:val="188"/>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b/>
                <w:sz w:val="20"/>
                <w:szCs w:val="20"/>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1F0066">
            <w:pPr>
              <w:spacing w:after="0"/>
              <w:ind w:left="-119" w:right="-108"/>
              <w:jc w:val="center"/>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иные источники (ИИ)</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r w:rsidR="008A0E31" w:rsidRPr="001F0066" w:rsidTr="001F0066">
        <w:trPr>
          <w:trHeight w:val="245"/>
          <w:jc w:val="center"/>
        </w:trPr>
        <w:tc>
          <w:tcPr>
            <w:tcW w:w="502" w:type="dxa"/>
            <w:vMerge w:val="restart"/>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jc w:val="center"/>
              <w:rPr>
                <w:rFonts w:ascii="Times New Roman" w:hAnsi="Times New Roman" w:cs="Times New Roman"/>
                <w:b/>
                <w:sz w:val="20"/>
                <w:szCs w:val="20"/>
              </w:rPr>
            </w:pPr>
            <w:r w:rsidRPr="001F0066">
              <w:rPr>
                <w:rFonts w:ascii="Times New Roman" w:hAnsi="Times New Roman" w:cs="Times New Roman"/>
                <w:b/>
                <w:sz w:val="20"/>
                <w:szCs w:val="20"/>
              </w:rPr>
              <w:t>2.</w:t>
            </w:r>
          </w:p>
        </w:tc>
        <w:tc>
          <w:tcPr>
            <w:tcW w:w="1690" w:type="dxa"/>
            <w:vMerge w:val="restart"/>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1F0066">
            <w:pPr>
              <w:spacing w:after="0"/>
              <w:ind w:left="-119" w:right="-108"/>
              <w:jc w:val="center"/>
              <w:rPr>
                <w:rFonts w:ascii="Times New Roman" w:hAnsi="Times New Roman" w:cs="Times New Roman"/>
                <w:sz w:val="20"/>
                <w:szCs w:val="20"/>
                <w:lang w:eastAsia="ru-RU"/>
              </w:rPr>
            </w:pPr>
            <w:r w:rsidRPr="001F0066">
              <w:rPr>
                <w:rFonts w:ascii="Times New Roman" w:hAnsi="Times New Roman" w:cs="Times New Roman"/>
                <w:b/>
                <w:sz w:val="20"/>
                <w:szCs w:val="20"/>
              </w:rPr>
              <w:t>Совершенствование работы по государственному управлению охраной труда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rPr>
              <w:t>Главный специалист по охране труда администрации</w:t>
            </w:r>
          </w:p>
        </w:tc>
        <w:tc>
          <w:tcPr>
            <w:tcW w:w="2976"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keepNext/>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всего</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r w:rsidR="008A0E31" w:rsidRPr="001F0066" w:rsidTr="001F0066">
        <w:trPr>
          <w:trHeight w:val="245"/>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b/>
                <w:sz w:val="20"/>
                <w:szCs w:val="20"/>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1F0066">
            <w:pPr>
              <w:spacing w:after="0"/>
              <w:ind w:left="-119" w:right="-108"/>
              <w:jc w:val="center"/>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keepNext/>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Средства, планируемые к привлечению из областного бюджета (ОБ)</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r w:rsidR="008A0E31" w:rsidRPr="001F0066" w:rsidTr="001F0066">
        <w:trPr>
          <w:trHeight w:val="245"/>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b/>
                <w:sz w:val="20"/>
                <w:szCs w:val="20"/>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1F0066">
            <w:pPr>
              <w:spacing w:after="0"/>
              <w:ind w:left="-119" w:right="-108"/>
              <w:jc w:val="center"/>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средства, планируемые к привлечению из федерального бюджета (ФБ)</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r w:rsidR="008A0E31" w:rsidRPr="001F0066" w:rsidTr="001F0066">
        <w:trPr>
          <w:trHeight w:val="245"/>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b/>
                <w:sz w:val="20"/>
                <w:szCs w:val="20"/>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1F0066">
            <w:pPr>
              <w:spacing w:after="0"/>
              <w:ind w:left="-119" w:right="-108"/>
              <w:jc w:val="center"/>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Местный бюджет(МБ)</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r w:rsidR="008A0E31" w:rsidRPr="001F0066" w:rsidTr="001F0066">
        <w:trPr>
          <w:trHeight w:val="245"/>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b/>
                <w:sz w:val="20"/>
                <w:szCs w:val="20"/>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1F0066">
            <w:pPr>
              <w:spacing w:after="0"/>
              <w:ind w:left="-119" w:right="-108"/>
              <w:jc w:val="center"/>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иные источники (ИИ)</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r w:rsidR="008A0E31" w:rsidRPr="001F0066" w:rsidTr="001F0066">
        <w:trPr>
          <w:trHeight w:val="258"/>
          <w:jc w:val="center"/>
        </w:trPr>
        <w:tc>
          <w:tcPr>
            <w:tcW w:w="502" w:type="dxa"/>
            <w:vMerge w:val="restart"/>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jc w:val="center"/>
              <w:rPr>
                <w:rFonts w:ascii="Times New Roman" w:hAnsi="Times New Roman" w:cs="Times New Roman"/>
                <w:b/>
                <w:sz w:val="20"/>
                <w:szCs w:val="20"/>
              </w:rPr>
            </w:pPr>
            <w:r w:rsidRPr="001F0066">
              <w:rPr>
                <w:rFonts w:ascii="Times New Roman" w:hAnsi="Times New Roman" w:cs="Times New Roman"/>
                <w:b/>
                <w:sz w:val="20"/>
                <w:szCs w:val="20"/>
              </w:rPr>
              <w:t>3.</w:t>
            </w:r>
          </w:p>
        </w:tc>
        <w:tc>
          <w:tcPr>
            <w:tcW w:w="1690" w:type="dxa"/>
            <w:vMerge w:val="restart"/>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1F0066">
            <w:pPr>
              <w:spacing w:after="0"/>
              <w:ind w:left="-119" w:right="-108"/>
              <w:jc w:val="center"/>
              <w:rPr>
                <w:rFonts w:ascii="Times New Roman" w:hAnsi="Times New Roman" w:cs="Times New Roman"/>
                <w:sz w:val="20"/>
                <w:szCs w:val="20"/>
                <w:lang w:eastAsia="ru-RU"/>
              </w:rPr>
            </w:pPr>
            <w:r w:rsidRPr="001F0066">
              <w:rPr>
                <w:rFonts w:ascii="Times New Roman" w:hAnsi="Times New Roman" w:cs="Times New Roman"/>
                <w:b/>
                <w:sz w:val="20"/>
                <w:szCs w:val="20"/>
              </w:rPr>
              <w:t>Информационное обеспечение и пропаганда вопросов охраны труда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rPr>
              <w:t>Главный специалист по охране труда администрации</w:t>
            </w:r>
          </w:p>
        </w:tc>
        <w:tc>
          <w:tcPr>
            <w:tcW w:w="2976"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Всего</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r w:rsidR="008A0E31" w:rsidRPr="001F0066" w:rsidTr="001F0066">
        <w:trPr>
          <w:trHeight w:val="214"/>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b/>
                <w:sz w:val="20"/>
                <w:szCs w:val="20"/>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1F0066">
            <w:pPr>
              <w:spacing w:after="0"/>
              <w:ind w:left="-119" w:right="-108"/>
              <w:jc w:val="center"/>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 xml:space="preserve"> Средства, планируемые к привлечению из областного бюджета (ОБ)</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r w:rsidR="008A0E31" w:rsidRPr="001F0066" w:rsidTr="001F0066">
        <w:trPr>
          <w:trHeight w:val="395"/>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b/>
                <w:sz w:val="20"/>
                <w:szCs w:val="20"/>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1F0066">
            <w:pPr>
              <w:spacing w:after="0"/>
              <w:ind w:left="-119" w:right="-108"/>
              <w:jc w:val="center"/>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средства, планируемые к привлечению из федерального бюджета (ФБ)</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r w:rsidR="008A0E31" w:rsidRPr="001F0066" w:rsidTr="001F0066">
        <w:trPr>
          <w:trHeight w:val="217"/>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b/>
                <w:sz w:val="20"/>
                <w:szCs w:val="20"/>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1F0066">
            <w:pPr>
              <w:spacing w:after="0"/>
              <w:ind w:left="-119" w:right="-108"/>
              <w:jc w:val="center"/>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Местный бюджет(МБ)</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r w:rsidR="008A0E31" w:rsidRPr="001F0066" w:rsidTr="001F0066">
        <w:trPr>
          <w:trHeight w:val="232"/>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b/>
                <w:sz w:val="20"/>
                <w:szCs w:val="20"/>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1F0066">
            <w:pPr>
              <w:spacing w:after="0"/>
              <w:ind w:left="-119" w:right="-108"/>
              <w:jc w:val="center"/>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иные источники (ИИ)</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r w:rsidR="008A0E31" w:rsidRPr="001F0066" w:rsidTr="001F0066">
        <w:trPr>
          <w:trHeight w:val="211"/>
          <w:jc w:val="center"/>
        </w:trPr>
        <w:tc>
          <w:tcPr>
            <w:tcW w:w="502" w:type="dxa"/>
            <w:vMerge w:val="restart"/>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jc w:val="center"/>
              <w:rPr>
                <w:rFonts w:ascii="Times New Roman" w:hAnsi="Times New Roman" w:cs="Times New Roman"/>
                <w:b/>
                <w:sz w:val="20"/>
                <w:szCs w:val="20"/>
              </w:rPr>
            </w:pPr>
            <w:r w:rsidRPr="001F0066">
              <w:rPr>
                <w:rFonts w:ascii="Times New Roman" w:hAnsi="Times New Roman" w:cs="Times New Roman"/>
                <w:b/>
                <w:sz w:val="20"/>
                <w:szCs w:val="20"/>
              </w:rPr>
              <w:t>4.</w:t>
            </w:r>
          </w:p>
        </w:tc>
        <w:tc>
          <w:tcPr>
            <w:tcW w:w="1690" w:type="dxa"/>
            <w:vMerge w:val="restart"/>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1F0066">
            <w:pPr>
              <w:spacing w:after="0"/>
              <w:ind w:left="-119" w:right="-108"/>
              <w:jc w:val="center"/>
              <w:rPr>
                <w:rFonts w:ascii="Times New Roman" w:hAnsi="Times New Roman" w:cs="Times New Roman"/>
                <w:sz w:val="20"/>
                <w:szCs w:val="20"/>
                <w:lang w:eastAsia="ru-RU"/>
              </w:rPr>
            </w:pPr>
            <w:r w:rsidRPr="001F0066">
              <w:rPr>
                <w:rFonts w:ascii="Times New Roman" w:hAnsi="Times New Roman" w:cs="Times New Roman"/>
                <w:b/>
                <w:sz w:val="20"/>
                <w:szCs w:val="20"/>
              </w:rPr>
              <w:t>Организационное обеспечение охраны труда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rPr>
              <w:t>Главный специалист по охране труда администрации</w:t>
            </w:r>
          </w:p>
        </w:tc>
        <w:tc>
          <w:tcPr>
            <w:tcW w:w="2976"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Всего</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r w:rsidR="008A0E31" w:rsidRPr="001F0066" w:rsidTr="001F0066">
        <w:trPr>
          <w:trHeight w:val="183"/>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b/>
                <w:sz w:val="20"/>
                <w:szCs w:val="20"/>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1F0066">
            <w:pPr>
              <w:spacing w:after="0"/>
              <w:ind w:left="-119" w:right="-108"/>
              <w:jc w:val="center"/>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Средства, планируемые к привлечению из областного бюджета (ОБ)</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r w:rsidR="008A0E31" w:rsidRPr="001F0066" w:rsidTr="001F0066">
        <w:trPr>
          <w:trHeight w:val="300"/>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b/>
                <w:sz w:val="20"/>
                <w:szCs w:val="20"/>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1F0066">
            <w:pPr>
              <w:spacing w:after="0"/>
              <w:ind w:left="-119" w:right="-108"/>
              <w:jc w:val="center"/>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средства, планируемые к привлечению из  федерального бюджета (ФБ)</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r w:rsidR="008A0E31" w:rsidRPr="001F0066" w:rsidTr="001F0066">
        <w:trPr>
          <w:trHeight w:val="300"/>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b/>
                <w:sz w:val="20"/>
                <w:szCs w:val="20"/>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1F0066">
            <w:pPr>
              <w:spacing w:after="0"/>
              <w:ind w:left="-119" w:right="-108"/>
              <w:jc w:val="center"/>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Местный бюджет(МБ)</w:t>
            </w:r>
          </w:p>
        </w:tc>
        <w:tc>
          <w:tcPr>
            <w:tcW w:w="993" w:type="dxa"/>
            <w:tcBorders>
              <w:top w:val="single" w:sz="4" w:space="0" w:color="auto"/>
              <w:left w:val="single" w:sz="4" w:space="0" w:color="auto"/>
              <w:bottom w:val="single" w:sz="4" w:space="0" w:color="auto"/>
              <w:right w:val="single" w:sz="4" w:space="0" w:color="auto"/>
            </w:tcBorders>
            <w:noWrap/>
            <w:hideMark/>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 20,184</w:t>
            </w:r>
          </w:p>
        </w:tc>
        <w:tc>
          <w:tcPr>
            <w:tcW w:w="992" w:type="dxa"/>
            <w:tcBorders>
              <w:top w:val="single" w:sz="4" w:space="0" w:color="auto"/>
              <w:left w:val="single" w:sz="4" w:space="0" w:color="auto"/>
              <w:bottom w:val="single" w:sz="4" w:space="0" w:color="auto"/>
              <w:right w:val="single" w:sz="4" w:space="0" w:color="auto"/>
            </w:tcBorders>
            <w:noWrap/>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20,184</w:t>
            </w:r>
          </w:p>
        </w:tc>
        <w:tc>
          <w:tcPr>
            <w:tcW w:w="915" w:type="dxa"/>
            <w:tcBorders>
              <w:top w:val="single" w:sz="4" w:space="0" w:color="auto"/>
              <w:left w:val="single" w:sz="4" w:space="0" w:color="auto"/>
              <w:bottom w:val="single" w:sz="4" w:space="0" w:color="auto"/>
              <w:right w:val="single" w:sz="4" w:space="0" w:color="auto"/>
            </w:tcBorders>
            <w:noWrap/>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20,184 </w:t>
            </w:r>
          </w:p>
        </w:tc>
        <w:tc>
          <w:tcPr>
            <w:tcW w:w="850"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60,552</w:t>
            </w:r>
          </w:p>
        </w:tc>
      </w:tr>
      <w:tr w:rsidR="008A0E31" w:rsidRPr="001F0066" w:rsidTr="001F0066">
        <w:trPr>
          <w:trHeight w:val="158"/>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b/>
                <w:sz w:val="20"/>
                <w:szCs w:val="20"/>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1F0066">
            <w:pPr>
              <w:spacing w:after="0"/>
              <w:ind w:left="-119" w:right="-108"/>
              <w:jc w:val="center"/>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иные источники (ИИ)</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r w:rsidR="008A0E31" w:rsidRPr="001F0066" w:rsidTr="001F0066">
        <w:trPr>
          <w:trHeight w:val="143"/>
          <w:jc w:val="center"/>
        </w:trPr>
        <w:tc>
          <w:tcPr>
            <w:tcW w:w="502" w:type="dxa"/>
            <w:vMerge w:val="restart"/>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jc w:val="center"/>
              <w:rPr>
                <w:rFonts w:ascii="Times New Roman" w:hAnsi="Times New Roman" w:cs="Times New Roman"/>
                <w:b/>
                <w:sz w:val="20"/>
                <w:szCs w:val="20"/>
              </w:rPr>
            </w:pPr>
            <w:r w:rsidRPr="001F0066">
              <w:rPr>
                <w:rFonts w:ascii="Times New Roman" w:hAnsi="Times New Roman" w:cs="Times New Roman"/>
                <w:b/>
                <w:sz w:val="20"/>
                <w:szCs w:val="20"/>
              </w:rPr>
              <w:t>5.</w:t>
            </w:r>
          </w:p>
        </w:tc>
        <w:tc>
          <w:tcPr>
            <w:tcW w:w="1690" w:type="dxa"/>
            <w:vMerge w:val="restart"/>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1F0066">
            <w:pPr>
              <w:spacing w:after="0"/>
              <w:ind w:left="-119" w:right="-108"/>
              <w:jc w:val="center"/>
              <w:rPr>
                <w:rFonts w:ascii="Times New Roman" w:hAnsi="Times New Roman" w:cs="Times New Roman"/>
                <w:b/>
                <w:sz w:val="20"/>
                <w:szCs w:val="20"/>
              </w:rPr>
            </w:pPr>
            <w:r w:rsidRPr="001F0066">
              <w:rPr>
                <w:rFonts w:ascii="Times New Roman" w:hAnsi="Times New Roman" w:cs="Times New Roman"/>
                <w:b/>
                <w:sz w:val="20"/>
                <w:szCs w:val="20"/>
              </w:rPr>
              <w:t>Обеспечение контроля за соблюдением законодательства об охране труда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rPr>
              <w:t>Главный специалист по охране труда администрации</w:t>
            </w:r>
          </w:p>
        </w:tc>
        <w:tc>
          <w:tcPr>
            <w:tcW w:w="2976"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всего</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r w:rsidR="008A0E31" w:rsidRPr="001F0066" w:rsidTr="001F0066">
        <w:trPr>
          <w:trHeight w:val="143"/>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b/>
                <w:sz w:val="20"/>
                <w:szCs w:val="20"/>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1F0066">
            <w:pPr>
              <w:spacing w:after="0"/>
              <w:ind w:left="-119" w:right="-108"/>
              <w:jc w:val="center"/>
              <w:rPr>
                <w:rFonts w:ascii="Times New Roman" w:hAnsi="Times New Roman" w:cs="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Средства, планируемые к привлечению из областного бюджета (ОБ)</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r w:rsidR="008A0E31" w:rsidRPr="001F0066" w:rsidTr="001F0066">
        <w:trPr>
          <w:trHeight w:val="143"/>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b/>
                <w:sz w:val="20"/>
                <w:szCs w:val="20"/>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1F0066">
            <w:pPr>
              <w:spacing w:after="0"/>
              <w:ind w:left="-119" w:right="-108"/>
              <w:jc w:val="center"/>
              <w:rPr>
                <w:rFonts w:ascii="Times New Roman" w:hAnsi="Times New Roman" w:cs="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средства, планируемые к привлечению из  федерального бюджета (ФБ)</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r w:rsidR="008A0E31" w:rsidRPr="001F0066" w:rsidTr="001F0066">
        <w:trPr>
          <w:trHeight w:val="143"/>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b/>
                <w:sz w:val="20"/>
                <w:szCs w:val="20"/>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1F0066">
            <w:pPr>
              <w:spacing w:after="0"/>
              <w:ind w:left="-119" w:right="-108"/>
              <w:jc w:val="center"/>
              <w:rPr>
                <w:rFonts w:ascii="Times New Roman" w:hAnsi="Times New Roman" w:cs="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Местный бюджет(МБ)</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r w:rsidR="008A0E31" w:rsidRPr="001F0066" w:rsidTr="001F0066">
        <w:trPr>
          <w:trHeight w:val="143"/>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b/>
                <w:sz w:val="20"/>
                <w:szCs w:val="20"/>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1F0066">
            <w:pPr>
              <w:spacing w:after="0"/>
              <w:ind w:left="-119" w:right="-108"/>
              <w:jc w:val="center"/>
              <w:rPr>
                <w:rFonts w:ascii="Times New Roman" w:hAnsi="Times New Roman" w:cs="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иные источники (ИИ)</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r w:rsidR="008A0E31" w:rsidRPr="001F0066" w:rsidTr="001F0066">
        <w:trPr>
          <w:trHeight w:val="143"/>
          <w:jc w:val="center"/>
        </w:trPr>
        <w:tc>
          <w:tcPr>
            <w:tcW w:w="502" w:type="dxa"/>
            <w:vMerge w:val="restart"/>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jc w:val="center"/>
              <w:rPr>
                <w:rFonts w:ascii="Times New Roman" w:hAnsi="Times New Roman" w:cs="Times New Roman"/>
                <w:b/>
                <w:bCs/>
                <w:iCs/>
                <w:sz w:val="20"/>
                <w:szCs w:val="20"/>
              </w:rPr>
            </w:pPr>
            <w:r w:rsidRPr="001F0066">
              <w:rPr>
                <w:rFonts w:ascii="Times New Roman" w:hAnsi="Times New Roman" w:cs="Times New Roman"/>
                <w:b/>
                <w:bCs/>
                <w:iCs/>
                <w:sz w:val="20"/>
                <w:szCs w:val="20"/>
              </w:rPr>
              <w:t>6.</w:t>
            </w:r>
          </w:p>
        </w:tc>
        <w:tc>
          <w:tcPr>
            <w:tcW w:w="1690" w:type="dxa"/>
            <w:vMerge w:val="restart"/>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1F0066">
            <w:pPr>
              <w:spacing w:after="0"/>
              <w:ind w:left="-119" w:right="-108"/>
              <w:jc w:val="center"/>
              <w:rPr>
                <w:rFonts w:ascii="Times New Roman" w:hAnsi="Times New Roman" w:cs="Times New Roman"/>
                <w:sz w:val="20"/>
                <w:szCs w:val="20"/>
                <w:lang w:eastAsia="ru-RU"/>
              </w:rPr>
            </w:pPr>
            <w:r w:rsidRPr="001F0066">
              <w:rPr>
                <w:rFonts w:ascii="Times New Roman" w:hAnsi="Times New Roman" w:cs="Times New Roman"/>
                <w:b/>
                <w:bCs/>
                <w:iCs/>
                <w:sz w:val="20"/>
                <w:szCs w:val="20"/>
              </w:rPr>
              <w:t>Организация обучения в сфере охраны труда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rPr>
              <w:t>Главный специалист по охране труда администрации</w:t>
            </w:r>
          </w:p>
        </w:tc>
        <w:tc>
          <w:tcPr>
            <w:tcW w:w="2976"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keepNext/>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всего</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r w:rsidR="008A0E31" w:rsidRPr="001F0066" w:rsidTr="001F0066">
        <w:trPr>
          <w:trHeight w:val="143"/>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b/>
                <w:bCs/>
                <w:iCs/>
                <w:sz w:val="20"/>
                <w:szCs w:val="20"/>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1F0066">
            <w:pPr>
              <w:spacing w:after="0"/>
              <w:ind w:left="-119" w:right="-108"/>
              <w:jc w:val="center"/>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keepNext/>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Средства, планируемые к привлечению из областного бюджета (ОБ)</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ind w:left="-161" w:firstLine="161"/>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r w:rsidR="008A0E31" w:rsidRPr="001F0066" w:rsidTr="001F0066">
        <w:trPr>
          <w:trHeight w:val="143"/>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b/>
                <w:bCs/>
                <w:iCs/>
                <w:sz w:val="20"/>
                <w:szCs w:val="20"/>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1F0066">
            <w:pPr>
              <w:spacing w:after="0"/>
              <w:ind w:left="-119" w:right="-108"/>
              <w:jc w:val="center"/>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keepNext/>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средства, планируемые к привлечению из  федерального бюджета (ФБ)</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r w:rsidR="008A0E31" w:rsidRPr="001F0066" w:rsidTr="001F0066">
        <w:trPr>
          <w:trHeight w:val="143"/>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b/>
                <w:bCs/>
                <w:iCs/>
                <w:sz w:val="20"/>
                <w:szCs w:val="20"/>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1F0066">
            <w:pPr>
              <w:spacing w:after="0"/>
              <w:ind w:left="-119" w:right="-108"/>
              <w:jc w:val="center"/>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Местный бюджет(МБ)</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r w:rsidR="008A0E31" w:rsidRPr="001F0066" w:rsidTr="001F0066">
        <w:trPr>
          <w:trHeight w:val="143"/>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b/>
                <w:bCs/>
                <w:iCs/>
                <w:sz w:val="20"/>
                <w:szCs w:val="20"/>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1F0066">
            <w:pPr>
              <w:spacing w:after="0"/>
              <w:ind w:left="-119" w:right="-108"/>
              <w:jc w:val="center"/>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иные источники (ИИ)</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r w:rsidR="008A0E31" w:rsidRPr="001F0066" w:rsidTr="001F0066">
        <w:trPr>
          <w:trHeight w:val="143"/>
          <w:jc w:val="center"/>
        </w:trPr>
        <w:tc>
          <w:tcPr>
            <w:tcW w:w="502" w:type="dxa"/>
            <w:vMerge w:val="restart"/>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jc w:val="center"/>
              <w:rPr>
                <w:rFonts w:ascii="Times New Roman" w:hAnsi="Times New Roman" w:cs="Times New Roman"/>
                <w:b/>
                <w:sz w:val="20"/>
                <w:szCs w:val="20"/>
              </w:rPr>
            </w:pPr>
            <w:r w:rsidRPr="001F0066">
              <w:rPr>
                <w:rFonts w:ascii="Times New Roman" w:hAnsi="Times New Roman" w:cs="Times New Roman"/>
                <w:b/>
                <w:sz w:val="20"/>
                <w:szCs w:val="20"/>
              </w:rPr>
              <w:t>7.</w:t>
            </w:r>
          </w:p>
        </w:tc>
        <w:tc>
          <w:tcPr>
            <w:tcW w:w="1690" w:type="dxa"/>
            <w:vMerge w:val="restart"/>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1F0066">
            <w:pPr>
              <w:spacing w:after="0"/>
              <w:ind w:left="-119" w:right="-108"/>
              <w:jc w:val="center"/>
              <w:rPr>
                <w:rFonts w:ascii="Times New Roman" w:hAnsi="Times New Roman" w:cs="Times New Roman"/>
                <w:sz w:val="20"/>
                <w:szCs w:val="20"/>
                <w:lang w:eastAsia="ru-RU"/>
              </w:rPr>
            </w:pPr>
            <w:r w:rsidRPr="001F0066">
              <w:rPr>
                <w:rFonts w:ascii="Times New Roman" w:hAnsi="Times New Roman" w:cs="Times New Roman"/>
                <w:b/>
                <w:sz w:val="20"/>
                <w:szCs w:val="20"/>
              </w:rPr>
              <w:t>Профилактические мероприятия, направленные на сокращение производственного травматизма и профессиональных заболеваний</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rPr>
              <w:t>Главный специалист по охране труда администрации</w:t>
            </w:r>
          </w:p>
        </w:tc>
        <w:tc>
          <w:tcPr>
            <w:tcW w:w="2976"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всего</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r w:rsidR="008A0E31" w:rsidRPr="001F0066" w:rsidTr="001F0066">
        <w:trPr>
          <w:trHeight w:val="143"/>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b/>
                <w:sz w:val="20"/>
                <w:szCs w:val="20"/>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1F0066">
            <w:pPr>
              <w:spacing w:after="0"/>
              <w:ind w:left="-119" w:right="-108"/>
              <w:jc w:val="center"/>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Средства, планируемые к привлечению из областного бюджета (ОБ)</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r w:rsidR="008A0E31" w:rsidRPr="001F0066" w:rsidTr="001F0066">
        <w:trPr>
          <w:trHeight w:val="143"/>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b/>
                <w:sz w:val="20"/>
                <w:szCs w:val="20"/>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1F0066">
            <w:pPr>
              <w:spacing w:after="0"/>
              <w:ind w:left="-119" w:right="-108"/>
              <w:jc w:val="center"/>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средства, планируемые к привлечению из  федерального бюджета (ФБ)</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r w:rsidR="008A0E31" w:rsidRPr="001F0066" w:rsidTr="001F0066">
        <w:trPr>
          <w:trHeight w:val="143"/>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b/>
                <w:sz w:val="20"/>
                <w:szCs w:val="20"/>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1F0066">
            <w:pPr>
              <w:spacing w:after="0"/>
              <w:ind w:left="-119" w:right="-108"/>
              <w:jc w:val="center"/>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Местный бюджет(МБ)</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102,278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229,816</w:t>
            </w:r>
          </w:p>
        </w:tc>
        <w:tc>
          <w:tcPr>
            <w:tcW w:w="915"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229,816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561,9</w:t>
            </w:r>
          </w:p>
        </w:tc>
      </w:tr>
      <w:tr w:rsidR="008A0E31" w:rsidRPr="001F0066" w:rsidTr="001F0066">
        <w:trPr>
          <w:trHeight w:val="143"/>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b/>
                <w:sz w:val="20"/>
                <w:szCs w:val="20"/>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1F0066">
            <w:pPr>
              <w:spacing w:after="0"/>
              <w:ind w:left="-119" w:right="-108"/>
              <w:jc w:val="center"/>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иные источники (ИИ)</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r w:rsidR="008A0E31" w:rsidRPr="001F0066" w:rsidTr="001F0066">
        <w:trPr>
          <w:trHeight w:val="143"/>
          <w:jc w:val="center"/>
        </w:trPr>
        <w:tc>
          <w:tcPr>
            <w:tcW w:w="502" w:type="dxa"/>
            <w:vMerge w:val="restart"/>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jc w:val="center"/>
              <w:rPr>
                <w:rFonts w:ascii="Times New Roman" w:hAnsi="Times New Roman" w:cs="Times New Roman"/>
                <w:b/>
                <w:sz w:val="20"/>
                <w:szCs w:val="20"/>
              </w:rPr>
            </w:pPr>
            <w:r w:rsidRPr="001F0066">
              <w:rPr>
                <w:rFonts w:ascii="Times New Roman" w:hAnsi="Times New Roman" w:cs="Times New Roman"/>
                <w:b/>
                <w:sz w:val="20"/>
                <w:szCs w:val="20"/>
              </w:rPr>
              <w:lastRenderedPageBreak/>
              <w:t>8.</w:t>
            </w:r>
          </w:p>
        </w:tc>
        <w:tc>
          <w:tcPr>
            <w:tcW w:w="1690" w:type="dxa"/>
            <w:vMerge w:val="restart"/>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1F0066">
            <w:pPr>
              <w:spacing w:after="0"/>
              <w:ind w:left="-119" w:right="-108"/>
              <w:jc w:val="center"/>
              <w:rPr>
                <w:rFonts w:ascii="Times New Roman" w:hAnsi="Times New Roman" w:cs="Times New Roman"/>
                <w:sz w:val="20"/>
                <w:szCs w:val="20"/>
                <w:lang w:eastAsia="ru-RU"/>
              </w:rPr>
            </w:pPr>
            <w:r w:rsidRPr="001F0066">
              <w:rPr>
                <w:rFonts w:ascii="Times New Roman" w:hAnsi="Times New Roman" w:cs="Times New Roman"/>
                <w:b/>
                <w:sz w:val="20"/>
                <w:szCs w:val="20"/>
              </w:rPr>
              <w:t>Совершенствование социального партнерства в сфере охраны труда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rPr>
              <w:t>Главный специалист по охране труда администрации</w:t>
            </w:r>
          </w:p>
        </w:tc>
        <w:tc>
          <w:tcPr>
            <w:tcW w:w="2976"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всего</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r w:rsidR="008A0E31" w:rsidRPr="001F0066" w:rsidTr="001F0066">
        <w:trPr>
          <w:trHeight w:val="143"/>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b/>
                <w:sz w:val="20"/>
                <w:szCs w:val="20"/>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1F0066">
            <w:pPr>
              <w:spacing w:after="0"/>
              <w:ind w:left="-119" w:right="-108"/>
              <w:jc w:val="center"/>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Средства, планируемые к привлечению из областного бюджета (ОБ)</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r w:rsidR="008A0E31" w:rsidRPr="001F0066" w:rsidTr="001F0066">
        <w:trPr>
          <w:trHeight w:val="143"/>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b/>
                <w:sz w:val="20"/>
                <w:szCs w:val="20"/>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1F0066">
            <w:pPr>
              <w:spacing w:after="0"/>
              <w:ind w:left="-119" w:right="-108"/>
              <w:jc w:val="center"/>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средства, планируемые к привлечению из  федерального бюджета (ФБ)</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r w:rsidR="008A0E31" w:rsidRPr="001F0066" w:rsidTr="001F0066">
        <w:trPr>
          <w:trHeight w:val="143"/>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b/>
                <w:sz w:val="20"/>
                <w:szCs w:val="20"/>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1F0066">
            <w:pPr>
              <w:spacing w:after="0"/>
              <w:ind w:left="-119" w:right="-108"/>
              <w:jc w:val="center"/>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Местный бюджет(МБ)</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r w:rsidR="008A0E31" w:rsidRPr="001F0066" w:rsidTr="001F0066">
        <w:trPr>
          <w:trHeight w:val="143"/>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b/>
                <w:sz w:val="20"/>
                <w:szCs w:val="20"/>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1F0066">
            <w:pPr>
              <w:spacing w:after="0"/>
              <w:ind w:left="-119" w:right="-108"/>
              <w:jc w:val="center"/>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A0E31" w:rsidRPr="001F0066" w:rsidRDefault="008A0E31" w:rsidP="008A0E31">
            <w:pPr>
              <w:spacing w:after="0"/>
              <w:rPr>
                <w:rFonts w:ascii="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иные источники (ИИ)</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r w:rsidR="008A0E31" w:rsidRPr="001F0066" w:rsidTr="001F0066">
        <w:trPr>
          <w:trHeight w:val="156"/>
          <w:jc w:val="center"/>
        </w:trPr>
        <w:tc>
          <w:tcPr>
            <w:tcW w:w="502" w:type="dxa"/>
            <w:vMerge w:val="restart"/>
            <w:tcBorders>
              <w:top w:val="single" w:sz="4" w:space="0" w:color="auto"/>
              <w:left w:val="single" w:sz="4" w:space="0" w:color="auto"/>
              <w:right w:val="single" w:sz="4" w:space="0" w:color="auto"/>
            </w:tcBorders>
            <w:vAlign w:val="center"/>
          </w:tcPr>
          <w:p w:rsidR="008A0E31" w:rsidRPr="001F0066" w:rsidRDefault="008A0E31" w:rsidP="008A0E31">
            <w:pPr>
              <w:spacing w:after="0"/>
              <w:rPr>
                <w:rFonts w:ascii="Times New Roman" w:hAnsi="Times New Roman" w:cs="Times New Roman"/>
                <w:b/>
                <w:sz w:val="20"/>
                <w:szCs w:val="20"/>
              </w:rPr>
            </w:pPr>
            <w:r w:rsidRPr="001F0066">
              <w:rPr>
                <w:rFonts w:ascii="Times New Roman" w:hAnsi="Times New Roman" w:cs="Times New Roman"/>
                <w:b/>
                <w:sz w:val="20"/>
                <w:szCs w:val="20"/>
              </w:rPr>
              <w:t>9</w:t>
            </w:r>
          </w:p>
        </w:tc>
        <w:tc>
          <w:tcPr>
            <w:tcW w:w="1690" w:type="dxa"/>
            <w:vMerge w:val="restart"/>
            <w:tcBorders>
              <w:top w:val="single" w:sz="4" w:space="0" w:color="auto"/>
              <w:left w:val="single" w:sz="4" w:space="0" w:color="auto"/>
              <w:right w:val="single" w:sz="4" w:space="0" w:color="auto"/>
            </w:tcBorders>
            <w:vAlign w:val="center"/>
          </w:tcPr>
          <w:p w:rsidR="008A0E31" w:rsidRPr="001F0066" w:rsidRDefault="008A0E31" w:rsidP="001F0066">
            <w:pPr>
              <w:spacing w:after="0"/>
              <w:ind w:left="-119" w:right="-108"/>
              <w:jc w:val="center"/>
              <w:rPr>
                <w:rFonts w:ascii="Times New Roman" w:hAnsi="Times New Roman" w:cs="Times New Roman"/>
                <w:b/>
                <w:sz w:val="20"/>
                <w:szCs w:val="20"/>
                <w:lang w:eastAsia="ru-RU"/>
              </w:rPr>
            </w:pPr>
            <w:r w:rsidRPr="001F0066">
              <w:rPr>
                <w:rFonts w:ascii="Times New Roman" w:hAnsi="Times New Roman" w:cs="Times New Roman"/>
                <w:b/>
                <w:sz w:val="20"/>
                <w:szCs w:val="20"/>
                <w:lang w:eastAsia="ru-RU"/>
              </w:rPr>
              <w:t>Осуществление отдельных областных государственных полномочий в сфере труда</w:t>
            </w:r>
          </w:p>
        </w:tc>
        <w:tc>
          <w:tcPr>
            <w:tcW w:w="1701" w:type="dxa"/>
            <w:vMerge w:val="restart"/>
            <w:tcBorders>
              <w:top w:val="single" w:sz="4" w:space="0" w:color="auto"/>
              <w:left w:val="single" w:sz="4" w:space="0" w:color="auto"/>
              <w:right w:val="single" w:sz="4" w:space="0" w:color="auto"/>
            </w:tcBorders>
            <w:vAlign w:val="center"/>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rPr>
              <w:t>Главный специалист по охране труда администрации</w:t>
            </w:r>
          </w:p>
        </w:tc>
        <w:tc>
          <w:tcPr>
            <w:tcW w:w="2976" w:type="dxa"/>
            <w:tcBorders>
              <w:top w:val="single" w:sz="4" w:space="0" w:color="auto"/>
              <w:left w:val="single" w:sz="4" w:space="0" w:color="auto"/>
              <w:bottom w:val="single" w:sz="4" w:space="0" w:color="auto"/>
              <w:right w:val="single" w:sz="4" w:space="0" w:color="auto"/>
            </w:tcBorders>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всего</w:t>
            </w:r>
          </w:p>
        </w:tc>
        <w:tc>
          <w:tcPr>
            <w:tcW w:w="993" w:type="dxa"/>
            <w:tcBorders>
              <w:top w:val="single" w:sz="4" w:space="0" w:color="auto"/>
              <w:left w:val="single" w:sz="4" w:space="0" w:color="auto"/>
              <w:bottom w:val="single" w:sz="4" w:space="0" w:color="auto"/>
              <w:right w:val="single" w:sz="4" w:space="0" w:color="auto"/>
            </w:tcBorders>
            <w:noWrap/>
            <w:vAlign w:val="center"/>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r w:rsidR="008A0E31" w:rsidRPr="001F0066" w:rsidTr="001F0066">
        <w:trPr>
          <w:trHeight w:val="420"/>
          <w:jc w:val="center"/>
        </w:trPr>
        <w:tc>
          <w:tcPr>
            <w:tcW w:w="502" w:type="dxa"/>
            <w:vMerge/>
            <w:tcBorders>
              <w:left w:val="single" w:sz="4" w:space="0" w:color="auto"/>
              <w:right w:val="single" w:sz="4" w:space="0" w:color="auto"/>
            </w:tcBorders>
            <w:vAlign w:val="center"/>
          </w:tcPr>
          <w:p w:rsidR="008A0E31" w:rsidRPr="001F0066" w:rsidRDefault="008A0E31" w:rsidP="008A0E31">
            <w:pPr>
              <w:spacing w:after="0"/>
              <w:rPr>
                <w:rFonts w:ascii="Times New Roman" w:hAnsi="Times New Roman" w:cs="Times New Roman"/>
                <w:b/>
                <w:sz w:val="20"/>
                <w:szCs w:val="20"/>
              </w:rPr>
            </w:pPr>
          </w:p>
        </w:tc>
        <w:tc>
          <w:tcPr>
            <w:tcW w:w="1690" w:type="dxa"/>
            <w:vMerge/>
            <w:tcBorders>
              <w:left w:val="single" w:sz="4" w:space="0" w:color="auto"/>
              <w:right w:val="single" w:sz="4" w:space="0" w:color="auto"/>
            </w:tcBorders>
            <w:vAlign w:val="center"/>
          </w:tcPr>
          <w:p w:rsidR="008A0E31" w:rsidRPr="001F0066" w:rsidRDefault="008A0E31" w:rsidP="008A0E31">
            <w:pPr>
              <w:spacing w:after="0"/>
              <w:rPr>
                <w:rFonts w:ascii="Times New Roman" w:hAnsi="Times New Roman" w:cs="Times New Roman"/>
                <w:b/>
                <w:sz w:val="20"/>
                <w:szCs w:val="20"/>
                <w:lang w:eastAsia="ru-RU"/>
              </w:rPr>
            </w:pPr>
          </w:p>
        </w:tc>
        <w:tc>
          <w:tcPr>
            <w:tcW w:w="1701" w:type="dxa"/>
            <w:vMerge/>
            <w:tcBorders>
              <w:left w:val="single" w:sz="4" w:space="0" w:color="auto"/>
              <w:right w:val="single" w:sz="4" w:space="0" w:color="auto"/>
            </w:tcBorders>
            <w:vAlign w:val="center"/>
          </w:tcPr>
          <w:p w:rsidR="008A0E31" w:rsidRPr="001F0066" w:rsidRDefault="008A0E31" w:rsidP="008A0E31">
            <w:pPr>
              <w:spacing w:after="0"/>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Средства, планируемые к привлечению из областного бюджета (ОБ)</w:t>
            </w:r>
          </w:p>
        </w:tc>
        <w:tc>
          <w:tcPr>
            <w:tcW w:w="993" w:type="dxa"/>
            <w:tcBorders>
              <w:top w:val="single" w:sz="4" w:space="0" w:color="auto"/>
              <w:left w:val="single" w:sz="4" w:space="0" w:color="auto"/>
              <w:bottom w:val="single" w:sz="4" w:space="0" w:color="auto"/>
              <w:right w:val="single" w:sz="4" w:space="0" w:color="auto"/>
            </w:tcBorders>
            <w:noWrap/>
            <w:vAlign w:val="center"/>
          </w:tcPr>
          <w:p w:rsidR="008A0E31" w:rsidRPr="001F0066" w:rsidRDefault="008A0E31" w:rsidP="008A0E31">
            <w:pPr>
              <w:spacing w:after="0"/>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832,1</w:t>
            </w:r>
          </w:p>
        </w:tc>
        <w:tc>
          <w:tcPr>
            <w:tcW w:w="915" w:type="dxa"/>
            <w:tcBorders>
              <w:top w:val="single" w:sz="4" w:space="0" w:color="auto"/>
              <w:left w:val="single" w:sz="4" w:space="0" w:color="auto"/>
              <w:bottom w:val="single" w:sz="4" w:space="0" w:color="auto"/>
              <w:right w:val="single" w:sz="4" w:space="0" w:color="auto"/>
            </w:tcBorders>
            <w:noWrap/>
            <w:vAlign w:val="center"/>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832,1</w:t>
            </w:r>
          </w:p>
        </w:tc>
        <w:tc>
          <w:tcPr>
            <w:tcW w:w="850" w:type="dxa"/>
            <w:tcBorders>
              <w:top w:val="single" w:sz="4" w:space="0" w:color="auto"/>
              <w:left w:val="single" w:sz="4" w:space="0" w:color="auto"/>
              <w:bottom w:val="single" w:sz="4" w:space="0" w:color="auto"/>
              <w:right w:val="single" w:sz="4" w:space="0" w:color="auto"/>
            </w:tcBorders>
            <w:noWrap/>
            <w:vAlign w:val="center"/>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1664,2</w:t>
            </w:r>
          </w:p>
        </w:tc>
      </w:tr>
      <w:tr w:rsidR="008A0E31" w:rsidRPr="001F0066" w:rsidTr="001F0066">
        <w:trPr>
          <w:trHeight w:val="245"/>
          <w:jc w:val="center"/>
        </w:trPr>
        <w:tc>
          <w:tcPr>
            <w:tcW w:w="502" w:type="dxa"/>
            <w:vMerge/>
            <w:tcBorders>
              <w:left w:val="single" w:sz="4" w:space="0" w:color="auto"/>
              <w:right w:val="single" w:sz="4" w:space="0" w:color="auto"/>
            </w:tcBorders>
            <w:vAlign w:val="center"/>
          </w:tcPr>
          <w:p w:rsidR="008A0E31" w:rsidRPr="001F0066" w:rsidRDefault="008A0E31" w:rsidP="008A0E31">
            <w:pPr>
              <w:spacing w:after="0"/>
              <w:rPr>
                <w:rFonts w:ascii="Times New Roman" w:hAnsi="Times New Roman" w:cs="Times New Roman"/>
                <w:b/>
                <w:sz w:val="20"/>
                <w:szCs w:val="20"/>
              </w:rPr>
            </w:pPr>
          </w:p>
        </w:tc>
        <w:tc>
          <w:tcPr>
            <w:tcW w:w="1690" w:type="dxa"/>
            <w:vMerge/>
            <w:tcBorders>
              <w:left w:val="single" w:sz="4" w:space="0" w:color="auto"/>
              <w:right w:val="single" w:sz="4" w:space="0" w:color="auto"/>
            </w:tcBorders>
            <w:vAlign w:val="center"/>
          </w:tcPr>
          <w:p w:rsidR="008A0E31" w:rsidRPr="001F0066" w:rsidRDefault="008A0E31" w:rsidP="008A0E31">
            <w:pPr>
              <w:spacing w:after="0"/>
              <w:rPr>
                <w:rFonts w:ascii="Times New Roman" w:hAnsi="Times New Roman" w:cs="Times New Roman"/>
                <w:b/>
                <w:sz w:val="20"/>
                <w:szCs w:val="20"/>
                <w:lang w:eastAsia="ru-RU"/>
              </w:rPr>
            </w:pPr>
          </w:p>
        </w:tc>
        <w:tc>
          <w:tcPr>
            <w:tcW w:w="1701" w:type="dxa"/>
            <w:vMerge/>
            <w:tcBorders>
              <w:left w:val="single" w:sz="4" w:space="0" w:color="auto"/>
              <w:right w:val="single" w:sz="4" w:space="0" w:color="auto"/>
            </w:tcBorders>
            <w:vAlign w:val="center"/>
          </w:tcPr>
          <w:p w:rsidR="008A0E31" w:rsidRPr="001F0066" w:rsidRDefault="008A0E31" w:rsidP="008A0E31">
            <w:pPr>
              <w:spacing w:after="0"/>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Местный бюджет(МБ)</w:t>
            </w:r>
          </w:p>
        </w:tc>
        <w:tc>
          <w:tcPr>
            <w:tcW w:w="993" w:type="dxa"/>
            <w:tcBorders>
              <w:top w:val="single" w:sz="4" w:space="0" w:color="auto"/>
              <w:left w:val="single" w:sz="4" w:space="0" w:color="auto"/>
              <w:bottom w:val="single" w:sz="4" w:space="0" w:color="auto"/>
              <w:right w:val="single" w:sz="4" w:space="0" w:color="auto"/>
            </w:tcBorders>
            <w:noWrap/>
            <w:vAlign w:val="center"/>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r w:rsidR="008A0E31" w:rsidRPr="001F0066" w:rsidTr="001F0066">
        <w:trPr>
          <w:trHeight w:val="278"/>
          <w:jc w:val="center"/>
        </w:trPr>
        <w:tc>
          <w:tcPr>
            <w:tcW w:w="502" w:type="dxa"/>
            <w:vMerge/>
            <w:tcBorders>
              <w:left w:val="single" w:sz="4" w:space="0" w:color="auto"/>
              <w:right w:val="single" w:sz="4" w:space="0" w:color="auto"/>
            </w:tcBorders>
            <w:vAlign w:val="center"/>
          </w:tcPr>
          <w:p w:rsidR="008A0E31" w:rsidRPr="001F0066" w:rsidRDefault="008A0E31" w:rsidP="008A0E31">
            <w:pPr>
              <w:spacing w:after="0"/>
              <w:rPr>
                <w:rFonts w:ascii="Times New Roman" w:hAnsi="Times New Roman" w:cs="Times New Roman"/>
                <w:b/>
                <w:sz w:val="20"/>
                <w:szCs w:val="20"/>
              </w:rPr>
            </w:pPr>
          </w:p>
        </w:tc>
        <w:tc>
          <w:tcPr>
            <w:tcW w:w="1690" w:type="dxa"/>
            <w:vMerge/>
            <w:tcBorders>
              <w:left w:val="single" w:sz="4" w:space="0" w:color="auto"/>
              <w:right w:val="single" w:sz="4" w:space="0" w:color="auto"/>
            </w:tcBorders>
            <w:vAlign w:val="center"/>
          </w:tcPr>
          <w:p w:rsidR="008A0E31" w:rsidRPr="001F0066" w:rsidRDefault="008A0E31" w:rsidP="008A0E31">
            <w:pPr>
              <w:spacing w:after="0"/>
              <w:rPr>
                <w:rFonts w:ascii="Times New Roman" w:hAnsi="Times New Roman" w:cs="Times New Roman"/>
                <w:b/>
                <w:sz w:val="20"/>
                <w:szCs w:val="20"/>
                <w:lang w:eastAsia="ru-RU"/>
              </w:rPr>
            </w:pPr>
          </w:p>
        </w:tc>
        <w:tc>
          <w:tcPr>
            <w:tcW w:w="1701" w:type="dxa"/>
            <w:vMerge/>
            <w:tcBorders>
              <w:left w:val="single" w:sz="4" w:space="0" w:color="auto"/>
              <w:right w:val="single" w:sz="4" w:space="0" w:color="auto"/>
            </w:tcBorders>
            <w:vAlign w:val="center"/>
          </w:tcPr>
          <w:p w:rsidR="008A0E31" w:rsidRPr="001F0066" w:rsidRDefault="008A0E31" w:rsidP="008A0E31">
            <w:pPr>
              <w:spacing w:after="0"/>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Местный бюджет(МБ)</w:t>
            </w:r>
          </w:p>
        </w:tc>
        <w:tc>
          <w:tcPr>
            <w:tcW w:w="993" w:type="dxa"/>
            <w:tcBorders>
              <w:top w:val="single" w:sz="4" w:space="0" w:color="auto"/>
              <w:left w:val="single" w:sz="4" w:space="0" w:color="auto"/>
              <w:bottom w:val="single" w:sz="4" w:space="0" w:color="auto"/>
              <w:right w:val="single" w:sz="4" w:space="0" w:color="auto"/>
            </w:tcBorders>
            <w:noWrap/>
            <w:vAlign w:val="center"/>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r w:rsidR="008A0E31" w:rsidRPr="001F0066" w:rsidTr="001F0066">
        <w:trPr>
          <w:trHeight w:val="267"/>
          <w:jc w:val="center"/>
        </w:trPr>
        <w:tc>
          <w:tcPr>
            <w:tcW w:w="502" w:type="dxa"/>
            <w:vMerge/>
            <w:tcBorders>
              <w:left w:val="single" w:sz="4" w:space="0" w:color="auto"/>
              <w:bottom w:val="single" w:sz="4" w:space="0" w:color="auto"/>
              <w:right w:val="single" w:sz="4" w:space="0" w:color="auto"/>
            </w:tcBorders>
            <w:vAlign w:val="center"/>
          </w:tcPr>
          <w:p w:rsidR="008A0E31" w:rsidRPr="001F0066" w:rsidRDefault="008A0E31" w:rsidP="008A0E31">
            <w:pPr>
              <w:spacing w:after="0"/>
              <w:rPr>
                <w:rFonts w:ascii="Times New Roman" w:hAnsi="Times New Roman" w:cs="Times New Roman"/>
                <w:b/>
                <w:sz w:val="20"/>
                <w:szCs w:val="20"/>
              </w:rPr>
            </w:pPr>
          </w:p>
        </w:tc>
        <w:tc>
          <w:tcPr>
            <w:tcW w:w="1690" w:type="dxa"/>
            <w:vMerge/>
            <w:tcBorders>
              <w:left w:val="single" w:sz="4" w:space="0" w:color="auto"/>
              <w:bottom w:val="single" w:sz="4" w:space="0" w:color="auto"/>
              <w:right w:val="single" w:sz="4" w:space="0" w:color="auto"/>
            </w:tcBorders>
            <w:vAlign w:val="center"/>
          </w:tcPr>
          <w:p w:rsidR="008A0E31" w:rsidRPr="001F0066" w:rsidRDefault="008A0E31" w:rsidP="008A0E31">
            <w:pPr>
              <w:spacing w:after="0"/>
              <w:rPr>
                <w:rFonts w:ascii="Times New Roman" w:hAnsi="Times New Roman" w:cs="Times New Roman"/>
                <w:b/>
                <w:sz w:val="20"/>
                <w:szCs w:val="20"/>
                <w:lang w:eastAsia="ru-RU"/>
              </w:rPr>
            </w:pPr>
          </w:p>
        </w:tc>
        <w:tc>
          <w:tcPr>
            <w:tcW w:w="1701" w:type="dxa"/>
            <w:vMerge/>
            <w:tcBorders>
              <w:left w:val="single" w:sz="4" w:space="0" w:color="auto"/>
              <w:bottom w:val="single" w:sz="4" w:space="0" w:color="auto"/>
              <w:right w:val="single" w:sz="4" w:space="0" w:color="auto"/>
            </w:tcBorders>
            <w:vAlign w:val="center"/>
          </w:tcPr>
          <w:p w:rsidR="008A0E31" w:rsidRPr="001F0066" w:rsidRDefault="008A0E31" w:rsidP="008A0E31">
            <w:pPr>
              <w:spacing w:after="0"/>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rsidR="008A0E31" w:rsidRPr="001F0066" w:rsidRDefault="008A0E31" w:rsidP="008A0E31">
            <w:pPr>
              <w:spacing w:after="0"/>
              <w:rPr>
                <w:rFonts w:ascii="Times New Roman" w:hAnsi="Times New Roman" w:cs="Times New Roman"/>
                <w:sz w:val="20"/>
                <w:szCs w:val="20"/>
                <w:lang w:eastAsia="ru-RU"/>
              </w:rPr>
            </w:pPr>
            <w:r w:rsidRPr="001F0066">
              <w:rPr>
                <w:rFonts w:ascii="Times New Roman" w:hAnsi="Times New Roman" w:cs="Times New Roman"/>
                <w:sz w:val="20"/>
                <w:szCs w:val="20"/>
                <w:lang w:eastAsia="ru-RU"/>
              </w:rPr>
              <w:t>иные источники (ИИ)</w:t>
            </w:r>
          </w:p>
        </w:tc>
        <w:tc>
          <w:tcPr>
            <w:tcW w:w="993" w:type="dxa"/>
            <w:tcBorders>
              <w:top w:val="single" w:sz="4" w:space="0" w:color="auto"/>
              <w:left w:val="single" w:sz="4" w:space="0" w:color="auto"/>
              <w:bottom w:val="single" w:sz="4" w:space="0" w:color="auto"/>
              <w:right w:val="single" w:sz="4" w:space="0" w:color="auto"/>
            </w:tcBorders>
            <w:noWrap/>
            <w:vAlign w:val="center"/>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915" w:type="dxa"/>
            <w:tcBorders>
              <w:top w:val="single" w:sz="4" w:space="0" w:color="auto"/>
              <w:left w:val="single" w:sz="4" w:space="0" w:color="auto"/>
              <w:bottom w:val="single" w:sz="4" w:space="0" w:color="auto"/>
              <w:right w:val="single" w:sz="4" w:space="0" w:color="auto"/>
            </w:tcBorders>
            <w:noWrap/>
            <w:vAlign w:val="center"/>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8A0E31" w:rsidRPr="001F0066" w:rsidRDefault="008A0E31" w:rsidP="008A0E31">
            <w:pPr>
              <w:spacing w:after="0"/>
              <w:jc w:val="center"/>
              <w:rPr>
                <w:rFonts w:ascii="Times New Roman" w:hAnsi="Times New Roman" w:cs="Times New Roman"/>
                <w:sz w:val="20"/>
                <w:szCs w:val="20"/>
                <w:lang w:eastAsia="ru-RU"/>
              </w:rPr>
            </w:pPr>
            <w:r w:rsidRPr="001F0066">
              <w:rPr>
                <w:rFonts w:ascii="Times New Roman" w:hAnsi="Times New Roman" w:cs="Times New Roman"/>
                <w:sz w:val="20"/>
                <w:szCs w:val="20"/>
                <w:lang w:eastAsia="ru-RU"/>
              </w:rPr>
              <w:t>0</w:t>
            </w:r>
          </w:p>
        </w:tc>
      </w:tr>
    </w:tbl>
    <w:p w:rsidR="008A0E31" w:rsidRDefault="008A0E31" w:rsidP="008A0E31"/>
    <w:p w:rsidR="004A7B76" w:rsidRPr="004A7B76" w:rsidRDefault="004A7B76" w:rsidP="004A7B76">
      <w:pPr>
        <w:spacing w:after="0"/>
        <w:jc w:val="both"/>
        <w:rPr>
          <w:rFonts w:ascii="Times New Roman" w:hAnsi="Times New Roman" w:cs="Times New Roman"/>
          <w:b/>
          <w:sz w:val="24"/>
          <w:szCs w:val="24"/>
        </w:rPr>
      </w:pPr>
      <w:r w:rsidRPr="004A7B76">
        <w:rPr>
          <w:rFonts w:ascii="Times New Roman" w:hAnsi="Times New Roman" w:cs="Times New Roman"/>
          <w:b/>
          <w:sz w:val="24"/>
          <w:szCs w:val="24"/>
        </w:rPr>
        <w:t>Р О С С И Й С К А Я   Ф Е Д Е Р А Ц И Я</w:t>
      </w:r>
    </w:p>
    <w:p w:rsidR="004A7B76" w:rsidRPr="004A7B76" w:rsidRDefault="004A7B76" w:rsidP="004A7B76">
      <w:pPr>
        <w:spacing w:after="0"/>
        <w:jc w:val="both"/>
        <w:rPr>
          <w:rFonts w:ascii="Times New Roman" w:hAnsi="Times New Roman" w:cs="Times New Roman"/>
          <w:b/>
          <w:sz w:val="24"/>
          <w:szCs w:val="24"/>
        </w:rPr>
      </w:pPr>
      <w:r w:rsidRPr="004A7B76">
        <w:rPr>
          <w:rFonts w:ascii="Times New Roman" w:hAnsi="Times New Roman" w:cs="Times New Roman"/>
          <w:b/>
          <w:sz w:val="24"/>
          <w:szCs w:val="24"/>
        </w:rPr>
        <w:t>И Р К У Т С К А Я   О Б Л А С Т Ь</w:t>
      </w:r>
    </w:p>
    <w:p w:rsidR="004A7B76" w:rsidRPr="004A7B76" w:rsidRDefault="004A7B76" w:rsidP="004A7B76">
      <w:pPr>
        <w:spacing w:after="0"/>
        <w:jc w:val="both"/>
        <w:rPr>
          <w:rFonts w:ascii="Times New Roman" w:hAnsi="Times New Roman" w:cs="Times New Roman"/>
          <w:b/>
          <w:sz w:val="24"/>
          <w:szCs w:val="24"/>
        </w:rPr>
      </w:pPr>
      <w:r w:rsidRPr="004A7B76">
        <w:rPr>
          <w:rFonts w:ascii="Times New Roman" w:hAnsi="Times New Roman" w:cs="Times New Roman"/>
          <w:b/>
          <w:sz w:val="24"/>
          <w:szCs w:val="24"/>
        </w:rPr>
        <w:t>К И Р Е Н С К И Й   М У Н И Ц И П А Л Ь Н Ы Й   Р А Й О Н</w:t>
      </w:r>
    </w:p>
    <w:p w:rsidR="004A7B76" w:rsidRPr="004A7B76" w:rsidRDefault="004A7B76" w:rsidP="004A7B76">
      <w:pPr>
        <w:pStyle w:val="1"/>
        <w:spacing w:before="0" w:after="0"/>
        <w:jc w:val="both"/>
        <w:rPr>
          <w:rFonts w:ascii="Times New Roman" w:hAnsi="Times New Roman" w:cs="Times New Roman"/>
          <w:color w:val="auto"/>
        </w:rPr>
      </w:pPr>
      <w:r w:rsidRPr="004A7B76">
        <w:rPr>
          <w:rFonts w:ascii="Times New Roman" w:hAnsi="Times New Roman" w:cs="Times New Roman"/>
          <w:color w:val="auto"/>
        </w:rPr>
        <w:t>А Д М И Н И С Т Р А Ц И Я</w:t>
      </w:r>
    </w:p>
    <w:p w:rsidR="004A7B76" w:rsidRPr="004A7B76" w:rsidRDefault="004A7B76" w:rsidP="004A7B76">
      <w:pPr>
        <w:pStyle w:val="1"/>
        <w:spacing w:before="0" w:after="0"/>
        <w:jc w:val="both"/>
        <w:rPr>
          <w:rFonts w:ascii="Times New Roman" w:hAnsi="Times New Roman" w:cs="Times New Roman"/>
          <w:color w:val="auto"/>
        </w:rPr>
      </w:pPr>
      <w:r w:rsidRPr="004A7B76">
        <w:rPr>
          <w:rFonts w:ascii="Times New Roman" w:hAnsi="Times New Roman" w:cs="Times New Roman"/>
          <w:color w:val="auto"/>
        </w:rPr>
        <w:t>П О С Т А Н О В Л Е Н И Е</w:t>
      </w:r>
    </w:p>
    <w:p w:rsidR="004A7B76" w:rsidRPr="004A7B76" w:rsidRDefault="004A7B76" w:rsidP="004A7B76">
      <w:pPr>
        <w:spacing w:after="0"/>
        <w:jc w:val="both"/>
        <w:rPr>
          <w:rFonts w:ascii="Times New Roman" w:hAnsi="Times New Roman" w:cs="Times New Roman"/>
          <w:sz w:val="24"/>
          <w:szCs w:val="24"/>
        </w:rPr>
      </w:pPr>
    </w:p>
    <w:tbl>
      <w:tblPr>
        <w:tblW w:w="0" w:type="auto"/>
        <w:tblLook w:val="04A0"/>
      </w:tblPr>
      <w:tblGrid>
        <w:gridCol w:w="2983"/>
        <w:gridCol w:w="2979"/>
        <w:gridCol w:w="3609"/>
      </w:tblGrid>
      <w:tr w:rsidR="004A7B76" w:rsidRPr="004A7B76" w:rsidTr="004A7B76">
        <w:tc>
          <w:tcPr>
            <w:tcW w:w="2983" w:type="dxa"/>
            <w:shd w:val="clear" w:color="auto" w:fill="auto"/>
          </w:tcPr>
          <w:p w:rsidR="004A7B76" w:rsidRPr="004A7B76" w:rsidRDefault="004A7B76" w:rsidP="004A7B76">
            <w:pPr>
              <w:spacing w:after="0"/>
              <w:jc w:val="both"/>
              <w:rPr>
                <w:rFonts w:ascii="Times New Roman" w:hAnsi="Times New Roman" w:cs="Times New Roman"/>
                <w:sz w:val="24"/>
                <w:szCs w:val="24"/>
              </w:rPr>
            </w:pPr>
            <w:r w:rsidRPr="004A7B76">
              <w:rPr>
                <w:rFonts w:ascii="Times New Roman" w:hAnsi="Times New Roman" w:cs="Times New Roman"/>
                <w:sz w:val="24"/>
                <w:szCs w:val="24"/>
              </w:rPr>
              <w:t>от 17 февраля  2015 года</w:t>
            </w:r>
          </w:p>
        </w:tc>
        <w:tc>
          <w:tcPr>
            <w:tcW w:w="2979" w:type="dxa"/>
            <w:shd w:val="clear" w:color="auto" w:fill="auto"/>
          </w:tcPr>
          <w:p w:rsidR="004A7B76" w:rsidRPr="004A7B76" w:rsidRDefault="004A7B76" w:rsidP="004A7B76">
            <w:pPr>
              <w:spacing w:after="0"/>
              <w:jc w:val="both"/>
              <w:rPr>
                <w:rFonts w:ascii="Times New Roman" w:hAnsi="Times New Roman" w:cs="Times New Roman"/>
                <w:sz w:val="24"/>
                <w:szCs w:val="24"/>
              </w:rPr>
            </w:pPr>
          </w:p>
        </w:tc>
        <w:tc>
          <w:tcPr>
            <w:tcW w:w="3609" w:type="dxa"/>
            <w:shd w:val="clear" w:color="auto" w:fill="auto"/>
          </w:tcPr>
          <w:p w:rsidR="004A7B76" w:rsidRPr="004A7B76" w:rsidRDefault="004A7B76" w:rsidP="004A7B76">
            <w:pPr>
              <w:spacing w:after="0"/>
              <w:jc w:val="center"/>
              <w:rPr>
                <w:rFonts w:ascii="Times New Roman" w:hAnsi="Times New Roman" w:cs="Times New Roman"/>
                <w:sz w:val="24"/>
                <w:szCs w:val="24"/>
              </w:rPr>
            </w:pPr>
            <w:r w:rsidRPr="004A7B76">
              <w:rPr>
                <w:rFonts w:ascii="Times New Roman" w:hAnsi="Times New Roman" w:cs="Times New Roman"/>
                <w:sz w:val="24"/>
                <w:szCs w:val="24"/>
              </w:rPr>
              <w:t>№  139</w:t>
            </w:r>
          </w:p>
        </w:tc>
      </w:tr>
      <w:tr w:rsidR="004A7B76" w:rsidRPr="004A7B76" w:rsidTr="004A7B76">
        <w:tc>
          <w:tcPr>
            <w:tcW w:w="2983" w:type="dxa"/>
            <w:shd w:val="clear" w:color="auto" w:fill="auto"/>
          </w:tcPr>
          <w:p w:rsidR="004A7B76" w:rsidRPr="004A7B76" w:rsidRDefault="004A7B76" w:rsidP="004A7B76">
            <w:pPr>
              <w:spacing w:after="0"/>
              <w:jc w:val="both"/>
              <w:rPr>
                <w:rFonts w:ascii="Times New Roman" w:hAnsi="Times New Roman" w:cs="Times New Roman"/>
                <w:sz w:val="24"/>
                <w:szCs w:val="24"/>
              </w:rPr>
            </w:pPr>
          </w:p>
        </w:tc>
        <w:tc>
          <w:tcPr>
            <w:tcW w:w="2979" w:type="dxa"/>
            <w:shd w:val="clear" w:color="auto" w:fill="auto"/>
          </w:tcPr>
          <w:p w:rsidR="004A7B76" w:rsidRPr="004A7B76" w:rsidRDefault="004A7B76" w:rsidP="004A7B76">
            <w:pPr>
              <w:spacing w:after="0"/>
              <w:jc w:val="both"/>
              <w:rPr>
                <w:rFonts w:ascii="Times New Roman" w:hAnsi="Times New Roman" w:cs="Times New Roman"/>
                <w:sz w:val="24"/>
                <w:szCs w:val="24"/>
              </w:rPr>
            </w:pPr>
            <w:r w:rsidRPr="004A7B76">
              <w:rPr>
                <w:rFonts w:ascii="Times New Roman" w:hAnsi="Times New Roman" w:cs="Times New Roman"/>
                <w:sz w:val="24"/>
                <w:szCs w:val="24"/>
              </w:rPr>
              <w:t>г. Киренск</w:t>
            </w:r>
          </w:p>
        </w:tc>
        <w:tc>
          <w:tcPr>
            <w:tcW w:w="3609" w:type="dxa"/>
            <w:shd w:val="clear" w:color="auto" w:fill="auto"/>
          </w:tcPr>
          <w:p w:rsidR="004A7B76" w:rsidRPr="004A7B76" w:rsidRDefault="004A7B76" w:rsidP="004A7B76">
            <w:pPr>
              <w:spacing w:after="0"/>
              <w:jc w:val="both"/>
              <w:rPr>
                <w:rFonts w:ascii="Times New Roman" w:hAnsi="Times New Roman" w:cs="Times New Roman"/>
                <w:sz w:val="24"/>
                <w:szCs w:val="24"/>
              </w:rPr>
            </w:pPr>
          </w:p>
        </w:tc>
      </w:tr>
    </w:tbl>
    <w:p w:rsidR="004A7B76" w:rsidRPr="004A7B76" w:rsidRDefault="004A7B76" w:rsidP="004A7B76">
      <w:pPr>
        <w:spacing w:after="0"/>
        <w:jc w:val="both"/>
        <w:rPr>
          <w:rFonts w:ascii="Times New Roman" w:hAnsi="Times New Roman" w:cs="Times New Roman"/>
          <w:sz w:val="24"/>
          <w:szCs w:val="24"/>
        </w:rPr>
      </w:pPr>
    </w:p>
    <w:tbl>
      <w:tblPr>
        <w:tblW w:w="0" w:type="auto"/>
        <w:tblLook w:val="04A0"/>
      </w:tblPr>
      <w:tblGrid>
        <w:gridCol w:w="5353"/>
      </w:tblGrid>
      <w:tr w:rsidR="004A7B76" w:rsidRPr="004A7B76" w:rsidTr="004A7B76">
        <w:trPr>
          <w:trHeight w:val="1713"/>
        </w:trPr>
        <w:tc>
          <w:tcPr>
            <w:tcW w:w="5353" w:type="dxa"/>
          </w:tcPr>
          <w:p w:rsidR="004A7B76" w:rsidRPr="004A7B76" w:rsidRDefault="004A7B76" w:rsidP="00963261">
            <w:pPr>
              <w:spacing w:after="0"/>
              <w:jc w:val="both"/>
              <w:rPr>
                <w:rFonts w:ascii="Times New Roman" w:hAnsi="Times New Roman" w:cs="Times New Roman"/>
                <w:i/>
                <w:sz w:val="24"/>
                <w:szCs w:val="24"/>
              </w:rPr>
            </w:pPr>
            <w:r w:rsidRPr="004A7B76">
              <w:rPr>
                <w:rFonts w:ascii="Times New Roman" w:eastAsia="MS Mincho" w:hAnsi="Times New Roman" w:cs="Times New Roman"/>
                <w:i/>
                <w:noProof/>
                <w:sz w:val="24"/>
                <w:szCs w:val="24"/>
              </w:rPr>
              <w:t xml:space="preserve">Об утверждении Перечня лиц на которых распростаняется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4A7B76" w:rsidRPr="004A7B76" w:rsidRDefault="004A7B76" w:rsidP="004A7B76">
            <w:pPr>
              <w:pStyle w:val="af"/>
              <w:jc w:val="both"/>
              <w:rPr>
                <w:rFonts w:ascii="Times New Roman" w:hAnsi="Times New Roman" w:cs="Times New Roman"/>
                <w:b/>
                <w:sz w:val="24"/>
                <w:szCs w:val="24"/>
              </w:rPr>
            </w:pPr>
          </w:p>
        </w:tc>
      </w:tr>
    </w:tbl>
    <w:p w:rsidR="004A7B76" w:rsidRPr="004A7B76" w:rsidRDefault="004A7B76" w:rsidP="004A7B76">
      <w:pPr>
        <w:pStyle w:val="af"/>
        <w:tabs>
          <w:tab w:val="left" w:pos="540"/>
        </w:tabs>
        <w:ind w:firstLine="900"/>
        <w:jc w:val="both"/>
        <w:rPr>
          <w:rFonts w:ascii="Times New Roman" w:hAnsi="Times New Roman" w:cs="Times New Roman"/>
          <w:sz w:val="24"/>
          <w:szCs w:val="24"/>
        </w:rPr>
      </w:pPr>
      <w:r w:rsidRPr="004A7B76">
        <w:rPr>
          <w:rFonts w:ascii="Times New Roman" w:hAnsi="Times New Roman" w:cs="Times New Roman"/>
          <w:sz w:val="24"/>
          <w:szCs w:val="24"/>
        </w:rPr>
        <w:t>В</w:t>
      </w:r>
      <w:r>
        <w:rPr>
          <w:rFonts w:ascii="Times New Roman" w:hAnsi="Times New Roman" w:cs="Times New Roman"/>
          <w:sz w:val="24"/>
          <w:szCs w:val="24"/>
        </w:rPr>
        <w:t xml:space="preserve"> </w:t>
      </w:r>
      <w:r w:rsidRPr="004A7B76">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4A7B76">
        <w:rPr>
          <w:rFonts w:ascii="Times New Roman" w:hAnsi="Times New Roman" w:cs="Times New Roman"/>
          <w:sz w:val="24"/>
          <w:szCs w:val="24"/>
        </w:rPr>
        <w:t>с</w:t>
      </w:r>
      <w:r>
        <w:rPr>
          <w:rFonts w:ascii="Times New Roman" w:hAnsi="Times New Roman" w:cs="Times New Roman"/>
          <w:sz w:val="24"/>
          <w:szCs w:val="24"/>
        </w:rPr>
        <w:t xml:space="preserve"> </w:t>
      </w:r>
      <w:r w:rsidRPr="004A7B76">
        <w:rPr>
          <w:rFonts w:ascii="Times New Roman" w:hAnsi="Times New Roman" w:cs="Times New Roman"/>
          <w:sz w:val="24"/>
          <w:szCs w:val="24"/>
        </w:rPr>
        <w:t>Федеральным</w:t>
      </w:r>
      <w:r>
        <w:rPr>
          <w:rFonts w:ascii="Times New Roman" w:hAnsi="Times New Roman" w:cs="Times New Roman"/>
          <w:sz w:val="24"/>
          <w:szCs w:val="24"/>
        </w:rPr>
        <w:t xml:space="preserve"> </w:t>
      </w:r>
      <w:r w:rsidRPr="004A7B76">
        <w:rPr>
          <w:rFonts w:ascii="Times New Roman" w:hAnsi="Times New Roman" w:cs="Times New Roman"/>
          <w:sz w:val="24"/>
          <w:szCs w:val="24"/>
        </w:rPr>
        <w:t>законом</w:t>
      </w:r>
      <w:r>
        <w:rPr>
          <w:rFonts w:ascii="Times New Roman" w:hAnsi="Times New Roman" w:cs="Times New Roman"/>
          <w:sz w:val="24"/>
          <w:szCs w:val="24"/>
        </w:rPr>
        <w:t xml:space="preserve"> </w:t>
      </w:r>
      <w:r w:rsidRPr="004A7B76">
        <w:rPr>
          <w:rFonts w:ascii="Times New Roman" w:hAnsi="Times New Roman" w:cs="Times New Roman"/>
          <w:sz w:val="24"/>
          <w:szCs w:val="24"/>
        </w:rPr>
        <w:t>от 07.05.2013г.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w:t>
      </w:r>
      <w:r>
        <w:rPr>
          <w:rFonts w:ascii="Times New Roman" w:hAnsi="Times New Roman" w:cs="Times New Roman"/>
          <w:sz w:val="24"/>
          <w:szCs w:val="24"/>
        </w:rPr>
        <w:t xml:space="preserve"> </w:t>
      </w:r>
      <w:r w:rsidRPr="004A7B76">
        <w:rPr>
          <w:rFonts w:ascii="Times New Roman" w:hAnsi="Times New Roman" w:cs="Times New Roman"/>
          <w:sz w:val="24"/>
          <w:szCs w:val="24"/>
        </w:rPr>
        <w:t>законом</w:t>
      </w:r>
      <w:r>
        <w:rPr>
          <w:rFonts w:ascii="Times New Roman" w:hAnsi="Times New Roman" w:cs="Times New Roman"/>
          <w:sz w:val="24"/>
          <w:szCs w:val="24"/>
        </w:rPr>
        <w:t xml:space="preserve"> </w:t>
      </w:r>
      <w:r w:rsidRPr="004A7B76">
        <w:rPr>
          <w:rFonts w:ascii="Times New Roman" w:hAnsi="Times New Roman" w:cs="Times New Roman"/>
          <w:sz w:val="24"/>
          <w:szCs w:val="24"/>
        </w:rPr>
        <w:t>от 25 декабря 2008 года</w:t>
      </w:r>
      <w:r>
        <w:rPr>
          <w:rFonts w:ascii="Times New Roman" w:hAnsi="Times New Roman" w:cs="Times New Roman"/>
          <w:sz w:val="24"/>
          <w:szCs w:val="24"/>
        </w:rPr>
        <w:t xml:space="preserve"> </w:t>
      </w:r>
      <w:r w:rsidRPr="004A7B76">
        <w:rPr>
          <w:rFonts w:ascii="Times New Roman" w:hAnsi="Times New Roman" w:cs="Times New Roman"/>
          <w:sz w:val="24"/>
          <w:szCs w:val="24"/>
        </w:rPr>
        <w:t>№ 273-ФЗ "О</w:t>
      </w:r>
      <w:r>
        <w:rPr>
          <w:rFonts w:ascii="Times New Roman" w:hAnsi="Times New Roman" w:cs="Times New Roman"/>
          <w:sz w:val="24"/>
          <w:szCs w:val="24"/>
        </w:rPr>
        <w:t xml:space="preserve"> </w:t>
      </w:r>
      <w:r w:rsidRPr="004A7B76">
        <w:rPr>
          <w:rFonts w:ascii="Times New Roman" w:hAnsi="Times New Roman" w:cs="Times New Roman"/>
          <w:sz w:val="24"/>
          <w:szCs w:val="24"/>
        </w:rPr>
        <w:t>противодействии</w:t>
      </w:r>
      <w:r>
        <w:rPr>
          <w:rFonts w:ascii="Times New Roman" w:hAnsi="Times New Roman" w:cs="Times New Roman"/>
          <w:sz w:val="24"/>
          <w:szCs w:val="24"/>
        </w:rPr>
        <w:t xml:space="preserve"> </w:t>
      </w:r>
      <w:r w:rsidRPr="004A7B76">
        <w:rPr>
          <w:rFonts w:ascii="Times New Roman" w:hAnsi="Times New Roman" w:cs="Times New Roman"/>
          <w:sz w:val="24"/>
          <w:szCs w:val="24"/>
        </w:rPr>
        <w:t>коррупции",</w:t>
      </w:r>
      <w:r>
        <w:rPr>
          <w:rFonts w:ascii="Times New Roman" w:hAnsi="Times New Roman" w:cs="Times New Roman"/>
          <w:sz w:val="24"/>
          <w:szCs w:val="24"/>
        </w:rPr>
        <w:t xml:space="preserve"> </w:t>
      </w:r>
      <w:r w:rsidRPr="004A7B76">
        <w:rPr>
          <w:rFonts w:ascii="Times New Roman" w:hAnsi="Times New Roman" w:cs="Times New Roman"/>
          <w:sz w:val="24"/>
          <w:szCs w:val="24"/>
        </w:rPr>
        <w:t>статьей43 Устава муниципального образования Киренский район</w:t>
      </w:r>
    </w:p>
    <w:p w:rsidR="004A7B76" w:rsidRPr="004A7B76" w:rsidRDefault="004A7B76" w:rsidP="004A7B76">
      <w:pPr>
        <w:autoSpaceDN w:val="0"/>
        <w:adjustRightInd w:val="0"/>
        <w:spacing w:after="0"/>
        <w:jc w:val="both"/>
        <w:rPr>
          <w:rFonts w:ascii="Times New Roman" w:hAnsi="Times New Roman" w:cs="Times New Roman"/>
          <w:sz w:val="24"/>
          <w:szCs w:val="24"/>
        </w:rPr>
      </w:pPr>
    </w:p>
    <w:p w:rsidR="004A7B76" w:rsidRPr="004A7B76" w:rsidRDefault="004A7B76" w:rsidP="00903D70">
      <w:pPr>
        <w:autoSpaceDN w:val="0"/>
        <w:adjustRightInd w:val="0"/>
        <w:spacing w:after="0"/>
        <w:jc w:val="center"/>
        <w:rPr>
          <w:rFonts w:ascii="Times New Roman" w:hAnsi="Times New Roman" w:cs="Times New Roman"/>
          <w:sz w:val="24"/>
          <w:szCs w:val="24"/>
        </w:rPr>
      </w:pPr>
      <w:r w:rsidRPr="004A7B76">
        <w:rPr>
          <w:rFonts w:ascii="Times New Roman" w:hAnsi="Times New Roman" w:cs="Times New Roman"/>
          <w:b/>
          <w:sz w:val="24"/>
          <w:szCs w:val="24"/>
        </w:rPr>
        <w:t>ПОСТАНОВЛЯЮ:</w:t>
      </w:r>
    </w:p>
    <w:p w:rsidR="004A7B76" w:rsidRPr="004A7B76" w:rsidRDefault="004A7B76" w:rsidP="004A7B76">
      <w:pPr>
        <w:pStyle w:val="af3"/>
        <w:numPr>
          <w:ilvl w:val="0"/>
          <w:numId w:val="13"/>
        </w:numPr>
        <w:spacing w:line="240" w:lineRule="auto"/>
        <w:ind w:left="0" w:firstLine="708"/>
        <w:contextualSpacing/>
        <w:rPr>
          <w:rFonts w:ascii="Times New Roman" w:hAnsi="Times New Roman"/>
          <w:sz w:val="24"/>
          <w:szCs w:val="24"/>
        </w:rPr>
      </w:pPr>
      <w:bookmarkStart w:id="3" w:name="sub_1"/>
      <w:r w:rsidRPr="004A7B76">
        <w:rPr>
          <w:rFonts w:ascii="Times New Roman" w:hAnsi="Times New Roman"/>
          <w:sz w:val="24"/>
          <w:szCs w:val="24"/>
        </w:rPr>
        <w:t>Установить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лицу занимающему должность мэра Киренского муниципального района (лицу, претендующему на занятие указанной должности)  супругу (супруге)  и несовершеннолетним детям указанного лица.</w:t>
      </w:r>
    </w:p>
    <w:p w:rsidR="004A7B76" w:rsidRPr="004A7B76" w:rsidRDefault="004A7B76" w:rsidP="004A7B76">
      <w:pPr>
        <w:pStyle w:val="af3"/>
        <w:numPr>
          <w:ilvl w:val="0"/>
          <w:numId w:val="13"/>
        </w:numPr>
        <w:spacing w:line="240" w:lineRule="auto"/>
        <w:ind w:left="0" w:firstLine="709"/>
        <w:contextualSpacing/>
        <w:rPr>
          <w:rFonts w:ascii="Times New Roman" w:hAnsi="Times New Roman"/>
          <w:sz w:val="24"/>
          <w:szCs w:val="24"/>
        </w:rPr>
      </w:pPr>
      <w:r w:rsidRPr="004A7B76">
        <w:rPr>
          <w:rFonts w:ascii="Times New Roman" w:hAnsi="Times New Roman"/>
          <w:sz w:val="24"/>
          <w:szCs w:val="24"/>
        </w:rPr>
        <w:t xml:space="preserve">Определить, что лица указанные в п. 1 настоящего Постановления при предоставлении сведений  о доходах, об имуществе и обязательствах имущественного характера указывают сведения о принадлежащем им,  недвижимом  имуществе, находящемся </w:t>
      </w:r>
      <w:r w:rsidRPr="004A7B76">
        <w:rPr>
          <w:rFonts w:ascii="Times New Roman" w:hAnsi="Times New Roman"/>
          <w:sz w:val="24"/>
          <w:szCs w:val="24"/>
        </w:rPr>
        <w:lastRenderedPageBreak/>
        <w:t>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4A7B76" w:rsidRPr="004A7B76" w:rsidRDefault="004A7B76" w:rsidP="004A7B76">
      <w:pPr>
        <w:pStyle w:val="af3"/>
        <w:numPr>
          <w:ilvl w:val="0"/>
          <w:numId w:val="13"/>
        </w:numPr>
        <w:spacing w:line="240" w:lineRule="auto"/>
        <w:ind w:left="0" w:firstLine="709"/>
        <w:contextualSpacing/>
        <w:rPr>
          <w:rFonts w:ascii="Times New Roman" w:hAnsi="Times New Roman"/>
          <w:sz w:val="24"/>
          <w:szCs w:val="24"/>
        </w:rPr>
      </w:pPr>
      <w:r w:rsidRPr="004A7B76">
        <w:rPr>
          <w:rFonts w:ascii="Times New Roman" w:hAnsi="Times New Roman"/>
          <w:sz w:val="24"/>
          <w:szCs w:val="24"/>
        </w:rPr>
        <w:t>Лицо, претендующие на занятие  должности мэра Киренского муниципального района,его супруг (супруга), несовершеннолетние дети  обязаны в течение трех месяцев со дня занятия указанной должности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4A7B76" w:rsidRPr="004A7B76" w:rsidRDefault="004A7B76" w:rsidP="004A7B76">
      <w:pPr>
        <w:pStyle w:val="af3"/>
        <w:numPr>
          <w:ilvl w:val="0"/>
          <w:numId w:val="13"/>
        </w:numPr>
        <w:spacing w:line="240" w:lineRule="auto"/>
        <w:ind w:left="0" w:firstLine="708"/>
        <w:contextualSpacing/>
        <w:rPr>
          <w:rFonts w:ascii="Times New Roman" w:hAnsi="Times New Roman"/>
          <w:sz w:val="24"/>
          <w:szCs w:val="24"/>
        </w:rPr>
      </w:pPr>
      <w:r w:rsidRPr="004A7B76">
        <w:rPr>
          <w:rFonts w:ascii="Times New Roman" w:hAnsi="Times New Roman"/>
          <w:sz w:val="24"/>
          <w:szCs w:val="24"/>
        </w:rPr>
        <w:t xml:space="preserve">Несоблюдение  установленного настоящим постановлением запрета, влечет  досрочное  прекращение полномочий, освобождение   от замещаемой должности или увольнение в связи с утратой  доверия в соответствии с действующим законодательством.  </w:t>
      </w:r>
    </w:p>
    <w:bookmarkEnd w:id="3"/>
    <w:p w:rsidR="004A7B76" w:rsidRPr="004A7B76" w:rsidRDefault="004A7B76" w:rsidP="004A7B76">
      <w:pPr>
        <w:spacing w:after="0"/>
        <w:jc w:val="both"/>
        <w:rPr>
          <w:rFonts w:ascii="Times New Roman" w:hAnsi="Times New Roman" w:cs="Times New Roman"/>
          <w:sz w:val="24"/>
          <w:szCs w:val="24"/>
        </w:rPr>
      </w:pPr>
      <w:r w:rsidRPr="004A7B76">
        <w:rPr>
          <w:rFonts w:ascii="Times New Roman" w:hAnsi="Times New Roman" w:cs="Times New Roman"/>
          <w:sz w:val="24"/>
          <w:szCs w:val="24"/>
        </w:rPr>
        <w:t>5.  Настоящее постановление подлежит официальному опубликованиюв Бюллетене нормативно – правовых актов Киренского муниципального района "Киренский районный вестник" и р</w:t>
      </w:r>
      <w:r w:rsidRPr="004A7B76">
        <w:rPr>
          <w:rFonts w:ascii="Times New Roman" w:eastAsia="MS Mincho" w:hAnsi="Times New Roman" w:cs="Times New Roman"/>
          <w:sz w:val="24"/>
          <w:szCs w:val="24"/>
        </w:rPr>
        <w:t xml:space="preserve">азмещению на официальном сайте администрации </w:t>
      </w:r>
      <w:r w:rsidRPr="004A7B76">
        <w:rPr>
          <w:rFonts w:ascii="Times New Roman" w:hAnsi="Times New Roman" w:cs="Times New Roman"/>
          <w:sz w:val="24"/>
          <w:szCs w:val="24"/>
        </w:rPr>
        <w:t>Киренского муниципального района kirenskrn.irkobl.ru;</w:t>
      </w:r>
    </w:p>
    <w:p w:rsidR="004A7B76" w:rsidRPr="004A7B76" w:rsidRDefault="004A7B76" w:rsidP="004A7B76">
      <w:pPr>
        <w:spacing w:after="0"/>
        <w:ind w:firstLine="708"/>
        <w:jc w:val="both"/>
        <w:rPr>
          <w:rFonts w:ascii="Times New Roman" w:hAnsi="Times New Roman" w:cs="Times New Roman"/>
          <w:sz w:val="24"/>
          <w:szCs w:val="24"/>
        </w:rPr>
      </w:pPr>
      <w:r w:rsidRPr="004A7B76">
        <w:rPr>
          <w:rFonts w:ascii="Times New Roman" w:hAnsi="Times New Roman" w:cs="Times New Roman"/>
          <w:sz w:val="24"/>
          <w:szCs w:val="24"/>
        </w:rPr>
        <w:t>6. Постановление вступает в силу со дня опубликования.</w:t>
      </w:r>
    </w:p>
    <w:p w:rsidR="004A7B76" w:rsidRPr="004A7B76" w:rsidRDefault="004A7B76" w:rsidP="004A7B76">
      <w:pPr>
        <w:pStyle w:val="ConsPlusNormal"/>
        <w:widowControl/>
        <w:ind w:firstLine="708"/>
        <w:jc w:val="both"/>
        <w:rPr>
          <w:caps/>
          <w:sz w:val="24"/>
          <w:szCs w:val="24"/>
        </w:rPr>
      </w:pPr>
      <w:r w:rsidRPr="004A7B76">
        <w:rPr>
          <w:sz w:val="24"/>
          <w:szCs w:val="24"/>
        </w:rPr>
        <w:t>7.Контроль за выполнением настоящего постановления оставляю за собой</w:t>
      </w:r>
    </w:p>
    <w:tbl>
      <w:tblPr>
        <w:tblW w:w="0" w:type="auto"/>
        <w:tblInd w:w="108" w:type="dxa"/>
        <w:tblLook w:val="04A0"/>
      </w:tblPr>
      <w:tblGrid>
        <w:gridCol w:w="6290"/>
        <w:gridCol w:w="3173"/>
      </w:tblGrid>
      <w:tr w:rsidR="004A7B76" w:rsidRPr="004A7B76" w:rsidTr="004A7B76">
        <w:trPr>
          <w:trHeight w:val="377"/>
        </w:trPr>
        <w:tc>
          <w:tcPr>
            <w:tcW w:w="6290" w:type="dxa"/>
            <w:vAlign w:val="bottom"/>
            <w:hideMark/>
          </w:tcPr>
          <w:p w:rsidR="004A7B76" w:rsidRPr="004A7B76" w:rsidRDefault="004A7B76" w:rsidP="004A7B76">
            <w:pPr>
              <w:autoSpaceDN w:val="0"/>
              <w:adjustRightInd w:val="0"/>
              <w:spacing w:after="0"/>
              <w:jc w:val="both"/>
              <w:rPr>
                <w:rFonts w:ascii="Times New Roman" w:hAnsi="Times New Roman" w:cs="Times New Roman"/>
                <w:sz w:val="24"/>
                <w:szCs w:val="24"/>
              </w:rPr>
            </w:pPr>
          </w:p>
          <w:p w:rsidR="004A7B76" w:rsidRPr="004A7B76" w:rsidRDefault="004A7B76" w:rsidP="004A7B76">
            <w:pPr>
              <w:autoSpaceDN w:val="0"/>
              <w:adjustRightInd w:val="0"/>
              <w:spacing w:after="0"/>
              <w:jc w:val="both"/>
              <w:rPr>
                <w:rFonts w:ascii="Times New Roman" w:hAnsi="Times New Roman" w:cs="Times New Roman"/>
                <w:sz w:val="24"/>
                <w:szCs w:val="24"/>
              </w:rPr>
            </w:pPr>
            <w:r w:rsidRPr="004A7B76">
              <w:rPr>
                <w:rFonts w:ascii="Times New Roman" w:hAnsi="Times New Roman" w:cs="Times New Roman"/>
                <w:sz w:val="24"/>
                <w:szCs w:val="24"/>
              </w:rPr>
              <w:t>Мэр района</w:t>
            </w:r>
          </w:p>
        </w:tc>
        <w:tc>
          <w:tcPr>
            <w:tcW w:w="3173" w:type="dxa"/>
            <w:vAlign w:val="bottom"/>
            <w:hideMark/>
          </w:tcPr>
          <w:p w:rsidR="004A7B76" w:rsidRPr="004A7B76" w:rsidRDefault="004A7B76" w:rsidP="004A7B76">
            <w:pPr>
              <w:autoSpaceDN w:val="0"/>
              <w:adjustRightInd w:val="0"/>
              <w:spacing w:after="0"/>
              <w:jc w:val="both"/>
              <w:rPr>
                <w:rFonts w:ascii="Times New Roman" w:hAnsi="Times New Roman" w:cs="Times New Roman"/>
                <w:sz w:val="24"/>
                <w:szCs w:val="24"/>
              </w:rPr>
            </w:pPr>
            <w:r w:rsidRPr="004A7B76">
              <w:rPr>
                <w:rFonts w:ascii="Times New Roman" w:hAnsi="Times New Roman" w:cs="Times New Roman"/>
                <w:sz w:val="24"/>
                <w:szCs w:val="24"/>
              </w:rPr>
              <w:t>К.В. Свистелин</w:t>
            </w:r>
          </w:p>
        </w:tc>
      </w:tr>
    </w:tbl>
    <w:p w:rsidR="00623E8C" w:rsidRDefault="00623E8C" w:rsidP="004A7B76">
      <w:pPr>
        <w:spacing w:after="0"/>
        <w:jc w:val="center"/>
        <w:rPr>
          <w:rFonts w:ascii="Times New Roman" w:hAnsi="Times New Roman" w:cs="Times New Roman"/>
          <w:sz w:val="24"/>
          <w:szCs w:val="24"/>
        </w:rPr>
      </w:pPr>
    </w:p>
    <w:p w:rsidR="004A7B76" w:rsidRPr="00B95E26" w:rsidRDefault="004A7B76" w:rsidP="004A7B76">
      <w:pPr>
        <w:spacing w:after="0"/>
        <w:jc w:val="center"/>
        <w:rPr>
          <w:rFonts w:ascii="Times New Roman" w:hAnsi="Times New Roman" w:cs="Times New Roman"/>
          <w:b/>
          <w:sz w:val="24"/>
          <w:szCs w:val="24"/>
        </w:rPr>
      </w:pPr>
      <w:r w:rsidRPr="00B95E26">
        <w:rPr>
          <w:rFonts w:ascii="Times New Roman" w:hAnsi="Times New Roman" w:cs="Times New Roman"/>
          <w:b/>
          <w:sz w:val="24"/>
          <w:szCs w:val="24"/>
        </w:rPr>
        <w:t>Порядок</w:t>
      </w:r>
    </w:p>
    <w:p w:rsidR="004A7B76" w:rsidRPr="00B95E26" w:rsidRDefault="004A7B76" w:rsidP="004A7B76">
      <w:pPr>
        <w:spacing w:after="0"/>
        <w:jc w:val="center"/>
        <w:rPr>
          <w:rFonts w:ascii="Times New Roman" w:hAnsi="Times New Roman" w:cs="Times New Roman"/>
          <w:b/>
          <w:sz w:val="24"/>
          <w:szCs w:val="24"/>
        </w:rPr>
      </w:pPr>
      <w:r w:rsidRPr="00B95E26">
        <w:rPr>
          <w:rFonts w:ascii="Times New Roman" w:hAnsi="Times New Roman" w:cs="Times New Roman"/>
          <w:b/>
          <w:sz w:val="24"/>
          <w:szCs w:val="24"/>
        </w:rPr>
        <w:t>осуществления контроля за соответствием расходов муниципальных служащих администрации Киренского муниципального района</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Киренского муниципального района,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w:t>
      </w:r>
      <w:r>
        <w:rPr>
          <w:rFonts w:ascii="Times New Roman" w:hAnsi="Times New Roman" w:cs="Times New Roman"/>
          <w:sz w:val="24"/>
          <w:szCs w:val="24"/>
        </w:rPr>
        <w:t xml:space="preserve"> </w:t>
      </w:r>
      <w:r w:rsidRPr="004A7B76">
        <w:rPr>
          <w:rFonts w:ascii="Times New Roman" w:hAnsi="Times New Roman" w:cs="Times New Roman"/>
          <w:sz w:val="24"/>
          <w:szCs w:val="24"/>
        </w:rPr>
        <w:t>контроля за расходами.</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2. Настоящий Порядок устанавливает контроль за расходами лиц, замещающих   (занимающих) должности   муниципальной службы администрации Киренского муниципального района  (далее – муниципальные служащие); супруга (супруги) и несовершеннолетних   детей указанных лиц.</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 xml:space="preserve">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4.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lastRenderedPageBreak/>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3) Общественной палатой Российской Федерации;</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4) общероссийскими средствами массовой информации.</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 (супругов) и несовершеннолетних   детей.</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 xml:space="preserve">6. Решение об осуществлении контроля принимается главой администрации Киренского муниципального района  отдельно в отношении каждого такого лица и   оформляется в письменной форме. </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Глава администрации Киренского муниципального района уведомляет о принятом решении лиц, указанных в пункте 4 настоящего Порядка.</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7. Контроль за расходами муниципального служащего, а также за расходами   его супруги (супруга) и несовершеннолетних детей включает в себя:</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1) истребование от данного лица сведений:</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б) об источниках получения средств, за счет которых совершена сделка,   указанная в подпункте "а" настоящего пункта;</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2) проверку достоверности и полноты представленных сведений;</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8. Комиссия по соблюдению требований к служебному поведению муниципальных служащих, замещающих должности муниципальной службы в администрации Киренского муниципального района, и урегулированию конфликта интересов в администрации Киренского муниципального района (далее – Комиссия) осуществляет контроль за   расходами муниципального служащего, а также за расходами их супруг (супругов)   и несовершеннолетних детей.</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 xml:space="preserve">9. Комиссия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настоящего Порядка. </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 xml:space="preserve">В уведомлении должна содержаться информация о порядке представления и   проверки достоверности и полноты этих сведений. </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lastRenderedPageBreak/>
        <w:t>В случае, если муниципальный служащий, обратился с ходатайством в   соответствии с частью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10. Проверка достоверности и полноты сведений, предусмотренных пунктом   3,  частью 1 пункта 7  настоящего Порядка, осуществляется Комиссией.</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 xml:space="preserve">11. Сведения, предусмотренные пунктом 3, частью 1 пункта </w:t>
      </w:r>
      <w:r w:rsidRPr="004A7B76">
        <w:rPr>
          <w:rFonts w:ascii="Times New Roman" w:hAnsi="Times New Roman" w:cs="Times New Roman"/>
          <w:b/>
          <w:sz w:val="24"/>
          <w:szCs w:val="24"/>
        </w:rPr>
        <w:t>7</w:t>
      </w:r>
      <w:r w:rsidRPr="004A7B76">
        <w:rPr>
          <w:rFonts w:ascii="Times New Roman" w:hAnsi="Times New Roman" w:cs="Times New Roman"/>
          <w:sz w:val="24"/>
          <w:szCs w:val="24"/>
        </w:rPr>
        <w:t xml:space="preserve">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12. Не допускается использование сведений, предусмотренных пунктом 3, частью 1 пункта 7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13. Лица, виновные в разглашении сведений, предусмотренных пунктом 3, частью 1 пункта 7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14. 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официальном сайте муниципального образования Киренский район с соблюдением законодательства Российской Федерации о государственной   тайне и о защите персональных данных.</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15. 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частью 1 пункта 7 настоящего</w:t>
      </w:r>
      <w:r>
        <w:rPr>
          <w:rFonts w:ascii="Times New Roman" w:hAnsi="Times New Roman" w:cs="Times New Roman"/>
          <w:sz w:val="24"/>
          <w:szCs w:val="24"/>
        </w:rPr>
        <w:t xml:space="preserve"> </w:t>
      </w:r>
      <w:r w:rsidRPr="004A7B76">
        <w:rPr>
          <w:rFonts w:ascii="Times New Roman" w:hAnsi="Times New Roman" w:cs="Times New Roman"/>
          <w:sz w:val="24"/>
          <w:szCs w:val="24"/>
        </w:rPr>
        <w:t>Порядка.</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16.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1) давать пояснения   в письменной форме:</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а) в связи с истребованием сведений, предусмотренных частью 1 пункта 7 настоящего Порядка;</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б) в ходе проверки достоверности и полноты сведений, предусмотренных пунктом 3, частью 1 пункта 7, и по ее результатам;</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части 1 статьи 7 настоящего Порядка;</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lastRenderedPageBreak/>
        <w:t>17. 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18. Комиссия обязана:</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1) осуществлять   анализ поступающих в соответствии с настоящим Порядком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2) принимать   сведения, представляемые в соответствии с пунктом 3 настоящего Порядка.</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3) истребовать от муниципального служащего сведения, предусмотренные частью 1 пункта 7 настоящего</w:t>
      </w:r>
      <w:r>
        <w:rPr>
          <w:rFonts w:ascii="Times New Roman" w:hAnsi="Times New Roman" w:cs="Times New Roman"/>
          <w:sz w:val="24"/>
          <w:szCs w:val="24"/>
        </w:rPr>
        <w:t xml:space="preserve"> </w:t>
      </w:r>
      <w:r w:rsidRPr="004A7B76">
        <w:rPr>
          <w:rFonts w:ascii="Times New Roman" w:hAnsi="Times New Roman" w:cs="Times New Roman"/>
          <w:sz w:val="24"/>
          <w:szCs w:val="24"/>
        </w:rPr>
        <w:t>Порядка;</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2) провести с ним беседу в случае поступления ходатайства,   предусмотренного частью 3 пункта 16 настоящего Порядка.</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19. Комиссия   вправе:</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1) проводить по   своей инициативе беседу с муниципальным служащим;</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2) изучать   поступившие от муниципального служащего дополнительные материалы;</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3) получать от   муниципального служащего пояснения по представленным им сведениям и материалам;</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5) наводить справки   у физических лиц и получать от них с их согласия информацию.</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Комиссией  главе администрации Киренского муниципального района, принявшему решение об осуществлении контроля за расходами.</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21. Комиссия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22. Глава администрации Киренского муниципального района  при принятии решения о   применении к муниципальному служащему мер юридической ответственности вправе   учесть рекомендации Комиссии.</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23.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 xml:space="preserve">24. 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администрации Киренского муниципального района, в органы и организации (их должностным лицам),   которые предоставили информацию, явившуюся основанием для осуществления   контроля </w:t>
      </w:r>
      <w:r w:rsidRPr="004A7B76">
        <w:rPr>
          <w:rFonts w:ascii="Times New Roman" w:hAnsi="Times New Roman" w:cs="Times New Roman"/>
          <w:sz w:val="24"/>
          <w:szCs w:val="24"/>
        </w:rPr>
        <w:lastRenderedPageBreak/>
        <w:t>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25. Невыполнение муниципальным служащим, обязанностей, предусмотренных данным   Порядком, является правонарушением.</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26.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4A7B76" w:rsidRPr="004A7B76" w:rsidRDefault="004A7B76" w:rsidP="004A7B76">
      <w:pPr>
        <w:spacing w:after="0"/>
        <w:jc w:val="both"/>
        <w:rPr>
          <w:rFonts w:ascii="Times New Roman" w:hAnsi="Times New Roman" w:cs="Times New Roman"/>
          <w:sz w:val="24"/>
          <w:szCs w:val="24"/>
        </w:rPr>
      </w:pPr>
      <w:r w:rsidRPr="004A7B76">
        <w:rPr>
          <w:rFonts w:ascii="Times New Roman" w:hAnsi="Times New Roman" w:cs="Times New Roman"/>
          <w:sz w:val="24"/>
          <w:szCs w:val="24"/>
        </w:rPr>
        <w:t>27.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главой администрации Киренского муниципального района  в   органы прокуратуры Российской Федерации.</w:t>
      </w:r>
    </w:p>
    <w:p w:rsidR="004A7B76" w:rsidRP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28.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главой администрации Киренского муниципального района в   государственные органы в соответствии с их компетенцией.</w:t>
      </w:r>
    </w:p>
    <w:p w:rsidR="004A7B76" w:rsidRPr="004A7B76" w:rsidRDefault="004A7B76" w:rsidP="004A7B76">
      <w:pPr>
        <w:spacing w:after="0"/>
        <w:ind w:firstLine="709"/>
        <w:jc w:val="both"/>
        <w:rPr>
          <w:rFonts w:ascii="Times New Roman" w:hAnsi="Times New Roman" w:cs="Times New Roman"/>
          <w:sz w:val="24"/>
          <w:szCs w:val="24"/>
        </w:rPr>
      </w:pPr>
    </w:p>
    <w:p w:rsidR="004A7B76" w:rsidRDefault="004A7B76" w:rsidP="004A7B76">
      <w:pPr>
        <w:spacing w:after="0"/>
        <w:ind w:firstLine="709"/>
        <w:jc w:val="both"/>
        <w:rPr>
          <w:rFonts w:ascii="Times New Roman" w:hAnsi="Times New Roman" w:cs="Times New Roman"/>
          <w:sz w:val="24"/>
          <w:szCs w:val="24"/>
        </w:rPr>
      </w:pPr>
      <w:r w:rsidRPr="004A7B76">
        <w:rPr>
          <w:rFonts w:ascii="Times New Roman" w:hAnsi="Times New Roman" w:cs="Times New Roman"/>
          <w:sz w:val="24"/>
          <w:szCs w:val="24"/>
        </w:rPr>
        <w:t>И.о. главы администрации</w:t>
      </w:r>
      <w:r w:rsidRPr="004A7B76">
        <w:rPr>
          <w:rFonts w:ascii="Times New Roman" w:hAnsi="Times New Roman" w:cs="Times New Roman"/>
          <w:sz w:val="24"/>
          <w:szCs w:val="24"/>
        </w:rPr>
        <w:tab/>
      </w:r>
      <w:r w:rsidRPr="004A7B76">
        <w:rPr>
          <w:rFonts w:ascii="Times New Roman" w:hAnsi="Times New Roman" w:cs="Times New Roman"/>
          <w:sz w:val="24"/>
          <w:szCs w:val="24"/>
        </w:rPr>
        <w:tab/>
      </w:r>
      <w:r w:rsidRPr="004A7B76">
        <w:rPr>
          <w:rFonts w:ascii="Times New Roman" w:hAnsi="Times New Roman" w:cs="Times New Roman"/>
          <w:sz w:val="24"/>
          <w:szCs w:val="24"/>
        </w:rPr>
        <w:tab/>
      </w:r>
      <w:r w:rsidRPr="004A7B76">
        <w:rPr>
          <w:rFonts w:ascii="Times New Roman" w:hAnsi="Times New Roman" w:cs="Times New Roman"/>
          <w:sz w:val="24"/>
          <w:szCs w:val="24"/>
        </w:rPr>
        <w:tab/>
      </w:r>
      <w:r w:rsidRPr="004A7B76">
        <w:rPr>
          <w:rFonts w:ascii="Times New Roman" w:hAnsi="Times New Roman" w:cs="Times New Roman"/>
          <w:sz w:val="24"/>
          <w:szCs w:val="24"/>
        </w:rPr>
        <w:tab/>
      </w:r>
      <w:r w:rsidRPr="004A7B76">
        <w:rPr>
          <w:rFonts w:ascii="Times New Roman" w:hAnsi="Times New Roman" w:cs="Times New Roman"/>
          <w:sz w:val="24"/>
          <w:szCs w:val="24"/>
        </w:rPr>
        <w:tab/>
      </w:r>
      <w:r w:rsidRPr="004A7B76">
        <w:rPr>
          <w:rFonts w:ascii="Times New Roman" w:hAnsi="Times New Roman" w:cs="Times New Roman"/>
          <w:sz w:val="24"/>
          <w:szCs w:val="24"/>
        </w:rPr>
        <w:tab/>
        <w:t>Е.А. Чудинова</w:t>
      </w:r>
    </w:p>
    <w:p w:rsidR="0023410B" w:rsidRDefault="0023410B" w:rsidP="004A7B76">
      <w:pPr>
        <w:spacing w:after="0"/>
        <w:ind w:firstLine="709"/>
        <w:jc w:val="both"/>
        <w:rPr>
          <w:rFonts w:ascii="Times New Roman" w:hAnsi="Times New Roman" w:cs="Times New Roman"/>
          <w:sz w:val="24"/>
          <w:szCs w:val="24"/>
        </w:rPr>
      </w:pPr>
    </w:p>
    <w:p w:rsidR="0023410B" w:rsidRDefault="0023410B" w:rsidP="0023410B">
      <w:pPr>
        <w:spacing w:after="0"/>
        <w:jc w:val="both"/>
        <w:rPr>
          <w:rFonts w:ascii="Times New Roman" w:hAnsi="Times New Roman" w:cs="Times New Roman"/>
          <w:b/>
          <w:sz w:val="24"/>
          <w:szCs w:val="24"/>
        </w:rPr>
      </w:pPr>
    </w:p>
    <w:p w:rsidR="0023410B" w:rsidRPr="0023410B" w:rsidRDefault="0023410B" w:rsidP="0023410B">
      <w:pPr>
        <w:spacing w:after="0"/>
        <w:jc w:val="both"/>
        <w:rPr>
          <w:rFonts w:ascii="Times New Roman" w:hAnsi="Times New Roman" w:cs="Times New Roman"/>
          <w:b/>
          <w:sz w:val="24"/>
          <w:szCs w:val="24"/>
        </w:rPr>
      </w:pPr>
      <w:r w:rsidRPr="0023410B">
        <w:rPr>
          <w:rFonts w:ascii="Times New Roman" w:hAnsi="Times New Roman" w:cs="Times New Roman"/>
          <w:b/>
          <w:sz w:val="24"/>
          <w:szCs w:val="24"/>
        </w:rPr>
        <w:t>Р О С С И Й С К А Я   Ф Е Д Е Р А Ц И Я</w:t>
      </w:r>
    </w:p>
    <w:p w:rsidR="0023410B" w:rsidRPr="0023410B" w:rsidRDefault="0023410B" w:rsidP="0023410B">
      <w:pPr>
        <w:spacing w:after="0"/>
        <w:jc w:val="both"/>
        <w:rPr>
          <w:rFonts w:ascii="Times New Roman" w:hAnsi="Times New Roman" w:cs="Times New Roman"/>
          <w:b/>
          <w:sz w:val="24"/>
          <w:szCs w:val="24"/>
        </w:rPr>
      </w:pPr>
      <w:r w:rsidRPr="0023410B">
        <w:rPr>
          <w:rFonts w:ascii="Times New Roman" w:hAnsi="Times New Roman" w:cs="Times New Roman"/>
          <w:b/>
          <w:sz w:val="24"/>
          <w:szCs w:val="24"/>
        </w:rPr>
        <w:t>И Р К У Т С К А Я   О Б Л А С Т Ь</w:t>
      </w:r>
    </w:p>
    <w:p w:rsidR="0023410B" w:rsidRPr="0023410B" w:rsidRDefault="0023410B" w:rsidP="0023410B">
      <w:pPr>
        <w:spacing w:after="0"/>
        <w:jc w:val="both"/>
        <w:rPr>
          <w:rFonts w:ascii="Times New Roman" w:hAnsi="Times New Roman" w:cs="Times New Roman"/>
          <w:b/>
          <w:sz w:val="24"/>
          <w:szCs w:val="24"/>
        </w:rPr>
      </w:pPr>
      <w:r w:rsidRPr="0023410B">
        <w:rPr>
          <w:rFonts w:ascii="Times New Roman" w:hAnsi="Times New Roman" w:cs="Times New Roman"/>
          <w:b/>
          <w:sz w:val="24"/>
          <w:szCs w:val="24"/>
        </w:rPr>
        <w:t>К И Р Е Н С К И Й   М У Н И Ц И П А Л Ь Н Ы Й   Р А Й О Н</w:t>
      </w:r>
    </w:p>
    <w:p w:rsidR="0023410B" w:rsidRPr="0023410B" w:rsidRDefault="0023410B" w:rsidP="0023410B">
      <w:pPr>
        <w:spacing w:after="0"/>
        <w:jc w:val="both"/>
        <w:rPr>
          <w:rFonts w:ascii="Times New Roman" w:hAnsi="Times New Roman" w:cs="Times New Roman"/>
          <w:b/>
          <w:sz w:val="24"/>
          <w:szCs w:val="24"/>
        </w:rPr>
      </w:pPr>
      <w:r w:rsidRPr="0023410B">
        <w:rPr>
          <w:rFonts w:ascii="Times New Roman" w:hAnsi="Times New Roman" w:cs="Times New Roman"/>
          <w:b/>
          <w:sz w:val="24"/>
          <w:szCs w:val="24"/>
        </w:rPr>
        <w:t xml:space="preserve">А Д М И Н И С Т Р А Ц И Я </w:t>
      </w:r>
    </w:p>
    <w:p w:rsidR="0023410B" w:rsidRPr="0023410B" w:rsidRDefault="0023410B" w:rsidP="0023410B">
      <w:pPr>
        <w:spacing w:after="0"/>
        <w:jc w:val="both"/>
        <w:rPr>
          <w:rFonts w:ascii="Times New Roman" w:hAnsi="Times New Roman" w:cs="Times New Roman"/>
          <w:b/>
          <w:sz w:val="24"/>
          <w:szCs w:val="24"/>
        </w:rPr>
      </w:pPr>
      <w:r w:rsidRPr="0023410B">
        <w:rPr>
          <w:rFonts w:ascii="Times New Roman" w:hAnsi="Times New Roman" w:cs="Times New Roman"/>
          <w:b/>
          <w:sz w:val="24"/>
          <w:szCs w:val="24"/>
        </w:rPr>
        <w:t>П О С Т А Н О В Л Е Н И Е</w:t>
      </w:r>
    </w:p>
    <w:p w:rsidR="0023410B" w:rsidRPr="0023410B" w:rsidRDefault="0023410B" w:rsidP="0023410B">
      <w:pPr>
        <w:spacing w:after="0"/>
        <w:jc w:val="both"/>
        <w:rPr>
          <w:rFonts w:ascii="Times New Roman" w:hAnsi="Times New Roman" w:cs="Times New Roman"/>
          <w:b/>
          <w:sz w:val="24"/>
          <w:szCs w:val="24"/>
        </w:rPr>
      </w:pPr>
    </w:p>
    <w:tbl>
      <w:tblPr>
        <w:tblW w:w="0" w:type="auto"/>
        <w:tblInd w:w="-176" w:type="dxa"/>
        <w:tblLook w:val="04A0"/>
      </w:tblPr>
      <w:tblGrid>
        <w:gridCol w:w="3365"/>
        <w:gridCol w:w="3190"/>
        <w:gridCol w:w="3191"/>
      </w:tblGrid>
      <w:tr w:rsidR="0023410B" w:rsidRPr="0023410B" w:rsidTr="0023410B">
        <w:tc>
          <w:tcPr>
            <w:tcW w:w="3365" w:type="dxa"/>
            <w:shd w:val="clear" w:color="auto" w:fill="auto"/>
          </w:tcPr>
          <w:p w:rsidR="0023410B" w:rsidRPr="0023410B" w:rsidRDefault="0023410B" w:rsidP="0023410B">
            <w:pPr>
              <w:spacing w:after="0"/>
              <w:jc w:val="both"/>
              <w:rPr>
                <w:rFonts w:ascii="Times New Roman" w:hAnsi="Times New Roman" w:cs="Times New Roman"/>
                <w:sz w:val="24"/>
                <w:szCs w:val="24"/>
              </w:rPr>
            </w:pPr>
            <w:r w:rsidRPr="0023410B">
              <w:rPr>
                <w:rFonts w:ascii="Times New Roman" w:hAnsi="Times New Roman" w:cs="Times New Roman"/>
                <w:sz w:val="24"/>
                <w:szCs w:val="24"/>
              </w:rPr>
              <w:t>от   17 февраля 2015 г.</w:t>
            </w:r>
          </w:p>
        </w:tc>
        <w:tc>
          <w:tcPr>
            <w:tcW w:w="3190" w:type="dxa"/>
            <w:shd w:val="clear" w:color="auto" w:fill="auto"/>
          </w:tcPr>
          <w:p w:rsidR="0023410B" w:rsidRPr="0023410B" w:rsidRDefault="0023410B" w:rsidP="0023410B">
            <w:pPr>
              <w:spacing w:after="0"/>
              <w:jc w:val="both"/>
              <w:rPr>
                <w:rFonts w:ascii="Times New Roman" w:hAnsi="Times New Roman" w:cs="Times New Roman"/>
                <w:sz w:val="24"/>
                <w:szCs w:val="24"/>
              </w:rPr>
            </w:pPr>
          </w:p>
        </w:tc>
        <w:tc>
          <w:tcPr>
            <w:tcW w:w="3191" w:type="dxa"/>
            <w:shd w:val="clear" w:color="auto" w:fill="auto"/>
          </w:tcPr>
          <w:p w:rsidR="0023410B" w:rsidRPr="0023410B" w:rsidRDefault="0023410B" w:rsidP="0023410B">
            <w:pPr>
              <w:spacing w:after="0"/>
              <w:jc w:val="both"/>
              <w:rPr>
                <w:rFonts w:ascii="Times New Roman" w:hAnsi="Times New Roman" w:cs="Times New Roman"/>
                <w:sz w:val="24"/>
                <w:szCs w:val="24"/>
              </w:rPr>
            </w:pPr>
            <w:r w:rsidRPr="0023410B">
              <w:rPr>
                <w:rFonts w:ascii="Times New Roman" w:hAnsi="Times New Roman" w:cs="Times New Roman"/>
                <w:sz w:val="24"/>
                <w:szCs w:val="24"/>
              </w:rPr>
              <w:t>№  140</w:t>
            </w:r>
          </w:p>
        </w:tc>
      </w:tr>
      <w:tr w:rsidR="0023410B" w:rsidRPr="0023410B" w:rsidTr="0023410B">
        <w:tc>
          <w:tcPr>
            <w:tcW w:w="3365" w:type="dxa"/>
            <w:shd w:val="clear" w:color="auto" w:fill="auto"/>
          </w:tcPr>
          <w:p w:rsidR="0023410B" w:rsidRPr="0023410B" w:rsidRDefault="0023410B" w:rsidP="0023410B">
            <w:pPr>
              <w:spacing w:after="0"/>
              <w:jc w:val="both"/>
              <w:rPr>
                <w:rFonts w:ascii="Times New Roman" w:hAnsi="Times New Roman" w:cs="Times New Roman"/>
                <w:sz w:val="24"/>
                <w:szCs w:val="24"/>
              </w:rPr>
            </w:pPr>
          </w:p>
        </w:tc>
        <w:tc>
          <w:tcPr>
            <w:tcW w:w="3190" w:type="dxa"/>
            <w:shd w:val="clear" w:color="auto" w:fill="auto"/>
          </w:tcPr>
          <w:p w:rsidR="0023410B" w:rsidRPr="0023410B" w:rsidRDefault="0023410B" w:rsidP="0023410B">
            <w:pPr>
              <w:spacing w:after="0"/>
              <w:jc w:val="both"/>
              <w:rPr>
                <w:rFonts w:ascii="Times New Roman" w:hAnsi="Times New Roman" w:cs="Times New Roman"/>
                <w:sz w:val="24"/>
                <w:szCs w:val="24"/>
              </w:rPr>
            </w:pPr>
            <w:r w:rsidRPr="0023410B">
              <w:rPr>
                <w:rFonts w:ascii="Times New Roman" w:hAnsi="Times New Roman" w:cs="Times New Roman"/>
                <w:sz w:val="24"/>
                <w:szCs w:val="24"/>
              </w:rPr>
              <w:t>г. Киренск</w:t>
            </w:r>
          </w:p>
        </w:tc>
        <w:tc>
          <w:tcPr>
            <w:tcW w:w="3191" w:type="dxa"/>
            <w:shd w:val="clear" w:color="auto" w:fill="auto"/>
          </w:tcPr>
          <w:p w:rsidR="0023410B" w:rsidRPr="0023410B" w:rsidRDefault="0023410B" w:rsidP="0023410B">
            <w:pPr>
              <w:spacing w:after="0"/>
              <w:jc w:val="both"/>
              <w:rPr>
                <w:rFonts w:ascii="Times New Roman" w:hAnsi="Times New Roman" w:cs="Times New Roman"/>
                <w:sz w:val="24"/>
                <w:szCs w:val="24"/>
              </w:rPr>
            </w:pPr>
          </w:p>
        </w:tc>
      </w:tr>
    </w:tbl>
    <w:p w:rsidR="0023410B" w:rsidRPr="0023410B" w:rsidRDefault="0023410B" w:rsidP="0023410B">
      <w:pPr>
        <w:spacing w:after="0"/>
        <w:jc w:val="both"/>
        <w:rPr>
          <w:rFonts w:ascii="Times New Roman" w:hAnsi="Times New Roman" w:cs="Times New Roman"/>
          <w:sz w:val="24"/>
          <w:szCs w:val="24"/>
        </w:rPr>
      </w:pPr>
    </w:p>
    <w:tbl>
      <w:tblPr>
        <w:tblW w:w="4786" w:type="dxa"/>
        <w:tblLook w:val="04A0"/>
      </w:tblPr>
      <w:tblGrid>
        <w:gridCol w:w="4786"/>
      </w:tblGrid>
      <w:tr w:rsidR="0023410B" w:rsidRPr="0023410B" w:rsidTr="0023410B">
        <w:trPr>
          <w:trHeight w:val="639"/>
        </w:trPr>
        <w:tc>
          <w:tcPr>
            <w:tcW w:w="4786" w:type="dxa"/>
            <w:shd w:val="clear" w:color="auto" w:fill="auto"/>
          </w:tcPr>
          <w:p w:rsidR="0023410B" w:rsidRPr="0023410B" w:rsidRDefault="0023410B" w:rsidP="0023410B">
            <w:pPr>
              <w:spacing w:after="0"/>
              <w:jc w:val="both"/>
              <w:rPr>
                <w:rFonts w:ascii="Times New Roman" w:hAnsi="Times New Roman" w:cs="Times New Roman"/>
                <w:bCs/>
                <w:i/>
                <w:iCs/>
                <w:sz w:val="24"/>
                <w:szCs w:val="24"/>
              </w:rPr>
            </w:pPr>
            <w:r w:rsidRPr="0023410B">
              <w:rPr>
                <w:rFonts w:ascii="Times New Roman" w:hAnsi="Times New Roman" w:cs="Times New Roman"/>
                <w:bCs/>
                <w:i/>
                <w:iCs/>
                <w:sz w:val="24"/>
                <w:szCs w:val="24"/>
              </w:rPr>
              <w:t>О внесении изменений в муниципальную программу «Обеспечение содержания и управления муниципального имущества на 2015-2017 г.г.»</w:t>
            </w:r>
            <w:r w:rsidRPr="0023410B">
              <w:rPr>
                <w:rFonts w:ascii="Times New Roman" w:hAnsi="Times New Roman" w:cs="Times New Roman"/>
                <w:i/>
                <w:sz w:val="24"/>
                <w:szCs w:val="24"/>
              </w:rPr>
              <w:t xml:space="preserve"> </w:t>
            </w:r>
          </w:p>
        </w:tc>
      </w:tr>
    </w:tbl>
    <w:p w:rsidR="0023410B" w:rsidRPr="0023410B" w:rsidRDefault="0023410B" w:rsidP="0023410B">
      <w:pPr>
        <w:spacing w:after="0"/>
        <w:jc w:val="both"/>
        <w:rPr>
          <w:rFonts w:ascii="Times New Roman" w:hAnsi="Times New Roman" w:cs="Times New Roman"/>
          <w:sz w:val="24"/>
          <w:szCs w:val="24"/>
        </w:rPr>
      </w:pPr>
    </w:p>
    <w:p w:rsidR="0023410B" w:rsidRPr="0023410B" w:rsidRDefault="0023410B" w:rsidP="0023410B">
      <w:pPr>
        <w:spacing w:after="0"/>
        <w:ind w:firstLine="708"/>
        <w:jc w:val="both"/>
        <w:rPr>
          <w:rFonts w:ascii="Times New Roman" w:hAnsi="Times New Roman" w:cs="Times New Roman"/>
          <w:sz w:val="24"/>
          <w:szCs w:val="24"/>
        </w:rPr>
      </w:pPr>
      <w:r w:rsidRPr="0023410B">
        <w:rPr>
          <w:rFonts w:ascii="Times New Roman" w:hAnsi="Times New Roman" w:cs="Times New Roman"/>
          <w:sz w:val="24"/>
          <w:szCs w:val="24"/>
        </w:rPr>
        <w:t xml:space="preserve">В целях обеспечения эффективности и результативности расходования бюджетных средств и корректировке объемов финансирования на текущий финансовый год, в соответствии с п. 2 ст. 179 Бюджетного кодекса РФ, постановлением администрации Киренского муниципального района от 04.09.2013 г. № 690 «Об утверждении Положения о порядке принятия решений о разработке, реализации и оценке эффективности муниципальных программ Киренского района» </w:t>
      </w:r>
    </w:p>
    <w:p w:rsidR="0023410B" w:rsidRPr="0023410B" w:rsidRDefault="0023410B" w:rsidP="0023410B">
      <w:pPr>
        <w:spacing w:after="0"/>
        <w:ind w:firstLine="708"/>
        <w:jc w:val="both"/>
        <w:rPr>
          <w:rFonts w:ascii="Times New Roman" w:hAnsi="Times New Roman" w:cs="Times New Roman"/>
          <w:sz w:val="24"/>
          <w:szCs w:val="24"/>
        </w:rPr>
      </w:pPr>
    </w:p>
    <w:p w:rsidR="0023410B" w:rsidRPr="0023410B" w:rsidRDefault="0023410B" w:rsidP="0023410B">
      <w:pPr>
        <w:spacing w:after="0"/>
        <w:ind w:firstLine="708"/>
        <w:jc w:val="both"/>
        <w:outlineLvl w:val="0"/>
        <w:rPr>
          <w:rFonts w:ascii="Times New Roman" w:hAnsi="Times New Roman" w:cs="Times New Roman"/>
          <w:b/>
          <w:sz w:val="24"/>
          <w:szCs w:val="24"/>
        </w:rPr>
      </w:pPr>
      <w:r w:rsidRPr="0023410B">
        <w:rPr>
          <w:rFonts w:ascii="Times New Roman" w:hAnsi="Times New Roman" w:cs="Times New Roman"/>
          <w:b/>
          <w:sz w:val="24"/>
          <w:szCs w:val="24"/>
        </w:rPr>
        <w:t>ПОСТАНОВЛЯЮ:</w:t>
      </w:r>
    </w:p>
    <w:p w:rsidR="0023410B" w:rsidRPr="0023410B" w:rsidRDefault="0023410B" w:rsidP="0023410B">
      <w:pPr>
        <w:spacing w:after="0"/>
        <w:jc w:val="both"/>
        <w:rPr>
          <w:rFonts w:ascii="Times New Roman" w:hAnsi="Times New Roman" w:cs="Times New Roman"/>
          <w:sz w:val="24"/>
          <w:szCs w:val="24"/>
        </w:rPr>
      </w:pPr>
      <w:r w:rsidRPr="0023410B">
        <w:rPr>
          <w:rFonts w:ascii="Times New Roman" w:hAnsi="Times New Roman" w:cs="Times New Roman"/>
          <w:sz w:val="24"/>
          <w:szCs w:val="24"/>
        </w:rPr>
        <w:tab/>
        <w:t xml:space="preserve">1. Внести в муниципальную программу  </w:t>
      </w:r>
      <w:r w:rsidRPr="0023410B">
        <w:rPr>
          <w:rFonts w:ascii="Times New Roman" w:hAnsi="Times New Roman" w:cs="Times New Roman"/>
          <w:bCs/>
          <w:iCs/>
          <w:sz w:val="24"/>
          <w:szCs w:val="24"/>
        </w:rPr>
        <w:t>«Обеспечение содержания и управления муниципального имущества на 2015-2017 г.г.»</w:t>
      </w:r>
      <w:r w:rsidRPr="0023410B">
        <w:rPr>
          <w:rFonts w:ascii="Times New Roman" w:hAnsi="Times New Roman" w:cs="Times New Roman"/>
          <w:sz w:val="24"/>
          <w:szCs w:val="24"/>
        </w:rPr>
        <w:t xml:space="preserve"> утверждённую постановлением администрации Киренского муниципального района от 27.10.2014 г. № 1119 следующие изменения:</w:t>
      </w:r>
    </w:p>
    <w:p w:rsidR="0023410B" w:rsidRPr="0023410B" w:rsidRDefault="0023410B" w:rsidP="0023410B">
      <w:pPr>
        <w:pStyle w:val="af3"/>
        <w:numPr>
          <w:ilvl w:val="0"/>
          <w:numId w:val="26"/>
        </w:numPr>
        <w:autoSpaceDE w:val="0"/>
        <w:spacing w:line="240" w:lineRule="auto"/>
        <w:contextualSpacing/>
        <w:rPr>
          <w:rFonts w:ascii="Times New Roman" w:hAnsi="Times New Roman"/>
          <w:sz w:val="24"/>
          <w:szCs w:val="24"/>
        </w:rPr>
      </w:pPr>
      <w:r w:rsidRPr="0023410B">
        <w:rPr>
          <w:rFonts w:ascii="Times New Roman" w:hAnsi="Times New Roman"/>
          <w:sz w:val="24"/>
          <w:szCs w:val="24"/>
        </w:rPr>
        <w:lastRenderedPageBreak/>
        <w:t>Раздел «Ресурсное обеспечение муниципальной программы» «Паспорта муниципальной программы» изложить в новой редакции (прилагается)</w:t>
      </w:r>
    </w:p>
    <w:p w:rsidR="0023410B" w:rsidRPr="0023410B" w:rsidRDefault="0023410B" w:rsidP="0023410B">
      <w:pPr>
        <w:pStyle w:val="af3"/>
        <w:numPr>
          <w:ilvl w:val="0"/>
          <w:numId w:val="26"/>
        </w:numPr>
        <w:autoSpaceDE w:val="0"/>
        <w:spacing w:line="240" w:lineRule="auto"/>
        <w:contextualSpacing/>
        <w:rPr>
          <w:rFonts w:ascii="Times New Roman" w:hAnsi="Times New Roman"/>
          <w:sz w:val="24"/>
          <w:szCs w:val="24"/>
        </w:rPr>
      </w:pPr>
      <w:r w:rsidRPr="0023410B">
        <w:rPr>
          <w:rFonts w:ascii="Times New Roman" w:hAnsi="Times New Roman"/>
          <w:sz w:val="24"/>
          <w:szCs w:val="24"/>
        </w:rPr>
        <w:t>Раздел 5 «Ресурсное обеспечение муниципальной программы» изложить в новой редакции (прилагается)</w:t>
      </w:r>
    </w:p>
    <w:p w:rsidR="0023410B" w:rsidRPr="0023410B" w:rsidRDefault="0023410B" w:rsidP="0023410B">
      <w:pPr>
        <w:pStyle w:val="af3"/>
        <w:numPr>
          <w:ilvl w:val="0"/>
          <w:numId w:val="26"/>
        </w:numPr>
        <w:spacing w:line="240" w:lineRule="auto"/>
        <w:contextualSpacing/>
        <w:rPr>
          <w:rFonts w:ascii="Times New Roman" w:hAnsi="Times New Roman"/>
          <w:sz w:val="24"/>
          <w:szCs w:val="24"/>
        </w:rPr>
      </w:pPr>
      <w:r w:rsidRPr="0023410B">
        <w:rPr>
          <w:rFonts w:ascii="Times New Roman" w:hAnsi="Times New Roman"/>
          <w:sz w:val="24"/>
          <w:szCs w:val="24"/>
        </w:rPr>
        <w:t>Приложения № 3, № 4 к муниципальной программе изложить в новой редакции (прилагается)</w:t>
      </w:r>
    </w:p>
    <w:p w:rsidR="0023410B" w:rsidRPr="0023410B" w:rsidRDefault="0023410B" w:rsidP="0023410B">
      <w:pPr>
        <w:spacing w:after="0"/>
        <w:ind w:firstLine="708"/>
        <w:jc w:val="both"/>
        <w:rPr>
          <w:rFonts w:ascii="Times New Roman" w:hAnsi="Times New Roman" w:cs="Times New Roman"/>
          <w:bCs/>
          <w:iCs/>
          <w:sz w:val="24"/>
          <w:szCs w:val="24"/>
        </w:rPr>
      </w:pPr>
      <w:r w:rsidRPr="0023410B">
        <w:rPr>
          <w:rFonts w:ascii="Times New Roman" w:hAnsi="Times New Roman" w:cs="Times New Roman"/>
          <w:sz w:val="24"/>
          <w:szCs w:val="24"/>
        </w:rPr>
        <w:t xml:space="preserve">2. Внести в Подпрограмму 1 «Проектные работы» муниципальной программы </w:t>
      </w:r>
      <w:r w:rsidRPr="0023410B">
        <w:rPr>
          <w:rFonts w:ascii="Times New Roman" w:hAnsi="Times New Roman" w:cs="Times New Roman"/>
          <w:bCs/>
          <w:iCs/>
          <w:sz w:val="24"/>
          <w:szCs w:val="24"/>
        </w:rPr>
        <w:t>«Обеспечение содержания и управления муниципального имущества на 2015-2017 г.г.»</w:t>
      </w:r>
      <w:r w:rsidRPr="0023410B">
        <w:rPr>
          <w:rFonts w:ascii="Times New Roman" w:hAnsi="Times New Roman" w:cs="Times New Roman"/>
          <w:sz w:val="24"/>
          <w:szCs w:val="24"/>
        </w:rPr>
        <w:t xml:space="preserve"> </w:t>
      </w:r>
      <w:r w:rsidRPr="0023410B">
        <w:rPr>
          <w:rFonts w:ascii="Times New Roman" w:hAnsi="Times New Roman" w:cs="Times New Roman"/>
          <w:bCs/>
          <w:iCs/>
          <w:sz w:val="24"/>
          <w:szCs w:val="24"/>
        </w:rPr>
        <w:t>следующие изменения:</w:t>
      </w:r>
    </w:p>
    <w:p w:rsidR="0023410B" w:rsidRPr="0023410B" w:rsidRDefault="0023410B" w:rsidP="0023410B">
      <w:pPr>
        <w:pStyle w:val="af3"/>
        <w:numPr>
          <w:ilvl w:val="0"/>
          <w:numId w:val="29"/>
        </w:numPr>
        <w:autoSpaceDE w:val="0"/>
        <w:spacing w:line="240" w:lineRule="auto"/>
        <w:contextualSpacing/>
        <w:rPr>
          <w:rFonts w:ascii="Times New Roman" w:hAnsi="Times New Roman"/>
          <w:sz w:val="24"/>
          <w:szCs w:val="24"/>
        </w:rPr>
      </w:pPr>
      <w:r w:rsidRPr="0023410B">
        <w:rPr>
          <w:rFonts w:ascii="Times New Roman" w:hAnsi="Times New Roman"/>
          <w:sz w:val="24"/>
          <w:szCs w:val="24"/>
        </w:rPr>
        <w:t>Раздел «Ресурсное обеспечение подпрограммы» «Паспорта подпрограммы» изложить в новой редакции (прилагается).</w:t>
      </w:r>
    </w:p>
    <w:p w:rsidR="0023410B" w:rsidRPr="0023410B" w:rsidRDefault="0023410B" w:rsidP="0023410B">
      <w:pPr>
        <w:pStyle w:val="af3"/>
        <w:numPr>
          <w:ilvl w:val="0"/>
          <w:numId w:val="29"/>
        </w:numPr>
        <w:autoSpaceDE w:val="0"/>
        <w:spacing w:line="240" w:lineRule="auto"/>
        <w:contextualSpacing/>
        <w:rPr>
          <w:rFonts w:ascii="Times New Roman" w:hAnsi="Times New Roman"/>
          <w:sz w:val="24"/>
          <w:szCs w:val="24"/>
        </w:rPr>
      </w:pPr>
      <w:r w:rsidRPr="0023410B">
        <w:rPr>
          <w:rFonts w:ascii="Times New Roman" w:hAnsi="Times New Roman"/>
          <w:sz w:val="24"/>
          <w:szCs w:val="24"/>
        </w:rPr>
        <w:t>Раздел 4 «Ресурсное обеспечение подпрограммы» изложить в новой редакции (прилагается).</w:t>
      </w:r>
    </w:p>
    <w:p w:rsidR="0023410B" w:rsidRPr="0023410B" w:rsidRDefault="0023410B" w:rsidP="0023410B">
      <w:pPr>
        <w:pStyle w:val="af3"/>
        <w:numPr>
          <w:ilvl w:val="0"/>
          <w:numId w:val="29"/>
        </w:numPr>
        <w:autoSpaceDE w:val="0"/>
        <w:spacing w:line="240" w:lineRule="auto"/>
        <w:contextualSpacing/>
        <w:rPr>
          <w:rFonts w:ascii="Times New Roman" w:hAnsi="Times New Roman"/>
          <w:sz w:val="24"/>
          <w:szCs w:val="24"/>
        </w:rPr>
      </w:pPr>
      <w:r w:rsidRPr="0023410B">
        <w:rPr>
          <w:rFonts w:ascii="Times New Roman" w:hAnsi="Times New Roman"/>
          <w:sz w:val="24"/>
          <w:szCs w:val="24"/>
        </w:rPr>
        <w:t>Добавить приложение № 3 к подпрограмме 1 (прилагается).</w:t>
      </w:r>
    </w:p>
    <w:p w:rsidR="0023410B" w:rsidRPr="0023410B" w:rsidRDefault="0023410B" w:rsidP="0023410B">
      <w:pPr>
        <w:pStyle w:val="af3"/>
        <w:numPr>
          <w:ilvl w:val="0"/>
          <w:numId w:val="29"/>
        </w:numPr>
        <w:autoSpaceDE w:val="0"/>
        <w:spacing w:line="240" w:lineRule="auto"/>
        <w:contextualSpacing/>
        <w:rPr>
          <w:rFonts w:ascii="Times New Roman" w:hAnsi="Times New Roman"/>
          <w:sz w:val="24"/>
          <w:szCs w:val="24"/>
        </w:rPr>
      </w:pPr>
      <w:r w:rsidRPr="0023410B">
        <w:rPr>
          <w:rFonts w:ascii="Times New Roman" w:hAnsi="Times New Roman"/>
          <w:sz w:val="24"/>
          <w:szCs w:val="24"/>
        </w:rPr>
        <w:t>Приложения №  4 к подпрограмме 1 изложить в новой редакции (прилагается)</w:t>
      </w:r>
    </w:p>
    <w:p w:rsidR="0023410B" w:rsidRPr="0023410B" w:rsidRDefault="0023410B" w:rsidP="0023410B">
      <w:pPr>
        <w:spacing w:after="0"/>
        <w:jc w:val="both"/>
        <w:rPr>
          <w:rFonts w:ascii="Times New Roman" w:hAnsi="Times New Roman" w:cs="Times New Roman"/>
          <w:sz w:val="24"/>
          <w:szCs w:val="24"/>
        </w:rPr>
      </w:pPr>
      <w:r w:rsidRPr="0023410B">
        <w:rPr>
          <w:rFonts w:ascii="Times New Roman" w:hAnsi="Times New Roman" w:cs="Times New Roman"/>
          <w:sz w:val="24"/>
          <w:szCs w:val="24"/>
        </w:rPr>
        <w:tab/>
        <w:t>4. Контроль за исполнением настоящего Постановления возложить на заместителя мэра – Председателя Комитета А.В. Вициамова.</w:t>
      </w:r>
    </w:p>
    <w:p w:rsidR="0023410B" w:rsidRPr="0023410B" w:rsidRDefault="0023410B" w:rsidP="0023410B">
      <w:pPr>
        <w:spacing w:after="0"/>
        <w:ind w:firstLine="708"/>
        <w:jc w:val="both"/>
        <w:rPr>
          <w:rFonts w:ascii="Times New Roman" w:hAnsi="Times New Roman" w:cs="Times New Roman"/>
          <w:sz w:val="24"/>
          <w:szCs w:val="24"/>
        </w:rPr>
      </w:pPr>
      <w:r w:rsidRPr="0023410B">
        <w:rPr>
          <w:rFonts w:ascii="Times New Roman" w:hAnsi="Times New Roman" w:cs="Times New Roman"/>
          <w:sz w:val="24"/>
          <w:szCs w:val="24"/>
        </w:rPr>
        <w:t>5. Настоящее постановление  опубликовать в Бюллетене нормативно-правовых актов Киренского муниципального района «Киренский районный вестник» и на официальном сайте администрации Киренского муниципального района.</w:t>
      </w:r>
    </w:p>
    <w:p w:rsidR="0023410B" w:rsidRPr="0023410B" w:rsidRDefault="0023410B" w:rsidP="0023410B">
      <w:pPr>
        <w:spacing w:after="0"/>
        <w:jc w:val="both"/>
        <w:rPr>
          <w:rFonts w:ascii="Times New Roman" w:hAnsi="Times New Roman" w:cs="Times New Roman"/>
          <w:sz w:val="24"/>
          <w:szCs w:val="24"/>
        </w:rPr>
      </w:pPr>
      <w:r w:rsidRPr="0023410B">
        <w:rPr>
          <w:rFonts w:ascii="Times New Roman" w:hAnsi="Times New Roman" w:cs="Times New Roman"/>
          <w:sz w:val="24"/>
          <w:szCs w:val="24"/>
        </w:rPr>
        <w:tab/>
        <w:t>6. Настоящее постановление вступает в силу с момента опубликования.</w:t>
      </w:r>
    </w:p>
    <w:p w:rsidR="0023410B" w:rsidRPr="0023410B" w:rsidRDefault="0023410B" w:rsidP="0023410B">
      <w:pPr>
        <w:spacing w:after="0"/>
        <w:jc w:val="both"/>
        <w:rPr>
          <w:rFonts w:ascii="Times New Roman" w:hAnsi="Times New Roman" w:cs="Times New Roman"/>
          <w:sz w:val="24"/>
          <w:szCs w:val="24"/>
        </w:rPr>
      </w:pPr>
    </w:p>
    <w:p w:rsidR="0023410B" w:rsidRPr="0023410B" w:rsidRDefault="0023410B" w:rsidP="0023410B">
      <w:pPr>
        <w:spacing w:after="0"/>
        <w:jc w:val="both"/>
        <w:rPr>
          <w:rFonts w:ascii="Times New Roman" w:hAnsi="Times New Roman" w:cs="Times New Roman"/>
          <w:sz w:val="24"/>
          <w:szCs w:val="24"/>
        </w:rPr>
      </w:pPr>
      <w:r w:rsidRPr="0023410B">
        <w:rPr>
          <w:rFonts w:ascii="Times New Roman" w:hAnsi="Times New Roman" w:cs="Times New Roman"/>
          <w:sz w:val="24"/>
          <w:szCs w:val="24"/>
        </w:rPr>
        <w:t xml:space="preserve">Мэр района </w:t>
      </w:r>
      <w:r w:rsidRPr="0023410B">
        <w:rPr>
          <w:rFonts w:ascii="Times New Roman" w:hAnsi="Times New Roman" w:cs="Times New Roman"/>
          <w:sz w:val="24"/>
          <w:szCs w:val="24"/>
        </w:rPr>
        <w:tab/>
      </w:r>
      <w:r w:rsidRPr="0023410B">
        <w:rPr>
          <w:rFonts w:ascii="Times New Roman" w:hAnsi="Times New Roman" w:cs="Times New Roman"/>
          <w:sz w:val="24"/>
          <w:szCs w:val="24"/>
        </w:rPr>
        <w:tab/>
      </w:r>
      <w:r w:rsidRPr="0023410B">
        <w:rPr>
          <w:rFonts w:ascii="Times New Roman" w:hAnsi="Times New Roman" w:cs="Times New Roman"/>
          <w:sz w:val="24"/>
          <w:szCs w:val="24"/>
        </w:rPr>
        <w:tab/>
      </w:r>
      <w:r w:rsidRPr="0023410B">
        <w:rPr>
          <w:rFonts w:ascii="Times New Roman" w:hAnsi="Times New Roman" w:cs="Times New Roman"/>
          <w:sz w:val="24"/>
          <w:szCs w:val="24"/>
        </w:rPr>
        <w:tab/>
      </w:r>
      <w:r w:rsidRPr="0023410B">
        <w:rPr>
          <w:rFonts w:ascii="Times New Roman" w:hAnsi="Times New Roman" w:cs="Times New Roman"/>
          <w:sz w:val="24"/>
          <w:szCs w:val="24"/>
        </w:rPr>
        <w:tab/>
      </w:r>
      <w:r w:rsidRPr="0023410B">
        <w:rPr>
          <w:rFonts w:ascii="Times New Roman" w:hAnsi="Times New Roman" w:cs="Times New Roman"/>
          <w:sz w:val="24"/>
          <w:szCs w:val="24"/>
        </w:rPr>
        <w:tab/>
      </w:r>
      <w:r w:rsidRPr="0023410B">
        <w:rPr>
          <w:rFonts w:ascii="Times New Roman" w:hAnsi="Times New Roman" w:cs="Times New Roman"/>
          <w:sz w:val="24"/>
          <w:szCs w:val="24"/>
        </w:rPr>
        <w:tab/>
      </w:r>
      <w:r w:rsidRPr="0023410B">
        <w:rPr>
          <w:rFonts w:ascii="Times New Roman" w:hAnsi="Times New Roman" w:cs="Times New Roman"/>
          <w:sz w:val="24"/>
          <w:szCs w:val="24"/>
        </w:rPr>
        <w:tab/>
      </w:r>
      <w:r w:rsidRPr="0023410B">
        <w:rPr>
          <w:rFonts w:ascii="Times New Roman" w:hAnsi="Times New Roman" w:cs="Times New Roman"/>
          <w:sz w:val="24"/>
          <w:szCs w:val="24"/>
        </w:rPr>
        <w:tab/>
        <w:t>К.В. Свистелин</w:t>
      </w:r>
    </w:p>
    <w:p w:rsidR="0023410B" w:rsidRDefault="0023410B" w:rsidP="0023410B">
      <w:pPr>
        <w:spacing w:after="0"/>
        <w:jc w:val="both"/>
        <w:rPr>
          <w:rFonts w:ascii="Times New Roman" w:hAnsi="Times New Roman" w:cs="Times New Roman"/>
          <w:b/>
          <w:sz w:val="24"/>
          <w:szCs w:val="24"/>
        </w:rPr>
      </w:pPr>
    </w:p>
    <w:p w:rsidR="0023410B" w:rsidRPr="00111338" w:rsidRDefault="0023410B" w:rsidP="0023410B">
      <w:pPr>
        <w:spacing w:after="0"/>
        <w:jc w:val="both"/>
        <w:rPr>
          <w:rFonts w:ascii="Times New Roman" w:hAnsi="Times New Roman" w:cs="Times New Roman"/>
          <w:sz w:val="24"/>
          <w:szCs w:val="24"/>
        </w:rPr>
      </w:pPr>
      <w:r w:rsidRPr="00111338">
        <w:rPr>
          <w:rFonts w:ascii="Times New Roman" w:hAnsi="Times New Roman" w:cs="Times New Roman"/>
          <w:sz w:val="24"/>
          <w:szCs w:val="24"/>
        </w:rPr>
        <w:t>1.</w:t>
      </w:r>
    </w:p>
    <w:p w:rsidR="0023410B" w:rsidRPr="00111338" w:rsidRDefault="0023410B" w:rsidP="0023410B">
      <w:pPr>
        <w:spacing w:after="0"/>
        <w:jc w:val="both"/>
        <w:rPr>
          <w:rFonts w:ascii="Times New Roman" w:hAnsi="Times New Roman" w:cs="Times New Roman"/>
          <w:sz w:val="24"/>
          <w:szCs w:val="24"/>
        </w:rPr>
      </w:pPr>
      <w:r w:rsidRPr="00111338">
        <w:rPr>
          <w:rFonts w:ascii="Times New Roman" w:hAnsi="Times New Roman" w:cs="Times New Roman"/>
          <w:sz w:val="24"/>
          <w:szCs w:val="24"/>
        </w:rPr>
        <w:t>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12"/>
      </w:tblGrid>
      <w:tr w:rsidR="0023410B" w:rsidRPr="00111338" w:rsidTr="0023410B">
        <w:tc>
          <w:tcPr>
            <w:tcW w:w="3794" w:type="dxa"/>
            <w:vAlign w:val="center"/>
          </w:tcPr>
          <w:p w:rsidR="0023410B" w:rsidRPr="00111338" w:rsidRDefault="0023410B" w:rsidP="0023410B">
            <w:pPr>
              <w:widowControl w:val="0"/>
              <w:spacing w:after="0"/>
              <w:jc w:val="both"/>
              <w:rPr>
                <w:rFonts w:ascii="Times New Roman" w:hAnsi="Times New Roman" w:cs="Times New Roman"/>
                <w:sz w:val="20"/>
                <w:szCs w:val="20"/>
              </w:rPr>
            </w:pPr>
            <w:r w:rsidRPr="00111338">
              <w:rPr>
                <w:rFonts w:ascii="Times New Roman" w:hAnsi="Times New Roman" w:cs="Times New Roman"/>
                <w:sz w:val="20"/>
                <w:szCs w:val="20"/>
              </w:rPr>
              <w:t>Ресурсное обеспечение муниципальной программы</w:t>
            </w:r>
          </w:p>
        </w:tc>
        <w:tc>
          <w:tcPr>
            <w:tcW w:w="5812" w:type="dxa"/>
            <w:vAlign w:val="center"/>
          </w:tcPr>
          <w:p w:rsidR="0023410B" w:rsidRPr="00111338" w:rsidRDefault="0023410B" w:rsidP="0023410B">
            <w:pPr>
              <w:widowControl w:val="0"/>
              <w:autoSpaceDE w:val="0"/>
              <w:autoSpaceDN w:val="0"/>
              <w:adjustRightInd w:val="0"/>
              <w:spacing w:after="0"/>
              <w:ind w:firstLine="708"/>
              <w:jc w:val="both"/>
              <w:rPr>
                <w:rFonts w:ascii="Times New Roman" w:hAnsi="Times New Roman" w:cs="Times New Roman"/>
                <w:b/>
                <w:sz w:val="20"/>
                <w:szCs w:val="20"/>
              </w:rPr>
            </w:pPr>
            <w:r w:rsidRPr="00111338">
              <w:rPr>
                <w:rFonts w:ascii="Times New Roman" w:hAnsi="Times New Roman" w:cs="Times New Roman"/>
                <w:sz w:val="20"/>
                <w:szCs w:val="20"/>
              </w:rPr>
              <w:t xml:space="preserve">Общий объем финансирования муниципальной программы за счет бюджетов всех уровней с 2014 по 2016 год составляет </w:t>
            </w:r>
          </w:p>
          <w:p w:rsidR="0023410B" w:rsidRPr="00111338" w:rsidRDefault="0023410B" w:rsidP="0023410B">
            <w:pPr>
              <w:pStyle w:val="a3"/>
              <w:jc w:val="both"/>
              <w:rPr>
                <w:sz w:val="20"/>
                <w:szCs w:val="20"/>
              </w:rPr>
            </w:pPr>
            <w:r w:rsidRPr="00111338">
              <w:rPr>
                <w:b/>
                <w:sz w:val="20"/>
                <w:szCs w:val="20"/>
              </w:rPr>
              <w:t>2296,579  тыс. рублей</w:t>
            </w:r>
            <w:r w:rsidRPr="00111338">
              <w:rPr>
                <w:sz w:val="20"/>
                <w:szCs w:val="20"/>
              </w:rPr>
              <w:t xml:space="preserve">,      в том числе:                                  </w:t>
            </w:r>
          </w:p>
          <w:p w:rsidR="0023410B" w:rsidRPr="00111338" w:rsidRDefault="0023410B" w:rsidP="0023410B">
            <w:pPr>
              <w:widowControl w:val="0"/>
              <w:spacing w:after="0"/>
              <w:jc w:val="both"/>
              <w:outlineLvl w:val="4"/>
              <w:rPr>
                <w:rFonts w:ascii="Times New Roman" w:hAnsi="Times New Roman" w:cs="Times New Roman"/>
                <w:sz w:val="20"/>
                <w:szCs w:val="20"/>
              </w:rPr>
            </w:pPr>
            <w:r w:rsidRPr="00111338">
              <w:rPr>
                <w:rFonts w:ascii="Times New Roman" w:hAnsi="Times New Roman" w:cs="Times New Roman"/>
                <w:sz w:val="20"/>
                <w:szCs w:val="20"/>
              </w:rPr>
              <w:t xml:space="preserve">по годам реализации: </w:t>
            </w:r>
          </w:p>
          <w:p w:rsidR="0023410B" w:rsidRPr="00111338" w:rsidRDefault="0023410B" w:rsidP="0023410B">
            <w:pPr>
              <w:widowControl w:val="0"/>
              <w:spacing w:after="0"/>
              <w:jc w:val="both"/>
              <w:outlineLvl w:val="4"/>
              <w:rPr>
                <w:rFonts w:ascii="Times New Roman" w:hAnsi="Times New Roman" w:cs="Times New Roman"/>
                <w:sz w:val="20"/>
                <w:szCs w:val="20"/>
              </w:rPr>
            </w:pPr>
            <w:r w:rsidRPr="00111338">
              <w:rPr>
                <w:rFonts w:ascii="Times New Roman" w:hAnsi="Times New Roman" w:cs="Times New Roman"/>
                <w:sz w:val="20"/>
                <w:szCs w:val="20"/>
              </w:rPr>
              <w:t xml:space="preserve">2014 год – 786,579 тыс. рублей </w:t>
            </w:r>
          </w:p>
          <w:p w:rsidR="0023410B" w:rsidRPr="00111338" w:rsidRDefault="0023410B" w:rsidP="0023410B">
            <w:pPr>
              <w:widowControl w:val="0"/>
              <w:spacing w:after="0"/>
              <w:jc w:val="both"/>
              <w:outlineLvl w:val="4"/>
              <w:rPr>
                <w:rFonts w:ascii="Times New Roman" w:hAnsi="Times New Roman" w:cs="Times New Roman"/>
                <w:sz w:val="20"/>
                <w:szCs w:val="20"/>
              </w:rPr>
            </w:pPr>
            <w:r w:rsidRPr="00111338">
              <w:rPr>
                <w:rFonts w:ascii="Times New Roman" w:hAnsi="Times New Roman" w:cs="Times New Roman"/>
                <w:sz w:val="20"/>
                <w:szCs w:val="20"/>
              </w:rPr>
              <w:t>2015 год – 755,0 тыс. рублей</w:t>
            </w:r>
          </w:p>
          <w:p w:rsidR="0023410B" w:rsidRPr="00111338" w:rsidRDefault="0023410B" w:rsidP="0023410B">
            <w:pPr>
              <w:pStyle w:val="a3"/>
              <w:jc w:val="both"/>
              <w:rPr>
                <w:sz w:val="20"/>
                <w:szCs w:val="20"/>
              </w:rPr>
            </w:pPr>
            <w:r w:rsidRPr="00111338">
              <w:rPr>
                <w:sz w:val="20"/>
                <w:szCs w:val="20"/>
              </w:rPr>
              <w:t xml:space="preserve">2016 год –  755,0  тыс. рублей   </w:t>
            </w:r>
          </w:p>
          <w:p w:rsidR="0023410B" w:rsidRPr="00111338" w:rsidRDefault="0023410B" w:rsidP="0023410B">
            <w:pPr>
              <w:pStyle w:val="a3"/>
              <w:jc w:val="both"/>
              <w:rPr>
                <w:sz w:val="20"/>
                <w:szCs w:val="20"/>
              </w:rPr>
            </w:pPr>
            <w:r w:rsidRPr="00111338">
              <w:rPr>
                <w:sz w:val="20"/>
                <w:szCs w:val="20"/>
              </w:rPr>
              <w:t xml:space="preserve"> за счет средств  федерального  бюджета  - 1404,0 тыс. рублей, в т.ч. </w:t>
            </w:r>
          </w:p>
          <w:p w:rsidR="0023410B" w:rsidRPr="00111338" w:rsidRDefault="0023410B" w:rsidP="0023410B">
            <w:pPr>
              <w:pStyle w:val="a3"/>
              <w:jc w:val="both"/>
              <w:rPr>
                <w:sz w:val="20"/>
                <w:szCs w:val="20"/>
              </w:rPr>
            </w:pPr>
            <w:r w:rsidRPr="00111338">
              <w:rPr>
                <w:sz w:val="20"/>
                <w:szCs w:val="20"/>
              </w:rPr>
              <w:t xml:space="preserve">2014 год - 468,0 тыс. рублей;                   </w:t>
            </w:r>
          </w:p>
          <w:p w:rsidR="0023410B" w:rsidRPr="00111338" w:rsidRDefault="0023410B" w:rsidP="0023410B">
            <w:pPr>
              <w:pStyle w:val="a3"/>
              <w:jc w:val="both"/>
              <w:rPr>
                <w:sz w:val="20"/>
                <w:szCs w:val="20"/>
              </w:rPr>
            </w:pPr>
            <w:r w:rsidRPr="00111338">
              <w:rPr>
                <w:sz w:val="20"/>
                <w:szCs w:val="20"/>
              </w:rPr>
              <w:t xml:space="preserve">2015 год - 468,0 тыс. рублей;                     </w:t>
            </w:r>
          </w:p>
          <w:p w:rsidR="0023410B" w:rsidRPr="00111338" w:rsidRDefault="0023410B" w:rsidP="0023410B">
            <w:pPr>
              <w:pStyle w:val="a3"/>
              <w:jc w:val="both"/>
              <w:rPr>
                <w:sz w:val="20"/>
                <w:szCs w:val="20"/>
              </w:rPr>
            </w:pPr>
            <w:r w:rsidRPr="00111338">
              <w:rPr>
                <w:sz w:val="20"/>
                <w:szCs w:val="20"/>
              </w:rPr>
              <w:t xml:space="preserve">2016 год - 468,0 тыс. рублей;                  </w:t>
            </w:r>
          </w:p>
          <w:p w:rsidR="0023410B" w:rsidRPr="00111338" w:rsidRDefault="0023410B" w:rsidP="0023410B">
            <w:pPr>
              <w:pStyle w:val="a3"/>
              <w:jc w:val="both"/>
              <w:rPr>
                <w:sz w:val="20"/>
                <w:szCs w:val="20"/>
              </w:rPr>
            </w:pPr>
            <w:r w:rsidRPr="00111338">
              <w:rPr>
                <w:sz w:val="20"/>
                <w:szCs w:val="20"/>
              </w:rPr>
              <w:t>за  счет  средств  областного бюджета  - 396,0  тыс. рублей, в т.ч.</w:t>
            </w:r>
          </w:p>
          <w:p w:rsidR="0023410B" w:rsidRPr="00111338" w:rsidRDefault="0023410B" w:rsidP="0023410B">
            <w:pPr>
              <w:pStyle w:val="a3"/>
              <w:jc w:val="both"/>
              <w:rPr>
                <w:sz w:val="20"/>
                <w:szCs w:val="20"/>
              </w:rPr>
            </w:pPr>
            <w:r w:rsidRPr="00111338">
              <w:rPr>
                <w:sz w:val="20"/>
                <w:szCs w:val="20"/>
              </w:rPr>
              <w:t xml:space="preserve">2014 год – 132,0 тыс. рублей;                     </w:t>
            </w:r>
          </w:p>
          <w:p w:rsidR="0023410B" w:rsidRPr="00111338" w:rsidRDefault="0023410B" w:rsidP="0023410B">
            <w:pPr>
              <w:pStyle w:val="a3"/>
              <w:jc w:val="both"/>
              <w:rPr>
                <w:sz w:val="20"/>
                <w:szCs w:val="20"/>
              </w:rPr>
            </w:pPr>
            <w:r w:rsidRPr="00111338">
              <w:rPr>
                <w:sz w:val="20"/>
                <w:szCs w:val="20"/>
              </w:rPr>
              <w:t xml:space="preserve">2015 год – 132,0 тыс. рублей;                      </w:t>
            </w:r>
          </w:p>
          <w:p w:rsidR="0023410B" w:rsidRPr="00111338" w:rsidRDefault="0023410B" w:rsidP="0023410B">
            <w:pPr>
              <w:pStyle w:val="a3"/>
              <w:jc w:val="both"/>
              <w:rPr>
                <w:sz w:val="20"/>
                <w:szCs w:val="20"/>
              </w:rPr>
            </w:pPr>
            <w:r w:rsidRPr="00111338">
              <w:rPr>
                <w:sz w:val="20"/>
                <w:szCs w:val="20"/>
              </w:rPr>
              <w:t>2016 год – 132,0 тыс. рублей;</w:t>
            </w:r>
          </w:p>
          <w:p w:rsidR="0023410B" w:rsidRPr="00111338" w:rsidRDefault="0023410B" w:rsidP="0023410B">
            <w:pPr>
              <w:pStyle w:val="a3"/>
              <w:jc w:val="both"/>
              <w:rPr>
                <w:sz w:val="20"/>
                <w:szCs w:val="20"/>
              </w:rPr>
            </w:pPr>
            <w:r w:rsidRPr="00111338">
              <w:rPr>
                <w:sz w:val="20"/>
                <w:szCs w:val="20"/>
              </w:rPr>
              <w:t>за счёт средств местного бюджета – 496,579 тыс. рублей в т.ч.</w:t>
            </w:r>
          </w:p>
          <w:p w:rsidR="0023410B" w:rsidRPr="00111338" w:rsidRDefault="0023410B" w:rsidP="0023410B">
            <w:pPr>
              <w:pStyle w:val="a3"/>
              <w:jc w:val="both"/>
              <w:rPr>
                <w:sz w:val="20"/>
                <w:szCs w:val="20"/>
              </w:rPr>
            </w:pPr>
            <w:r w:rsidRPr="00111338">
              <w:rPr>
                <w:sz w:val="20"/>
                <w:szCs w:val="20"/>
              </w:rPr>
              <w:t>2014 год  – 186,579 тыс. рублей;</w:t>
            </w:r>
          </w:p>
          <w:p w:rsidR="0023410B" w:rsidRPr="00111338" w:rsidRDefault="0023410B" w:rsidP="0023410B">
            <w:pPr>
              <w:pStyle w:val="a3"/>
              <w:jc w:val="both"/>
              <w:rPr>
                <w:sz w:val="20"/>
                <w:szCs w:val="20"/>
              </w:rPr>
            </w:pPr>
            <w:r w:rsidRPr="00111338">
              <w:rPr>
                <w:sz w:val="20"/>
                <w:szCs w:val="20"/>
              </w:rPr>
              <w:t>2015 год  – 155,0 тыс. рублей;</w:t>
            </w:r>
          </w:p>
          <w:p w:rsidR="0023410B" w:rsidRPr="00111338" w:rsidRDefault="0023410B" w:rsidP="0023410B">
            <w:pPr>
              <w:widowControl w:val="0"/>
              <w:autoSpaceDE w:val="0"/>
              <w:autoSpaceDN w:val="0"/>
              <w:adjustRightInd w:val="0"/>
              <w:spacing w:after="0"/>
              <w:jc w:val="both"/>
              <w:rPr>
                <w:rFonts w:ascii="Times New Roman" w:hAnsi="Times New Roman" w:cs="Times New Roman"/>
                <w:sz w:val="20"/>
                <w:szCs w:val="20"/>
              </w:rPr>
            </w:pPr>
            <w:r w:rsidRPr="00111338">
              <w:rPr>
                <w:rFonts w:ascii="Times New Roman" w:hAnsi="Times New Roman" w:cs="Times New Roman"/>
                <w:sz w:val="20"/>
                <w:szCs w:val="20"/>
              </w:rPr>
              <w:t>2016 год – 155,0 тыс. рублей;</w:t>
            </w:r>
          </w:p>
          <w:p w:rsidR="0023410B" w:rsidRPr="00111338" w:rsidRDefault="0023410B" w:rsidP="0023410B">
            <w:pPr>
              <w:widowControl w:val="0"/>
              <w:autoSpaceDE w:val="0"/>
              <w:autoSpaceDN w:val="0"/>
              <w:adjustRightInd w:val="0"/>
              <w:spacing w:after="0"/>
              <w:jc w:val="both"/>
              <w:rPr>
                <w:rFonts w:ascii="Times New Roman" w:hAnsi="Times New Roman" w:cs="Times New Roman"/>
                <w:sz w:val="20"/>
                <w:szCs w:val="20"/>
              </w:rPr>
            </w:pPr>
          </w:p>
        </w:tc>
      </w:tr>
    </w:tbl>
    <w:p w:rsidR="0023410B" w:rsidRPr="0023410B" w:rsidRDefault="0023410B" w:rsidP="0023410B">
      <w:pPr>
        <w:spacing w:after="0"/>
        <w:jc w:val="both"/>
        <w:rPr>
          <w:rFonts w:ascii="Times New Roman" w:hAnsi="Times New Roman" w:cs="Times New Roman"/>
          <w:b/>
          <w:sz w:val="24"/>
          <w:szCs w:val="24"/>
        </w:rPr>
      </w:pPr>
    </w:p>
    <w:p w:rsidR="0023410B" w:rsidRPr="0023410B" w:rsidRDefault="0023410B" w:rsidP="0023410B">
      <w:pPr>
        <w:spacing w:after="0"/>
        <w:jc w:val="both"/>
        <w:rPr>
          <w:rFonts w:ascii="Times New Roman" w:hAnsi="Times New Roman" w:cs="Times New Roman"/>
          <w:b/>
          <w:sz w:val="24"/>
          <w:szCs w:val="24"/>
        </w:rPr>
      </w:pPr>
      <w:r w:rsidRPr="0023410B">
        <w:rPr>
          <w:rFonts w:ascii="Times New Roman" w:hAnsi="Times New Roman" w:cs="Times New Roman"/>
          <w:b/>
          <w:sz w:val="24"/>
          <w:szCs w:val="24"/>
        </w:rPr>
        <w:t>2)</w:t>
      </w:r>
    </w:p>
    <w:p w:rsidR="0023410B" w:rsidRPr="0023410B" w:rsidRDefault="0023410B" w:rsidP="00111338">
      <w:pPr>
        <w:spacing w:after="0"/>
        <w:jc w:val="center"/>
        <w:rPr>
          <w:rFonts w:ascii="Times New Roman" w:hAnsi="Times New Roman" w:cs="Times New Roman"/>
          <w:b/>
          <w:sz w:val="24"/>
          <w:szCs w:val="24"/>
        </w:rPr>
      </w:pPr>
      <w:r w:rsidRPr="0023410B">
        <w:rPr>
          <w:rFonts w:ascii="Times New Roman" w:hAnsi="Times New Roman" w:cs="Times New Roman"/>
          <w:b/>
          <w:sz w:val="24"/>
          <w:szCs w:val="24"/>
        </w:rPr>
        <w:t>РАЗДЕЛ 5. РЕСУРСНОЕ ОБЕСПЕЧЕНИЕ МУНИЦИПАЛЬНОЙ ПРОГРАММЫ</w:t>
      </w:r>
    </w:p>
    <w:p w:rsidR="0023410B" w:rsidRPr="0023410B" w:rsidRDefault="0023410B" w:rsidP="0023410B">
      <w:pPr>
        <w:widowControl w:val="0"/>
        <w:autoSpaceDE w:val="0"/>
        <w:autoSpaceDN w:val="0"/>
        <w:adjustRightInd w:val="0"/>
        <w:spacing w:after="0"/>
        <w:ind w:firstLine="708"/>
        <w:jc w:val="both"/>
        <w:rPr>
          <w:rFonts w:ascii="Times New Roman" w:hAnsi="Times New Roman" w:cs="Times New Roman"/>
          <w:b/>
          <w:sz w:val="24"/>
          <w:szCs w:val="24"/>
        </w:rPr>
      </w:pPr>
      <w:r w:rsidRPr="0023410B">
        <w:rPr>
          <w:rFonts w:ascii="Times New Roman" w:hAnsi="Times New Roman" w:cs="Times New Roman"/>
          <w:sz w:val="24"/>
          <w:szCs w:val="24"/>
        </w:rPr>
        <w:t xml:space="preserve">Общий объем финансирования муниципальной программы за счет бюджетов всех уровней с 2014 по 2016 год составляет </w:t>
      </w:r>
    </w:p>
    <w:p w:rsidR="0023410B" w:rsidRPr="0023410B" w:rsidRDefault="0023410B" w:rsidP="0023410B">
      <w:pPr>
        <w:pStyle w:val="a3"/>
        <w:jc w:val="both"/>
      </w:pPr>
      <w:r w:rsidRPr="0023410B">
        <w:rPr>
          <w:b/>
        </w:rPr>
        <w:t>2296,579  тыс. рублей</w:t>
      </w:r>
      <w:r w:rsidRPr="0023410B">
        <w:t xml:space="preserve">,      в том числе:                                  </w:t>
      </w:r>
    </w:p>
    <w:p w:rsidR="0023410B" w:rsidRPr="0023410B" w:rsidRDefault="0023410B" w:rsidP="0023410B">
      <w:pPr>
        <w:widowControl w:val="0"/>
        <w:spacing w:after="0"/>
        <w:jc w:val="both"/>
        <w:outlineLvl w:val="4"/>
        <w:rPr>
          <w:rFonts w:ascii="Times New Roman" w:hAnsi="Times New Roman" w:cs="Times New Roman"/>
          <w:sz w:val="24"/>
          <w:szCs w:val="24"/>
        </w:rPr>
      </w:pPr>
      <w:r w:rsidRPr="0023410B">
        <w:rPr>
          <w:rFonts w:ascii="Times New Roman" w:hAnsi="Times New Roman" w:cs="Times New Roman"/>
          <w:sz w:val="24"/>
          <w:szCs w:val="24"/>
        </w:rPr>
        <w:t xml:space="preserve">по годам реализации: </w:t>
      </w:r>
    </w:p>
    <w:p w:rsidR="0023410B" w:rsidRPr="0023410B" w:rsidRDefault="0023410B" w:rsidP="0023410B">
      <w:pPr>
        <w:widowControl w:val="0"/>
        <w:spacing w:after="0"/>
        <w:jc w:val="both"/>
        <w:outlineLvl w:val="4"/>
        <w:rPr>
          <w:rFonts w:ascii="Times New Roman" w:hAnsi="Times New Roman" w:cs="Times New Roman"/>
          <w:sz w:val="24"/>
          <w:szCs w:val="24"/>
        </w:rPr>
      </w:pPr>
      <w:r w:rsidRPr="0023410B">
        <w:rPr>
          <w:rFonts w:ascii="Times New Roman" w:hAnsi="Times New Roman" w:cs="Times New Roman"/>
          <w:sz w:val="24"/>
          <w:szCs w:val="24"/>
        </w:rPr>
        <w:lastRenderedPageBreak/>
        <w:t xml:space="preserve">2014 год – 786,579 тыс. рублей </w:t>
      </w:r>
    </w:p>
    <w:p w:rsidR="0023410B" w:rsidRPr="0023410B" w:rsidRDefault="0023410B" w:rsidP="0023410B">
      <w:pPr>
        <w:widowControl w:val="0"/>
        <w:spacing w:after="0"/>
        <w:jc w:val="both"/>
        <w:outlineLvl w:val="4"/>
        <w:rPr>
          <w:rFonts w:ascii="Times New Roman" w:hAnsi="Times New Roman" w:cs="Times New Roman"/>
          <w:sz w:val="24"/>
          <w:szCs w:val="24"/>
        </w:rPr>
      </w:pPr>
      <w:r w:rsidRPr="0023410B">
        <w:rPr>
          <w:rFonts w:ascii="Times New Roman" w:hAnsi="Times New Roman" w:cs="Times New Roman"/>
          <w:sz w:val="24"/>
          <w:szCs w:val="24"/>
        </w:rPr>
        <w:t>2015 год – 755,0 тыс. рублей</w:t>
      </w:r>
    </w:p>
    <w:p w:rsidR="0023410B" w:rsidRPr="0023410B" w:rsidRDefault="0023410B" w:rsidP="0023410B">
      <w:pPr>
        <w:pStyle w:val="a3"/>
        <w:jc w:val="both"/>
      </w:pPr>
      <w:r w:rsidRPr="0023410B">
        <w:t xml:space="preserve">2016 год  – 755,0  тыс. рублей   </w:t>
      </w:r>
    </w:p>
    <w:p w:rsidR="0023410B" w:rsidRPr="0023410B" w:rsidRDefault="0023410B" w:rsidP="0023410B">
      <w:pPr>
        <w:pStyle w:val="a3"/>
        <w:jc w:val="both"/>
      </w:pPr>
      <w:r w:rsidRPr="0023410B">
        <w:t xml:space="preserve"> </w:t>
      </w:r>
    </w:p>
    <w:p w:rsidR="0023410B" w:rsidRPr="0023410B" w:rsidRDefault="0023410B" w:rsidP="0023410B">
      <w:pPr>
        <w:pStyle w:val="a3"/>
        <w:jc w:val="both"/>
      </w:pPr>
      <w:r w:rsidRPr="0023410B">
        <w:t xml:space="preserve"> за счет средств  федерального  бюджета  - 1404,0 тыс. рублей, в т.ч. </w:t>
      </w:r>
    </w:p>
    <w:p w:rsidR="0023410B" w:rsidRPr="0023410B" w:rsidRDefault="0023410B" w:rsidP="0023410B">
      <w:pPr>
        <w:pStyle w:val="a3"/>
        <w:jc w:val="both"/>
      </w:pPr>
      <w:r w:rsidRPr="0023410B">
        <w:t xml:space="preserve">2014 год - 468,0 тыс. рублей;                   </w:t>
      </w:r>
    </w:p>
    <w:p w:rsidR="0023410B" w:rsidRPr="0023410B" w:rsidRDefault="0023410B" w:rsidP="0023410B">
      <w:pPr>
        <w:pStyle w:val="a3"/>
        <w:jc w:val="both"/>
      </w:pPr>
      <w:r w:rsidRPr="0023410B">
        <w:t xml:space="preserve">2015 год - 468,0 тыс. рублей;                     </w:t>
      </w:r>
    </w:p>
    <w:p w:rsidR="0023410B" w:rsidRPr="0023410B" w:rsidRDefault="0023410B" w:rsidP="0023410B">
      <w:pPr>
        <w:pStyle w:val="a3"/>
        <w:jc w:val="both"/>
      </w:pPr>
      <w:r w:rsidRPr="0023410B">
        <w:t xml:space="preserve">2016 год - 468,0 тыс. рублей;  </w:t>
      </w:r>
    </w:p>
    <w:p w:rsidR="0023410B" w:rsidRPr="0023410B" w:rsidRDefault="0023410B" w:rsidP="0023410B">
      <w:pPr>
        <w:pStyle w:val="a3"/>
        <w:jc w:val="both"/>
      </w:pPr>
      <w:r w:rsidRPr="0023410B">
        <w:t xml:space="preserve">                    </w:t>
      </w:r>
    </w:p>
    <w:p w:rsidR="0023410B" w:rsidRPr="0023410B" w:rsidRDefault="0023410B" w:rsidP="0023410B">
      <w:pPr>
        <w:pStyle w:val="a3"/>
        <w:jc w:val="both"/>
      </w:pPr>
      <w:r w:rsidRPr="0023410B">
        <w:t>за  счет  средств  областного бюджета  - 396,0  тыс. рублей, в т.ч.</w:t>
      </w:r>
    </w:p>
    <w:p w:rsidR="0023410B" w:rsidRPr="0023410B" w:rsidRDefault="0023410B" w:rsidP="0023410B">
      <w:pPr>
        <w:pStyle w:val="a3"/>
        <w:jc w:val="both"/>
      </w:pPr>
      <w:r w:rsidRPr="0023410B">
        <w:t xml:space="preserve">2014 год – 132,0 тыс. рублей;                     </w:t>
      </w:r>
    </w:p>
    <w:p w:rsidR="0023410B" w:rsidRPr="0023410B" w:rsidRDefault="0023410B" w:rsidP="0023410B">
      <w:pPr>
        <w:pStyle w:val="a3"/>
        <w:jc w:val="both"/>
      </w:pPr>
      <w:r w:rsidRPr="0023410B">
        <w:t xml:space="preserve">2015 год – 132,0 тыс. рублей;                      </w:t>
      </w:r>
    </w:p>
    <w:p w:rsidR="0023410B" w:rsidRPr="0023410B" w:rsidRDefault="0023410B" w:rsidP="0023410B">
      <w:pPr>
        <w:pStyle w:val="a3"/>
        <w:jc w:val="both"/>
      </w:pPr>
      <w:r w:rsidRPr="0023410B">
        <w:t>2016 год – 132,0 тыс. рублей;</w:t>
      </w:r>
    </w:p>
    <w:p w:rsidR="0023410B" w:rsidRPr="0023410B" w:rsidRDefault="0023410B" w:rsidP="0023410B">
      <w:pPr>
        <w:pStyle w:val="a3"/>
        <w:jc w:val="both"/>
      </w:pPr>
    </w:p>
    <w:p w:rsidR="0023410B" w:rsidRPr="0023410B" w:rsidRDefault="0023410B" w:rsidP="0023410B">
      <w:pPr>
        <w:pStyle w:val="a3"/>
        <w:jc w:val="both"/>
      </w:pPr>
      <w:r w:rsidRPr="0023410B">
        <w:t>за счёт средств местного бюджета – 496,579  тыс. рублей в т.ч.</w:t>
      </w:r>
    </w:p>
    <w:p w:rsidR="0023410B" w:rsidRPr="0023410B" w:rsidRDefault="0023410B" w:rsidP="0023410B">
      <w:pPr>
        <w:pStyle w:val="a3"/>
        <w:jc w:val="both"/>
      </w:pPr>
      <w:r w:rsidRPr="0023410B">
        <w:t>2014 год  – 186,579 тыс. рублей;</w:t>
      </w:r>
    </w:p>
    <w:p w:rsidR="0023410B" w:rsidRPr="0023410B" w:rsidRDefault="0023410B" w:rsidP="0023410B">
      <w:pPr>
        <w:pStyle w:val="a3"/>
        <w:jc w:val="both"/>
      </w:pPr>
      <w:r w:rsidRPr="0023410B">
        <w:t>2015 год  – 155,0 тыс. рублей;</w:t>
      </w:r>
    </w:p>
    <w:p w:rsidR="0023410B" w:rsidRPr="0023410B" w:rsidRDefault="0023410B" w:rsidP="0023410B">
      <w:pPr>
        <w:widowControl w:val="0"/>
        <w:autoSpaceDE w:val="0"/>
        <w:autoSpaceDN w:val="0"/>
        <w:adjustRightInd w:val="0"/>
        <w:spacing w:after="0"/>
        <w:jc w:val="both"/>
        <w:rPr>
          <w:rFonts w:ascii="Times New Roman" w:hAnsi="Times New Roman" w:cs="Times New Roman"/>
          <w:sz w:val="24"/>
          <w:szCs w:val="24"/>
        </w:rPr>
      </w:pPr>
      <w:r w:rsidRPr="0023410B">
        <w:rPr>
          <w:rFonts w:ascii="Times New Roman" w:hAnsi="Times New Roman" w:cs="Times New Roman"/>
          <w:sz w:val="24"/>
          <w:szCs w:val="24"/>
        </w:rPr>
        <w:t>2016 год – 155,0 тыс. рублей;</w:t>
      </w:r>
    </w:p>
    <w:p w:rsidR="0023410B" w:rsidRPr="0023410B" w:rsidRDefault="0023410B" w:rsidP="0023410B">
      <w:pPr>
        <w:widowControl w:val="0"/>
        <w:autoSpaceDE w:val="0"/>
        <w:autoSpaceDN w:val="0"/>
        <w:adjustRightInd w:val="0"/>
        <w:spacing w:after="0"/>
        <w:ind w:firstLine="567"/>
        <w:jc w:val="both"/>
        <w:rPr>
          <w:rFonts w:ascii="Times New Roman" w:hAnsi="Times New Roman" w:cs="Times New Roman"/>
          <w:sz w:val="24"/>
          <w:szCs w:val="24"/>
        </w:rPr>
      </w:pPr>
    </w:p>
    <w:p w:rsidR="0023410B" w:rsidRPr="0023410B" w:rsidRDefault="0023410B" w:rsidP="0023410B">
      <w:pPr>
        <w:spacing w:after="0"/>
        <w:ind w:firstLine="567"/>
        <w:jc w:val="both"/>
        <w:rPr>
          <w:rFonts w:ascii="Times New Roman" w:hAnsi="Times New Roman" w:cs="Times New Roman"/>
          <w:sz w:val="24"/>
          <w:szCs w:val="24"/>
        </w:rPr>
      </w:pPr>
      <w:r w:rsidRPr="0023410B">
        <w:rPr>
          <w:rFonts w:ascii="Times New Roman" w:hAnsi="Times New Roman" w:cs="Times New Roman"/>
          <w:sz w:val="24"/>
          <w:szCs w:val="24"/>
        </w:rPr>
        <w:t xml:space="preserve">Направление и объемы финансирования муниципальной программы представлены в приложении 3,4 к настоящей муниципальной программе. </w:t>
      </w:r>
    </w:p>
    <w:p w:rsidR="0023410B" w:rsidRPr="0023410B" w:rsidRDefault="0023410B" w:rsidP="0023410B">
      <w:pPr>
        <w:spacing w:after="0"/>
        <w:jc w:val="both"/>
        <w:rPr>
          <w:rFonts w:ascii="Times New Roman" w:hAnsi="Times New Roman" w:cs="Times New Roman"/>
          <w:b/>
          <w:sz w:val="24"/>
          <w:szCs w:val="24"/>
        </w:rPr>
        <w:sectPr w:rsidR="0023410B" w:rsidRPr="0023410B" w:rsidSect="00623E8C">
          <w:pgSz w:w="11906" w:h="16838"/>
          <w:pgMar w:top="1134" w:right="851" w:bottom="567" w:left="1418" w:header="709" w:footer="709" w:gutter="0"/>
          <w:cols w:space="708"/>
          <w:docGrid w:linePitch="360"/>
        </w:sectPr>
      </w:pPr>
    </w:p>
    <w:p w:rsidR="0023410B" w:rsidRPr="0023410B" w:rsidRDefault="0023410B" w:rsidP="0023410B">
      <w:pPr>
        <w:spacing w:after="0"/>
        <w:jc w:val="both"/>
        <w:rPr>
          <w:rFonts w:ascii="Times New Roman" w:hAnsi="Times New Roman" w:cs="Times New Roman"/>
          <w:b/>
          <w:sz w:val="24"/>
          <w:szCs w:val="24"/>
        </w:rPr>
      </w:pPr>
      <w:r w:rsidRPr="0023410B">
        <w:rPr>
          <w:rFonts w:ascii="Times New Roman" w:hAnsi="Times New Roman" w:cs="Times New Roman"/>
          <w:b/>
          <w:sz w:val="24"/>
          <w:szCs w:val="24"/>
        </w:rPr>
        <w:lastRenderedPageBreak/>
        <w:t>3)</w:t>
      </w:r>
    </w:p>
    <w:tbl>
      <w:tblPr>
        <w:tblpPr w:leftFromText="180" w:rightFromText="180" w:vertAnchor="page" w:horzAnchor="margin" w:tblpY="976"/>
        <w:tblW w:w="14850" w:type="dxa"/>
        <w:tblLook w:val="04A0"/>
      </w:tblPr>
      <w:tblGrid>
        <w:gridCol w:w="10728"/>
        <w:gridCol w:w="4122"/>
      </w:tblGrid>
      <w:tr w:rsidR="0023410B" w:rsidRPr="0023410B" w:rsidTr="0023410B">
        <w:tc>
          <w:tcPr>
            <w:tcW w:w="10728" w:type="dxa"/>
            <w:shd w:val="clear" w:color="auto" w:fill="auto"/>
          </w:tcPr>
          <w:p w:rsidR="0023410B" w:rsidRPr="0023410B" w:rsidRDefault="0023410B" w:rsidP="0023410B">
            <w:pPr>
              <w:widowControl w:val="0"/>
              <w:spacing w:after="0"/>
              <w:jc w:val="both"/>
              <w:outlineLvl w:val="1"/>
              <w:rPr>
                <w:rFonts w:ascii="Times New Roman" w:hAnsi="Times New Roman" w:cs="Times New Roman"/>
                <w:sz w:val="24"/>
                <w:szCs w:val="24"/>
              </w:rPr>
            </w:pPr>
          </w:p>
        </w:tc>
        <w:tc>
          <w:tcPr>
            <w:tcW w:w="4122" w:type="dxa"/>
            <w:shd w:val="clear" w:color="auto" w:fill="auto"/>
          </w:tcPr>
          <w:p w:rsidR="0023410B" w:rsidRPr="0023410B" w:rsidRDefault="0023410B" w:rsidP="0023410B">
            <w:pPr>
              <w:widowControl w:val="0"/>
              <w:spacing w:after="0"/>
              <w:jc w:val="both"/>
              <w:outlineLvl w:val="1"/>
              <w:rPr>
                <w:rFonts w:ascii="Times New Roman" w:hAnsi="Times New Roman" w:cs="Times New Roman"/>
                <w:sz w:val="24"/>
                <w:szCs w:val="24"/>
              </w:rPr>
            </w:pPr>
            <w:r w:rsidRPr="0023410B">
              <w:rPr>
                <w:rFonts w:ascii="Times New Roman" w:hAnsi="Times New Roman" w:cs="Times New Roman"/>
                <w:sz w:val="24"/>
                <w:szCs w:val="24"/>
              </w:rPr>
              <w:t>Приложение 3</w:t>
            </w:r>
          </w:p>
          <w:p w:rsidR="0023410B" w:rsidRPr="0023410B" w:rsidRDefault="0023410B" w:rsidP="0023410B">
            <w:pPr>
              <w:widowControl w:val="0"/>
              <w:autoSpaceDE w:val="0"/>
              <w:autoSpaceDN w:val="0"/>
              <w:adjustRightInd w:val="0"/>
              <w:spacing w:after="0"/>
              <w:jc w:val="both"/>
              <w:rPr>
                <w:rFonts w:ascii="Times New Roman" w:hAnsi="Times New Roman" w:cs="Times New Roman"/>
                <w:sz w:val="24"/>
                <w:szCs w:val="24"/>
              </w:rPr>
            </w:pPr>
            <w:r w:rsidRPr="0023410B">
              <w:rPr>
                <w:rFonts w:ascii="Times New Roman" w:hAnsi="Times New Roman" w:cs="Times New Roman"/>
                <w:sz w:val="24"/>
                <w:szCs w:val="24"/>
              </w:rPr>
              <w:t>к муниципальной программе</w:t>
            </w:r>
            <w:r w:rsidRPr="0023410B">
              <w:rPr>
                <w:rFonts w:ascii="Times New Roman" w:hAnsi="Times New Roman" w:cs="Times New Roman"/>
                <w:color w:val="000000"/>
                <w:sz w:val="24"/>
                <w:szCs w:val="24"/>
              </w:rPr>
              <w:t xml:space="preserve"> </w:t>
            </w:r>
            <w:r w:rsidRPr="0023410B">
              <w:rPr>
                <w:rFonts w:ascii="Times New Roman" w:hAnsi="Times New Roman" w:cs="Times New Roman"/>
                <w:sz w:val="24"/>
                <w:szCs w:val="24"/>
              </w:rPr>
              <w:t>"Муниципальная поддержка приоритетных отраслей экономики Киренского района на 2014-2016 г.г.»</w:t>
            </w:r>
          </w:p>
        </w:tc>
      </w:tr>
    </w:tbl>
    <w:p w:rsidR="0023410B" w:rsidRPr="0023410B" w:rsidRDefault="0023410B" w:rsidP="00111338">
      <w:pPr>
        <w:widowControl w:val="0"/>
        <w:autoSpaceDE w:val="0"/>
        <w:autoSpaceDN w:val="0"/>
        <w:adjustRightInd w:val="0"/>
        <w:spacing w:after="0"/>
        <w:jc w:val="center"/>
        <w:rPr>
          <w:rFonts w:ascii="Times New Roman" w:hAnsi="Times New Roman" w:cs="Times New Roman"/>
          <w:b/>
          <w:bCs/>
          <w:color w:val="000000"/>
          <w:sz w:val="24"/>
          <w:szCs w:val="24"/>
        </w:rPr>
      </w:pPr>
      <w:r w:rsidRPr="0023410B">
        <w:rPr>
          <w:rFonts w:ascii="Times New Roman" w:hAnsi="Times New Roman" w:cs="Times New Roman"/>
          <w:b/>
          <w:bCs/>
          <w:color w:val="000000"/>
          <w:sz w:val="24"/>
          <w:szCs w:val="24"/>
        </w:rPr>
        <w:t>РЕСУРСНОЕ ОБЕСПЕЧЕНИЕ РЕАЛИЗАЦИИ МУНИЦИПАЛЬНОЙ ПРОГРАММЫ</w:t>
      </w:r>
    </w:p>
    <w:p w:rsidR="0023410B" w:rsidRPr="0023410B" w:rsidRDefault="0023410B" w:rsidP="00111338">
      <w:pPr>
        <w:widowControl w:val="0"/>
        <w:autoSpaceDE w:val="0"/>
        <w:autoSpaceDN w:val="0"/>
        <w:adjustRightInd w:val="0"/>
        <w:spacing w:after="0"/>
        <w:jc w:val="center"/>
        <w:rPr>
          <w:rFonts w:ascii="Times New Roman" w:hAnsi="Times New Roman" w:cs="Times New Roman"/>
          <w:b/>
          <w:sz w:val="24"/>
          <w:szCs w:val="24"/>
        </w:rPr>
      </w:pPr>
      <w:r w:rsidRPr="0023410B">
        <w:rPr>
          <w:rFonts w:ascii="Times New Roman" w:hAnsi="Times New Roman" w:cs="Times New Roman"/>
          <w:sz w:val="24"/>
          <w:szCs w:val="24"/>
        </w:rPr>
        <w:t>"</w:t>
      </w:r>
      <w:r w:rsidRPr="0023410B">
        <w:rPr>
          <w:rFonts w:ascii="Times New Roman" w:hAnsi="Times New Roman" w:cs="Times New Roman"/>
          <w:b/>
          <w:sz w:val="24"/>
          <w:szCs w:val="24"/>
        </w:rPr>
        <w:t>Муниципальная поддержка приоритетных отраслей экономики Киренского района на 2014-2016 г.г.»</w:t>
      </w:r>
    </w:p>
    <w:p w:rsidR="0023410B" w:rsidRPr="0023410B" w:rsidRDefault="0023410B" w:rsidP="00111338">
      <w:pPr>
        <w:spacing w:after="0"/>
        <w:jc w:val="center"/>
        <w:rPr>
          <w:rFonts w:ascii="Times New Roman" w:hAnsi="Times New Roman" w:cs="Times New Roman"/>
          <w:b/>
          <w:bCs/>
          <w:color w:val="000000"/>
          <w:sz w:val="24"/>
          <w:szCs w:val="24"/>
        </w:rPr>
      </w:pPr>
      <w:r w:rsidRPr="0023410B">
        <w:rPr>
          <w:rFonts w:ascii="Times New Roman" w:hAnsi="Times New Roman" w:cs="Times New Roman"/>
          <w:b/>
          <w:bCs/>
          <w:color w:val="000000"/>
          <w:sz w:val="24"/>
          <w:szCs w:val="24"/>
        </w:rPr>
        <w:t>ЗА СЧЕТ СРЕДСТВ  БЮДЖЕТА МО КИРЕНСКИЙ РАЙОН</w:t>
      </w:r>
    </w:p>
    <w:p w:rsidR="0023410B" w:rsidRPr="0023410B" w:rsidRDefault="0023410B" w:rsidP="00111338">
      <w:pPr>
        <w:spacing w:after="0"/>
        <w:jc w:val="center"/>
        <w:rPr>
          <w:rFonts w:ascii="Times New Roman" w:hAnsi="Times New Roman" w:cs="Times New Roman"/>
          <w:bCs/>
          <w:color w:val="000000"/>
          <w:sz w:val="24"/>
          <w:szCs w:val="24"/>
        </w:rPr>
      </w:pPr>
      <w:r w:rsidRPr="0023410B">
        <w:rPr>
          <w:rFonts w:ascii="Times New Roman" w:hAnsi="Times New Roman" w:cs="Times New Roman"/>
          <w:bCs/>
          <w:color w:val="000000"/>
          <w:sz w:val="24"/>
          <w:szCs w:val="24"/>
        </w:rPr>
        <w:t>(далее - программа)</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9"/>
        <w:gridCol w:w="5677"/>
        <w:gridCol w:w="1983"/>
        <w:gridCol w:w="1560"/>
        <w:gridCol w:w="1273"/>
        <w:gridCol w:w="1135"/>
      </w:tblGrid>
      <w:tr w:rsidR="0023410B" w:rsidRPr="00111338" w:rsidTr="00111338">
        <w:trPr>
          <w:trHeight w:val="464"/>
        </w:trPr>
        <w:tc>
          <w:tcPr>
            <w:tcW w:w="1229" w:type="pct"/>
            <w:vMerge w:val="restart"/>
            <w:shd w:val="clear" w:color="auto" w:fill="auto"/>
            <w:vAlign w:val="center"/>
          </w:tcPr>
          <w:p w:rsidR="0023410B" w:rsidRPr="00111338" w:rsidRDefault="0023410B" w:rsidP="00111338">
            <w:pPr>
              <w:spacing w:after="0"/>
              <w:ind w:right="-113"/>
              <w:jc w:val="both"/>
              <w:rPr>
                <w:rFonts w:ascii="Times New Roman" w:hAnsi="Times New Roman" w:cs="Times New Roman"/>
                <w:sz w:val="20"/>
                <w:szCs w:val="20"/>
              </w:rPr>
            </w:pPr>
            <w:r w:rsidRPr="00111338">
              <w:rPr>
                <w:rFonts w:ascii="Times New Roman" w:hAnsi="Times New Roman" w:cs="Times New Roman"/>
                <w:sz w:val="20"/>
                <w:szCs w:val="20"/>
              </w:rPr>
              <w:t>Наименование программы, подпрограммы, основного мероприятия, мероприятия</w:t>
            </w:r>
          </w:p>
        </w:tc>
        <w:tc>
          <w:tcPr>
            <w:tcW w:w="1841" w:type="pct"/>
            <w:vMerge w:val="restart"/>
            <w:shd w:val="clear" w:color="auto" w:fill="auto"/>
            <w:vAlign w:val="center"/>
          </w:tcPr>
          <w:p w:rsidR="0023410B" w:rsidRPr="00111338" w:rsidRDefault="0023410B" w:rsidP="00111338">
            <w:pPr>
              <w:spacing w:after="0"/>
              <w:ind w:left="-103" w:right="-83"/>
              <w:jc w:val="both"/>
              <w:rPr>
                <w:rFonts w:ascii="Times New Roman" w:hAnsi="Times New Roman" w:cs="Times New Roman"/>
                <w:sz w:val="20"/>
                <w:szCs w:val="20"/>
              </w:rPr>
            </w:pPr>
            <w:r w:rsidRPr="00111338">
              <w:rPr>
                <w:rFonts w:ascii="Times New Roman" w:hAnsi="Times New Roman" w:cs="Times New Roman"/>
                <w:sz w:val="20"/>
                <w:szCs w:val="20"/>
              </w:rPr>
              <w:t>Ответственный исполнитель, соисполнители, участники, исполнители мероприятий</w:t>
            </w:r>
          </w:p>
        </w:tc>
        <w:tc>
          <w:tcPr>
            <w:tcW w:w="1930" w:type="pct"/>
            <w:gridSpan w:val="4"/>
            <w:shd w:val="clear" w:color="auto" w:fill="auto"/>
            <w:vAlign w:val="center"/>
          </w:tcPr>
          <w:p w:rsidR="0023410B" w:rsidRPr="00111338" w:rsidRDefault="0023410B" w:rsidP="00111338">
            <w:pPr>
              <w:spacing w:after="0"/>
              <w:ind w:right="-108"/>
              <w:jc w:val="both"/>
              <w:rPr>
                <w:rFonts w:ascii="Times New Roman" w:hAnsi="Times New Roman" w:cs="Times New Roman"/>
                <w:sz w:val="20"/>
                <w:szCs w:val="20"/>
              </w:rPr>
            </w:pPr>
            <w:r w:rsidRPr="00111338">
              <w:rPr>
                <w:rFonts w:ascii="Times New Roman" w:hAnsi="Times New Roman" w:cs="Times New Roman"/>
                <w:sz w:val="20"/>
                <w:szCs w:val="20"/>
              </w:rPr>
              <w:t xml:space="preserve">Расходы </w:t>
            </w:r>
            <w:r w:rsidRPr="00111338">
              <w:rPr>
                <w:rFonts w:ascii="Times New Roman" w:hAnsi="Times New Roman" w:cs="Times New Roman"/>
                <w:sz w:val="20"/>
                <w:szCs w:val="20"/>
              </w:rPr>
              <w:br/>
              <w:t>(тыс. руб.), годы</w:t>
            </w:r>
          </w:p>
        </w:tc>
      </w:tr>
      <w:tr w:rsidR="0023410B" w:rsidRPr="00111338" w:rsidTr="00111338">
        <w:trPr>
          <w:trHeight w:val="1123"/>
        </w:trPr>
        <w:tc>
          <w:tcPr>
            <w:tcW w:w="1229" w:type="pct"/>
            <w:vMerge/>
            <w:vAlign w:val="center"/>
          </w:tcPr>
          <w:p w:rsidR="0023410B" w:rsidRPr="00111338" w:rsidRDefault="0023410B" w:rsidP="00111338">
            <w:pPr>
              <w:spacing w:after="0"/>
              <w:ind w:right="-113"/>
              <w:jc w:val="both"/>
              <w:rPr>
                <w:rFonts w:ascii="Times New Roman" w:hAnsi="Times New Roman" w:cs="Times New Roman"/>
                <w:sz w:val="20"/>
                <w:szCs w:val="20"/>
              </w:rPr>
            </w:pPr>
          </w:p>
        </w:tc>
        <w:tc>
          <w:tcPr>
            <w:tcW w:w="1841" w:type="pct"/>
            <w:vMerge/>
            <w:vAlign w:val="center"/>
          </w:tcPr>
          <w:p w:rsidR="0023410B" w:rsidRPr="00111338" w:rsidRDefault="0023410B" w:rsidP="00111338">
            <w:pPr>
              <w:spacing w:after="0"/>
              <w:ind w:left="-103" w:right="-83"/>
              <w:jc w:val="both"/>
              <w:rPr>
                <w:rFonts w:ascii="Times New Roman" w:hAnsi="Times New Roman" w:cs="Times New Roman"/>
                <w:sz w:val="20"/>
                <w:szCs w:val="20"/>
              </w:rPr>
            </w:pPr>
          </w:p>
        </w:tc>
        <w:tc>
          <w:tcPr>
            <w:tcW w:w="643" w:type="pct"/>
            <w:shd w:val="clear" w:color="auto" w:fill="auto"/>
            <w:vAlign w:val="center"/>
          </w:tcPr>
          <w:p w:rsidR="0023410B" w:rsidRPr="00111338" w:rsidRDefault="0023410B" w:rsidP="00111338">
            <w:pPr>
              <w:spacing w:after="0"/>
              <w:ind w:right="-23"/>
              <w:jc w:val="both"/>
              <w:rPr>
                <w:rFonts w:ascii="Times New Roman" w:hAnsi="Times New Roman" w:cs="Times New Roman"/>
                <w:sz w:val="20"/>
                <w:szCs w:val="20"/>
              </w:rPr>
            </w:pPr>
            <w:r w:rsidRPr="00111338">
              <w:rPr>
                <w:rFonts w:ascii="Times New Roman" w:hAnsi="Times New Roman" w:cs="Times New Roman"/>
                <w:sz w:val="20"/>
                <w:szCs w:val="20"/>
              </w:rPr>
              <w:t>первый год действия программы</w:t>
            </w:r>
          </w:p>
          <w:p w:rsidR="0023410B" w:rsidRPr="00111338" w:rsidRDefault="0023410B" w:rsidP="00111338">
            <w:pPr>
              <w:spacing w:after="0"/>
              <w:ind w:right="-23"/>
              <w:jc w:val="both"/>
              <w:rPr>
                <w:rFonts w:ascii="Times New Roman" w:hAnsi="Times New Roman" w:cs="Times New Roman"/>
                <w:sz w:val="20"/>
                <w:szCs w:val="20"/>
              </w:rPr>
            </w:pPr>
            <w:r w:rsidRPr="00111338">
              <w:rPr>
                <w:rFonts w:ascii="Times New Roman" w:hAnsi="Times New Roman" w:cs="Times New Roman"/>
                <w:sz w:val="20"/>
                <w:szCs w:val="20"/>
              </w:rPr>
              <w:t>2014</w:t>
            </w:r>
          </w:p>
        </w:tc>
        <w:tc>
          <w:tcPr>
            <w:tcW w:w="506" w:type="pct"/>
            <w:shd w:val="clear" w:color="auto" w:fill="auto"/>
            <w:vAlign w:val="center"/>
          </w:tcPr>
          <w:p w:rsidR="0023410B" w:rsidRPr="00111338" w:rsidRDefault="0023410B" w:rsidP="00111338">
            <w:pPr>
              <w:spacing w:after="0"/>
              <w:ind w:left="-51" w:right="-114"/>
              <w:jc w:val="both"/>
              <w:rPr>
                <w:rFonts w:ascii="Times New Roman" w:hAnsi="Times New Roman" w:cs="Times New Roman"/>
                <w:sz w:val="20"/>
                <w:szCs w:val="20"/>
              </w:rPr>
            </w:pPr>
            <w:r w:rsidRPr="00111338">
              <w:rPr>
                <w:rFonts w:ascii="Times New Roman" w:hAnsi="Times New Roman" w:cs="Times New Roman"/>
                <w:sz w:val="20"/>
                <w:szCs w:val="20"/>
              </w:rPr>
              <w:t>второй год действия программы</w:t>
            </w:r>
          </w:p>
          <w:p w:rsidR="0023410B" w:rsidRPr="00111338" w:rsidRDefault="0023410B" w:rsidP="00111338">
            <w:pPr>
              <w:spacing w:after="0"/>
              <w:ind w:left="-51" w:right="-114"/>
              <w:jc w:val="both"/>
              <w:rPr>
                <w:rFonts w:ascii="Times New Roman" w:hAnsi="Times New Roman" w:cs="Times New Roman"/>
                <w:sz w:val="20"/>
                <w:szCs w:val="20"/>
              </w:rPr>
            </w:pPr>
            <w:r w:rsidRPr="00111338">
              <w:rPr>
                <w:rFonts w:ascii="Times New Roman" w:hAnsi="Times New Roman" w:cs="Times New Roman"/>
                <w:sz w:val="20"/>
                <w:szCs w:val="20"/>
              </w:rPr>
              <w:t>2015</w:t>
            </w:r>
          </w:p>
        </w:tc>
        <w:tc>
          <w:tcPr>
            <w:tcW w:w="413" w:type="pct"/>
            <w:vAlign w:val="center"/>
          </w:tcPr>
          <w:p w:rsidR="0023410B" w:rsidRPr="00111338" w:rsidRDefault="0023410B" w:rsidP="0023410B">
            <w:pPr>
              <w:spacing w:after="0"/>
              <w:ind w:left="-57" w:right="-57"/>
              <w:jc w:val="both"/>
              <w:rPr>
                <w:rFonts w:ascii="Times New Roman" w:hAnsi="Times New Roman" w:cs="Times New Roman"/>
                <w:color w:val="000000"/>
                <w:sz w:val="20"/>
                <w:szCs w:val="20"/>
              </w:rPr>
            </w:pPr>
            <w:r w:rsidRPr="00111338">
              <w:rPr>
                <w:rFonts w:ascii="Times New Roman" w:hAnsi="Times New Roman" w:cs="Times New Roman"/>
                <w:color w:val="000000"/>
                <w:sz w:val="20"/>
                <w:szCs w:val="20"/>
              </w:rPr>
              <w:t xml:space="preserve">год </w:t>
            </w:r>
            <w:r w:rsidRPr="00111338">
              <w:rPr>
                <w:rFonts w:ascii="Times New Roman" w:hAnsi="Times New Roman" w:cs="Times New Roman"/>
                <w:color w:val="000000"/>
                <w:sz w:val="20"/>
                <w:szCs w:val="20"/>
              </w:rPr>
              <w:br/>
              <w:t>завершения действия программы</w:t>
            </w:r>
          </w:p>
          <w:p w:rsidR="0023410B" w:rsidRPr="00111338" w:rsidRDefault="0023410B" w:rsidP="0023410B">
            <w:pPr>
              <w:spacing w:after="0"/>
              <w:ind w:left="-57" w:right="-57"/>
              <w:jc w:val="both"/>
              <w:rPr>
                <w:rFonts w:ascii="Times New Roman" w:hAnsi="Times New Roman" w:cs="Times New Roman"/>
                <w:sz w:val="20"/>
                <w:szCs w:val="20"/>
              </w:rPr>
            </w:pPr>
            <w:r w:rsidRPr="00111338">
              <w:rPr>
                <w:rFonts w:ascii="Times New Roman" w:hAnsi="Times New Roman" w:cs="Times New Roman"/>
                <w:color w:val="000000"/>
                <w:sz w:val="20"/>
                <w:szCs w:val="20"/>
              </w:rPr>
              <w:t>2016</w:t>
            </w:r>
          </w:p>
        </w:tc>
        <w:tc>
          <w:tcPr>
            <w:tcW w:w="368" w:type="pct"/>
            <w:vAlign w:val="center"/>
          </w:tcPr>
          <w:p w:rsidR="0023410B" w:rsidRPr="00111338" w:rsidRDefault="0023410B" w:rsidP="0023410B">
            <w:pPr>
              <w:spacing w:after="0"/>
              <w:ind w:left="-57" w:right="-57"/>
              <w:jc w:val="both"/>
              <w:rPr>
                <w:rFonts w:ascii="Times New Roman" w:hAnsi="Times New Roman" w:cs="Times New Roman"/>
                <w:color w:val="000000"/>
                <w:sz w:val="20"/>
                <w:szCs w:val="20"/>
              </w:rPr>
            </w:pPr>
            <w:r w:rsidRPr="00111338">
              <w:rPr>
                <w:rFonts w:ascii="Times New Roman" w:hAnsi="Times New Roman" w:cs="Times New Roman"/>
                <w:color w:val="000000"/>
                <w:sz w:val="20"/>
                <w:szCs w:val="20"/>
              </w:rPr>
              <w:t>всего</w:t>
            </w:r>
          </w:p>
        </w:tc>
      </w:tr>
      <w:tr w:rsidR="0023410B" w:rsidRPr="00111338" w:rsidTr="00111338">
        <w:trPr>
          <w:trHeight w:val="133"/>
        </w:trPr>
        <w:tc>
          <w:tcPr>
            <w:tcW w:w="1229" w:type="pct"/>
            <w:shd w:val="clear" w:color="auto" w:fill="auto"/>
            <w:noWrap/>
            <w:vAlign w:val="center"/>
          </w:tcPr>
          <w:p w:rsidR="0023410B" w:rsidRPr="00111338" w:rsidRDefault="0023410B" w:rsidP="00111338">
            <w:pPr>
              <w:spacing w:after="0"/>
              <w:ind w:right="-113"/>
              <w:jc w:val="both"/>
              <w:rPr>
                <w:rFonts w:ascii="Times New Roman" w:hAnsi="Times New Roman" w:cs="Times New Roman"/>
                <w:sz w:val="20"/>
                <w:szCs w:val="20"/>
              </w:rPr>
            </w:pPr>
            <w:r w:rsidRPr="00111338">
              <w:rPr>
                <w:rFonts w:ascii="Times New Roman" w:hAnsi="Times New Roman" w:cs="Times New Roman"/>
                <w:sz w:val="20"/>
                <w:szCs w:val="20"/>
              </w:rPr>
              <w:t>1</w:t>
            </w:r>
          </w:p>
        </w:tc>
        <w:tc>
          <w:tcPr>
            <w:tcW w:w="1841" w:type="pct"/>
            <w:shd w:val="clear" w:color="auto" w:fill="auto"/>
            <w:noWrap/>
            <w:vAlign w:val="center"/>
          </w:tcPr>
          <w:p w:rsidR="0023410B" w:rsidRPr="00111338" w:rsidRDefault="0023410B" w:rsidP="00111338">
            <w:pPr>
              <w:spacing w:after="0"/>
              <w:ind w:left="-103" w:right="-83"/>
              <w:jc w:val="both"/>
              <w:rPr>
                <w:rFonts w:ascii="Times New Roman" w:hAnsi="Times New Roman" w:cs="Times New Roman"/>
                <w:sz w:val="20"/>
                <w:szCs w:val="20"/>
              </w:rPr>
            </w:pPr>
            <w:r w:rsidRPr="00111338">
              <w:rPr>
                <w:rFonts w:ascii="Times New Roman" w:hAnsi="Times New Roman" w:cs="Times New Roman"/>
                <w:sz w:val="20"/>
                <w:szCs w:val="20"/>
              </w:rPr>
              <w:t>2</w:t>
            </w:r>
          </w:p>
        </w:tc>
        <w:tc>
          <w:tcPr>
            <w:tcW w:w="643" w:type="pct"/>
            <w:shd w:val="clear" w:color="auto" w:fill="auto"/>
            <w:noWrap/>
            <w:vAlign w:val="center"/>
          </w:tcPr>
          <w:p w:rsidR="0023410B" w:rsidRPr="00111338" w:rsidRDefault="0023410B" w:rsidP="00111338">
            <w:pPr>
              <w:spacing w:after="0"/>
              <w:ind w:right="-23"/>
              <w:jc w:val="both"/>
              <w:rPr>
                <w:rFonts w:ascii="Times New Roman" w:hAnsi="Times New Roman" w:cs="Times New Roman"/>
                <w:sz w:val="20"/>
                <w:szCs w:val="20"/>
              </w:rPr>
            </w:pPr>
            <w:r w:rsidRPr="00111338">
              <w:rPr>
                <w:rFonts w:ascii="Times New Roman" w:hAnsi="Times New Roman" w:cs="Times New Roman"/>
                <w:sz w:val="20"/>
                <w:szCs w:val="20"/>
              </w:rPr>
              <w:t>3</w:t>
            </w:r>
          </w:p>
        </w:tc>
        <w:tc>
          <w:tcPr>
            <w:tcW w:w="506" w:type="pct"/>
            <w:shd w:val="clear" w:color="auto" w:fill="auto"/>
            <w:noWrap/>
            <w:vAlign w:val="center"/>
          </w:tcPr>
          <w:p w:rsidR="0023410B" w:rsidRPr="00111338" w:rsidRDefault="0023410B" w:rsidP="00111338">
            <w:pPr>
              <w:spacing w:after="0"/>
              <w:ind w:left="-51" w:right="-114"/>
              <w:jc w:val="both"/>
              <w:rPr>
                <w:rFonts w:ascii="Times New Roman" w:hAnsi="Times New Roman" w:cs="Times New Roman"/>
                <w:sz w:val="20"/>
                <w:szCs w:val="20"/>
              </w:rPr>
            </w:pPr>
            <w:r w:rsidRPr="00111338">
              <w:rPr>
                <w:rFonts w:ascii="Times New Roman" w:hAnsi="Times New Roman" w:cs="Times New Roman"/>
                <w:sz w:val="20"/>
                <w:szCs w:val="20"/>
              </w:rPr>
              <w:t>4</w:t>
            </w:r>
          </w:p>
        </w:tc>
        <w:tc>
          <w:tcPr>
            <w:tcW w:w="413" w:type="pct"/>
            <w:vAlign w:val="center"/>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7</w:t>
            </w:r>
          </w:p>
        </w:tc>
        <w:tc>
          <w:tcPr>
            <w:tcW w:w="368" w:type="pct"/>
            <w:vAlign w:val="center"/>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8</w:t>
            </w:r>
          </w:p>
        </w:tc>
      </w:tr>
      <w:tr w:rsidR="0023410B" w:rsidRPr="00111338" w:rsidTr="00111338">
        <w:trPr>
          <w:trHeight w:val="236"/>
        </w:trPr>
        <w:tc>
          <w:tcPr>
            <w:tcW w:w="1229" w:type="pct"/>
            <w:vMerge w:val="restart"/>
            <w:shd w:val="clear" w:color="auto" w:fill="auto"/>
          </w:tcPr>
          <w:p w:rsidR="0023410B" w:rsidRPr="00111338" w:rsidRDefault="0023410B" w:rsidP="00111338">
            <w:pPr>
              <w:widowControl w:val="0"/>
              <w:autoSpaceDE w:val="0"/>
              <w:autoSpaceDN w:val="0"/>
              <w:adjustRightInd w:val="0"/>
              <w:spacing w:after="0"/>
              <w:ind w:right="-113"/>
              <w:jc w:val="both"/>
              <w:rPr>
                <w:rFonts w:ascii="Times New Roman" w:hAnsi="Times New Roman" w:cs="Times New Roman"/>
                <w:b/>
                <w:sz w:val="20"/>
                <w:szCs w:val="20"/>
              </w:rPr>
            </w:pPr>
            <w:r w:rsidRPr="00111338">
              <w:rPr>
                <w:rFonts w:ascii="Times New Roman" w:hAnsi="Times New Roman" w:cs="Times New Roman"/>
                <w:b/>
                <w:sz w:val="20"/>
                <w:szCs w:val="20"/>
              </w:rPr>
              <w:t>Программа</w:t>
            </w:r>
          </w:p>
          <w:p w:rsidR="0023410B" w:rsidRPr="00111338" w:rsidRDefault="0023410B" w:rsidP="00111338">
            <w:pPr>
              <w:widowControl w:val="0"/>
              <w:autoSpaceDE w:val="0"/>
              <w:autoSpaceDN w:val="0"/>
              <w:adjustRightInd w:val="0"/>
              <w:spacing w:after="0"/>
              <w:ind w:right="-113"/>
              <w:jc w:val="both"/>
              <w:rPr>
                <w:rFonts w:ascii="Times New Roman" w:hAnsi="Times New Roman" w:cs="Times New Roman"/>
                <w:sz w:val="20"/>
                <w:szCs w:val="20"/>
              </w:rPr>
            </w:pPr>
            <w:r w:rsidRPr="00111338">
              <w:rPr>
                <w:rFonts w:ascii="Times New Roman" w:hAnsi="Times New Roman" w:cs="Times New Roman"/>
                <w:sz w:val="20"/>
                <w:szCs w:val="20"/>
              </w:rPr>
              <w:t>"Муниципальная поддержка приоритетных отраслей экономики Киренского района на 2014-2016 г.г.»</w:t>
            </w:r>
          </w:p>
          <w:p w:rsidR="0023410B" w:rsidRPr="00111338" w:rsidRDefault="0023410B" w:rsidP="00111338">
            <w:pPr>
              <w:spacing w:after="0"/>
              <w:ind w:right="-113"/>
              <w:jc w:val="both"/>
              <w:rPr>
                <w:rFonts w:ascii="Times New Roman" w:hAnsi="Times New Roman" w:cs="Times New Roman"/>
                <w:sz w:val="20"/>
                <w:szCs w:val="20"/>
              </w:rPr>
            </w:pPr>
          </w:p>
          <w:p w:rsidR="0023410B" w:rsidRPr="00111338" w:rsidRDefault="0023410B" w:rsidP="00111338">
            <w:pPr>
              <w:spacing w:after="0"/>
              <w:ind w:right="-113"/>
              <w:jc w:val="both"/>
              <w:rPr>
                <w:rFonts w:ascii="Times New Roman" w:hAnsi="Times New Roman" w:cs="Times New Roman"/>
                <w:sz w:val="20"/>
                <w:szCs w:val="20"/>
              </w:rPr>
            </w:pPr>
            <w:r w:rsidRPr="00111338">
              <w:rPr>
                <w:rFonts w:ascii="Times New Roman" w:hAnsi="Times New Roman" w:cs="Times New Roman"/>
                <w:sz w:val="20"/>
                <w:szCs w:val="20"/>
              </w:rPr>
              <w:t> </w:t>
            </w:r>
          </w:p>
        </w:tc>
        <w:tc>
          <w:tcPr>
            <w:tcW w:w="1841" w:type="pct"/>
            <w:shd w:val="clear" w:color="auto" w:fill="auto"/>
          </w:tcPr>
          <w:p w:rsidR="0023410B" w:rsidRPr="00111338" w:rsidRDefault="0023410B" w:rsidP="00111338">
            <w:pPr>
              <w:spacing w:after="0"/>
              <w:ind w:left="-103" w:right="-83"/>
              <w:jc w:val="both"/>
              <w:rPr>
                <w:rFonts w:ascii="Times New Roman" w:hAnsi="Times New Roman" w:cs="Times New Roman"/>
                <w:sz w:val="20"/>
                <w:szCs w:val="20"/>
              </w:rPr>
            </w:pPr>
            <w:r w:rsidRPr="00111338">
              <w:rPr>
                <w:rFonts w:ascii="Times New Roman" w:hAnsi="Times New Roman" w:cs="Times New Roman"/>
                <w:sz w:val="20"/>
                <w:szCs w:val="20"/>
              </w:rPr>
              <w:t>всего, в том числе:</w:t>
            </w:r>
          </w:p>
        </w:tc>
        <w:tc>
          <w:tcPr>
            <w:tcW w:w="643" w:type="pct"/>
            <w:shd w:val="clear" w:color="auto" w:fill="auto"/>
            <w:noWrap/>
          </w:tcPr>
          <w:p w:rsidR="0023410B" w:rsidRPr="00111338" w:rsidRDefault="0023410B" w:rsidP="00111338">
            <w:pPr>
              <w:spacing w:after="0"/>
              <w:ind w:right="-23"/>
              <w:jc w:val="both"/>
              <w:rPr>
                <w:rFonts w:ascii="Times New Roman" w:hAnsi="Times New Roman" w:cs="Times New Roman"/>
                <w:b/>
                <w:sz w:val="20"/>
                <w:szCs w:val="20"/>
              </w:rPr>
            </w:pPr>
            <w:r w:rsidRPr="00111338">
              <w:rPr>
                <w:rFonts w:ascii="Times New Roman" w:hAnsi="Times New Roman" w:cs="Times New Roman"/>
                <w:b/>
                <w:sz w:val="20"/>
                <w:szCs w:val="20"/>
              </w:rPr>
              <w:t>186,579</w:t>
            </w:r>
          </w:p>
        </w:tc>
        <w:tc>
          <w:tcPr>
            <w:tcW w:w="506" w:type="pct"/>
            <w:shd w:val="clear" w:color="auto" w:fill="auto"/>
            <w:noWrap/>
          </w:tcPr>
          <w:p w:rsidR="0023410B" w:rsidRPr="00111338" w:rsidRDefault="0023410B" w:rsidP="00111338">
            <w:pPr>
              <w:spacing w:after="0"/>
              <w:ind w:left="-51" w:right="-114"/>
              <w:jc w:val="both"/>
              <w:rPr>
                <w:rFonts w:ascii="Times New Roman" w:hAnsi="Times New Roman" w:cs="Times New Roman"/>
                <w:b/>
                <w:sz w:val="20"/>
                <w:szCs w:val="20"/>
              </w:rPr>
            </w:pPr>
            <w:r w:rsidRPr="00111338">
              <w:rPr>
                <w:rFonts w:ascii="Times New Roman" w:hAnsi="Times New Roman" w:cs="Times New Roman"/>
                <w:b/>
                <w:sz w:val="20"/>
                <w:szCs w:val="20"/>
              </w:rPr>
              <w:t>155,0</w:t>
            </w:r>
          </w:p>
        </w:tc>
        <w:tc>
          <w:tcPr>
            <w:tcW w:w="413" w:type="pct"/>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155,0</w:t>
            </w:r>
          </w:p>
        </w:tc>
        <w:tc>
          <w:tcPr>
            <w:tcW w:w="368" w:type="pct"/>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496,579</w:t>
            </w:r>
          </w:p>
        </w:tc>
      </w:tr>
      <w:tr w:rsidR="0023410B" w:rsidRPr="00111338" w:rsidTr="00111338">
        <w:trPr>
          <w:trHeight w:val="411"/>
        </w:trPr>
        <w:tc>
          <w:tcPr>
            <w:tcW w:w="1229" w:type="pct"/>
            <w:vMerge/>
            <w:vAlign w:val="center"/>
          </w:tcPr>
          <w:p w:rsidR="0023410B" w:rsidRPr="00111338" w:rsidRDefault="0023410B" w:rsidP="00111338">
            <w:pPr>
              <w:spacing w:after="0"/>
              <w:ind w:right="-113"/>
              <w:jc w:val="both"/>
              <w:rPr>
                <w:rFonts w:ascii="Times New Roman" w:hAnsi="Times New Roman" w:cs="Times New Roman"/>
                <w:sz w:val="20"/>
                <w:szCs w:val="20"/>
              </w:rPr>
            </w:pPr>
          </w:p>
        </w:tc>
        <w:tc>
          <w:tcPr>
            <w:tcW w:w="1841" w:type="pct"/>
            <w:shd w:val="clear" w:color="auto" w:fill="auto"/>
          </w:tcPr>
          <w:p w:rsidR="0023410B" w:rsidRPr="00111338" w:rsidRDefault="0023410B" w:rsidP="00111338">
            <w:pPr>
              <w:pStyle w:val="a3"/>
              <w:ind w:left="-103" w:right="-83"/>
              <w:jc w:val="both"/>
              <w:rPr>
                <w:sz w:val="20"/>
                <w:szCs w:val="20"/>
              </w:rPr>
            </w:pPr>
            <w:r w:rsidRPr="00111338">
              <w:rPr>
                <w:sz w:val="20"/>
                <w:szCs w:val="20"/>
              </w:rPr>
              <w:t>Ответственный исполнитель программы - Отдел по анализу и прогнозированию социально-экономического развития, торговле и бытовому обслуживанию</w:t>
            </w:r>
          </w:p>
          <w:p w:rsidR="0023410B" w:rsidRPr="00111338" w:rsidRDefault="0023410B" w:rsidP="00111338">
            <w:pPr>
              <w:spacing w:after="0"/>
              <w:ind w:left="-103" w:right="-83"/>
              <w:jc w:val="both"/>
              <w:rPr>
                <w:rFonts w:ascii="Times New Roman" w:hAnsi="Times New Roman" w:cs="Times New Roman"/>
                <w:sz w:val="20"/>
                <w:szCs w:val="20"/>
              </w:rPr>
            </w:pPr>
            <w:r w:rsidRPr="00111338">
              <w:rPr>
                <w:rFonts w:ascii="Times New Roman" w:hAnsi="Times New Roman" w:cs="Times New Roman"/>
                <w:sz w:val="20"/>
                <w:szCs w:val="20"/>
              </w:rPr>
              <w:t xml:space="preserve">администрации Киренского муниципального района              </w:t>
            </w:r>
          </w:p>
        </w:tc>
        <w:tc>
          <w:tcPr>
            <w:tcW w:w="643" w:type="pct"/>
            <w:shd w:val="clear" w:color="auto" w:fill="auto"/>
            <w:noWrap/>
          </w:tcPr>
          <w:p w:rsidR="0023410B" w:rsidRPr="00111338" w:rsidRDefault="0023410B" w:rsidP="00111338">
            <w:pPr>
              <w:spacing w:after="0"/>
              <w:ind w:right="-23"/>
              <w:jc w:val="both"/>
              <w:rPr>
                <w:rFonts w:ascii="Times New Roman" w:hAnsi="Times New Roman" w:cs="Times New Roman"/>
                <w:b/>
                <w:sz w:val="20"/>
                <w:szCs w:val="20"/>
              </w:rPr>
            </w:pPr>
            <w:r w:rsidRPr="00111338">
              <w:rPr>
                <w:rFonts w:ascii="Times New Roman" w:hAnsi="Times New Roman" w:cs="Times New Roman"/>
                <w:b/>
                <w:sz w:val="20"/>
                <w:szCs w:val="20"/>
              </w:rPr>
              <w:t>31,579 </w:t>
            </w:r>
          </w:p>
        </w:tc>
        <w:tc>
          <w:tcPr>
            <w:tcW w:w="506" w:type="pct"/>
            <w:shd w:val="clear" w:color="auto" w:fill="auto"/>
            <w:noWrap/>
          </w:tcPr>
          <w:p w:rsidR="0023410B" w:rsidRPr="00111338" w:rsidRDefault="0023410B" w:rsidP="00111338">
            <w:pPr>
              <w:spacing w:after="0"/>
              <w:ind w:left="-51" w:right="-114"/>
              <w:jc w:val="both"/>
              <w:rPr>
                <w:rFonts w:ascii="Times New Roman" w:hAnsi="Times New Roman" w:cs="Times New Roman"/>
                <w:b/>
                <w:sz w:val="20"/>
                <w:szCs w:val="20"/>
              </w:rPr>
            </w:pPr>
            <w:r w:rsidRPr="00111338">
              <w:rPr>
                <w:rFonts w:ascii="Times New Roman" w:hAnsi="Times New Roman" w:cs="Times New Roman"/>
                <w:b/>
                <w:sz w:val="20"/>
                <w:szCs w:val="20"/>
              </w:rPr>
              <w:t>0,0 </w:t>
            </w:r>
          </w:p>
        </w:tc>
        <w:tc>
          <w:tcPr>
            <w:tcW w:w="413" w:type="pct"/>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0,0 </w:t>
            </w:r>
          </w:p>
        </w:tc>
        <w:tc>
          <w:tcPr>
            <w:tcW w:w="368" w:type="pct"/>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31,579</w:t>
            </w:r>
          </w:p>
        </w:tc>
      </w:tr>
      <w:tr w:rsidR="0023410B" w:rsidRPr="00111338" w:rsidTr="00111338">
        <w:trPr>
          <w:trHeight w:val="238"/>
        </w:trPr>
        <w:tc>
          <w:tcPr>
            <w:tcW w:w="1229" w:type="pct"/>
            <w:vMerge/>
            <w:vAlign w:val="center"/>
          </w:tcPr>
          <w:p w:rsidR="0023410B" w:rsidRPr="00111338" w:rsidRDefault="0023410B" w:rsidP="00111338">
            <w:pPr>
              <w:spacing w:after="0"/>
              <w:ind w:right="-113"/>
              <w:jc w:val="both"/>
              <w:rPr>
                <w:rFonts w:ascii="Times New Roman" w:hAnsi="Times New Roman" w:cs="Times New Roman"/>
                <w:sz w:val="20"/>
                <w:szCs w:val="20"/>
              </w:rPr>
            </w:pPr>
          </w:p>
        </w:tc>
        <w:tc>
          <w:tcPr>
            <w:tcW w:w="1841" w:type="pct"/>
            <w:shd w:val="clear" w:color="auto" w:fill="auto"/>
          </w:tcPr>
          <w:p w:rsidR="0023410B" w:rsidRPr="00111338" w:rsidRDefault="0023410B" w:rsidP="00111338">
            <w:pPr>
              <w:spacing w:after="0"/>
              <w:ind w:left="-103" w:right="-83"/>
              <w:jc w:val="both"/>
              <w:rPr>
                <w:rFonts w:ascii="Times New Roman" w:hAnsi="Times New Roman" w:cs="Times New Roman"/>
                <w:sz w:val="20"/>
                <w:szCs w:val="20"/>
              </w:rPr>
            </w:pPr>
            <w:r w:rsidRPr="00111338">
              <w:rPr>
                <w:rFonts w:ascii="Times New Roman" w:hAnsi="Times New Roman" w:cs="Times New Roman"/>
                <w:sz w:val="20"/>
                <w:szCs w:val="20"/>
              </w:rPr>
              <w:t xml:space="preserve">Соисполнитель  - </w:t>
            </w:r>
          </w:p>
          <w:p w:rsidR="0023410B" w:rsidRPr="00111338" w:rsidRDefault="0023410B" w:rsidP="00111338">
            <w:pPr>
              <w:spacing w:after="0"/>
              <w:ind w:left="-103" w:right="-83"/>
              <w:jc w:val="both"/>
              <w:rPr>
                <w:rFonts w:ascii="Times New Roman" w:hAnsi="Times New Roman" w:cs="Times New Roman"/>
                <w:sz w:val="20"/>
                <w:szCs w:val="20"/>
              </w:rPr>
            </w:pPr>
            <w:r w:rsidRPr="00111338">
              <w:rPr>
                <w:rFonts w:ascii="Times New Roman" w:hAnsi="Times New Roman" w:cs="Times New Roman"/>
                <w:sz w:val="20"/>
                <w:szCs w:val="20"/>
              </w:rPr>
              <w:t>Консультант по сельскому хозяйству</w:t>
            </w:r>
          </w:p>
        </w:tc>
        <w:tc>
          <w:tcPr>
            <w:tcW w:w="643" w:type="pct"/>
            <w:shd w:val="clear" w:color="auto" w:fill="auto"/>
            <w:noWrap/>
          </w:tcPr>
          <w:p w:rsidR="0023410B" w:rsidRPr="00111338" w:rsidRDefault="0023410B" w:rsidP="00111338">
            <w:pPr>
              <w:spacing w:after="0"/>
              <w:ind w:right="-23"/>
              <w:jc w:val="both"/>
              <w:rPr>
                <w:rFonts w:ascii="Times New Roman" w:hAnsi="Times New Roman" w:cs="Times New Roman"/>
                <w:b/>
                <w:sz w:val="20"/>
                <w:szCs w:val="20"/>
              </w:rPr>
            </w:pPr>
            <w:r w:rsidRPr="00111338">
              <w:rPr>
                <w:rFonts w:ascii="Times New Roman" w:hAnsi="Times New Roman" w:cs="Times New Roman"/>
                <w:b/>
                <w:sz w:val="20"/>
                <w:szCs w:val="20"/>
              </w:rPr>
              <w:t>155,0 </w:t>
            </w:r>
          </w:p>
        </w:tc>
        <w:tc>
          <w:tcPr>
            <w:tcW w:w="506" w:type="pct"/>
            <w:shd w:val="clear" w:color="auto" w:fill="auto"/>
            <w:noWrap/>
          </w:tcPr>
          <w:p w:rsidR="0023410B" w:rsidRPr="00111338" w:rsidRDefault="0023410B" w:rsidP="00111338">
            <w:pPr>
              <w:spacing w:after="0"/>
              <w:ind w:left="-51" w:right="-114"/>
              <w:jc w:val="both"/>
              <w:rPr>
                <w:rFonts w:ascii="Times New Roman" w:hAnsi="Times New Roman" w:cs="Times New Roman"/>
                <w:b/>
                <w:sz w:val="20"/>
                <w:szCs w:val="20"/>
              </w:rPr>
            </w:pPr>
            <w:r w:rsidRPr="00111338">
              <w:rPr>
                <w:rFonts w:ascii="Times New Roman" w:hAnsi="Times New Roman" w:cs="Times New Roman"/>
                <w:b/>
                <w:sz w:val="20"/>
                <w:szCs w:val="20"/>
              </w:rPr>
              <w:t>155,0 </w:t>
            </w:r>
          </w:p>
        </w:tc>
        <w:tc>
          <w:tcPr>
            <w:tcW w:w="413" w:type="pct"/>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155,0 </w:t>
            </w:r>
          </w:p>
        </w:tc>
        <w:tc>
          <w:tcPr>
            <w:tcW w:w="368" w:type="pct"/>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465,0</w:t>
            </w:r>
          </w:p>
        </w:tc>
      </w:tr>
      <w:tr w:rsidR="0023410B" w:rsidRPr="00111338" w:rsidTr="00111338">
        <w:trPr>
          <w:trHeight w:val="171"/>
        </w:trPr>
        <w:tc>
          <w:tcPr>
            <w:tcW w:w="1229" w:type="pct"/>
            <w:vMerge/>
            <w:vAlign w:val="center"/>
          </w:tcPr>
          <w:p w:rsidR="0023410B" w:rsidRPr="00111338" w:rsidRDefault="0023410B" w:rsidP="00111338">
            <w:pPr>
              <w:spacing w:after="0"/>
              <w:ind w:right="-113"/>
              <w:jc w:val="both"/>
              <w:rPr>
                <w:rFonts w:ascii="Times New Roman" w:hAnsi="Times New Roman" w:cs="Times New Roman"/>
                <w:sz w:val="20"/>
                <w:szCs w:val="20"/>
              </w:rPr>
            </w:pPr>
          </w:p>
        </w:tc>
        <w:tc>
          <w:tcPr>
            <w:tcW w:w="1841" w:type="pct"/>
            <w:shd w:val="clear" w:color="auto" w:fill="auto"/>
          </w:tcPr>
          <w:p w:rsidR="0023410B" w:rsidRPr="00111338" w:rsidRDefault="0023410B" w:rsidP="00111338">
            <w:pPr>
              <w:spacing w:after="0"/>
              <w:ind w:left="-103" w:right="-83"/>
              <w:jc w:val="both"/>
              <w:rPr>
                <w:rFonts w:ascii="Times New Roman" w:hAnsi="Times New Roman" w:cs="Times New Roman"/>
                <w:sz w:val="20"/>
                <w:szCs w:val="20"/>
              </w:rPr>
            </w:pPr>
            <w:r w:rsidRPr="00111338">
              <w:rPr>
                <w:rFonts w:ascii="Times New Roman" w:hAnsi="Times New Roman" w:cs="Times New Roman"/>
                <w:sz w:val="20"/>
                <w:szCs w:val="20"/>
              </w:rPr>
              <w:t>Участники - отсутствуют</w:t>
            </w:r>
          </w:p>
        </w:tc>
        <w:tc>
          <w:tcPr>
            <w:tcW w:w="643" w:type="pct"/>
            <w:shd w:val="clear" w:color="auto" w:fill="auto"/>
            <w:noWrap/>
          </w:tcPr>
          <w:p w:rsidR="0023410B" w:rsidRPr="00111338" w:rsidRDefault="0023410B" w:rsidP="00111338">
            <w:pPr>
              <w:spacing w:after="0"/>
              <w:ind w:right="-23"/>
              <w:jc w:val="both"/>
              <w:rPr>
                <w:rFonts w:ascii="Times New Roman" w:hAnsi="Times New Roman" w:cs="Times New Roman"/>
                <w:b/>
                <w:sz w:val="20"/>
                <w:szCs w:val="20"/>
              </w:rPr>
            </w:pPr>
            <w:r w:rsidRPr="00111338">
              <w:rPr>
                <w:rFonts w:ascii="Times New Roman" w:hAnsi="Times New Roman" w:cs="Times New Roman"/>
                <w:b/>
                <w:sz w:val="20"/>
                <w:szCs w:val="20"/>
              </w:rPr>
              <w:t> 0,0</w:t>
            </w:r>
          </w:p>
        </w:tc>
        <w:tc>
          <w:tcPr>
            <w:tcW w:w="506" w:type="pct"/>
            <w:shd w:val="clear" w:color="auto" w:fill="auto"/>
            <w:noWrap/>
          </w:tcPr>
          <w:p w:rsidR="0023410B" w:rsidRPr="00111338" w:rsidRDefault="0023410B" w:rsidP="00111338">
            <w:pPr>
              <w:spacing w:after="0"/>
              <w:ind w:left="-51" w:right="-114"/>
              <w:jc w:val="both"/>
              <w:rPr>
                <w:rFonts w:ascii="Times New Roman" w:hAnsi="Times New Roman" w:cs="Times New Roman"/>
                <w:b/>
                <w:sz w:val="20"/>
                <w:szCs w:val="20"/>
              </w:rPr>
            </w:pPr>
            <w:r w:rsidRPr="00111338">
              <w:rPr>
                <w:rFonts w:ascii="Times New Roman" w:hAnsi="Times New Roman" w:cs="Times New Roman"/>
                <w:b/>
                <w:sz w:val="20"/>
                <w:szCs w:val="20"/>
              </w:rPr>
              <w:t> 0,0</w:t>
            </w:r>
          </w:p>
        </w:tc>
        <w:tc>
          <w:tcPr>
            <w:tcW w:w="413" w:type="pct"/>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 0,0</w:t>
            </w:r>
          </w:p>
        </w:tc>
        <w:tc>
          <w:tcPr>
            <w:tcW w:w="368" w:type="pct"/>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r>
      <w:tr w:rsidR="0023410B" w:rsidRPr="00111338" w:rsidTr="00111338">
        <w:trPr>
          <w:trHeight w:val="320"/>
        </w:trPr>
        <w:tc>
          <w:tcPr>
            <w:tcW w:w="1229" w:type="pct"/>
            <w:vMerge w:val="restart"/>
            <w:shd w:val="clear" w:color="auto" w:fill="auto"/>
          </w:tcPr>
          <w:p w:rsidR="0023410B" w:rsidRPr="00111338" w:rsidRDefault="0023410B" w:rsidP="00111338">
            <w:pPr>
              <w:spacing w:after="0"/>
              <w:ind w:right="-113"/>
              <w:jc w:val="both"/>
              <w:rPr>
                <w:rFonts w:ascii="Times New Roman" w:hAnsi="Times New Roman" w:cs="Times New Roman"/>
                <w:b/>
                <w:sz w:val="20"/>
                <w:szCs w:val="20"/>
              </w:rPr>
            </w:pPr>
            <w:r w:rsidRPr="00111338">
              <w:rPr>
                <w:rFonts w:ascii="Times New Roman" w:hAnsi="Times New Roman" w:cs="Times New Roman"/>
                <w:b/>
                <w:sz w:val="20"/>
                <w:szCs w:val="20"/>
              </w:rPr>
              <w:t>Подпрограмма 1</w:t>
            </w:r>
          </w:p>
          <w:p w:rsidR="0023410B" w:rsidRPr="00111338" w:rsidRDefault="0023410B" w:rsidP="00111338">
            <w:pPr>
              <w:spacing w:after="0"/>
              <w:ind w:right="-113"/>
              <w:jc w:val="both"/>
              <w:rPr>
                <w:rFonts w:ascii="Times New Roman" w:hAnsi="Times New Roman" w:cs="Times New Roman"/>
                <w:b/>
                <w:sz w:val="20"/>
                <w:szCs w:val="20"/>
              </w:rPr>
            </w:pPr>
            <w:r w:rsidRPr="00111338">
              <w:rPr>
                <w:rFonts w:ascii="Times New Roman" w:hAnsi="Times New Roman" w:cs="Times New Roman"/>
                <w:color w:val="000000"/>
                <w:sz w:val="20"/>
                <w:szCs w:val="20"/>
              </w:rPr>
              <w:t xml:space="preserve">"Развитие сельского хозяйства в Киренском районе" </w:t>
            </w:r>
          </w:p>
        </w:tc>
        <w:tc>
          <w:tcPr>
            <w:tcW w:w="1841" w:type="pct"/>
            <w:shd w:val="clear" w:color="auto" w:fill="auto"/>
          </w:tcPr>
          <w:p w:rsidR="0023410B" w:rsidRPr="00111338" w:rsidRDefault="0023410B" w:rsidP="00111338">
            <w:pPr>
              <w:spacing w:after="0"/>
              <w:ind w:left="-103" w:right="-83"/>
              <w:jc w:val="both"/>
              <w:rPr>
                <w:rFonts w:ascii="Times New Roman" w:hAnsi="Times New Roman" w:cs="Times New Roman"/>
                <w:sz w:val="20"/>
                <w:szCs w:val="20"/>
              </w:rPr>
            </w:pPr>
            <w:r w:rsidRPr="00111338">
              <w:rPr>
                <w:rFonts w:ascii="Times New Roman" w:hAnsi="Times New Roman" w:cs="Times New Roman"/>
                <w:sz w:val="20"/>
                <w:szCs w:val="20"/>
              </w:rPr>
              <w:t>всего:</w:t>
            </w:r>
          </w:p>
        </w:tc>
        <w:tc>
          <w:tcPr>
            <w:tcW w:w="643" w:type="pct"/>
            <w:shd w:val="clear" w:color="auto" w:fill="auto"/>
            <w:noWrap/>
          </w:tcPr>
          <w:p w:rsidR="0023410B" w:rsidRPr="00111338" w:rsidRDefault="0023410B" w:rsidP="00111338">
            <w:pPr>
              <w:spacing w:after="0"/>
              <w:ind w:right="-23"/>
              <w:jc w:val="both"/>
              <w:rPr>
                <w:rFonts w:ascii="Times New Roman" w:hAnsi="Times New Roman" w:cs="Times New Roman"/>
                <w:b/>
                <w:sz w:val="20"/>
                <w:szCs w:val="20"/>
              </w:rPr>
            </w:pPr>
            <w:r w:rsidRPr="00111338">
              <w:rPr>
                <w:rFonts w:ascii="Times New Roman" w:hAnsi="Times New Roman" w:cs="Times New Roman"/>
                <w:b/>
                <w:sz w:val="20"/>
                <w:szCs w:val="20"/>
              </w:rPr>
              <w:t>155,0 </w:t>
            </w:r>
          </w:p>
        </w:tc>
        <w:tc>
          <w:tcPr>
            <w:tcW w:w="506" w:type="pct"/>
            <w:shd w:val="clear" w:color="auto" w:fill="auto"/>
            <w:noWrap/>
          </w:tcPr>
          <w:p w:rsidR="0023410B" w:rsidRPr="00111338" w:rsidRDefault="0023410B" w:rsidP="00111338">
            <w:pPr>
              <w:spacing w:after="0"/>
              <w:ind w:left="-51" w:right="-114"/>
              <w:jc w:val="both"/>
              <w:rPr>
                <w:rFonts w:ascii="Times New Roman" w:hAnsi="Times New Roman" w:cs="Times New Roman"/>
                <w:b/>
                <w:sz w:val="20"/>
                <w:szCs w:val="20"/>
              </w:rPr>
            </w:pPr>
            <w:r w:rsidRPr="00111338">
              <w:rPr>
                <w:rFonts w:ascii="Times New Roman" w:hAnsi="Times New Roman" w:cs="Times New Roman"/>
                <w:b/>
                <w:sz w:val="20"/>
                <w:szCs w:val="20"/>
              </w:rPr>
              <w:t>155,0 </w:t>
            </w:r>
          </w:p>
        </w:tc>
        <w:tc>
          <w:tcPr>
            <w:tcW w:w="413" w:type="pct"/>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155,0 </w:t>
            </w:r>
          </w:p>
        </w:tc>
        <w:tc>
          <w:tcPr>
            <w:tcW w:w="368" w:type="pct"/>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465,0</w:t>
            </w:r>
          </w:p>
        </w:tc>
      </w:tr>
      <w:tr w:rsidR="0023410B" w:rsidRPr="00111338" w:rsidTr="00111338">
        <w:trPr>
          <w:trHeight w:val="240"/>
        </w:trPr>
        <w:tc>
          <w:tcPr>
            <w:tcW w:w="1229" w:type="pct"/>
            <w:vMerge/>
            <w:shd w:val="clear" w:color="auto" w:fill="auto"/>
          </w:tcPr>
          <w:p w:rsidR="0023410B" w:rsidRPr="00111338" w:rsidRDefault="0023410B" w:rsidP="00111338">
            <w:pPr>
              <w:spacing w:after="0"/>
              <w:ind w:right="-113"/>
              <w:jc w:val="both"/>
              <w:rPr>
                <w:rFonts w:ascii="Times New Roman" w:hAnsi="Times New Roman" w:cs="Times New Roman"/>
                <w:b/>
                <w:sz w:val="20"/>
                <w:szCs w:val="20"/>
              </w:rPr>
            </w:pPr>
          </w:p>
        </w:tc>
        <w:tc>
          <w:tcPr>
            <w:tcW w:w="1841" w:type="pct"/>
            <w:shd w:val="clear" w:color="auto" w:fill="auto"/>
          </w:tcPr>
          <w:p w:rsidR="0023410B" w:rsidRPr="00111338" w:rsidRDefault="0023410B" w:rsidP="00111338">
            <w:pPr>
              <w:spacing w:after="0"/>
              <w:ind w:left="-103" w:right="-83"/>
              <w:jc w:val="both"/>
              <w:rPr>
                <w:rFonts w:ascii="Times New Roman" w:hAnsi="Times New Roman" w:cs="Times New Roman"/>
                <w:sz w:val="20"/>
                <w:szCs w:val="20"/>
              </w:rPr>
            </w:pPr>
            <w:r w:rsidRPr="00111338">
              <w:rPr>
                <w:rFonts w:ascii="Times New Roman" w:hAnsi="Times New Roman" w:cs="Times New Roman"/>
                <w:sz w:val="20"/>
                <w:szCs w:val="20"/>
              </w:rPr>
              <w:t>Ответственный исполнитель подпрограммы -</w:t>
            </w:r>
          </w:p>
          <w:p w:rsidR="0023410B" w:rsidRPr="00111338" w:rsidRDefault="0023410B" w:rsidP="00111338">
            <w:pPr>
              <w:spacing w:after="0"/>
              <w:ind w:left="-103" w:right="-83"/>
              <w:jc w:val="both"/>
              <w:rPr>
                <w:rFonts w:ascii="Times New Roman" w:hAnsi="Times New Roman" w:cs="Times New Roman"/>
                <w:sz w:val="20"/>
                <w:szCs w:val="20"/>
              </w:rPr>
            </w:pPr>
            <w:r w:rsidRPr="00111338">
              <w:rPr>
                <w:rFonts w:ascii="Times New Roman" w:hAnsi="Times New Roman" w:cs="Times New Roman"/>
                <w:sz w:val="20"/>
                <w:szCs w:val="20"/>
              </w:rPr>
              <w:t>Консультант по сельскому хозяйству</w:t>
            </w:r>
          </w:p>
        </w:tc>
        <w:tc>
          <w:tcPr>
            <w:tcW w:w="643" w:type="pct"/>
            <w:shd w:val="clear" w:color="auto" w:fill="auto"/>
            <w:noWrap/>
          </w:tcPr>
          <w:p w:rsidR="0023410B" w:rsidRPr="00111338" w:rsidRDefault="0023410B" w:rsidP="00111338">
            <w:pPr>
              <w:spacing w:after="0"/>
              <w:ind w:right="-23"/>
              <w:jc w:val="both"/>
              <w:rPr>
                <w:rFonts w:ascii="Times New Roman" w:hAnsi="Times New Roman" w:cs="Times New Roman"/>
                <w:sz w:val="20"/>
                <w:szCs w:val="20"/>
              </w:rPr>
            </w:pPr>
            <w:r w:rsidRPr="00111338">
              <w:rPr>
                <w:rFonts w:ascii="Times New Roman" w:hAnsi="Times New Roman" w:cs="Times New Roman"/>
                <w:sz w:val="20"/>
                <w:szCs w:val="20"/>
              </w:rPr>
              <w:t>155,0 </w:t>
            </w:r>
          </w:p>
        </w:tc>
        <w:tc>
          <w:tcPr>
            <w:tcW w:w="506" w:type="pct"/>
            <w:shd w:val="clear" w:color="auto" w:fill="auto"/>
            <w:noWrap/>
          </w:tcPr>
          <w:p w:rsidR="0023410B" w:rsidRPr="00111338" w:rsidRDefault="0023410B" w:rsidP="00111338">
            <w:pPr>
              <w:spacing w:after="0"/>
              <w:ind w:left="-51" w:right="-114"/>
              <w:jc w:val="both"/>
              <w:rPr>
                <w:rFonts w:ascii="Times New Roman" w:hAnsi="Times New Roman" w:cs="Times New Roman"/>
                <w:sz w:val="20"/>
                <w:szCs w:val="20"/>
              </w:rPr>
            </w:pPr>
            <w:r w:rsidRPr="00111338">
              <w:rPr>
                <w:rFonts w:ascii="Times New Roman" w:hAnsi="Times New Roman" w:cs="Times New Roman"/>
                <w:sz w:val="20"/>
                <w:szCs w:val="20"/>
              </w:rPr>
              <w:t>155,0 </w:t>
            </w:r>
          </w:p>
        </w:tc>
        <w:tc>
          <w:tcPr>
            <w:tcW w:w="413"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155,0 </w:t>
            </w:r>
          </w:p>
        </w:tc>
        <w:tc>
          <w:tcPr>
            <w:tcW w:w="368"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465,0</w:t>
            </w:r>
          </w:p>
        </w:tc>
      </w:tr>
      <w:tr w:rsidR="0023410B" w:rsidRPr="00111338" w:rsidTr="00111338">
        <w:trPr>
          <w:trHeight w:val="240"/>
        </w:trPr>
        <w:tc>
          <w:tcPr>
            <w:tcW w:w="1229" w:type="pct"/>
            <w:vMerge/>
            <w:shd w:val="clear" w:color="auto" w:fill="auto"/>
          </w:tcPr>
          <w:p w:rsidR="0023410B" w:rsidRPr="00111338" w:rsidRDefault="0023410B" w:rsidP="00111338">
            <w:pPr>
              <w:spacing w:after="0"/>
              <w:ind w:right="-113"/>
              <w:jc w:val="both"/>
              <w:rPr>
                <w:rFonts w:ascii="Times New Roman" w:hAnsi="Times New Roman" w:cs="Times New Roman"/>
                <w:b/>
                <w:sz w:val="20"/>
                <w:szCs w:val="20"/>
              </w:rPr>
            </w:pPr>
          </w:p>
        </w:tc>
        <w:tc>
          <w:tcPr>
            <w:tcW w:w="1841" w:type="pct"/>
            <w:shd w:val="clear" w:color="auto" w:fill="auto"/>
          </w:tcPr>
          <w:p w:rsidR="0023410B" w:rsidRPr="00111338" w:rsidRDefault="0023410B" w:rsidP="00111338">
            <w:pPr>
              <w:spacing w:after="0"/>
              <w:ind w:left="-103" w:right="-83"/>
              <w:jc w:val="both"/>
              <w:rPr>
                <w:rFonts w:ascii="Times New Roman" w:hAnsi="Times New Roman" w:cs="Times New Roman"/>
                <w:sz w:val="20"/>
                <w:szCs w:val="20"/>
              </w:rPr>
            </w:pPr>
            <w:r w:rsidRPr="00111338">
              <w:rPr>
                <w:rFonts w:ascii="Times New Roman" w:hAnsi="Times New Roman" w:cs="Times New Roman"/>
                <w:sz w:val="20"/>
                <w:szCs w:val="20"/>
              </w:rPr>
              <w:t>Участники - отсутствуют</w:t>
            </w:r>
          </w:p>
        </w:tc>
        <w:tc>
          <w:tcPr>
            <w:tcW w:w="643" w:type="pct"/>
            <w:shd w:val="clear" w:color="auto" w:fill="auto"/>
            <w:noWrap/>
          </w:tcPr>
          <w:p w:rsidR="0023410B" w:rsidRPr="00111338" w:rsidRDefault="0023410B" w:rsidP="00111338">
            <w:pPr>
              <w:spacing w:after="0"/>
              <w:ind w:right="-23"/>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506" w:type="pct"/>
            <w:shd w:val="clear" w:color="auto" w:fill="auto"/>
            <w:noWrap/>
          </w:tcPr>
          <w:p w:rsidR="0023410B" w:rsidRPr="00111338" w:rsidRDefault="0023410B" w:rsidP="00111338">
            <w:pPr>
              <w:spacing w:after="0"/>
              <w:ind w:left="-51" w:right="-114"/>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413"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368"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203"/>
        </w:trPr>
        <w:tc>
          <w:tcPr>
            <w:tcW w:w="1229" w:type="pct"/>
            <w:shd w:val="clear" w:color="auto" w:fill="auto"/>
          </w:tcPr>
          <w:p w:rsidR="0023410B" w:rsidRPr="00111338" w:rsidRDefault="0023410B" w:rsidP="00111338">
            <w:pPr>
              <w:spacing w:after="0"/>
              <w:ind w:right="-113"/>
              <w:jc w:val="both"/>
              <w:rPr>
                <w:rFonts w:ascii="Times New Roman" w:hAnsi="Times New Roman" w:cs="Times New Roman"/>
                <w:b/>
                <w:sz w:val="20"/>
                <w:szCs w:val="20"/>
              </w:rPr>
            </w:pPr>
            <w:r w:rsidRPr="00111338">
              <w:rPr>
                <w:rFonts w:ascii="Times New Roman" w:hAnsi="Times New Roman" w:cs="Times New Roman"/>
                <w:b/>
                <w:sz w:val="20"/>
                <w:szCs w:val="20"/>
              </w:rPr>
              <w:t>Основное мероприятие 1.1</w:t>
            </w:r>
          </w:p>
          <w:p w:rsidR="0023410B" w:rsidRPr="00111338" w:rsidRDefault="0023410B" w:rsidP="00111338">
            <w:pPr>
              <w:spacing w:after="0"/>
              <w:ind w:right="-113"/>
              <w:jc w:val="both"/>
              <w:rPr>
                <w:rFonts w:ascii="Times New Roman" w:hAnsi="Times New Roman" w:cs="Times New Roman"/>
                <w:sz w:val="20"/>
                <w:szCs w:val="20"/>
              </w:rPr>
            </w:pPr>
            <w:r w:rsidRPr="00111338">
              <w:rPr>
                <w:rFonts w:ascii="Times New Roman" w:hAnsi="Times New Roman" w:cs="Times New Roman"/>
                <w:sz w:val="20"/>
                <w:szCs w:val="20"/>
              </w:rPr>
              <w:t>Оказание содействия развитию подотрасли растениеводства</w:t>
            </w:r>
          </w:p>
        </w:tc>
        <w:tc>
          <w:tcPr>
            <w:tcW w:w="1841" w:type="pct"/>
            <w:shd w:val="clear" w:color="auto" w:fill="auto"/>
          </w:tcPr>
          <w:p w:rsidR="0023410B" w:rsidRPr="00111338" w:rsidRDefault="0023410B" w:rsidP="00111338">
            <w:pPr>
              <w:spacing w:after="0"/>
              <w:ind w:left="-103" w:right="-83"/>
              <w:jc w:val="both"/>
              <w:rPr>
                <w:rFonts w:ascii="Times New Roman" w:hAnsi="Times New Roman" w:cs="Times New Roman"/>
                <w:sz w:val="20"/>
                <w:szCs w:val="20"/>
              </w:rPr>
            </w:pPr>
            <w:r w:rsidRPr="00111338">
              <w:rPr>
                <w:rFonts w:ascii="Times New Roman" w:hAnsi="Times New Roman" w:cs="Times New Roman"/>
                <w:sz w:val="20"/>
                <w:szCs w:val="20"/>
              </w:rPr>
              <w:t>консультант по сельскому хозяйству</w:t>
            </w:r>
          </w:p>
        </w:tc>
        <w:tc>
          <w:tcPr>
            <w:tcW w:w="643" w:type="pct"/>
            <w:shd w:val="clear" w:color="auto" w:fill="auto"/>
            <w:noWrap/>
          </w:tcPr>
          <w:p w:rsidR="0023410B" w:rsidRPr="00111338" w:rsidRDefault="0023410B" w:rsidP="00111338">
            <w:pPr>
              <w:spacing w:after="0"/>
              <w:ind w:right="-23"/>
              <w:jc w:val="both"/>
              <w:rPr>
                <w:rFonts w:ascii="Times New Roman" w:hAnsi="Times New Roman" w:cs="Times New Roman"/>
                <w:b/>
                <w:sz w:val="20"/>
                <w:szCs w:val="20"/>
              </w:rPr>
            </w:pPr>
            <w:r w:rsidRPr="00111338">
              <w:rPr>
                <w:rFonts w:ascii="Times New Roman" w:hAnsi="Times New Roman" w:cs="Times New Roman"/>
                <w:b/>
                <w:sz w:val="20"/>
                <w:szCs w:val="20"/>
              </w:rPr>
              <w:t>60,0</w:t>
            </w:r>
          </w:p>
        </w:tc>
        <w:tc>
          <w:tcPr>
            <w:tcW w:w="506" w:type="pct"/>
            <w:shd w:val="clear" w:color="auto" w:fill="auto"/>
            <w:noWrap/>
          </w:tcPr>
          <w:p w:rsidR="0023410B" w:rsidRPr="00111338" w:rsidRDefault="0023410B" w:rsidP="00111338">
            <w:pPr>
              <w:spacing w:after="0"/>
              <w:ind w:left="-51" w:right="-114"/>
              <w:jc w:val="both"/>
              <w:rPr>
                <w:rFonts w:ascii="Times New Roman" w:hAnsi="Times New Roman" w:cs="Times New Roman"/>
                <w:b/>
                <w:sz w:val="20"/>
                <w:szCs w:val="20"/>
              </w:rPr>
            </w:pPr>
            <w:r w:rsidRPr="00111338">
              <w:rPr>
                <w:rFonts w:ascii="Times New Roman" w:hAnsi="Times New Roman" w:cs="Times New Roman"/>
                <w:b/>
                <w:sz w:val="20"/>
                <w:szCs w:val="20"/>
              </w:rPr>
              <w:t>60,0</w:t>
            </w:r>
          </w:p>
        </w:tc>
        <w:tc>
          <w:tcPr>
            <w:tcW w:w="413" w:type="pct"/>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60,0</w:t>
            </w:r>
          </w:p>
        </w:tc>
        <w:tc>
          <w:tcPr>
            <w:tcW w:w="368" w:type="pct"/>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180,0</w:t>
            </w:r>
          </w:p>
        </w:tc>
      </w:tr>
      <w:tr w:rsidR="0023410B" w:rsidRPr="00111338" w:rsidTr="00111338">
        <w:trPr>
          <w:trHeight w:val="203"/>
        </w:trPr>
        <w:tc>
          <w:tcPr>
            <w:tcW w:w="1229" w:type="pct"/>
            <w:shd w:val="clear" w:color="auto" w:fill="auto"/>
          </w:tcPr>
          <w:p w:rsidR="0023410B" w:rsidRPr="00111338" w:rsidRDefault="0023410B" w:rsidP="00111338">
            <w:pPr>
              <w:spacing w:after="0"/>
              <w:ind w:right="-113"/>
              <w:jc w:val="both"/>
              <w:rPr>
                <w:rFonts w:ascii="Times New Roman" w:hAnsi="Times New Roman" w:cs="Times New Roman"/>
                <w:b/>
                <w:sz w:val="20"/>
                <w:szCs w:val="20"/>
              </w:rPr>
            </w:pPr>
            <w:r w:rsidRPr="00111338">
              <w:rPr>
                <w:rFonts w:ascii="Times New Roman" w:hAnsi="Times New Roman" w:cs="Times New Roman"/>
                <w:b/>
                <w:sz w:val="20"/>
                <w:szCs w:val="20"/>
              </w:rPr>
              <w:t>Мероприятие 1.1.1</w:t>
            </w:r>
          </w:p>
          <w:p w:rsidR="0023410B" w:rsidRPr="00111338" w:rsidRDefault="0023410B" w:rsidP="00111338">
            <w:pPr>
              <w:spacing w:after="0"/>
              <w:ind w:right="-113"/>
              <w:jc w:val="both"/>
              <w:rPr>
                <w:rFonts w:ascii="Times New Roman" w:hAnsi="Times New Roman" w:cs="Times New Roman"/>
                <w:sz w:val="20"/>
                <w:szCs w:val="20"/>
              </w:rPr>
            </w:pPr>
            <w:r w:rsidRPr="00111338">
              <w:rPr>
                <w:rFonts w:ascii="Times New Roman" w:hAnsi="Times New Roman" w:cs="Times New Roman"/>
                <w:sz w:val="20"/>
                <w:szCs w:val="20"/>
              </w:rPr>
              <w:t>Подготовка чистых паров на низкопродуктивной пашне</w:t>
            </w:r>
          </w:p>
        </w:tc>
        <w:tc>
          <w:tcPr>
            <w:tcW w:w="1841" w:type="pct"/>
            <w:shd w:val="clear" w:color="auto" w:fill="auto"/>
          </w:tcPr>
          <w:p w:rsidR="0023410B" w:rsidRPr="00111338" w:rsidRDefault="0023410B" w:rsidP="00111338">
            <w:pPr>
              <w:spacing w:after="0"/>
              <w:ind w:left="-103" w:right="-83"/>
              <w:jc w:val="both"/>
              <w:rPr>
                <w:rFonts w:ascii="Times New Roman" w:hAnsi="Times New Roman" w:cs="Times New Roman"/>
                <w:sz w:val="20"/>
                <w:szCs w:val="20"/>
              </w:rPr>
            </w:pPr>
            <w:r w:rsidRPr="00111338">
              <w:rPr>
                <w:rFonts w:ascii="Times New Roman" w:hAnsi="Times New Roman" w:cs="Times New Roman"/>
                <w:sz w:val="20"/>
                <w:szCs w:val="20"/>
              </w:rPr>
              <w:t>консультант по сельскому хозяйству</w:t>
            </w:r>
          </w:p>
        </w:tc>
        <w:tc>
          <w:tcPr>
            <w:tcW w:w="643" w:type="pct"/>
            <w:shd w:val="clear" w:color="auto" w:fill="auto"/>
            <w:noWrap/>
          </w:tcPr>
          <w:p w:rsidR="0023410B" w:rsidRPr="00111338" w:rsidRDefault="0023410B" w:rsidP="00111338">
            <w:pPr>
              <w:spacing w:after="0"/>
              <w:ind w:right="-23"/>
              <w:jc w:val="both"/>
              <w:rPr>
                <w:rFonts w:ascii="Times New Roman" w:hAnsi="Times New Roman" w:cs="Times New Roman"/>
                <w:sz w:val="20"/>
                <w:szCs w:val="20"/>
              </w:rPr>
            </w:pPr>
            <w:r w:rsidRPr="00111338">
              <w:rPr>
                <w:rFonts w:ascii="Times New Roman" w:hAnsi="Times New Roman" w:cs="Times New Roman"/>
                <w:sz w:val="20"/>
                <w:szCs w:val="20"/>
              </w:rPr>
              <w:t>60,0</w:t>
            </w:r>
          </w:p>
        </w:tc>
        <w:tc>
          <w:tcPr>
            <w:tcW w:w="506" w:type="pct"/>
            <w:shd w:val="clear" w:color="auto" w:fill="auto"/>
            <w:noWrap/>
          </w:tcPr>
          <w:p w:rsidR="0023410B" w:rsidRPr="00111338" w:rsidRDefault="0023410B" w:rsidP="00111338">
            <w:pPr>
              <w:spacing w:after="0"/>
              <w:ind w:left="-51" w:right="-114"/>
              <w:jc w:val="both"/>
              <w:rPr>
                <w:rFonts w:ascii="Times New Roman" w:hAnsi="Times New Roman" w:cs="Times New Roman"/>
                <w:sz w:val="20"/>
                <w:szCs w:val="20"/>
              </w:rPr>
            </w:pPr>
            <w:r w:rsidRPr="00111338">
              <w:rPr>
                <w:rFonts w:ascii="Times New Roman" w:hAnsi="Times New Roman" w:cs="Times New Roman"/>
                <w:sz w:val="20"/>
                <w:szCs w:val="20"/>
              </w:rPr>
              <w:t>60,0</w:t>
            </w:r>
          </w:p>
        </w:tc>
        <w:tc>
          <w:tcPr>
            <w:tcW w:w="413"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60,0</w:t>
            </w:r>
          </w:p>
        </w:tc>
        <w:tc>
          <w:tcPr>
            <w:tcW w:w="368"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180,0</w:t>
            </w:r>
          </w:p>
        </w:tc>
      </w:tr>
      <w:tr w:rsidR="0023410B" w:rsidRPr="00111338" w:rsidTr="00111338">
        <w:trPr>
          <w:trHeight w:val="203"/>
        </w:trPr>
        <w:tc>
          <w:tcPr>
            <w:tcW w:w="1229" w:type="pct"/>
            <w:shd w:val="clear" w:color="auto" w:fill="auto"/>
          </w:tcPr>
          <w:p w:rsidR="0023410B" w:rsidRPr="00111338" w:rsidRDefault="0023410B" w:rsidP="00111338">
            <w:pPr>
              <w:spacing w:after="0"/>
              <w:ind w:right="-113"/>
              <w:jc w:val="both"/>
              <w:rPr>
                <w:rFonts w:ascii="Times New Roman" w:hAnsi="Times New Roman" w:cs="Times New Roman"/>
                <w:b/>
                <w:sz w:val="20"/>
                <w:szCs w:val="20"/>
              </w:rPr>
            </w:pPr>
            <w:r w:rsidRPr="00111338">
              <w:rPr>
                <w:rFonts w:ascii="Times New Roman" w:hAnsi="Times New Roman" w:cs="Times New Roman"/>
                <w:b/>
                <w:sz w:val="20"/>
                <w:szCs w:val="20"/>
              </w:rPr>
              <w:t>Мероприятие 1.1.2</w:t>
            </w:r>
          </w:p>
          <w:p w:rsidR="0023410B" w:rsidRPr="00111338" w:rsidRDefault="0023410B" w:rsidP="00111338">
            <w:pPr>
              <w:spacing w:after="0"/>
              <w:ind w:right="-113"/>
              <w:jc w:val="both"/>
              <w:rPr>
                <w:rFonts w:ascii="Times New Roman" w:hAnsi="Times New Roman" w:cs="Times New Roman"/>
                <w:sz w:val="20"/>
                <w:szCs w:val="20"/>
              </w:rPr>
            </w:pPr>
            <w:r w:rsidRPr="00111338">
              <w:rPr>
                <w:rFonts w:ascii="Times New Roman" w:hAnsi="Times New Roman" w:cs="Times New Roman"/>
                <w:sz w:val="20"/>
                <w:szCs w:val="20"/>
              </w:rPr>
              <w:t xml:space="preserve">Предоставление субсидий на </w:t>
            </w:r>
            <w:r w:rsidRPr="00111338">
              <w:rPr>
                <w:rFonts w:ascii="Times New Roman" w:hAnsi="Times New Roman" w:cs="Times New Roman"/>
                <w:sz w:val="20"/>
                <w:szCs w:val="20"/>
              </w:rPr>
              <w:lastRenderedPageBreak/>
              <w:t>транспортные расходы по доставке семян и минеральных удобрений</w:t>
            </w:r>
          </w:p>
        </w:tc>
        <w:tc>
          <w:tcPr>
            <w:tcW w:w="1841" w:type="pct"/>
            <w:shd w:val="clear" w:color="auto" w:fill="auto"/>
          </w:tcPr>
          <w:p w:rsidR="0023410B" w:rsidRPr="00111338" w:rsidRDefault="0023410B" w:rsidP="00111338">
            <w:pPr>
              <w:spacing w:after="0"/>
              <w:ind w:left="-103" w:right="-83"/>
              <w:jc w:val="both"/>
              <w:rPr>
                <w:rFonts w:ascii="Times New Roman" w:hAnsi="Times New Roman" w:cs="Times New Roman"/>
                <w:sz w:val="20"/>
                <w:szCs w:val="20"/>
              </w:rPr>
            </w:pPr>
            <w:r w:rsidRPr="00111338">
              <w:rPr>
                <w:rFonts w:ascii="Times New Roman" w:hAnsi="Times New Roman" w:cs="Times New Roman"/>
                <w:sz w:val="20"/>
                <w:szCs w:val="20"/>
              </w:rPr>
              <w:lastRenderedPageBreak/>
              <w:t>консультант по сельскому хозяйству</w:t>
            </w:r>
          </w:p>
        </w:tc>
        <w:tc>
          <w:tcPr>
            <w:tcW w:w="643" w:type="pct"/>
            <w:shd w:val="clear" w:color="auto" w:fill="auto"/>
            <w:noWrap/>
          </w:tcPr>
          <w:p w:rsidR="0023410B" w:rsidRPr="00111338" w:rsidRDefault="0023410B" w:rsidP="00111338">
            <w:pPr>
              <w:spacing w:after="0"/>
              <w:ind w:right="-23"/>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506" w:type="pct"/>
            <w:shd w:val="clear" w:color="auto" w:fill="auto"/>
            <w:noWrap/>
          </w:tcPr>
          <w:p w:rsidR="0023410B" w:rsidRPr="00111338" w:rsidRDefault="0023410B" w:rsidP="00111338">
            <w:pPr>
              <w:spacing w:after="0"/>
              <w:ind w:left="-51" w:right="-114"/>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413"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368"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203"/>
        </w:trPr>
        <w:tc>
          <w:tcPr>
            <w:tcW w:w="1229" w:type="pct"/>
            <w:shd w:val="clear" w:color="auto" w:fill="auto"/>
          </w:tcPr>
          <w:p w:rsidR="0023410B" w:rsidRPr="00111338" w:rsidRDefault="0023410B" w:rsidP="00111338">
            <w:pPr>
              <w:spacing w:after="0"/>
              <w:ind w:right="-113"/>
              <w:jc w:val="both"/>
              <w:rPr>
                <w:rFonts w:ascii="Times New Roman" w:hAnsi="Times New Roman" w:cs="Times New Roman"/>
                <w:b/>
                <w:sz w:val="20"/>
                <w:szCs w:val="20"/>
              </w:rPr>
            </w:pPr>
            <w:r w:rsidRPr="00111338">
              <w:rPr>
                <w:rFonts w:ascii="Times New Roman" w:hAnsi="Times New Roman" w:cs="Times New Roman"/>
                <w:b/>
                <w:sz w:val="20"/>
                <w:szCs w:val="20"/>
              </w:rPr>
              <w:lastRenderedPageBreak/>
              <w:t>Основное мероприятие 1.2</w:t>
            </w:r>
          </w:p>
          <w:p w:rsidR="0023410B" w:rsidRPr="00111338" w:rsidRDefault="0023410B" w:rsidP="00111338">
            <w:pPr>
              <w:spacing w:after="0"/>
              <w:ind w:right="-113"/>
              <w:jc w:val="both"/>
              <w:rPr>
                <w:rFonts w:ascii="Times New Roman" w:hAnsi="Times New Roman" w:cs="Times New Roman"/>
                <w:sz w:val="20"/>
                <w:szCs w:val="20"/>
              </w:rPr>
            </w:pPr>
            <w:r w:rsidRPr="00111338">
              <w:rPr>
                <w:rFonts w:ascii="Times New Roman" w:hAnsi="Times New Roman" w:cs="Times New Roman"/>
                <w:sz w:val="20"/>
                <w:szCs w:val="20"/>
              </w:rPr>
              <w:t>Оказание содействия подотрасли животноводства</w:t>
            </w:r>
          </w:p>
        </w:tc>
        <w:tc>
          <w:tcPr>
            <w:tcW w:w="1841" w:type="pct"/>
            <w:shd w:val="clear" w:color="auto" w:fill="auto"/>
          </w:tcPr>
          <w:p w:rsidR="0023410B" w:rsidRPr="00111338" w:rsidRDefault="0023410B" w:rsidP="00111338">
            <w:pPr>
              <w:spacing w:after="0"/>
              <w:ind w:left="-103" w:right="-83"/>
              <w:jc w:val="both"/>
              <w:rPr>
                <w:rFonts w:ascii="Times New Roman" w:hAnsi="Times New Roman" w:cs="Times New Roman"/>
                <w:sz w:val="20"/>
                <w:szCs w:val="20"/>
              </w:rPr>
            </w:pPr>
            <w:r w:rsidRPr="00111338">
              <w:rPr>
                <w:rFonts w:ascii="Times New Roman" w:hAnsi="Times New Roman" w:cs="Times New Roman"/>
                <w:sz w:val="20"/>
                <w:szCs w:val="20"/>
              </w:rPr>
              <w:t>консультант по сельскому хозяйству</w:t>
            </w:r>
          </w:p>
        </w:tc>
        <w:tc>
          <w:tcPr>
            <w:tcW w:w="643" w:type="pct"/>
            <w:shd w:val="clear" w:color="auto" w:fill="auto"/>
            <w:noWrap/>
          </w:tcPr>
          <w:p w:rsidR="0023410B" w:rsidRPr="00111338" w:rsidRDefault="0023410B" w:rsidP="00111338">
            <w:pPr>
              <w:spacing w:after="0"/>
              <w:ind w:right="-23"/>
              <w:jc w:val="both"/>
              <w:rPr>
                <w:rFonts w:ascii="Times New Roman" w:hAnsi="Times New Roman" w:cs="Times New Roman"/>
                <w:b/>
                <w:sz w:val="20"/>
                <w:szCs w:val="20"/>
              </w:rPr>
            </w:pPr>
            <w:r w:rsidRPr="00111338">
              <w:rPr>
                <w:rFonts w:ascii="Times New Roman" w:hAnsi="Times New Roman" w:cs="Times New Roman"/>
                <w:b/>
                <w:sz w:val="20"/>
                <w:szCs w:val="20"/>
              </w:rPr>
              <w:t>25,0</w:t>
            </w:r>
          </w:p>
        </w:tc>
        <w:tc>
          <w:tcPr>
            <w:tcW w:w="506" w:type="pct"/>
            <w:shd w:val="clear" w:color="auto" w:fill="auto"/>
            <w:noWrap/>
          </w:tcPr>
          <w:p w:rsidR="0023410B" w:rsidRPr="00111338" w:rsidRDefault="0023410B" w:rsidP="00111338">
            <w:pPr>
              <w:spacing w:after="0"/>
              <w:ind w:left="-51" w:right="-114"/>
              <w:jc w:val="both"/>
              <w:rPr>
                <w:rFonts w:ascii="Times New Roman" w:hAnsi="Times New Roman" w:cs="Times New Roman"/>
                <w:b/>
                <w:sz w:val="20"/>
                <w:szCs w:val="20"/>
              </w:rPr>
            </w:pPr>
            <w:r w:rsidRPr="00111338">
              <w:rPr>
                <w:rFonts w:ascii="Times New Roman" w:hAnsi="Times New Roman" w:cs="Times New Roman"/>
                <w:b/>
                <w:sz w:val="20"/>
                <w:szCs w:val="20"/>
              </w:rPr>
              <w:t>25,0</w:t>
            </w:r>
          </w:p>
        </w:tc>
        <w:tc>
          <w:tcPr>
            <w:tcW w:w="413" w:type="pct"/>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25,0</w:t>
            </w:r>
          </w:p>
        </w:tc>
        <w:tc>
          <w:tcPr>
            <w:tcW w:w="368" w:type="pct"/>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75,0</w:t>
            </w:r>
          </w:p>
        </w:tc>
      </w:tr>
      <w:tr w:rsidR="0023410B" w:rsidRPr="00111338" w:rsidTr="00111338">
        <w:trPr>
          <w:trHeight w:val="203"/>
        </w:trPr>
        <w:tc>
          <w:tcPr>
            <w:tcW w:w="1229" w:type="pct"/>
            <w:shd w:val="clear" w:color="auto" w:fill="auto"/>
          </w:tcPr>
          <w:p w:rsidR="0023410B" w:rsidRPr="00111338" w:rsidRDefault="0023410B" w:rsidP="00111338">
            <w:pPr>
              <w:spacing w:after="0"/>
              <w:ind w:right="-113"/>
              <w:jc w:val="both"/>
              <w:rPr>
                <w:rFonts w:ascii="Times New Roman" w:hAnsi="Times New Roman" w:cs="Times New Roman"/>
                <w:b/>
                <w:sz w:val="20"/>
                <w:szCs w:val="20"/>
              </w:rPr>
            </w:pPr>
            <w:r w:rsidRPr="00111338">
              <w:rPr>
                <w:rFonts w:ascii="Times New Roman" w:hAnsi="Times New Roman" w:cs="Times New Roman"/>
                <w:b/>
                <w:sz w:val="20"/>
                <w:szCs w:val="20"/>
              </w:rPr>
              <w:t>Мероприятие 1.2.1</w:t>
            </w:r>
          </w:p>
          <w:p w:rsidR="0023410B" w:rsidRPr="00111338" w:rsidRDefault="0023410B" w:rsidP="00111338">
            <w:pPr>
              <w:spacing w:after="0"/>
              <w:ind w:right="-113"/>
              <w:jc w:val="both"/>
              <w:rPr>
                <w:rFonts w:ascii="Times New Roman" w:hAnsi="Times New Roman" w:cs="Times New Roman"/>
                <w:sz w:val="20"/>
                <w:szCs w:val="20"/>
              </w:rPr>
            </w:pPr>
            <w:r w:rsidRPr="00111338">
              <w:rPr>
                <w:rFonts w:ascii="Times New Roman" w:hAnsi="Times New Roman" w:cs="Times New Roman"/>
                <w:sz w:val="20"/>
                <w:szCs w:val="20"/>
              </w:rPr>
              <w:t>Предоставление субсидий на транспортные расходы по доставке племенных животных и птицы (цыплят)</w:t>
            </w:r>
          </w:p>
        </w:tc>
        <w:tc>
          <w:tcPr>
            <w:tcW w:w="1841" w:type="pct"/>
            <w:shd w:val="clear" w:color="auto" w:fill="auto"/>
          </w:tcPr>
          <w:p w:rsidR="0023410B" w:rsidRPr="00111338" w:rsidRDefault="0023410B" w:rsidP="00111338">
            <w:pPr>
              <w:spacing w:after="0"/>
              <w:ind w:left="-103" w:right="-83"/>
              <w:jc w:val="both"/>
              <w:rPr>
                <w:rFonts w:ascii="Times New Roman" w:hAnsi="Times New Roman" w:cs="Times New Roman"/>
                <w:sz w:val="20"/>
                <w:szCs w:val="20"/>
              </w:rPr>
            </w:pPr>
            <w:r w:rsidRPr="00111338">
              <w:rPr>
                <w:rFonts w:ascii="Times New Roman" w:hAnsi="Times New Roman" w:cs="Times New Roman"/>
                <w:sz w:val="20"/>
                <w:szCs w:val="20"/>
              </w:rPr>
              <w:t>консультант по сельскому хозяйству</w:t>
            </w:r>
          </w:p>
        </w:tc>
        <w:tc>
          <w:tcPr>
            <w:tcW w:w="643" w:type="pct"/>
            <w:shd w:val="clear" w:color="auto" w:fill="auto"/>
            <w:noWrap/>
          </w:tcPr>
          <w:p w:rsidR="0023410B" w:rsidRPr="00111338" w:rsidRDefault="0023410B" w:rsidP="00111338">
            <w:pPr>
              <w:spacing w:after="0"/>
              <w:ind w:right="-23"/>
              <w:jc w:val="both"/>
              <w:rPr>
                <w:rFonts w:ascii="Times New Roman" w:hAnsi="Times New Roman" w:cs="Times New Roman"/>
                <w:sz w:val="20"/>
                <w:szCs w:val="20"/>
              </w:rPr>
            </w:pPr>
            <w:r w:rsidRPr="00111338">
              <w:rPr>
                <w:rFonts w:ascii="Times New Roman" w:hAnsi="Times New Roman" w:cs="Times New Roman"/>
                <w:sz w:val="20"/>
                <w:szCs w:val="20"/>
              </w:rPr>
              <w:t> 25,0</w:t>
            </w:r>
          </w:p>
        </w:tc>
        <w:tc>
          <w:tcPr>
            <w:tcW w:w="506" w:type="pct"/>
            <w:shd w:val="clear" w:color="auto" w:fill="auto"/>
            <w:noWrap/>
          </w:tcPr>
          <w:p w:rsidR="0023410B" w:rsidRPr="00111338" w:rsidRDefault="0023410B" w:rsidP="00111338">
            <w:pPr>
              <w:spacing w:after="0"/>
              <w:ind w:left="-51" w:right="-114"/>
              <w:jc w:val="both"/>
              <w:rPr>
                <w:rFonts w:ascii="Times New Roman" w:hAnsi="Times New Roman" w:cs="Times New Roman"/>
                <w:sz w:val="20"/>
                <w:szCs w:val="20"/>
              </w:rPr>
            </w:pPr>
            <w:r w:rsidRPr="00111338">
              <w:rPr>
                <w:rFonts w:ascii="Times New Roman" w:hAnsi="Times New Roman" w:cs="Times New Roman"/>
                <w:sz w:val="20"/>
                <w:szCs w:val="20"/>
              </w:rPr>
              <w:t> 25,0</w:t>
            </w:r>
          </w:p>
        </w:tc>
        <w:tc>
          <w:tcPr>
            <w:tcW w:w="413"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 25,0</w:t>
            </w:r>
          </w:p>
        </w:tc>
        <w:tc>
          <w:tcPr>
            <w:tcW w:w="368"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75,0</w:t>
            </w:r>
          </w:p>
        </w:tc>
      </w:tr>
      <w:tr w:rsidR="0023410B" w:rsidRPr="00111338" w:rsidTr="00111338">
        <w:trPr>
          <w:trHeight w:val="203"/>
        </w:trPr>
        <w:tc>
          <w:tcPr>
            <w:tcW w:w="1229" w:type="pct"/>
            <w:shd w:val="clear" w:color="auto" w:fill="auto"/>
          </w:tcPr>
          <w:p w:rsidR="0023410B" w:rsidRPr="00111338" w:rsidRDefault="0023410B" w:rsidP="00111338">
            <w:pPr>
              <w:spacing w:after="0"/>
              <w:ind w:right="-113"/>
              <w:jc w:val="both"/>
              <w:rPr>
                <w:rFonts w:ascii="Times New Roman" w:hAnsi="Times New Roman" w:cs="Times New Roman"/>
                <w:b/>
                <w:sz w:val="20"/>
                <w:szCs w:val="20"/>
              </w:rPr>
            </w:pPr>
            <w:r w:rsidRPr="00111338">
              <w:rPr>
                <w:rFonts w:ascii="Times New Roman" w:hAnsi="Times New Roman" w:cs="Times New Roman"/>
                <w:b/>
                <w:sz w:val="20"/>
                <w:szCs w:val="20"/>
              </w:rPr>
              <w:t>Мероприятие 1.2.2</w:t>
            </w:r>
          </w:p>
          <w:p w:rsidR="0023410B" w:rsidRPr="00111338" w:rsidRDefault="0023410B" w:rsidP="00111338">
            <w:pPr>
              <w:spacing w:after="0"/>
              <w:ind w:right="-113"/>
              <w:jc w:val="both"/>
              <w:rPr>
                <w:rFonts w:ascii="Times New Roman" w:hAnsi="Times New Roman" w:cs="Times New Roman"/>
                <w:sz w:val="20"/>
                <w:szCs w:val="20"/>
              </w:rPr>
            </w:pPr>
            <w:r w:rsidRPr="00111338">
              <w:rPr>
                <w:rFonts w:ascii="Times New Roman" w:hAnsi="Times New Roman" w:cs="Times New Roman"/>
                <w:sz w:val="20"/>
                <w:szCs w:val="20"/>
              </w:rPr>
              <w:t>Предоставление субсидий сельскохозяйственным сельхозпроизводителям на производство и реализацию 1 литра молока.</w:t>
            </w:r>
          </w:p>
        </w:tc>
        <w:tc>
          <w:tcPr>
            <w:tcW w:w="1841" w:type="pct"/>
            <w:shd w:val="clear" w:color="auto" w:fill="auto"/>
          </w:tcPr>
          <w:p w:rsidR="0023410B" w:rsidRPr="00111338" w:rsidRDefault="0023410B" w:rsidP="00111338">
            <w:pPr>
              <w:spacing w:after="0"/>
              <w:ind w:left="-103" w:right="-83"/>
              <w:jc w:val="both"/>
              <w:rPr>
                <w:rFonts w:ascii="Times New Roman" w:hAnsi="Times New Roman" w:cs="Times New Roman"/>
                <w:sz w:val="20"/>
                <w:szCs w:val="20"/>
              </w:rPr>
            </w:pPr>
            <w:r w:rsidRPr="00111338">
              <w:rPr>
                <w:rFonts w:ascii="Times New Roman" w:hAnsi="Times New Roman" w:cs="Times New Roman"/>
                <w:sz w:val="20"/>
                <w:szCs w:val="20"/>
              </w:rPr>
              <w:t>консультант по сельскому хозяйству</w:t>
            </w:r>
          </w:p>
        </w:tc>
        <w:tc>
          <w:tcPr>
            <w:tcW w:w="643" w:type="pct"/>
            <w:shd w:val="clear" w:color="auto" w:fill="auto"/>
            <w:noWrap/>
          </w:tcPr>
          <w:p w:rsidR="0023410B" w:rsidRPr="00111338" w:rsidRDefault="0023410B" w:rsidP="00111338">
            <w:pPr>
              <w:spacing w:after="0"/>
              <w:ind w:right="-23"/>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506" w:type="pct"/>
            <w:shd w:val="clear" w:color="auto" w:fill="auto"/>
            <w:noWrap/>
          </w:tcPr>
          <w:p w:rsidR="0023410B" w:rsidRPr="00111338" w:rsidRDefault="0023410B" w:rsidP="00111338">
            <w:pPr>
              <w:spacing w:after="0"/>
              <w:ind w:left="-51" w:right="-114"/>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413"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368"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203"/>
        </w:trPr>
        <w:tc>
          <w:tcPr>
            <w:tcW w:w="1229" w:type="pct"/>
            <w:shd w:val="clear" w:color="auto" w:fill="auto"/>
          </w:tcPr>
          <w:p w:rsidR="0023410B" w:rsidRPr="00111338" w:rsidRDefault="0023410B" w:rsidP="00111338">
            <w:pPr>
              <w:spacing w:after="0"/>
              <w:ind w:right="-113"/>
              <w:jc w:val="both"/>
              <w:rPr>
                <w:rFonts w:ascii="Times New Roman" w:hAnsi="Times New Roman" w:cs="Times New Roman"/>
                <w:b/>
                <w:sz w:val="20"/>
                <w:szCs w:val="20"/>
              </w:rPr>
            </w:pPr>
            <w:r w:rsidRPr="00111338">
              <w:rPr>
                <w:rFonts w:ascii="Times New Roman" w:hAnsi="Times New Roman" w:cs="Times New Roman"/>
                <w:b/>
                <w:sz w:val="20"/>
                <w:szCs w:val="20"/>
              </w:rPr>
              <w:t>Мероприятие 1.2.3</w:t>
            </w:r>
          </w:p>
          <w:p w:rsidR="0023410B" w:rsidRPr="00111338" w:rsidRDefault="0023410B" w:rsidP="00111338">
            <w:pPr>
              <w:spacing w:after="0"/>
              <w:ind w:right="-113"/>
              <w:jc w:val="both"/>
              <w:rPr>
                <w:rFonts w:ascii="Times New Roman" w:hAnsi="Times New Roman" w:cs="Times New Roman"/>
                <w:sz w:val="20"/>
                <w:szCs w:val="20"/>
              </w:rPr>
            </w:pPr>
            <w:r w:rsidRPr="00111338">
              <w:rPr>
                <w:rFonts w:ascii="Times New Roman" w:hAnsi="Times New Roman" w:cs="Times New Roman"/>
                <w:sz w:val="20"/>
                <w:szCs w:val="20"/>
              </w:rPr>
              <w:t>Предоставление субсидий на производство и реализацию на убой в живой массе крупного рогатого скота, свиней, овец</w:t>
            </w:r>
          </w:p>
        </w:tc>
        <w:tc>
          <w:tcPr>
            <w:tcW w:w="1841" w:type="pct"/>
            <w:shd w:val="clear" w:color="auto" w:fill="auto"/>
          </w:tcPr>
          <w:p w:rsidR="0023410B" w:rsidRPr="00111338" w:rsidRDefault="0023410B" w:rsidP="00111338">
            <w:pPr>
              <w:spacing w:after="0"/>
              <w:ind w:left="-103" w:right="-83"/>
              <w:jc w:val="both"/>
              <w:rPr>
                <w:rFonts w:ascii="Times New Roman" w:hAnsi="Times New Roman" w:cs="Times New Roman"/>
                <w:sz w:val="20"/>
                <w:szCs w:val="20"/>
              </w:rPr>
            </w:pPr>
            <w:r w:rsidRPr="00111338">
              <w:rPr>
                <w:rFonts w:ascii="Times New Roman" w:hAnsi="Times New Roman" w:cs="Times New Roman"/>
                <w:sz w:val="20"/>
                <w:szCs w:val="20"/>
              </w:rPr>
              <w:t>консультант по сельскому хозяйству</w:t>
            </w:r>
          </w:p>
        </w:tc>
        <w:tc>
          <w:tcPr>
            <w:tcW w:w="643" w:type="pct"/>
            <w:shd w:val="clear" w:color="auto" w:fill="auto"/>
            <w:noWrap/>
          </w:tcPr>
          <w:p w:rsidR="0023410B" w:rsidRPr="00111338" w:rsidRDefault="0023410B" w:rsidP="00111338">
            <w:pPr>
              <w:spacing w:after="0"/>
              <w:ind w:right="-23"/>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506" w:type="pct"/>
            <w:shd w:val="clear" w:color="auto" w:fill="auto"/>
            <w:noWrap/>
          </w:tcPr>
          <w:p w:rsidR="0023410B" w:rsidRPr="00111338" w:rsidRDefault="0023410B" w:rsidP="00111338">
            <w:pPr>
              <w:spacing w:after="0"/>
              <w:ind w:left="-51" w:right="-114"/>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413"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368"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203"/>
        </w:trPr>
        <w:tc>
          <w:tcPr>
            <w:tcW w:w="1229" w:type="pct"/>
            <w:shd w:val="clear" w:color="auto" w:fill="auto"/>
          </w:tcPr>
          <w:p w:rsidR="0023410B" w:rsidRPr="00111338" w:rsidRDefault="0023410B" w:rsidP="00111338">
            <w:pPr>
              <w:spacing w:after="0"/>
              <w:ind w:right="-113"/>
              <w:jc w:val="both"/>
              <w:rPr>
                <w:rFonts w:ascii="Times New Roman" w:hAnsi="Times New Roman" w:cs="Times New Roman"/>
                <w:b/>
                <w:sz w:val="20"/>
                <w:szCs w:val="20"/>
              </w:rPr>
            </w:pPr>
            <w:r w:rsidRPr="00111338">
              <w:rPr>
                <w:rFonts w:ascii="Times New Roman" w:hAnsi="Times New Roman" w:cs="Times New Roman"/>
                <w:b/>
                <w:sz w:val="20"/>
                <w:szCs w:val="20"/>
              </w:rPr>
              <w:t>Основное мероприятие 1.3</w:t>
            </w:r>
          </w:p>
          <w:p w:rsidR="0023410B" w:rsidRPr="00111338" w:rsidRDefault="0023410B" w:rsidP="00111338">
            <w:pPr>
              <w:spacing w:after="0"/>
              <w:ind w:right="-113"/>
              <w:jc w:val="both"/>
              <w:rPr>
                <w:rFonts w:ascii="Times New Roman" w:hAnsi="Times New Roman" w:cs="Times New Roman"/>
                <w:sz w:val="20"/>
                <w:szCs w:val="20"/>
              </w:rPr>
            </w:pPr>
            <w:r w:rsidRPr="00111338">
              <w:rPr>
                <w:rFonts w:ascii="Times New Roman" w:hAnsi="Times New Roman" w:cs="Times New Roman"/>
                <w:sz w:val="20"/>
                <w:szCs w:val="20"/>
              </w:rPr>
              <w:t>Поддержка начинающих фермеров</w:t>
            </w:r>
          </w:p>
        </w:tc>
        <w:tc>
          <w:tcPr>
            <w:tcW w:w="1841" w:type="pct"/>
            <w:shd w:val="clear" w:color="auto" w:fill="auto"/>
          </w:tcPr>
          <w:p w:rsidR="0023410B" w:rsidRPr="00111338" w:rsidRDefault="0023410B" w:rsidP="00111338">
            <w:pPr>
              <w:spacing w:after="0"/>
              <w:ind w:left="-103" w:right="-83"/>
              <w:jc w:val="both"/>
              <w:rPr>
                <w:rFonts w:ascii="Times New Roman" w:hAnsi="Times New Roman" w:cs="Times New Roman"/>
                <w:sz w:val="20"/>
                <w:szCs w:val="20"/>
              </w:rPr>
            </w:pPr>
            <w:r w:rsidRPr="00111338">
              <w:rPr>
                <w:rFonts w:ascii="Times New Roman" w:hAnsi="Times New Roman" w:cs="Times New Roman"/>
                <w:sz w:val="20"/>
                <w:szCs w:val="20"/>
              </w:rPr>
              <w:t>консультант по сельскому хозяйству</w:t>
            </w:r>
          </w:p>
        </w:tc>
        <w:tc>
          <w:tcPr>
            <w:tcW w:w="643" w:type="pct"/>
            <w:shd w:val="clear" w:color="auto" w:fill="auto"/>
            <w:noWrap/>
          </w:tcPr>
          <w:p w:rsidR="0023410B" w:rsidRPr="00111338" w:rsidRDefault="0023410B" w:rsidP="00111338">
            <w:pPr>
              <w:spacing w:after="0"/>
              <w:ind w:right="-23"/>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506" w:type="pct"/>
            <w:shd w:val="clear" w:color="auto" w:fill="auto"/>
            <w:noWrap/>
          </w:tcPr>
          <w:p w:rsidR="0023410B" w:rsidRPr="00111338" w:rsidRDefault="0023410B" w:rsidP="00111338">
            <w:pPr>
              <w:spacing w:after="0"/>
              <w:ind w:left="-51" w:right="-114"/>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413" w:type="pct"/>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368" w:type="pct"/>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r>
      <w:tr w:rsidR="0023410B" w:rsidRPr="00111338" w:rsidTr="00111338">
        <w:trPr>
          <w:trHeight w:val="203"/>
        </w:trPr>
        <w:tc>
          <w:tcPr>
            <w:tcW w:w="1229" w:type="pct"/>
            <w:shd w:val="clear" w:color="auto" w:fill="auto"/>
          </w:tcPr>
          <w:p w:rsidR="0023410B" w:rsidRPr="00111338" w:rsidRDefault="0023410B" w:rsidP="00111338">
            <w:pPr>
              <w:spacing w:after="0"/>
              <w:ind w:right="-113"/>
              <w:jc w:val="both"/>
              <w:rPr>
                <w:rFonts w:ascii="Times New Roman" w:hAnsi="Times New Roman" w:cs="Times New Roman"/>
                <w:b/>
                <w:sz w:val="20"/>
                <w:szCs w:val="20"/>
              </w:rPr>
            </w:pPr>
            <w:r w:rsidRPr="00111338">
              <w:rPr>
                <w:rFonts w:ascii="Times New Roman" w:hAnsi="Times New Roman" w:cs="Times New Roman"/>
                <w:b/>
                <w:sz w:val="20"/>
                <w:szCs w:val="20"/>
              </w:rPr>
              <w:t>Мероприятие 1.3.1</w:t>
            </w:r>
          </w:p>
          <w:p w:rsidR="0023410B" w:rsidRPr="00111338" w:rsidRDefault="0023410B" w:rsidP="00111338">
            <w:pPr>
              <w:spacing w:after="0"/>
              <w:ind w:right="-113"/>
              <w:jc w:val="both"/>
              <w:rPr>
                <w:rFonts w:ascii="Times New Roman" w:hAnsi="Times New Roman" w:cs="Times New Roman"/>
                <w:sz w:val="20"/>
                <w:szCs w:val="20"/>
              </w:rPr>
            </w:pPr>
            <w:r w:rsidRPr="00111338">
              <w:rPr>
                <w:rFonts w:ascii="Times New Roman" w:hAnsi="Times New Roman" w:cs="Times New Roman"/>
                <w:sz w:val="20"/>
                <w:szCs w:val="20"/>
              </w:rPr>
              <w:t>Социальная выплата начинающим фермерам на обустройство.</w:t>
            </w:r>
          </w:p>
        </w:tc>
        <w:tc>
          <w:tcPr>
            <w:tcW w:w="1841" w:type="pct"/>
            <w:shd w:val="clear" w:color="auto" w:fill="auto"/>
          </w:tcPr>
          <w:p w:rsidR="0023410B" w:rsidRPr="00111338" w:rsidRDefault="0023410B" w:rsidP="00111338">
            <w:pPr>
              <w:spacing w:after="0"/>
              <w:ind w:left="-103" w:right="-83"/>
              <w:jc w:val="both"/>
              <w:rPr>
                <w:rFonts w:ascii="Times New Roman" w:hAnsi="Times New Roman" w:cs="Times New Roman"/>
                <w:sz w:val="20"/>
                <w:szCs w:val="20"/>
              </w:rPr>
            </w:pPr>
            <w:r w:rsidRPr="00111338">
              <w:rPr>
                <w:rFonts w:ascii="Times New Roman" w:hAnsi="Times New Roman" w:cs="Times New Roman"/>
                <w:sz w:val="20"/>
                <w:szCs w:val="20"/>
              </w:rPr>
              <w:t>консультант по сельскому хозяйству</w:t>
            </w:r>
          </w:p>
        </w:tc>
        <w:tc>
          <w:tcPr>
            <w:tcW w:w="643" w:type="pct"/>
            <w:shd w:val="clear" w:color="auto" w:fill="auto"/>
            <w:noWrap/>
          </w:tcPr>
          <w:p w:rsidR="0023410B" w:rsidRPr="00111338" w:rsidRDefault="0023410B" w:rsidP="00111338">
            <w:pPr>
              <w:spacing w:after="0"/>
              <w:ind w:right="-23"/>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506" w:type="pct"/>
            <w:shd w:val="clear" w:color="auto" w:fill="auto"/>
            <w:noWrap/>
          </w:tcPr>
          <w:p w:rsidR="0023410B" w:rsidRPr="00111338" w:rsidRDefault="0023410B" w:rsidP="00111338">
            <w:pPr>
              <w:spacing w:after="0"/>
              <w:ind w:left="-51" w:right="-114"/>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413"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368"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0,0 </w:t>
            </w:r>
          </w:p>
        </w:tc>
      </w:tr>
      <w:tr w:rsidR="0023410B" w:rsidRPr="00111338" w:rsidTr="00111338">
        <w:trPr>
          <w:trHeight w:val="203"/>
        </w:trPr>
        <w:tc>
          <w:tcPr>
            <w:tcW w:w="1229" w:type="pct"/>
            <w:shd w:val="clear" w:color="auto" w:fill="auto"/>
          </w:tcPr>
          <w:p w:rsidR="0023410B" w:rsidRPr="00111338" w:rsidRDefault="0023410B" w:rsidP="00111338">
            <w:pPr>
              <w:spacing w:after="0"/>
              <w:ind w:right="-113"/>
              <w:jc w:val="both"/>
              <w:rPr>
                <w:rFonts w:ascii="Times New Roman" w:hAnsi="Times New Roman" w:cs="Times New Roman"/>
                <w:b/>
                <w:sz w:val="20"/>
                <w:szCs w:val="20"/>
              </w:rPr>
            </w:pPr>
            <w:r w:rsidRPr="00111338">
              <w:rPr>
                <w:rFonts w:ascii="Times New Roman" w:hAnsi="Times New Roman" w:cs="Times New Roman"/>
                <w:b/>
                <w:sz w:val="20"/>
                <w:szCs w:val="20"/>
              </w:rPr>
              <w:t>Основное мероприятие 1.4</w:t>
            </w:r>
          </w:p>
          <w:p w:rsidR="0023410B" w:rsidRPr="00111338" w:rsidRDefault="0023410B" w:rsidP="00111338">
            <w:pPr>
              <w:spacing w:after="0"/>
              <w:ind w:right="-113"/>
              <w:jc w:val="both"/>
              <w:rPr>
                <w:rFonts w:ascii="Times New Roman" w:hAnsi="Times New Roman" w:cs="Times New Roman"/>
                <w:sz w:val="20"/>
                <w:szCs w:val="20"/>
              </w:rPr>
            </w:pPr>
            <w:r w:rsidRPr="00111338">
              <w:rPr>
                <w:rFonts w:ascii="Times New Roman" w:hAnsi="Times New Roman" w:cs="Times New Roman"/>
                <w:sz w:val="20"/>
                <w:szCs w:val="20"/>
              </w:rPr>
              <w:t>Создание условий для информационного обеспечения развития сельского хозяйства</w:t>
            </w:r>
          </w:p>
        </w:tc>
        <w:tc>
          <w:tcPr>
            <w:tcW w:w="1841" w:type="pct"/>
            <w:shd w:val="clear" w:color="auto" w:fill="auto"/>
          </w:tcPr>
          <w:p w:rsidR="0023410B" w:rsidRPr="00111338" w:rsidRDefault="0023410B" w:rsidP="00111338">
            <w:pPr>
              <w:spacing w:after="0"/>
              <w:ind w:left="-103" w:right="-83"/>
              <w:jc w:val="both"/>
              <w:rPr>
                <w:rFonts w:ascii="Times New Roman" w:hAnsi="Times New Roman" w:cs="Times New Roman"/>
                <w:sz w:val="20"/>
                <w:szCs w:val="20"/>
              </w:rPr>
            </w:pPr>
            <w:r w:rsidRPr="00111338">
              <w:rPr>
                <w:rFonts w:ascii="Times New Roman" w:hAnsi="Times New Roman" w:cs="Times New Roman"/>
                <w:sz w:val="20"/>
                <w:szCs w:val="20"/>
              </w:rPr>
              <w:t>консультант по сельскому хозяйству</w:t>
            </w:r>
          </w:p>
        </w:tc>
        <w:tc>
          <w:tcPr>
            <w:tcW w:w="643" w:type="pct"/>
            <w:shd w:val="clear" w:color="auto" w:fill="auto"/>
            <w:noWrap/>
          </w:tcPr>
          <w:p w:rsidR="0023410B" w:rsidRPr="00111338" w:rsidRDefault="0023410B" w:rsidP="00111338">
            <w:pPr>
              <w:spacing w:after="0"/>
              <w:ind w:right="-23"/>
              <w:jc w:val="both"/>
              <w:rPr>
                <w:rFonts w:ascii="Times New Roman" w:hAnsi="Times New Roman" w:cs="Times New Roman"/>
                <w:b/>
                <w:sz w:val="20"/>
                <w:szCs w:val="20"/>
              </w:rPr>
            </w:pPr>
            <w:r w:rsidRPr="00111338">
              <w:rPr>
                <w:rFonts w:ascii="Times New Roman" w:hAnsi="Times New Roman" w:cs="Times New Roman"/>
                <w:b/>
                <w:sz w:val="20"/>
                <w:szCs w:val="20"/>
              </w:rPr>
              <w:t>70,0</w:t>
            </w:r>
          </w:p>
        </w:tc>
        <w:tc>
          <w:tcPr>
            <w:tcW w:w="506" w:type="pct"/>
            <w:shd w:val="clear" w:color="auto" w:fill="auto"/>
            <w:noWrap/>
          </w:tcPr>
          <w:p w:rsidR="0023410B" w:rsidRPr="00111338" w:rsidRDefault="0023410B" w:rsidP="00111338">
            <w:pPr>
              <w:spacing w:after="0"/>
              <w:ind w:left="-51" w:right="-114"/>
              <w:jc w:val="both"/>
              <w:rPr>
                <w:rFonts w:ascii="Times New Roman" w:hAnsi="Times New Roman" w:cs="Times New Roman"/>
                <w:b/>
                <w:sz w:val="20"/>
                <w:szCs w:val="20"/>
              </w:rPr>
            </w:pPr>
            <w:r w:rsidRPr="00111338">
              <w:rPr>
                <w:rFonts w:ascii="Times New Roman" w:hAnsi="Times New Roman" w:cs="Times New Roman"/>
                <w:b/>
                <w:sz w:val="20"/>
                <w:szCs w:val="20"/>
              </w:rPr>
              <w:t>70,0</w:t>
            </w:r>
          </w:p>
        </w:tc>
        <w:tc>
          <w:tcPr>
            <w:tcW w:w="413" w:type="pct"/>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70,0</w:t>
            </w:r>
          </w:p>
        </w:tc>
        <w:tc>
          <w:tcPr>
            <w:tcW w:w="368" w:type="pct"/>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210,0</w:t>
            </w:r>
          </w:p>
        </w:tc>
      </w:tr>
      <w:tr w:rsidR="0023410B" w:rsidRPr="00111338" w:rsidTr="00111338">
        <w:trPr>
          <w:trHeight w:val="203"/>
        </w:trPr>
        <w:tc>
          <w:tcPr>
            <w:tcW w:w="1229" w:type="pct"/>
            <w:shd w:val="clear" w:color="auto" w:fill="auto"/>
          </w:tcPr>
          <w:p w:rsidR="0023410B" w:rsidRPr="00111338" w:rsidRDefault="0023410B" w:rsidP="00111338">
            <w:pPr>
              <w:spacing w:after="0"/>
              <w:ind w:right="-113"/>
              <w:jc w:val="both"/>
              <w:rPr>
                <w:rFonts w:ascii="Times New Roman" w:hAnsi="Times New Roman" w:cs="Times New Roman"/>
                <w:b/>
                <w:sz w:val="20"/>
                <w:szCs w:val="20"/>
              </w:rPr>
            </w:pPr>
            <w:r w:rsidRPr="00111338">
              <w:rPr>
                <w:rFonts w:ascii="Times New Roman" w:hAnsi="Times New Roman" w:cs="Times New Roman"/>
                <w:b/>
                <w:sz w:val="20"/>
                <w:szCs w:val="20"/>
              </w:rPr>
              <w:t>Мероприятие 1.4.1</w:t>
            </w:r>
          </w:p>
          <w:p w:rsidR="0023410B" w:rsidRPr="00111338" w:rsidRDefault="0023410B" w:rsidP="00111338">
            <w:pPr>
              <w:spacing w:after="0"/>
              <w:ind w:right="-113"/>
              <w:jc w:val="both"/>
              <w:rPr>
                <w:rFonts w:ascii="Times New Roman" w:hAnsi="Times New Roman" w:cs="Times New Roman"/>
                <w:sz w:val="20"/>
                <w:szCs w:val="20"/>
              </w:rPr>
            </w:pPr>
            <w:r w:rsidRPr="00111338">
              <w:rPr>
                <w:rFonts w:ascii="Times New Roman" w:hAnsi="Times New Roman" w:cs="Times New Roman"/>
                <w:sz w:val="20"/>
                <w:szCs w:val="20"/>
              </w:rPr>
              <w:t>Организация проведения публичных мероприятий.</w:t>
            </w:r>
          </w:p>
        </w:tc>
        <w:tc>
          <w:tcPr>
            <w:tcW w:w="1841" w:type="pct"/>
            <w:shd w:val="clear" w:color="auto" w:fill="auto"/>
          </w:tcPr>
          <w:p w:rsidR="0023410B" w:rsidRPr="00111338" w:rsidRDefault="0023410B" w:rsidP="00111338">
            <w:pPr>
              <w:spacing w:after="0"/>
              <w:ind w:left="-103" w:right="-83"/>
              <w:jc w:val="both"/>
              <w:rPr>
                <w:rFonts w:ascii="Times New Roman" w:hAnsi="Times New Roman" w:cs="Times New Roman"/>
                <w:sz w:val="20"/>
                <w:szCs w:val="20"/>
              </w:rPr>
            </w:pPr>
            <w:r w:rsidRPr="00111338">
              <w:rPr>
                <w:rFonts w:ascii="Times New Roman" w:hAnsi="Times New Roman" w:cs="Times New Roman"/>
                <w:sz w:val="20"/>
                <w:szCs w:val="20"/>
              </w:rPr>
              <w:t>консультант по сельскому хозяйству</w:t>
            </w:r>
          </w:p>
        </w:tc>
        <w:tc>
          <w:tcPr>
            <w:tcW w:w="643" w:type="pct"/>
            <w:shd w:val="clear" w:color="auto" w:fill="auto"/>
            <w:noWrap/>
          </w:tcPr>
          <w:p w:rsidR="0023410B" w:rsidRPr="00111338" w:rsidRDefault="0023410B" w:rsidP="00111338">
            <w:pPr>
              <w:spacing w:after="0"/>
              <w:ind w:right="-23"/>
              <w:jc w:val="both"/>
              <w:rPr>
                <w:rFonts w:ascii="Times New Roman" w:hAnsi="Times New Roman" w:cs="Times New Roman"/>
                <w:sz w:val="20"/>
                <w:szCs w:val="20"/>
              </w:rPr>
            </w:pPr>
            <w:r w:rsidRPr="00111338">
              <w:rPr>
                <w:rFonts w:ascii="Times New Roman" w:hAnsi="Times New Roman" w:cs="Times New Roman"/>
                <w:sz w:val="20"/>
                <w:szCs w:val="20"/>
              </w:rPr>
              <w:t>70,0</w:t>
            </w:r>
          </w:p>
        </w:tc>
        <w:tc>
          <w:tcPr>
            <w:tcW w:w="506" w:type="pct"/>
            <w:shd w:val="clear" w:color="auto" w:fill="auto"/>
            <w:noWrap/>
          </w:tcPr>
          <w:p w:rsidR="0023410B" w:rsidRPr="00111338" w:rsidRDefault="0023410B" w:rsidP="00111338">
            <w:pPr>
              <w:spacing w:after="0"/>
              <w:ind w:left="-51" w:right="-114"/>
              <w:jc w:val="both"/>
              <w:rPr>
                <w:rFonts w:ascii="Times New Roman" w:hAnsi="Times New Roman" w:cs="Times New Roman"/>
                <w:sz w:val="20"/>
                <w:szCs w:val="20"/>
              </w:rPr>
            </w:pPr>
            <w:r w:rsidRPr="00111338">
              <w:rPr>
                <w:rFonts w:ascii="Times New Roman" w:hAnsi="Times New Roman" w:cs="Times New Roman"/>
                <w:sz w:val="20"/>
                <w:szCs w:val="20"/>
              </w:rPr>
              <w:t>70,0</w:t>
            </w:r>
          </w:p>
        </w:tc>
        <w:tc>
          <w:tcPr>
            <w:tcW w:w="413"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70,0</w:t>
            </w:r>
          </w:p>
        </w:tc>
        <w:tc>
          <w:tcPr>
            <w:tcW w:w="368"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210,0</w:t>
            </w:r>
          </w:p>
        </w:tc>
      </w:tr>
      <w:tr w:rsidR="0023410B" w:rsidRPr="00111338" w:rsidTr="00111338">
        <w:trPr>
          <w:trHeight w:val="203"/>
        </w:trPr>
        <w:tc>
          <w:tcPr>
            <w:tcW w:w="1229" w:type="pct"/>
            <w:shd w:val="clear" w:color="auto" w:fill="auto"/>
          </w:tcPr>
          <w:p w:rsidR="0023410B" w:rsidRPr="00111338" w:rsidRDefault="0023410B" w:rsidP="00111338">
            <w:pPr>
              <w:spacing w:after="0"/>
              <w:ind w:right="-113"/>
              <w:jc w:val="both"/>
              <w:rPr>
                <w:rFonts w:ascii="Times New Roman" w:hAnsi="Times New Roman" w:cs="Times New Roman"/>
                <w:b/>
                <w:sz w:val="20"/>
                <w:szCs w:val="20"/>
              </w:rPr>
            </w:pPr>
            <w:r w:rsidRPr="00111338">
              <w:rPr>
                <w:rFonts w:ascii="Times New Roman" w:hAnsi="Times New Roman" w:cs="Times New Roman"/>
                <w:b/>
                <w:sz w:val="20"/>
                <w:szCs w:val="20"/>
              </w:rPr>
              <w:t>Мероприятие 1.4.2</w:t>
            </w:r>
          </w:p>
          <w:p w:rsidR="0023410B" w:rsidRPr="00111338" w:rsidRDefault="0023410B" w:rsidP="00111338">
            <w:pPr>
              <w:spacing w:after="0"/>
              <w:ind w:right="-113"/>
              <w:jc w:val="both"/>
              <w:rPr>
                <w:rFonts w:ascii="Times New Roman" w:hAnsi="Times New Roman" w:cs="Times New Roman"/>
                <w:sz w:val="20"/>
                <w:szCs w:val="20"/>
              </w:rPr>
            </w:pPr>
            <w:r w:rsidRPr="00111338">
              <w:rPr>
                <w:rFonts w:ascii="Times New Roman" w:hAnsi="Times New Roman" w:cs="Times New Roman"/>
                <w:sz w:val="20"/>
                <w:szCs w:val="20"/>
              </w:rPr>
              <w:t>Освещение деятельности АПК в местных средствах информации</w:t>
            </w:r>
          </w:p>
        </w:tc>
        <w:tc>
          <w:tcPr>
            <w:tcW w:w="1841" w:type="pct"/>
            <w:shd w:val="clear" w:color="auto" w:fill="auto"/>
          </w:tcPr>
          <w:p w:rsidR="0023410B" w:rsidRPr="00111338" w:rsidRDefault="0023410B" w:rsidP="00111338">
            <w:pPr>
              <w:spacing w:after="0"/>
              <w:ind w:left="-103" w:right="-83"/>
              <w:jc w:val="both"/>
              <w:rPr>
                <w:rFonts w:ascii="Times New Roman" w:hAnsi="Times New Roman" w:cs="Times New Roman"/>
                <w:sz w:val="20"/>
                <w:szCs w:val="20"/>
              </w:rPr>
            </w:pPr>
            <w:r w:rsidRPr="00111338">
              <w:rPr>
                <w:rFonts w:ascii="Times New Roman" w:hAnsi="Times New Roman" w:cs="Times New Roman"/>
                <w:sz w:val="20"/>
                <w:szCs w:val="20"/>
              </w:rPr>
              <w:t>консультант по сельскому хозяйству</w:t>
            </w:r>
          </w:p>
        </w:tc>
        <w:tc>
          <w:tcPr>
            <w:tcW w:w="643" w:type="pct"/>
            <w:shd w:val="clear" w:color="auto" w:fill="auto"/>
            <w:noWrap/>
          </w:tcPr>
          <w:p w:rsidR="0023410B" w:rsidRPr="00111338" w:rsidRDefault="0023410B" w:rsidP="00111338">
            <w:pPr>
              <w:spacing w:after="0"/>
              <w:ind w:right="-23"/>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506" w:type="pct"/>
            <w:shd w:val="clear" w:color="auto" w:fill="auto"/>
            <w:noWrap/>
          </w:tcPr>
          <w:p w:rsidR="0023410B" w:rsidRPr="00111338" w:rsidRDefault="0023410B" w:rsidP="00111338">
            <w:pPr>
              <w:spacing w:after="0"/>
              <w:ind w:left="-51" w:right="-114"/>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413"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368"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300"/>
        </w:trPr>
        <w:tc>
          <w:tcPr>
            <w:tcW w:w="1229" w:type="pct"/>
            <w:vMerge w:val="restart"/>
            <w:shd w:val="clear" w:color="auto" w:fill="auto"/>
          </w:tcPr>
          <w:p w:rsidR="0023410B" w:rsidRPr="00111338" w:rsidRDefault="0023410B" w:rsidP="00111338">
            <w:pPr>
              <w:spacing w:after="0"/>
              <w:ind w:right="-113"/>
              <w:jc w:val="both"/>
              <w:rPr>
                <w:rFonts w:ascii="Times New Roman" w:hAnsi="Times New Roman" w:cs="Times New Roman"/>
                <w:b/>
                <w:sz w:val="20"/>
                <w:szCs w:val="20"/>
              </w:rPr>
            </w:pPr>
            <w:r w:rsidRPr="00111338">
              <w:rPr>
                <w:rFonts w:ascii="Times New Roman" w:hAnsi="Times New Roman" w:cs="Times New Roman"/>
                <w:b/>
                <w:sz w:val="20"/>
                <w:szCs w:val="20"/>
              </w:rPr>
              <w:t>Подпрограмма 2</w:t>
            </w:r>
          </w:p>
          <w:p w:rsidR="0023410B" w:rsidRPr="00111338" w:rsidRDefault="0023410B" w:rsidP="00111338">
            <w:pPr>
              <w:spacing w:after="0"/>
              <w:ind w:right="-113"/>
              <w:jc w:val="both"/>
              <w:rPr>
                <w:rFonts w:ascii="Times New Roman" w:hAnsi="Times New Roman" w:cs="Times New Roman"/>
                <w:sz w:val="20"/>
                <w:szCs w:val="20"/>
              </w:rPr>
            </w:pPr>
            <w:r w:rsidRPr="00111338">
              <w:rPr>
                <w:rFonts w:ascii="Times New Roman" w:hAnsi="Times New Roman" w:cs="Times New Roman"/>
                <w:sz w:val="20"/>
                <w:szCs w:val="20"/>
              </w:rPr>
              <w:t xml:space="preserve">"Поддержка и развитие малого и среднего предпринимательства в Киренском районе" </w:t>
            </w:r>
          </w:p>
        </w:tc>
        <w:tc>
          <w:tcPr>
            <w:tcW w:w="1841" w:type="pct"/>
            <w:shd w:val="clear" w:color="auto" w:fill="auto"/>
          </w:tcPr>
          <w:p w:rsidR="0023410B" w:rsidRPr="00111338" w:rsidRDefault="0023410B" w:rsidP="00111338">
            <w:pPr>
              <w:spacing w:after="0"/>
              <w:ind w:left="-103" w:right="-83"/>
              <w:jc w:val="both"/>
              <w:rPr>
                <w:rFonts w:ascii="Times New Roman" w:hAnsi="Times New Roman" w:cs="Times New Roman"/>
                <w:sz w:val="20"/>
                <w:szCs w:val="20"/>
              </w:rPr>
            </w:pPr>
            <w:r w:rsidRPr="00111338">
              <w:rPr>
                <w:rFonts w:ascii="Times New Roman" w:hAnsi="Times New Roman" w:cs="Times New Roman"/>
                <w:sz w:val="20"/>
                <w:szCs w:val="20"/>
              </w:rPr>
              <w:t>всего</w:t>
            </w:r>
          </w:p>
        </w:tc>
        <w:tc>
          <w:tcPr>
            <w:tcW w:w="643" w:type="pct"/>
            <w:shd w:val="clear" w:color="auto" w:fill="auto"/>
            <w:noWrap/>
          </w:tcPr>
          <w:p w:rsidR="0023410B" w:rsidRPr="00111338" w:rsidRDefault="0023410B" w:rsidP="00111338">
            <w:pPr>
              <w:spacing w:after="0"/>
              <w:ind w:right="-23"/>
              <w:jc w:val="both"/>
              <w:rPr>
                <w:rFonts w:ascii="Times New Roman" w:hAnsi="Times New Roman" w:cs="Times New Roman"/>
                <w:b/>
                <w:sz w:val="20"/>
                <w:szCs w:val="20"/>
              </w:rPr>
            </w:pPr>
            <w:r w:rsidRPr="00111338">
              <w:rPr>
                <w:rFonts w:ascii="Times New Roman" w:hAnsi="Times New Roman" w:cs="Times New Roman"/>
                <w:b/>
                <w:sz w:val="20"/>
                <w:szCs w:val="20"/>
              </w:rPr>
              <w:t>31,579 </w:t>
            </w:r>
          </w:p>
        </w:tc>
        <w:tc>
          <w:tcPr>
            <w:tcW w:w="506" w:type="pct"/>
            <w:shd w:val="clear" w:color="auto" w:fill="auto"/>
            <w:noWrap/>
          </w:tcPr>
          <w:p w:rsidR="0023410B" w:rsidRPr="00111338" w:rsidRDefault="0023410B" w:rsidP="00111338">
            <w:pPr>
              <w:spacing w:after="0"/>
              <w:ind w:left="-51" w:right="-114"/>
              <w:jc w:val="both"/>
              <w:rPr>
                <w:rFonts w:ascii="Times New Roman" w:hAnsi="Times New Roman" w:cs="Times New Roman"/>
                <w:b/>
                <w:sz w:val="20"/>
                <w:szCs w:val="20"/>
              </w:rPr>
            </w:pPr>
            <w:r w:rsidRPr="00111338">
              <w:rPr>
                <w:rFonts w:ascii="Times New Roman" w:hAnsi="Times New Roman" w:cs="Times New Roman"/>
                <w:b/>
                <w:sz w:val="20"/>
                <w:szCs w:val="20"/>
              </w:rPr>
              <w:t>0,0 </w:t>
            </w:r>
          </w:p>
        </w:tc>
        <w:tc>
          <w:tcPr>
            <w:tcW w:w="413" w:type="pct"/>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0,0 </w:t>
            </w:r>
          </w:p>
        </w:tc>
        <w:tc>
          <w:tcPr>
            <w:tcW w:w="368" w:type="pct"/>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31,579</w:t>
            </w:r>
          </w:p>
        </w:tc>
      </w:tr>
      <w:tr w:rsidR="0023410B" w:rsidRPr="00111338" w:rsidTr="00111338">
        <w:trPr>
          <w:trHeight w:val="227"/>
        </w:trPr>
        <w:tc>
          <w:tcPr>
            <w:tcW w:w="1229" w:type="pct"/>
            <w:vMerge/>
            <w:vAlign w:val="center"/>
          </w:tcPr>
          <w:p w:rsidR="0023410B" w:rsidRPr="00111338" w:rsidRDefault="0023410B" w:rsidP="00111338">
            <w:pPr>
              <w:spacing w:after="0"/>
              <w:ind w:right="-113"/>
              <w:jc w:val="both"/>
              <w:rPr>
                <w:rFonts w:ascii="Times New Roman" w:hAnsi="Times New Roman" w:cs="Times New Roman"/>
                <w:sz w:val="20"/>
                <w:szCs w:val="20"/>
              </w:rPr>
            </w:pPr>
          </w:p>
        </w:tc>
        <w:tc>
          <w:tcPr>
            <w:tcW w:w="1841" w:type="pct"/>
            <w:shd w:val="clear" w:color="auto" w:fill="auto"/>
          </w:tcPr>
          <w:p w:rsidR="0023410B" w:rsidRPr="00111338" w:rsidRDefault="0023410B" w:rsidP="00111338">
            <w:pPr>
              <w:pStyle w:val="a3"/>
              <w:ind w:left="-103" w:right="-83"/>
              <w:jc w:val="both"/>
              <w:rPr>
                <w:sz w:val="20"/>
                <w:szCs w:val="20"/>
              </w:rPr>
            </w:pPr>
            <w:r w:rsidRPr="00111338">
              <w:rPr>
                <w:sz w:val="20"/>
                <w:szCs w:val="20"/>
              </w:rPr>
              <w:t>Ответственный исполнитель подпрограммы -</w:t>
            </w:r>
          </w:p>
          <w:p w:rsidR="0023410B" w:rsidRPr="00111338" w:rsidRDefault="0023410B" w:rsidP="00111338">
            <w:pPr>
              <w:pStyle w:val="a3"/>
              <w:ind w:left="-103" w:right="-83"/>
              <w:jc w:val="both"/>
              <w:rPr>
                <w:sz w:val="20"/>
                <w:szCs w:val="20"/>
              </w:rPr>
            </w:pPr>
            <w:r w:rsidRPr="00111338">
              <w:rPr>
                <w:sz w:val="20"/>
                <w:szCs w:val="20"/>
              </w:rPr>
              <w:t>Отдел по анализу и прогнозированию социально-экономического развития, торговле и бытовому обслуживанию</w:t>
            </w:r>
          </w:p>
          <w:p w:rsidR="0023410B" w:rsidRPr="00111338" w:rsidRDefault="0023410B" w:rsidP="00111338">
            <w:pPr>
              <w:pStyle w:val="a3"/>
              <w:ind w:left="-103" w:right="-83"/>
              <w:jc w:val="both"/>
              <w:rPr>
                <w:sz w:val="20"/>
                <w:szCs w:val="20"/>
              </w:rPr>
            </w:pPr>
            <w:r w:rsidRPr="00111338">
              <w:rPr>
                <w:sz w:val="20"/>
                <w:szCs w:val="20"/>
              </w:rPr>
              <w:lastRenderedPageBreak/>
              <w:t xml:space="preserve">администрации Киренского муниципального района                                                                                              </w:t>
            </w:r>
          </w:p>
        </w:tc>
        <w:tc>
          <w:tcPr>
            <w:tcW w:w="643" w:type="pct"/>
            <w:shd w:val="clear" w:color="auto" w:fill="auto"/>
            <w:noWrap/>
          </w:tcPr>
          <w:p w:rsidR="0023410B" w:rsidRPr="00111338" w:rsidRDefault="0023410B" w:rsidP="00111338">
            <w:pPr>
              <w:spacing w:after="0"/>
              <w:ind w:right="-23"/>
              <w:jc w:val="both"/>
              <w:rPr>
                <w:rFonts w:ascii="Times New Roman" w:hAnsi="Times New Roman" w:cs="Times New Roman"/>
                <w:sz w:val="20"/>
                <w:szCs w:val="20"/>
              </w:rPr>
            </w:pPr>
            <w:r w:rsidRPr="00111338">
              <w:rPr>
                <w:rFonts w:ascii="Times New Roman" w:hAnsi="Times New Roman" w:cs="Times New Roman"/>
                <w:sz w:val="20"/>
                <w:szCs w:val="20"/>
              </w:rPr>
              <w:lastRenderedPageBreak/>
              <w:t>31,579 </w:t>
            </w:r>
          </w:p>
        </w:tc>
        <w:tc>
          <w:tcPr>
            <w:tcW w:w="506" w:type="pct"/>
            <w:shd w:val="clear" w:color="auto" w:fill="auto"/>
            <w:noWrap/>
          </w:tcPr>
          <w:p w:rsidR="0023410B" w:rsidRPr="00111338" w:rsidRDefault="0023410B" w:rsidP="00111338">
            <w:pPr>
              <w:spacing w:after="0"/>
              <w:ind w:left="-51" w:right="-114"/>
              <w:jc w:val="both"/>
              <w:rPr>
                <w:rFonts w:ascii="Times New Roman" w:hAnsi="Times New Roman" w:cs="Times New Roman"/>
                <w:sz w:val="20"/>
                <w:szCs w:val="20"/>
              </w:rPr>
            </w:pPr>
            <w:r w:rsidRPr="00111338">
              <w:rPr>
                <w:rFonts w:ascii="Times New Roman" w:hAnsi="Times New Roman" w:cs="Times New Roman"/>
                <w:sz w:val="20"/>
                <w:szCs w:val="20"/>
              </w:rPr>
              <w:t>0,0 </w:t>
            </w:r>
          </w:p>
        </w:tc>
        <w:tc>
          <w:tcPr>
            <w:tcW w:w="413"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0,0 </w:t>
            </w:r>
          </w:p>
        </w:tc>
        <w:tc>
          <w:tcPr>
            <w:tcW w:w="368"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31,579</w:t>
            </w:r>
          </w:p>
        </w:tc>
      </w:tr>
      <w:tr w:rsidR="0023410B" w:rsidRPr="00111338" w:rsidTr="00111338">
        <w:trPr>
          <w:trHeight w:val="300"/>
        </w:trPr>
        <w:tc>
          <w:tcPr>
            <w:tcW w:w="1229" w:type="pct"/>
            <w:vMerge/>
            <w:vAlign w:val="center"/>
          </w:tcPr>
          <w:p w:rsidR="0023410B" w:rsidRPr="00111338" w:rsidRDefault="0023410B" w:rsidP="00111338">
            <w:pPr>
              <w:spacing w:after="0"/>
              <w:ind w:right="-113"/>
              <w:jc w:val="both"/>
              <w:rPr>
                <w:rFonts w:ascii="Times New Roman" w:hAnsi="Times New Roman" w:cs="Times New Roman"/>
                <w:sz w:val="20"/>
                <w:szCs w:val="20"/>
              </w:rPr>
            </w:pPr>
          </w:p>
        </w:tc>
        <w:tc>
          <w:tcPr>
            <w:tcW w:w="1841" w:type="pct"/>
            <w:shd w:val="clear" w:color="auto" w:fill="auto"/>
          </w:tcPr>
          <w:p w:rsidR="0023410B" w:rsidRPr="00111338" w:rsidRDefault="0023410B" w:rsidP="00111338">
            <w:pPr>
              <w:spacing w:after="0"/>
              <w:ind w:left="-103" w:right="-83"/>
              <w:jc w:val="both"/>
              <w:rPr>
                <w:rFonts w:ascii="Times New Roman" w:hAnsi="Times New Roman" w:cs="Times New Roman"/>
                <w:sz w:val="20"/>
                <w:szCs w:val="20"/>
              </w:rPr>
            </w:pPr>
            <w:r w:rsidRPr="00111338">
              <w:rPr>
                <w:rFonts w:ascii="Times New Roman" w:hAnsi="Times New Roman" w:cs="Times New Roman"/>
                <w:sz w:val="20"/>
                <w:szCs w:val="20"/>
              </w:rPr>
              <w:t>Участники - отсутствуют</w:t>
            </w:r>
          </w:p>
        </w:tc>
        <w:tc>
          <w:tcPr>
            <w:tcW w:w="643" w:type="pct"/>
            <w:shd w:val="clear" w:color="auto" w:fill="auto"/>
            <w:noWrap/>
          </w:tcPr>
          <w:p w:rsidR="0023410B" w:rsidRPr="00111338" w:rsidRDefault="0023410B" w:rsidP="00111338">
            <w:pPr>
              <w:spacing w:after="0"/>
              <w:ind w:right="-23"/>
              <w:jc w:val="both"/>
              <w:rPr>
                <w:rFonts w:ascii="Times New Roman" w:hAnsi="Times New Roman" w:cs="Times New Roman"/>
                <w:sz w:val="20"/>
                <w:szCs w:val="20"/>
              </w:rPr>
            </w:pPr>
            <w:r w:rsidRPr="00111338">
              <w:rPr>
                <w:rFonts w:ascii="Times New Roman" w:hAnsi="Times New Roman" w:cs="Times New Roman"/>
                <w:sz w:val="20"/>
                <w:szCs w:val="20"/>
              </w:rPr>
              <w:t> 0,0</w:t>
            </w:r>
          </w:p>
        </w:tc>
        <w:tc>
          <w:tcPr>
            <w:tcW w:w="506" w:type="pct"/>
            <w:shd w:val="clear" w:color="auto" w:fill="auto"/>
            <w:noWrap/>
          </w:tcPr>
          <w:p w:rsidR="0023410B" w:rsidRPr="00111338" w:rsidRDefault="0023410B" w:rsidP="00111338">
            <w:pPr>
              <w:spacing w:after="0"/>
              <w:ind w:left="-51" w:right="-114"/>
              <w:jc w:val="both"/>
              <w:rPr>
                <w:rFonts w:ascii="Times New Roman" w:hAnsi="Times New Roman" w:cs="Times New Roman"/>
                <w:sz w:val="20"/>
                <w:szCs w:val="20"/>
              </w:rPr>
            </w:pPr>
            <w:r w:rsidRPr="00111338">
              <w:rPr>
                <w:rFonts w:ascii="Times New Roman" w:hAnsi="Times New Roman" w:cs="Times New Roman"/>
                <w:sz w:val="20"/>
                <w:szCs w:val="20"/>
              </w:rPr>
              <w:t> 0,0</w:t>
            </w:r>
          </w:p>
        </w:tc>
        <w:tc>
          <w:tcPr>
            <w:tcW w:w="413"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 0,0</w:t>
            </w:r>
          </w:p>
        </w:tc>
        <w:tc>
          <w:tcPr>
            <w:tcW w:w="368"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193"/>
        </w:trPr>
        <w:tc>
          <w:tcPr>
            <w:tcW w:w="1229" w:type="pct"/>
            <w:shd w:val="clear" w:color="auto" w:fill="auto"/>
          </w:tcPr>
          <w:p w:rsidR="0023410B" w:rsidRPr="00111338" w:rsidRDefault="0023410B" w:rsidP="00111338">
            <w:pPr>
              <w:spacing w:after="0"/>
              <w:ind w:right="-113"/>
              <w:jc w:val="both"/>
              <w:rPr>
                <w:rFonts w:ascii="Times New Roman" w:hAnsi="Times New Roman" w:cs="Times New Roman"/>
                <w:sz w:val="20"/>
                <w:szCs w:val="20"/>
              </w:rPr>
            </w:pPr>
            <w:r w:rsidRPr="00111338">
              <w:rPr>
                <w:rFonts w:ascii="Times New Roman" w:hAnsi="Times New Roman" w:cs="Times New Roman"/>
                <w:b/>
                <w:sz w:val="20"/>
                <w:szCs w:val="20"/>
              </w:rPr>
              <w:t>Основное мероприятие 2.1</w:t>
            </w:r>
            <w:r w:rsidRPr="00111338">
              <w:rPr>
                <w:rFonts w:ascii="Times New Roman" w:hAnsi="Times New Roman" w:cs="Times New Roman"/>
                <w:sz w:val="20"/>
                <w:szCs w:val="20"/>
              </w:rPr>
              <w:t xml:space="preserve"> Формирование благоприятной внешней среды развития малого и среднего предпринимательства</w:t>
            </w:r>
          </w:p>
        </w:tc>
        <w:tc>
          <w:tcPr>
            <w:tcW w:w="1841" w:type="pct"/>
            <w:shd w:val="clear" w:color="auto" w:fill="auto"/>
          </w:tcPr>
          <w:p w:rsidR="0023410B" w:rsidRPr="00111338" w:rsidRDefault="0023410B" w:rsidP="00111338">
            <w:pPr>
              <w:pStyle w:val="a3"/>
              <w:ind w:left="-103" w:right="-83"/>
              <w:jc w:val="both"/>
              <w:rPr>
                <w:sz w:val="20"/>
                <w:szCs w:val="20"/>
              </w:rPr>
            </w:pPr>
            <w:r w:rsidRPr="00111338">
              <w:rPr>
                <w:sz w:val="20"/>
                <w:szCs w:val="20"/>
              </w:rPr>
              <w:t>Отдел по анализу и прогнозированию социально-экономического развития, торговле и бытовому обслуживанию</w:t>
            </w:r>
          </w:p>
          <w:p w:rsidR="0023410B" w:rsidRPr="00111338" w:rsidRDefault="0023410B" w:rsidP="00111338">
            <w:pPr>
              <w:pStyle w:val="a3"/>
              <w:ind w:left="-103" w:right="-83"/>
              <w:jc w:val="both"/>
              <w:rPr>
                <w:sz w:val="20"/>
                <w:szCs w:val="20"/>
              </w:rPr>
            </w:pPr>
            <w:r w:rsidRPr="00111338">
              <w:rPr>
                <w:sz w:val="20"/>
                <w:szCs w:val="20"/>
              </w:rPr>
              <w:t xml:space="preserve">администрации Киренского муниципального района                                                                                              </w:t>
            </w:r>
          </w:p>
        </w:tc>
        <w:tc>
          <w:tcPr>
            <w:tcW w:w="643" w:type="pct"/>
            <w:shd w:val="clear" w:color="auto" w:fill="auto"/>
            <w:noWrap/>
          </w:tcPr>
          <w:p w:rsidR="0023410B" w:rsidRPr="00111338" w:rsidRDefault="0023410B" w:rsidP="00111338">
            <w:pPr>
              <w:spacing w:after="0"/>
              <w:ind w:right="-23"/>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506" w:type="pct"/>
            <w:shd w:val="clear" w:color="auto" w:fill="auto"/>
            <w:noWrap/>
          </w:tcPr>
          <w:p w:rsidR="0023410B" w:rsidRPr="00111338" w:rsidRDefault="0023410B" w:rsidP="00111338">
            <w:pPr>
              <w:spacing w:after="0"/>
              <w:ind w:left="-51" w:right="-114"/>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413" w:type="pct"/>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368" w:type="pct"/>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r>
      <w:tr w:rsidR="0023410B" w:rsidRPr="00111338" w:rsidTr="00111338">
        <w:trPr>
          <w:trHeight w:val="128"/>
        </w:trPr>
        <w:tc>
          <w:tcPr>
            <w:tcW w:w="1229" w:type="pct"/>
            <w:shd w:val="clear" w:color="auto" w:fill="auto"/>
          </w:tcPr>
          <w:p w:rsidR="0023410B" w:rsidRPr="00111338" w:rsidRDefault="0023410B" w:rsidP="00111338">
            <w:pPr>
              <w:spacing w:after="0"/>
              <w:ind w:right="-113"/>
              <w:jc w:val="both"/>
              <w:rPr>
                <w:rFonts w:ascii="Times New Roman" w:hAnsi="Times New Roman" w:cs="Times New Roman"/>
                <w:b/>
                <w:sz w:val="20"/>
                <w:szCs w:val="20"/>
              </w:rPr>
            </w:pPr>
            <w:r w:rsidRPr="00111338">
              <w:rPr>
                <w:rFonts w:ascii="Times New Roman" w:hAnsi="Times New Roman" w:cs="Times New Roman"/>
                <w:b/>
                <w:sz w:val="20"/>
                <w:szCs w:val="20"/>
              </w:rPr>
              <w:t>Мероприятие 2.1.1</w:t>
            </w:r>
          </w:p>
          <w:p w:rsidR="0023410B" w:rsidRPr="00111338" w:rsidRDefault="0023410B" w:rsidP="00111338">
            <w:pPr>
              <w:spacing w:after="0"/>
              <w:ind w:right="-113"/>
              <w:jc w:val="both"/>
              <w:rPr>
                <w:rFonts w:ascii="Times New Roman" w:hAnsi="Times New Roman" w:cs="Times New Roman"/>
                <w:sz w:val="20"/>
                <w:szCs w:val="20"/>
              </w:rPr>
            </w:pPr>
            <w:r w:rsidRPr="00111338">
              <w:rPr>
                <w:rFonts w:ascii="Times New Roman" w:hAnsi="Times New Roman" w:cs="Times New Roman"/>
                <w:sz w:val="20"/>
                <w:szCs w:val="20"/>
              </w:rPr>
              <w:t>Информационная и консультационная поддержка СМСП (публикация информационных материалов о проводимых мероприятиях в сфере поддержки малого и среднего бизнеса в газете «Ленские зори» и на сайте.</w:t>
            </w:r>
          </w:p>
        </w:tc>
        <w:tc>
          <w:tcPr>
            <w:tcW w:w="1841" w:type="pct"/>
            <w:shd w:val="clear" w:color="auto" w:fill="auto"/>
          </w:tcPr>
          <w:p w:rsidR="0023410B" w:rsidRPr="00111338" w:rsidRDefault="0023410B" w:rsidP="00111338">
            <w:pPr>
              <w:pStyle w:val="a3"/>
              <w:ind w:left="-103" w:right="-83"/>
              <w:jc w:val="both"/>
              <w:rPr>
                <w:sz w:val="20"/>
                <w:szCs w:val="20"/>
              </w:rPr>
            </w:pPr>
            <w:r w:rsidRPr="00111338">
              <w:rPr>
                <w:sz w:val="20"/>
                <w:szCs w:val="20"/>
              </w:rPr>
              <w:t>Отдел по анализу и прогнозированию социально-экономического развития, торговле и бытовому обслуживанию</w:t>
            </w:r>
          </w:p>
          <w:p w:rsidR="0023410B" w:rsidRPr="00111338" w:rsidRDefault="0023410B" w:rsidP="00111338">
            <w:pPr>
              <w:pStyle w:val="a3"/>
              <w:ind w:left="-103" w:right="-83"/>
              <w:jc w:val="both"/>
              <w:rPr>
                <w:sz w:val="20"/>
                <w:szCs w:val="20"/>
              </w:rPr>
            </w:pPr>
            <w:r w:rsidRPr="00111338">
              <w:rPr>
                <w:sz w:val="20"/>
                <w:szCs w:val="20"/>
              </w:rPr>
              <w:t xml:space="preserve">администрации Киренского муниципального района                                                                                              </w:t>
            </w:r>
          </w:p>
        </w:tc>
        <w:tc>
          <w:tcPr>
            <w:tcW w:w="643" w:type="pct"/>
            <w:shd w:val="clear" w:color="auto" w:fill="auto"/>
            <w:noWrap/>
          </w:tcPr>
          <w:p w:rsidR="0023410B" w:rsidRPr="00111338" w:rsidRDefault="0023410B" w:rsidP="00111338">
            <w:pPr>
              <w:spacing w:after="0"/>
              <w:ind w:right="-23"/>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506" w:type="pct"/>
            <w:shd w:val="clear" w:color="auto" w:fill="auto"/>
            <w:noWrap/>
          </w:tcPr>
          <w:p w:rsidR="0023410B" w:rsidRPr="00111338" w:rsidRDefault="0023410B" w:rsidP="00111338">
            <w:pPr>
              <w:spacing w:after="0"/>
              <w:ind w:left="-51" w:right="-114"/>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413"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368"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510"/>
        </w:trPr>
        <w:tc>
          <w:tcPr>
            <w:tcW w:w="1229" w:type="pct"/>
            <w:shd w:val="clear" w:color="auto" w:fill="auto"/>
          </w:tcPr>
          <w:p w:rsidR="0023410B" w:rsidRPr="00111338" w:rsidRDefault="0023410B" w:rsidP="00111338">
            <w:pPr>
              <w:spacing w:after="0"/>
              <w:ind w:right="-113"/>
              <w:jc w:val="both"/>
              <w:rPr>
                <w:rFonts w:ascii="Times New Roman" w:hAnsi="Times New Roman" w:cs="Times New Roman"/>
                <w:sz w:val="20"/>
                <w:szCs w:val="20"/>
              </w:rPr>
            </w:pPr>
            <w:r w:rsidRPr="00111338">
              <w:rPr>
                <w:rFonts w:ascii="Times New Roman" w:hAnsi="Times New Roman" w:cs="Times New Roman"/>
                <w:b/>
                <w:sz w:val="20"/>
                <w:szCs w:val="20"/>
              </w:rPr>
              <w:t>Основное мероприятие 2.2</w:t>
            </w:r>
          </w:p>
          <w:p w:rsidR="0023410B" w:rsidRPr="00111338" w:rsidRDefault="0023410B" w:rsidP="00111338">
            <w:pPr>
              <w:spacing w:after="0"/>
              <w:ind w:right="-113"/>
              <w:jc w:val="both"/>
              <w:rPr>
                <w:rFonts w:ascii="Times New Roman" w:hAnsi="Times New Roman" w:cs="Times New Roman"/>
                <w:sz w:val="20"/>
                <w:szCs w:val="20"/>
              </w:rPr>
            </w:pPr>
            <w:r w:rsidRPr="00111338">
              <w:rPr>
                <w:rFonts w:ascii="Times New Roman" w:hAnsi="Times New Roman" w:cs="Times New Roman"/>
                <w:sz w:val="20"/>
                <w:szCs w:val="20"/>
              </w:rPr>
              <w:t>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w:t>
            </w:r>
          </w:p>
        </w:tc>
        <w:tc>
          <w:tcPr>
            <w:tcW w:w="1841" w:type="pct"/>
            <w:shd w:val="clear" w:color="auto" w:fill="auto"/>
          </w:tcPr>
          <w:p w:rsidR="0023410B" w:rsidRPr="00111338" w:rsidRDefault="0023410B" w:rsidP="00111338">
            <w:pPr>
              <w:pStyle w:val="a3"/>
              <w:ind w:left="-103" w:right="-83"/>
              <w:jc w:val="both"/>
              <w:rPr>
                <w:sz w:val="20"/>
                <w:szCs w:val="20"/>
              </w:rPr>
            </w:pPr>
            <w:r w:rsidRPr="00111338">
              <w:rPr>
                <w:sz w:val="20"/>
                <w:szCs w:val="20"/>
              </w:rPr>
              <w:t>Отдел по анализу и прогнозированию социально-экономического развития, торговле и бытовому обслуживанию</w:t>
            </w:r>
          </w:p>
          <w:p w:rsidR="0023410B" w:rsidRPr="00111338" w:rsidRDefault="0023410B" w:rsidP="00111338">
            <w:pPr>
              <w:pStyle w:val="a3"/>
              <w:ind w:left="-103" w:right="-83"/>
              <w:jc w:val="both"/>
              <w:rPr>
                <w:sz w:val="20"/>
                <w:szCs w:val="20"/>
              </w:rPr>
            </w:pPr>
            <w:r w:rsidRPr="00111338">
              <w:rPr>
                <w:sz w:val="20"/>
                <w:szCs w:val="20"/>
              </w:rPr>
              <w:t xml:space="preserve">администрации Киренского муниципального района                                                                                              </w:t>
            </w:r>
          </w:p>
        </w:tc>
        <w:tc>
          <w:tcPr>
            <w:tcW w:w="643" w:type="pct"/>
            <w:shd w:val="clear" w:color="auto" w:fill="auto"/>
            <w:noWrap/>
          </w:tcPr>
          <w:p w:rsidR="0023410B" w:rsidRPr="00111338" w:rsidRDefault="0023410B" w:rsidP="00111338">
            <w:pPr>
              <w:spacing w:after="0"/>
              <w:ind w:right="-23"/>
              <w:jc w:val="both"/>
              <w:rPr>
                <w:rFonts w:ascii="Times New Roman" w:hAnsi="Times New Roman" w:cs="Times New Roman"/>
                <w:b/>
                <w:sz w:val="20"/>
                <w:szCs w:val="20"/>
              </w:rPr>
            </w:pPr>
            <w:r w:rsidRPr="00111338">
              <w:rPr>
                <w:rFonts w:ascii="Times New Roman" w:hAnsi="Times New Roman" w:cs="Times New Roman"/>
                <w:b/>
                <w:sz w:val="20"/>
                <w:szCs w:val="20"/>
              </w:rPr>
              <w:t>31,579</w:t>
            </w:r>
          </w:p>
        </w:tc>
        <w:tc>
          <w:tcPr>
            <w:tcW w:w="506" w:type="pct"/>
            <w:shd w:val="clear" w:color="auto" w:fill="auto"/>
            <w:noWrap/>
          </w:tcPr>
          <w:p w:rsidR="0023410B" w:rsidRPr="00111338" w:rsidRDefault="0023410B" w:rsidP="00111338">
            <w:pPr>
              <w:spacing w:after="0"/>
              <w:ind w:left="-51" w:right="-114"/>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413" w:type="pct"/>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368" w:type="pct"/>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31,579</w:t>
            </w:r>
          </w:p>
        </w:tc>
      </w:tr>
      <w:tr w:rsidR="0023410B" w:rsidRPr="00111338" w:rsidTr="00111338">
        <w:trPr>
          <w:trHeight w:val="226"/>
        </w:trPr>
        <w:tc>
          <w:tcPr>
            <w:tcW w:w="1229" w:type="pct"/>
            <w:shd w:val="clear" w:color="auto" w:fill="auto"/>
          </w:tcPr>
          <w:p w:rsidR="0023410B" w:rsidRPr="00111338" w:rsidRDefault="0023410B" w:rsidP="00111338">
            <w:pPr>
              <w:spacing w:after="0"/>
              <w:ind w:right="-113"/>
              <w:jc w:val="both"/>
              <w:rPr>
                <w:rFonts w:ascii="Times New Roman" w:hAnsi="Times New Roman" w:cs="Times New Roman"/>
                <w:b/>
                <w:sz w:val="20"/>
                <w:szCs w:val="20"/>
              </w:rPr>
            </w:pPr>
            <w:r w:rsidRPr="00111338">
              <w:rPr>
                <w:rFonts w:ascii="Times New Roman" w:hAnsi="Times New Roman" w:cs="Times New Roman"/>
                <w:b/>
                <w:sz w:val="20"/>
                <w:szCs w:val="20"/>
              </w:rPr>
              <w:t>Мероприятие 2.2.1</w:t>
            </w:r>
          </w:p>
          <w:p w:rsidR="0023410B" w:rsidRPr="00111338" w:rsidRDefault="0023410B" w:rsidP="00111338">
            <w:pPr>
              <w:spacing w:after="0"/>
              <w:ind w:right="-113"/>
              <w:jc w:val="both"/>
              <w:rPr>
                <w:rFonts w:ascii="Times New Roman" w:hAnsi="Times New Roman" w:cs="Times New Roman"/>
                <w:sz w:val="20"/>
                <w:szCs w:val="20"/>
              </w:rPr>
            </w:pPr>
            <w:r w:rsidRPr="00111338">
              <w:rPr>
                <w:rFonts w:ascii="Times New Roman" w:hAnsi="Times New Roman" w:cs="Times New Roman"/>
                <w:sz w:val="20"/>
                <w:szCs w:val="20"/>
              </w:rPr>
              <w:t>Поддержка начинающих   -   гранты начинающим на создание собственного бизнеса (Гранты начинающим малым  предприятиям на создание собственного дела   - субсидии индивидуальным предпринимателям и юридическим лицам  -  производителям  товаров, работ, услуг, предоставляемые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w:t>
            </w:r>
          </w:p>
        </w:tc>
        <w:tc>
          <w:tcPr>
            <w:tcW w:w="1841" w:type="pct"/>
            <w:shd w:val="clear" w:color="auto" w:fill="auto"/>
          </w:tcPr>
          <w:p w:rsidR="0023410B" w:rsidRPr="00111338" w:rsidRDefault="0023410B" w:rsidP="00111338">
            <w:pPr>
              <w:pStyle w:val="a3"/>
              <w:ind w:left="-103" w:right="-83"/>
              <w:jc w:val="both"/>
              <w:rPr>
                <w:sz w:val="20"/>
                <w:szCs w:val="20"/>
              </w:rPr>
            </w:pPr>
            <w:r w:rsidRPr="00111338">
              <w:rPr>
                <w:sz w:val="20"/>
                <w:szCs w:val="20"/>
              </w:rPr>
              <w:t>Отдел по анализу и прогнозированию социально-экономического развития, торговле и бытовому обслуживанию</w:t>
            </w:r>
          </w:p>
          <w:p w:rsidR="0023410B" w:rsidRPr="00111338" w:rsidRDefault="0023410B" w:rsidP="00111338">
            <w:pPr>
              <w:pStyle w:val="a3"/>
              <w:ind w:left="-103" w:right="-83"/>
              <w:jc w:val="both"/>
              <w:rPr>
                <w:sz w:val="20"/>
                <w:szCs w:val="20"/>
              </w:rPr>
            </w:pPr>
            <w:r w:rsidRPr="00111338">
              <w:rPr>
                <w:sz w:val="20"/>
                <w:szCs w:val="20"/>
              </w:rPr>
              <w:t xml:space="preserve">администрации Киренского муниципального района                                                                                              </w:t>
            </w:r>
          </w:p>
        </w:tc>
        <w:tc>
          <w:tcPr>
            <w:tcW w:w="643" w:type="pct"/>
            <w:shd w:val="clear" w:color="auto" w:fill="auto"/>
            <w:noWrap/>
          </w:tcPr>
          <w:p w:rsidR="0023410B" w:rsidRPr="00111338" w:rsidRDefault="0023410B" w:rsidP="00111338">
            <w:pPr>
              <w:spacing w:after="0"/>
              <w:ind w:right="-23"/>
              <w:jc w:val="both"/>
              <w:rPr>
                <w:rFonts w:ascii="Times New Roman" w:hAnsi="Times New Roman" w:cs="Times New Roman"/>
                <w:sz w:val="20"/>
                <w:szCs w:val="20"/>
              </w:rPr>
            </w:pPr>
            <w:r w:rsidRPr="00111338">
              <w:rPr>
                <w:rFonts w:ascii="Times New Roman" w:hAnsi="Times New Roman" w:cs="Times New Roman"/>
                <w:sz w:val="20"/>
                <w:szCs w:val="20"/>
              </w:rPr>
              <w:t>31,579</w:t>
            </w:r>
          </w:p>
        </w:tc>
        <w:tc>
          <w:tcPr>
            <w:tcW w:w="506" w:type="pct"/>
            <w:shd w:val="clear" w:color="auto" w:fill="auto"/>
            <w:noWrap/>
          </w:tcPr>
          <w:p w:rsidR="0023410B" w:rsidRPr="00111338" w:rsidRDefault="0023410B" w:rsidP="00111338">
            <w:pPr>
              <w:spacing w:after="0"/>
              <w:ind w:left="-51" w:right="-114"/>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413"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368"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31,579</w:t>
            </w:r>
          </w:p>
        </w:tc>
      </w:tr>
      <w:tr w:rsidR="0023410B" w:rsidRPr="00111338" w:rsidTr="00111338">
        <w:trPr>
          <w:trHeight w:val="84"/>
        </w:trPr>
        <w:tc>
          <w:tcPr>
            <w:tcW w:w="1229" w:type="pct"/>
            <w:shd w:val="clear" w:color="auto" w:fill="auto"/>
          </w:tcPr>
          <w:p w:rsidR="0023410B" w:rsidRPr="00111338" w:rsidRDefault="0023410B" w:rsidP="00111338">
            <w:pPr>
              <w:spacing w:after="0"/>
              <w:ind w:right="-113"/>
              <w:jc w:val="both"/>
              <w:rPr>
                <w:rFonts w:ascii="Times New Roman" w:hAnsi="Times New Roman" w:cs="Times New Roman"/>
                <w:b/>
                <w:sz w:val="20"/>
                <w:szCs w:val="20"/>
              </w:rPr>
            </w:pPr>
            <w:r w:rsidRPr="00111338">
              <w:rPr>
                <w:rFonts w:ascii="Times New Roman" w:hAnsi="Times New Roman" w:cs="Times New Roman"/>
                <w:b/>
                <w:sz w:val="20"/>
                <w:szCs w:val="20"/>
              </w:rPr>
              <w:t>Мероприятие 2.2.2</w:t>
            </w:r>
          </w:p>
          <w:p w:rsidR="0023410B" w:rsidRPr="00111338" w:rsidRDefault="0023410B" w:rsidP="00111338">
            <w:pPr>
              <w:spacing w:after="0"/>
              <w:ind w:right="-113"/>
              <w:jc w:val="both"/>
              <w:rPr>
                <w:rFonts w:ascii="Times New Roman" w:hAnsi="Times New Roman" w:cs="Times New Roman"/>
                <w:sz w:val="20"/>
                <w:szCs w:val="20"/>
              </w:rPr>
            </w:pPr>
            <w:r w:rsidRPr="00111338">
              <w:rPr>
                <w:rFonts w:ascii="Times New Roman" w:hAnsi="Times New Roman" w:cs="Times New Roman"/>
                <w:sz w:val="20"/>
                <w:szCs w:val="20"/>
              </w:rPr>
              <w:lastRenderedPageBreak/>
              <w:t>Предоставление финансовой поддержки на создание собственного бизнеса  в приоритетных сферах предпринимательства</w:t>
            </w:r>
          </w:p>
        </w:tc>
        <w:tc>
          <w:tcPr>
            <w:tcW w:w="1841" w:type="pct"/>
            <w:shd w:val="clear" w:color="auto" w:fill="auto"/>
          </w:tcPr>
          <w:p w:rsidR="0023410B" w:rsidRPr="00111338" w:rsidRDefault="0023410B" w:rsidP="00111338">
            <w:pPr>
              <w:pStyle w:val="a3"/>
              <w:ind w:left="-103" w:right="-83"/>
              <w:jc w:val="both"/>
              <w:rPr>
                <w:sz w:val="20"/>
                <w:szCs w:val="20"/>
              </w:rPr>
            </w:pPr>
            <w:r w:rsidRPr="00111338">
              <w:rPr>
                <w:sz w:val="20"/>
                <w:szCs w:val="20"/>
              </w:rPr>
              <w:lastRenderedPageBreak/>
              <w:t xml:space="preserve">Отдел по анализу и прогнозированию социально-экономического </w:t>
            </w:r>
            <w:r w:rsidRPr="00111338">
              <w:rPr>
                <w:sz w:val="20"/>
                <w:szCs w:val="20"/>
              </w:rPr>
              <w:lastRenderedPageBreak/>
              <w:t>развития, торговле и бытовому обслуживанию</w:t>
            </w:r>
          </w:p>
          <w:p w:rsidR="0023410B" w:rsidRPr="00111338" w:rsidRDefault="0023410B" w:rsidP="00111338">
            <w:pPr>
              <w:pStyle w:val="a3"/>
              <w:ind w:left="-103" w:right="-83"/>
              <w:jc w:val="both"/>
              <w:rPr>
                <w:sz w:val="20"/>
                <w:szCs w:val="20"/>
              </w:rPr>
            </w:pPr>
            <w:r w:rsidRPr="00111338">
              <w:rPr>
                <w:sz w:val="20"/>
                <w:szCs w:val="20"/>
              </w:rPr>
              <w:t xml:space="preserve">администрации Киренского муниципального района                                                                                              </w:t>
            </w:r>
          </w:p>
        </w:tc>
        <w:tc>
          <w:tcPr>
            <w:tcW w:w="643" w:type="pct"/>
            <w:shd w:val="clear" w:color="auto" w:fill="auto"/>
            <w:noWrap/>
          </w:tcPr>
          <w:p w:rsidR="0023410B" w:rsidRPr="00111338" w:rsidRDefault="0023410B" w:rsidP="00111338">
            <w:pPr>
              <w:spacing w:after="0"/>
              <w:ind w:right="-23"/>
              <w:jc w:val="both"/>
              <w:rPr>
                <w:rFonts w:ascii="Times New Roman" w:hAnsi="Times New Roman" w:cs="Times New Roman"/>
                <w:sz w:val="20"/>
                <w:szCs w:val="20"/>
              </w:rPr>
            </w:pPr>
            <w:r w:rsidRPr="00111338">
              <w:rPr>
                <w:rFonts w:ascii="Times New Roman" w:hAnsi="Times New Roman" w:cs="Times New Roman"/>
                <w:sz w:val="20"/>
                <w:szCs w:val="20"/>
              </w:rPr>
              <w:lastRenderedPageBreak/>
              <w:t>0,0</w:t>
            </w:r>
          </w:p>
        </w:tc>
        <w:tc>
          <w:tcPr>
            <w:tcW w:w="506" w:type="pct"/>
            <w:shd w:val="clear" w:color="auto" w:fill="auto"/>
            <w:noWrap/>
          </w:tcPr>
          <w:p w:rsidR="0023410B" w:rsidRPr="00111338" w:rsidRDefault="0023410B" w:rsidP="00111338">
            <w:pPr>
              <w:spacing w:after="0"/>
              <w:ind w:left="-51" w:right="-114"/>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413"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368"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230"/>
        </w:trPr>
        <w:tc>
          <w:tcPr>
            <w:tcW w:w="1229" w:type="pct"/>
            <w:shd w:val="clear" w:color="auto" w:fill="auto"/>
          </w:tcPr>
          <w:p w:rsidR="0023410B" w:rsidRPr="00111338" w:rsidRDefault="0023410B" w:rsidP="00111338">
            <w:pPr>
              <w:spacing w:after="0"/>
              <w:ind w:right="-113"/>
              <w:jc w:val="both"/>
              <w:rPr>
                <w:rFonts w:ascii="Times New Roman" w:hAnsi="Times New Roman" w:cs="Times New Roman"/>
                <w:b/>
                <w:sz w:val="20"/>
                <w:szCs w:val="20"/>
              </w:rPr>
            </w:pPr>
            <w:r w:rsidRPr="00111338">
              <w:rPr>
                <w:rFonts w:ascii="Times New Roman" w:hAnsi="Times New Roman" w:cs="Times New Roman"/>
                <w:b/>
                <w:sz w:val="20"/>
                <w:szCs w:val="20"/>
              </w:rPr>
              <w:lastRenderedPageBreak/>
              <w:t>Мероприятие 2.2.3</w:t>
            </w:r>
          </w:p>
          <w:p w:rsidR="0023410B" w:rsidRPr="00111338" w:rsidRDefault="0023410B" w:rsidP="00111338">
            <w:pPr>
              <w:spacing w:after="0"/>
              <w:ind w:right="-113"/>
              <w:jc w:val="both"/>
              <w:rPr>
                <w:rFonts w:ascii="Times New Roman" w:hAnsi="Times New Roman" w:cs="Times New Roman"/>
                <w:sz w:val="20"/>
                <w:szCs w:val="20"/>
              </w:rPr>
            </w:pPr>
            <w:r w:rsidRPr="00111338">
              <w:rPr>
                <w:rFonts w:ascii="Times New Roman" w:hAnsi="Times New Roman" w:cs="Times New Roman"/>
                <w:sz w:val="20"/>
                <w:szCs w:val="20"/>
              </w:rPr>
              <w:t>Субсидирование части затрат на технологическое присоединение к объектам электросетевого хозяйства</w:t>
            </w:r>
          </w:p>
        </w:tc>
        <w:tc>
          <w:tcPr>
            <w:tcW w:w="1841" w:type="pct"/>
            <w:shd w:val="clear" w:color="auto" w:fill="auto"/>
          </w:tcPr>
          <w:p w:rsidR="0023410B" w:rsidRPr="00111338" w:rsidRDefault="0023410B" w:rsidP="00111338">
            <w:pPr>
              <w:pStyle w:val="a3"/>
              <w:ind w:left="-103" w:right="-83"/>
              <w:jc w:val="both"/>
              <w:rPr>
                <w:sz w:val="20"/>
                <w:szCs w:val="20"/>
              </w:rPr>
            </w:pPr>
            <w:r w:rsidRPr="00111338">
              <w:rPr>
                <w:sz w:val="20"/>
                <w:szCs w:val="20"/>
              </w:rPr>
              <w:t>Отдел по анализу и прогнозированию социально-экономического развития, торговле и бытовому обслуживанию</w:t>
            </w:r>
          </w:p>
          <w:p w:rsidR="0023410B" w:rsidRPr="00111338" w:rsidRDefault="0023410B" w:rsidP="00111338">
            <w:pPr>
              <w:pStyle w:val="a3"/>
              <w:ind w:left="-103" w:right="-83"/>
              <w:jc w:val="both"/>
              <w:rPr>
                <w:sz w:val="20"/>
                <w:szCs w:val="20"/>
              </w:rPr>
            </w:pPr>
            <w:r w:rsidRPr="00111338">
              <w:rPr>
                <w:sz w:val="20"/>
                <w:szCs w:val="20"/>
              </w:rPr>
              <w:t xml:space="preserve">администрации Киренского муниципального района                                                                                              </w:t>
            </w:r>
          </w:p>
        </w:tc>
        <w:tc>
          <w:tcPr>
            <w:tcW w:w="643" w:type="pct"/>
            <w:shd w:val="clear" w:color="auto" w:fill="auto"/>
            <w:noWrap/>
          </w:tcPr>
          <w:p w:rsidR="0023410B" w:rsidRPr="00111338" w:rsidRDefault="0023410B" w:rsidP="00111338">
            <w:pPr>
              <w:spacing w:after="0"/>
              <w:ind w:right="-23"/>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506" w:type="pct"/>
            <w:shd w:val="clear" w:color="auto" w:fill="auto"/>
            <w:noWrap/>
          </w:tcPr>
          <w:p w:rsidR="0023410B" w:rsidRPr="00111338" w:rsidRDefault="0023410B" w:rsidP="00111338">
            <w:pPr>
              <w:spacing w:after="0"/>
              <w:ind w:left="-51" w:right="-114"/>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413"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368"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261"/>
        </w:trPr>
        <w:tc>
          <w:tcPr>
            <w:tcW w:w="1229" w:type="pct"/>
            <w:shd w:val="clear" w:color="auto" w:fill="auto"/>
          </w:tcPr>
          <w:p w:rsidR="0023410B" w:rsidRPr="00111338" w:rsidRDefault="0023410B" w:rsidP="00111338">
            <w:pPr>
              <w:spacing w:after="0"/>
              <w:ind w:right="-113"/>
              <w:jc w:val="both"/>
              <w:rPr>
                <w:rFonts w:ascii="Times New Roman" w:hAnsi="Times New Roman" w:cs="Times New Roman"/>
                <w:b/>
                <w:sz w:val="20"/>
                <w:szCs w:val="20"/>
              </w:rPr>
            </w:pPr>
            <w:r w:rsidRPr="00111338">
              <w:rPr>
                <w:rFonts w:ascii="Times New Roman" w:hAnsi="Times New Roman" w:cs="Times New Roman"/>
                <w:b/>
                <w:sz w:val="20"/>
                <w:szCs w:val="20"/>
              </w:rPr>
              <w:t>Мероприятие 2.2.4</w:t>
            </w:r>
          </w:p>
          <w:p w:rsidR="0023410B" w:rsidRPr="00111338" w:rsidRDefault="0023410B" w:rsidP="00111338">
            <w:pPr>
              <w:spacing w:after="0"/>
              <w:ind w:right="-113"/>
              <w:jc w:val="both"/>
              <w:rPr>
                <w:rFonts w:ascii="Times New Roman" w:hAnsi="Times New Roman" w:cs="Times New Roman"/>
                <w:sz w:val="20"/>
                <w:szCs w:val="20"/>
              </w:rPr>
            </w:pPr>
            <w:r w:rsidRPr="00111338">
              <w:rPr>
                <w:rFonts w:ascii="Times New Roman" w:hAnsi="Times New Roman" w:cs="Times New Roman"/>
                <w:sz w:val="20"/>
                <w:szCs w:val="20"/>
              </w:rPr>
              <w:t>Содействие повышению энергоэффективности производства</w:t>
            </w:r>
          </w:p>
        </w:tc>
        <w:tc>
          <w:tcPr>
            <w:tcW w:w="1841" w:type="pct"/>
            <w:shd w:val="clear" w:color="auto" w:fill="auto"/>
          </w:tcPr>
          <w:p w:rsidR="0023410B" w:rsidRPr="00111338" w:rsidRDefault="0023410B" w:rsidP="00111338">
            <w:pPr>
              <w:pStyle w:val="a3"/>
              <w:ind w:left="-103" w:right="-83"/>
              <w:jc w:val="both"/>
              <w:rPr>
                <w:sz w:val="20"/>
                <w:szCs w:val="20"/>
              </w:rPr>
            </w:pPr>
            <w:r w:rsidRPr="00111338">
              <w:rPr>
                <w:sz w:val="20"/>
                <w:szCs w:val="20"/>
              </w:rPr>
              <w:t>Отдел по анализу и прогнозированию социально-экономического развития, торговле и бытовому обслуживанию</w:t>
            </w:r>
          </w:p>
          <w:p w:rsidR="0023410B" w:rsidRPr="00111338" w:rsidRDefault="0023410B" w:rsidP="00111338">
            <w:pPr>
              <w:pStyle w:val="a3"/>
              <w:ind w:left="-103" w:right="-83"/>
              <w:jc w:val="both"/>
              <w:rPr>
                <w:sz w:val="20"/>
                <w:szCs w:val="20"/>
              </w:rPr>
            </w:pPr>
            <w:r w:rsidRPr="00111338">
              <w:rPr>
                <w:sz w:val="20"/>
                <w:szCs w:val="20"/>
              </w:rPr>
              <w:t xml:space="preserve">администрации Киренского муниципального района                                                                                              </w:t>
            </w:r>
          </w:p>
        </w:tc>
        <w:tc>
          <w:tcPr>
            <w:tcW w:w="643" w:type="pct"/>
            <w:shd w:val="clear" w:color="auto" w:fill="auto"/>
            <w:noWrap/>
          </w:tcPr>
          <w:p w:rsidR="0023410B" w:rsidRPr="00111338" w:rsidRDefault="0023410B" w:rsidP="00111338">
            <w:pPr>
              <w:spacing w:after="0"/>
              <w:ind w:right="-23"/>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506" w:type="pct"/>
            <w:shd w:val="clear" w:color="auto" w:fill="auto"/>
            <w:noWrap/>
          </w:tcPr>
          <w:p w:rsidR="0023410B" w:rsidRPr="00111338" w:rsidRDefault="0023410B" w:rsidP="00111338">
            <w:pPr>
              <w:spacing w:after="0"/>
              <w:ind w:left="-51" w:right="-114"/>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413"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368"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266"/>
        </w:trPr>
        <w:tc>
          <w:tcPr>
            <w:tcW w:w="1229" w:type="pct"/>
            <w:shd w:val="clear" w:color="auto" w:fill="auto"/>
          </w:tcPr>
          <w:p w:rsidR="0023410B" w:rsidRPr="00111338" w:rsidRDefault="0023410B" w:rsidP="00111338">
            <w:pPr>
              <w:spacing w:after="0"/>
              <w:ind w:right="-113"/>
              <w:jc w:val="both"/>
              <w:rPr>
                <w:rFonts w:ascii="Times New Roman" w:hAnsi="Times New Roman" w:cs="Times New Roman"/>
                <w:b/>
                <w:sz w:val="20"/>
                <w:szCs w:val="20"/>
              </w:rPr>
            </w:pPr>
            <w:r w:rsidRPr="00111338">
              <w:rPr>
                <w:rFonts w:ascii="Times New Roman" w:hAnsi="Times New Roman" w:cs="Times New Roman"/>
                <w:b/>
                <w:sz w:val="20"/>
                <w:szCs w:val="20"/>
              </w:rPr>
              <w:t>Мероприятие 2.2.5</w:t>
            </w:r>
          </w:p>
          <w:p w:rsidR="0023410B" w:rsidRPr="00111338" w:rsidRDefault="0023410B" w:rsidP="00111338">
            <w:pPr>
              <w:spacing w:after="0"/>
              <w:ind w:right="-113"/>
              <w:jc w:val="both"/>
              <w:rPr>
                <w:rFonts w:ascii="Times New Roman" w:hAnsi="Times New Roman" w:cs="Times New Roman"/>
                <w:sz w:val="20"/>
                <w:szCs w:val="20"/>
              </w:rPr>
            </w:pPr>
            <w:r w:rsidRPr="00111338">
              <w:rPr>
                <w:rFonts w:ascii="Times New Roman" w:hAnsi="Times New Roman" w:cs="Times New Roman"/>
                <w:sz w:val="20"/>
                <w:szCs w:val="20"/>
              </w:rPr>
              <w:t>Поддержка начинающих малых инновационных компаний</w:t>
            </w:r>
          </w:p>
        </w:tc>
        <w:tc>
          <w:tcPr>
            <w:tcW w:w="1841" w:type="pct"/>
            <w:shd w:val="clear" w:color="auto" w:fill="auto"/>
          </w:tcPr>
          <w:p w:rsidR="0023410B" w:rsidRPr="00111338" w:rsidRDefault="0023410B" w:rsidP="00111338">
            <w:pPr>
              <w:pStyle w:val="a3"/>
              <w:ind w:left="-103" w:right="-83"/>
              <w:jc w:val="both"/>
              <w:rPr>
                <w:sz w:val="20"/>
                <w:szCs w:val="20"/>
              </w:rPr>
            </w:pPr>
            <w:r w:rsidRPr="00111338">
              <w:rPr>
                <w:sz w:val="20"/>
                <w:szCs w:val="20"/>
              </w:rPr>
              <w:t>Отдел по анализу и прогнозированию социально-экономического развития, торговле и бытовому обслуживанию</w:t>
            </w:r>
          </w:p>
          <w:p w:rsidR="0023410B" w:rsidRPr="00111338" w:rsidRDefault="0023410B" w:rsidP="00111338">
            <w:pPr>
              <w:pStyle w:val="a3"/>
              <w:ind w:left="-103" w:right="-83"/>
              <w:jc w:val="both"/>
              <w:rPr>
                <w:sz w:val="20"/>
                <w:szCs w:val="20"/>
              </w:rPr>
            </w:pPr>
            <w:r w:rsidRPr="00111338">
              <w:rPr>
                <w:sz w:val="20"/>
                <w:szCs w:val="20"/>
              </w:rPr>
              <w:t xml:space="preserve">администрации Киренского муниципального района                                                                                              </w:t>
            </w:r>
          </w:p>
        </w:tc>
        <w:tc>
          <w:tcPr>
            <w:tcW w:w="643" w:type="pct"/>
            <w:shd w:val="clear" w:color="auto" w:fill="auto"/>
            <w:noWrap/>
          </w:tcPr>
          <w:p w:rsidR="0023410B" w:rsidRPr="00111338" w:rsidRDefault="0023410B" w:rsidP="00111338">
            <w:pPr>
              <w:spacing w:after="0"/>
              <w:ind w:right="-23"/>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506" w:type="pct"/>
            <w:shd w:val="clear" w:color="auto" w:fill="auto"/>
            <w:noWrap/>
          </w:tcPr>
          <w:p w:rsidR="0023410B" w:rsidRPr="00111338" w:rsidRDefault="0023410B" w:rsidP="00111338">
            <w:pPr>
              <w:spacing w:after="0"/>
              <w:ind w:left="-51" w:right="-114"/>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413"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368"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269"/>
        </w:trPr>
        <w:tc>
          <w:tcPr>
            <w:tcW w:w="1229" w:type="pct"/>
            <w:shd w:val="clear" w:color="auto" w:fill="auto"/>
          </w:tcPr>
          <w:p w:rsidR="0023410B" w:rsidRPr="00111338" w:rsidRDefault="0023410B" w:rsidP="00111338">
            <w:pPr>
              <w:spacing w:after="0"/>
              <w:ind w:right="-113"/>
              <w:jc w:val="both"/>
              <w:rPr>
                <w:rFonts w:ascii="Times New Roman" w:hAnsi="Times New Roman" w:cs="Times New Roman"/>
                <w:b/>
                <w:sz w:val="20"/>
                <w:szCs w:val="20"/>
              </w:rPr>
            </w:pPr>
            <w:r w:rsidRPr="00111338">
              <w:rPr>
                <w:rFonts w:ascii="Times New Roman" w:hAnsi="Times New Roman" w:cs="Times New Roman"/>
                <w:b/>
                <w:sz w:val="20"/>
                <w:szCs w:val="20"/>
              </w:rPr>
              <w:t>Мероприятие 2.2.6</w:t>
            </w:r>
          </w:p>
          <w:p w:rsidR="0023410B" w:rsidRPr="00111338" w:rsidRDefault="0023410B" w:rsidP="00111338">
            <w:pPr>
              <w:spacing w:after="0"/>
              <w:ind w:right="-113"/>
              <w:jc w:val="both"/>
              <w:rPr>
                <w:rFonts w:ascii="Times New Roman" w:hAnsi="Times New Roman" w:cs="Times New Roman"/>
                <w:sz w:val="20"/>
                <w:szCs w:val="20"/>
              </w:rPr>
            </w:pPr>
            <w:r w:rsidRPr="00111338">
              <w:rPr>
                <w:rFonts w:ascii="Times New Roman" w:hAnsi="Times New Roman" w:cs="Times New Roman"/>
                <w:sz w:val="20"/>
                <w:szCs w:val="20"/>
              </w:rPr>
              <w:t xml:space="preserve">Поддержка действующих инновационных компаний    </w:t>
            </w:r>
          </w:p>
        </w:tc>
        <w:tc>
          <w:tcPr>
            <w:tcW w:w="1841" w:type="pct"/>
            <w:shd w:val="clear" w:color="auto" w:fill="auto"/>
          </w:tcPr>
          <w:p w:rsidR="0023410B" w:rsidRPr="00111338" w:rsidRDefault="0023410B" w:rsidP="00111338">
            <w:pPr>
              <w:pStyle w:val="a3"/>
              <w:ind w:left="-103" w:right="-83"/>
              <w:jc w:val="both"/>
              <w:rPr>
                <w:sz w:val="20"/>
                <w:szCs w:val="20"/>
              </w:rPr>
            </w:pPr>
            <w:r w:rsidRPr="00111338">
              <w:rPr>
                <w:sz w:val="20"/>
                <w:szCs w:val="20"/>
              </w:rPr>
              <w:t>Отдел по анализу и прогнозированию социально-экономического развития, торговле и бытовому обслуживанию</w:t>
            </w:r>
          </w:p>
          <w:p w:rsidR="0023410B" w:rsidRPr="00111338" w:rsidRDefault="0023410B" w:rsidP="00111338">
            <w:pPr>
              <w:pStyle w:val="a3"/>
              <w:ind w:left="-103" w:right="-83"/>
              <w:jc w:val="both"/>
              <w:rPr>
                <w:sz w:val="20"/>
                <w:szCs w:val="20"/>
              </w:rPr>
            </w:pPr>
            <w:r w:rsidRPr="00111338">
              <w:rPr>
                <w:sz w:val="20"/>
                <w:szCs w:val="20"/>
              </w:rPr>
              <w:t xml:space="preserve">администрации Киренского муниципального района                                                                                              </w:t>
            </w:r>
          </w:p>
        </w:tc>
        <w:tc>
          <w:tcPr>
            <w:tcW w:w="643" w:type="pct"/>
            <w:shd w:val="clear" w:color="auto" w:fill="auto"/>
            <w:noWrap/>
          </w:tcPr>
          <w:p w:rsidR="0023410B" w:rsidRPr="00111338" w:rsidRDefault="0023410B" w:rsidP="00111338">
            <w:pPr>
              <w:spacing w:after="0"/>
              <w:ind w:right="-23"/>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506" w:type="pct"/>
            <w:shd w:val="clear" w:color="auto" w:fill="auto"/>
            <w:noWrap/>
          </w:tcPr>
          <w:p w:rsidR="0023410B" w:rsidRPr="00111338" w:rsidRDefault="0023410B" w:rsidP="00111338">
            <w:pPr>
              <w:spacing w:after="0"/>
              <w:ind w:left="-51" w:right="-114"/>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413"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368"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269"/>
        </w:trPr>
        <w:tc>
          <w:tcPr>
            <w:tcW w:w="1229" w:type="pct"/>
            <w:shd w:val="clear" w:color="auto" w:fill="auto"/>
          </w:tcPr>
          <w:p w:rsidR="0023410B" w:rsidRPr="00111338" w:rsidRDefault="0023410B" w:rsidP="00111338">
            <w:pPr>
              <w:spacing w:after="0"/>
              <w:ind w:right="-113"/>
              <w:jc w:val="both"/>
              <w:rPr>
                <w:rFonts w:ascii="Times New Roman" w:hAnsi="Times New Roman" w:cs="Times New Roman"/>
                <w:b/>
                <w:sz w:val="20"/>
                <w:szCs w:val="20"/>
              </w:rPr>
            </w:pPr>
            <w:r w:rsidRPr="00111338">
              <w:rPr>
                <w:rFonts w:ascii="Times New Roman" w:hAnsi="Times New Roman" w:cs="Times New Roman"/>
                <w:b/>
                <w:sz w:val="20"/>
                <w:szCs w:val="20"/>
              </w:rPr>
              <w:t>Мероприятие 2.2.7</w:t>
            </w:r>
          </w:p>
          <w:p w:rsidR="0023410B" w:rsidRPr="00111338" w:rsidRDefault="0023410B" w:rsidP="00111338">
            <w:pPr>
              <w:spacing w:after="0"/>
              <w:ind w:right="-113"/>
              <w:jc w:val="both"/>
              <w:rPr>
                <w:rFonts w:ascii="Times New Roman" w:hAnsi="Times New Roman" w:cs="Times New Roman"/>
                <w:sz w:val="20"/>
                <w:szCs w:val="20"/>
              </w:rPr>
            </w:pPr>
            <w:r w:rsidRPr="00111338">
              <w:rPr>
                <w:rFonts w:ascii="Times New Roman" w:hAnsi="Times New Roman" w:cs="Times New Roman"/>
                <w:sz w:val="20"/>
                <w:szCs w:val="20"/>
              </w:rPr>
              <w:t>Субсидирование на компенсацию части процентной ставки по кредитам и части затрат по уплате лизинговых платежей</w:t>
            </w:r>
          </w:p>
        </w:tc>
        <w:tc>
          <w:tcPr>
            <w:tcW w:w="1841" w:type="pct"/>
            <w:shd w:val="clear" w:color="auto" w:fill="auto"/>
          </w:tcPr>
          <w:p w:rsidR="0023410B" w:rsidRPr="00111338" w:rsidRDefault="0023410B" w:rsidP="00111338">
            <w:pPr>
              <w:pStyle w:val="a3"/>
              <w:ind w:left="-103" w:right="-83"/>
              <w:jc w:val="both"/>
              <w:rPr>
                <w:sz w:val="20"/>
                <w:szCs w:val="20"/>
              </w:rPr>
            </w:pPr>
            <w:r w:rsidRPr="00111338">
              <w:rPr>
                <w:sz w:val="20"/>
                <w:szCs w:val="20"/>
              </w:rPr>
              <w:t>Отдел по анализу и прогнозированию социально-экономического развития, торговле и бытовому обслуживанию</w:t>
            </w:r>
          </w:p>
          <w:p w:rsidR="0023410B" w:rsidRPr="00111338" w:rsidRDefault="0023410B" w:rsidP="00111338">
            <w:pPr>
              <w:pStyle w:val="a3"/>
              <w:ind w:left="-103" w:right="-83"/>
              <w:jc w:val="both"/>
              <w:rPr>
                <w:sz w:val="20"/>
                <w:szCs w:val="20"/>
              </w:rPr>
            </w:pPr>
            <w:r w:rsidRPr="00111338">
              <w:rPr>
                <w:sz w:val="20"/>
                <w:szCs w:val="20"/>
              </w:rPr>
              <w:t xml:space="preserve">администрации Киренского муниципального района                                                                                              </w:t>
            </w:r>
          </w:p>
        </w:tc>
        <w:tc>
          <w:tcPr>
            <w:tcW w:w="643" w:type="pct"/>
            <w:shd w:val="clear" w:color="auto" w:fill="auto"/>
            <w:noWrap/>
          </w:tcPr>
          <w:p w:rsidR="0023410B" w:rsidRPr="00111338" w:rsidRDefault="0023410B" w:rsidP="00111338">
            <w:pPr>
              <w:spacing w:after="0"/>
              <w:ind w:right="-23"/>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506" w:type="pct"/>
            <w:shd w:val="clear" w:color="auto" w:fill="auto"/>
            <w:noWrap/>
          </w:tcPr>
          <w:p w:rsidR="0023410B" w:rsidRPr="00111338" w:rsidRDefault="0023410B" w:rsidP="00111338">
            <w:pPr>
              <w:spacing w:after="0"/>
              <w:ind w:left="-51" w:right="-114"/>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413"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368"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178"/>
        </w:trPr>
        <w:tc>
          <w:tcPr>
            <w:tcW w:w="1229" w:type="pct"/>
            <w:shd w:val="clear" w:color="auto" w:fill="auto"/>
          </w:tcPr>
          <w:p w:rsidR="0023410B" w:rsidRPr="00111338" w:rsidRDefault="0023410B" w:rsidP="00111338">
            <w:pPr>
              <w:spacing w:after="0"/>
              <w:ind w:right="-113"/>
              <w:jc w:val="both"/>
              <w:rPr>
                <w:rFonts w:ascii="Times New Roman" w:hAnsi="Times New Roman" w:cs="Times New Roman"/>
                <w:b/>
                <w:sz w:val="20"/>
                <w:szCs w:val="20"/>
              </w:rPr>
            </w:pPr>
            <w:r w:rsidRPr="00111338">
              <w:rPr>
                <w:rFonts w:ascii="Times New Roman" w:hAnsi="Times New Roman" w:cs="Times New Roman"/>
                <w:b/>
                <w:sz w:val="20"/>
                <w:szCs w:val="20"/>
              </w:rPr>
              <w:t>Основное мероприятие 2.3</w:t>
            </w:r>
          </w:p>
          <w:p w:rsidR="0023410B" w:rsidRPr="00111338" w:rsidRDefault="0023410B" w:rsidP="00111338">
            <w:pPr>
              <w:spacing w:after="0"/>
              <w:ind w:right="-113"/>
              <w:jc w:val="both"/>
              <w:rPr>
                <w:rFonts w:ascii="Times New Roman" w:hAnsi="Times New Roman" w:cs="Times New Roman"/>
                <w:sz w:val="20"/>
                <w:szCs w:val="20"/>
              </w:rPr>
            </w:pPr>
            <w:r w:rsidRPr="00111338">
              <w:rPr>
                <w:rFonts w:ascii="Times New Roman" w:hAnsi="Times New Roman" w:cs="Times New Roman"/>
                <w:sz w:val="20"/>
                <w:szCs w:val="20"/>
              </w:rPr>
              <w:t>Содействие деятельности организаций, образующих инфраструктуру поддержки СМСП</w:t>
            </w:r>
          </w:p>
        </w:tc>
        <w:tc>
          <w:tcPr>
            <w:tcW w:w="1841" w:type="pct"/>
            <w:shd w:val="clear" w:color="auto" w:fill="auto"/>
          </w:tcPr>
          <w:p w:rsidR="0023410B" w:rsidRPr="00111338" w:rsidRDefault="0023410B" w:rsidP="00111338">
            <w:pPr>
              <w:pStyle w:val="a3"/>
              <w:ind w:left="-103" w:right="-83"/>
              <w:jc w:val="both"/>
              <w:rPr>
                <w:sz w:val="20"/>
                <w:szCs w:val="20"/>
              </w:rPr>
            </w:pPr>
            <w:r w:rsidRPr="00111338">
              <w:rPr>
                <w:sz w:val="20"/>
                <w:szCs w:val="20"/>
              </w:rPr>
              <w:t>Отдел по анализу и прогнозированию социально-экономического развития, торговле и бытовому обслуживанию</w:t>
            </w:r>
          </w:p>
          <w:p w:rsidR="0023410B" w:rsidRPr="00111338" w:rsidRDefault="0023410B" w:rsidP="00111338">
            <w:pPr>
              <w:pStyle w:val="a3"/>
              <w:ind w:left="-103" w:right="-83"/>
              <w:jc w:val="both"/>
              <w:rPr>
                <w:sz w:val="20"/>
                <w:szCs w:val="20"/>
              </w:rPr>
            </w:pPr>
            <w:r w:rsidRPr="00111338">
              <w:rPr>
                <w:sz w:val="20"/>
                <w:szCs w:val="20"/>
              </w:rPr>
              <w:t xml:space="preserve">администрации Киренского муниципального района                                                                                              </w:t>
            </w:r>
          </w:p>
        </w:tc>
        <w:tc>
          <w:tcPr>
            <w:tcW w:w="643" w:type="pct"/>
            <w:shd w:val="clear" w:color="auto" w:fill="auto"/>
            <w:noWrap/>
          </w:tcPr>
          <w:p w:rsidR="0023410B" w:rsidRPr="00111338" w:rsidRDefault="0023410B" w:rsidP="00111338">
            <w:pPr>
              <w:spacing w:after="0"/>
              <w:ind w:right="-23"/>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506" w:type="pct"/>
            <w:shd w:val="clear" w:color="auto" w:fill="auto"/>
            <w:noWrap/>
          </w:tcPr>
          <w:p w:rsidR="0023410B" w:rsidRPr="00111338" w:rsidRDefault="0023410B" w:rsidP="00111338">
            <w:pPr>
              <w:spacing w:after="0"/>
              <w:ind w:left="-51" w:right="-114"/>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413" w:type="pct"/>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368" w:type="pct"/>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r>
      <w:tr w:rsidR="0023410B" w:rsidRPr="00111338" w:rsidTr="00111338">
        <w:trPr>
          <w:trHeight w:val="178"/>
        </w:trPr>
        <w:tc>
          <w:tcPr>
            <w:tcW w:w="1229" w:type="pct"/>
            <w:shd w:val="clear" w:color="auto" w:fill="auto"/>
          </w:tcPr>
          <w:p w:rsidR="0023410B" w:rsidRPr="00111338" w:rsidRDefault="0023410B" w:rsidP="00111338">
            <w:pPr>
              <w:spacing w:after="0"/>
              <w:ind w:right="-113"/>
              <w:jc w:val="both"/>
              <w:rPr>
                <w:rFonts w:ascii="Times New Roman" w:hAnsi="Times New Roman" w:cs="Times New Roman"/>
                <w:b/>
                <w:sz w:val="20"/>
                <w:szCs w:val="20"/>
              </w:rPr>
            </w:pPr>
            <w:r w:rsidRPr="00111338">
              <w:rPr>
                <w:rFonts w:ascii="Times New Roman" w:hAnsi="Times New Roman" w:cs="Times New Roman"/>
                <w:b/>
                <w:sz w:val="20"/>
                <w:szCs w:val="20"/>
              </w:rPr>
              <w:t>Мероприятие 2.3.1</w:t>
            </w:r>
          </w:p>
          <w:p w:rsidR="0023410B" w:rsidRPr="00111338" w:rsidRDefault="0023410B" w:rsidP="00111338">
            <w:pPr>
              <w:spacing w:after="0"/>
              <w:ind w:right="-113"/>
              <w:jc w:val="both"/>
              <w:rPr>
                <w:rFonts w:ascii="Times New Roman" w:hAnsi="Times New Roman" w:cs="Times New Roman"/>
                <w:sz w:val="20"/>
                <w:szCs w:val="20"/>
              </w:rPr>
            </w:pPr>
            <w:r w:rsidRPr="00111338">
              <w:rPr>
                <w:rFonts w:ascii="Times New Roman" w:hAnsi="Times New Roman" w:cs="Times New Roman"/>
                <w:sz w:val="20"/>
                <w:szCs w:val="20"/>
              </w:rPr>
              <w:t>Содействие развитию микрофинансовых организаций</w:t>
            </w:r>
          </w:p>
        </w:tc>
        <w:tc>
          <w:tcPr>
            <w:tcW w:w="1841" w:type="pct"/>
            <w:shd w:val="clear" w:color="auto" w:fill="auto"/>
          </w:tcPr>
          <w:p w:rsidR="0023410B" w:rsidRPr="00111338" w:rsidRDefault="0023410B" w:rsidP="00111338">
            <w:pPr>
              <w:pStyle w:val="a3"/>
              <w:ind w:left="-103" w:right="-83"/>
              <w:jc w:val="both"/>
              <w:rPr>
                <w:sz w:val="20"/>
                <w:szCs w:val="20"/>
              </w:rPr>
            </w:pPr>
            <w:r w:rsidRPr="00111338">
              <w:rPr>
                <w:sz w:val="20"/>
                <w:szCs w:val="20"/>
              </w:rPr>
              <w:t>Отдел по анализу и прогнозированию социально-экономического развития, торговле и бытовому обслуживанию</w:t>
            </w:r>
          </w:p>
          <w:p w:rsidR="0023410B" w:rsidRPr="00111338" w:rsidRDefault="0023410B" w:rsidP="00111338">
            <w:pPr>
              <w:pStyle w:val="a3"/>
              <w:ind w:left="-103" w:right="-83"/>
              <w:jc w:val="both"/>
              <w:rPr>
                <w:sz w:val="20"/>
                <w:szCs w:val="20"/>
              </w:rPr>
            </w:pPr>
            <w:r w:rsidRPr="00111338">
              <w:rPr>
                <w:sz w:val="20"/>
                <w:szCs w:val="20"/>
              </w:rPr>
              <w:t xml:space="preserve">администрации Киренского муниципального района                                                                                              </w:t>
            </w:r>
          </w:p>
        </w:tc>
        <w:tc>
          <w:tcPr>
            <w:tcW w:w="643" w:type="pct"/>
            <w:shd w:val="clear" w:color="auto" w:fill="auto"/>
            <w:noWrap/>
          </w:tcPr>
          <w:p w:rsidR="0023410B" w:rsidRPr="00111338" w:rsidRDefault="0023410B" w:rsidP="00111338">
            <w:pPr>
              <w:spacing w:after="0"/>
              <w:ind w:right="-23"/>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506" w:type="pct"/>
            <w:shd w:val="clear" w:color="auto" w:fill="auto"/>
            <w:noWrap/>
          </w:tcPr>
          <w:p w:rsidR="0023410B" w:rsidRPr="00111338" w:rsidRDefault="0023410B" w:rsidP="00111338">
            <w:pPr>
              <w:spacing w:after="0"/>
              <w:ind w:left="-51" w:right="-114"/>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413"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368"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bl>
    <w:p w:rsidR="0023410B" w:rsidRPr="0023410B" w:rsidRDefault="0023410B" w:rsidP="0023410B">
      <w:pPr>
        <w:spacing w:after="0"/>
        <w:jc w:val="both"/>
        <w:rPr>
          <w:rFonts w:ascii="Times New Roman" w:hAnsi="Times New Roman" w:cs="Times New Roman"/>
          <w:vanish/>
          <w:sz w:val="24"/>
          <w:szCs w:val="24"/>
        </w:rPr>
      </w:pPr>
    </w:p>
    <w:p w:rsidR="0023410B" w:rsidRPr="0023410B" w:rsidRDefault="0023410B" w:rsidP="0023410B">
      <w:pPr>
        <w:spacing w:after="0"/>
        <w:jc w:val="both"/>
        <w:rPr>
          <w:rFonts w:ascii="Times New Roman" w:hAnsi="Times New Roman" w:cs="Times New Roman"/>
          <w:sz w:val="24"/>
          <w:szCs w:val="24"/>
        </w:rPr>
      </w:pPr>
    </w:p>
    <w:p w:rsidR="0023410B" w:rsidRPr="0023410B" w:rsidRDefault="0023410B" w:rsidP="0023410B">
      <w:pPr>
        <w:spacing w:after="0"/>
        <w:jc w:val="both"/>
        <w:rPr>
          <w:rFonts w:ascii="Times New Roman" w:hAnsi="Times New Roman" w:cs="Times New Roman"/>
          <w:b/>
          <w:sz w:val="24"/>
          <w:szCs w:val="24"/>
        </w:rPr>
      </w:pPr>
    </w:p>
    <w:p w:rsidR="0023410B" w:rsidRPr="0023410B" w:rsidRDefault="0023410B" w:rsidP="0023410B">
      <w:pPr>
        <w:spacing w:after="0"/>
        <w:jc w:val="both"/>
        <w:rPr>
          <w:rFonts w:ascii="Times New Roman" w:hAnsi="Times New Roman" w:cs="Times New Roman"/>
          <w:b/>
          <w:sz w:val="24"/>
          <w:szCs w:val="24"/>
        </w:rPr>
      </w:pPr>
    </w:p>
    <w:p w:rsidR="0023410B" w:rsidRPr="0023410B" w:rsidRDefault="0023410B" w:rsidP="0023410B">
      <w:pPr>
        <w:spacing w:after="0"/>
        <w:jc w:val="both"/>
        <w:rPr>
          <w:rFonts w:ascii="Times New Roman" w:hAnsi="Times New Roman" w:cs="Times New Roman"/>
          <w:b/>
          <w:sz w:val="24"/>
          <w:szCs w:val="24"/>
        </w:rPr>
      </w:pPr>
    </w:p>
    <w:p w:rsidR="0023410B" w:rsidRPr="0023410B" w:rsidRDefault="0023410B" w:rsidP="0023410B">
      <w:pPr>
        <w:spacing w:after="0"/>
        <w:jc w:val="both"/>
        <w:rPr>
          <w:rFonts w:ascii="Times New Roman" w:hAnsi="Times New Roman" w:cs="Times New Roman"/>
          <w:b/>
          <w:sz w:val="24"/>
          <w:szCs w:val="24"/>
        </w:rPr>
      </w:pPr>
    </w:p>
    <w:p w:rsidR="0023410B" w:rsidRPr="0023410B" w:rsidRDefault="0023410B" w:rsidP="0023410B">
      <w:pPr>
        <w:spacing w:after="0"/>
        <w:jc w:val="both"/>
        <w:rPr>
          <w:rFonts w:ascii="Times New Roman" w:hAnsi="Times New Roman" w:cs="Times New Roman"/>
          <w:b/>
          <w:sz w:val="24"/>
          <w:szCs w:val="24"/>
        </w:rPr>
      </w:pPr>
    </w:p>
    <w:p w:rsidR="0023410B" w:rsidRPr="0023410B" w:rsidRDefault="0023410B" w:rsidP="0023410B">
      <w:pPr>
        <w:spacing w:after="0"/>
        <w:jc w:val="both"/>
        <w:rPr>
          <w:rFonts w:ascii="Times New Roman" w:hAnsi="Times New Roman" w:cs="Times New Roman"/>
          <w:b/>
          <w:sz w:val="24"/>
          <w:szCs w:val="24"/>
        </w:rPr>
      </w:pPr>
    </w:p>
    <w:p w:rsidR="0023410B" w:rsidRPr="0023410B" w:rsidRDefault="0023410B" w:rsidP="0023410B">
      <w:pPr>
        <w:spacing w:after="0"/>
        <w:jc w:val="both"/>
        <w:rPr>
          <w:rFonts w:ascii="Times New Roman" w:hAnsi="Times New Roman" w:cs="Times New Roman"/>
          <w:b/>
          <w:sz w:val="24"/>
          <w:szCs w:val="24"/>
        </w:rPr>
      </w:pPr>
    </w:p>
    <w:p w:rsidR="0023410B" w:rsidRPr="0023410B" w:rsidRDefault="0023410B" w:rsidP="0023410B">
      <w:pPr>
        <w:spacing w:after="0"/>
        <w:jc w:val="both"/>
        <w:rPr>
          <w:rFonts w:ascii="Times New Roman" w:hAnsi="Times New Roman" w:cs="Times New Roman"/>
          <w:b/>
          <w:sz w:val="24"/>
          <w:szCs w:val="24"/>
        </w:rPr>
      </w:pPr>
      <w:r w:rsidRPr="0023410B">
        <w:rPr>
          <w:rFonts w:ascii="Times New Roman" w:hAnsi="Times New Roman" w:cs="Times New Roman"/>
          <w:b/>
          <w:sz w:val="24"/>
          <w:szCs w:val="24"/>
        </w:rPr>
        <w:lastRenderedPageBreak/>
        <w:t>4)</w:t>
      </w:r>
    </w:p>
    <w:tbl>
      <w:tblPr>
        <w:tblpPr w:leftFromText="180" w:rightFromText="180" w:vertAnchor="page" w:horzAnchor="margin" w:tblpY="1021"/>
        <w:tblW w:w="15048" w:type="dxa"/>
        <w:tblLook w:val="04A0"/>
      </w:tblPr>
      <w:tblGrid>
        <w:gridCol w:w="10548"/>
        <w:gridCol w:w="4500"/>
      </w:tblGrid>
      <w:tr w:rsidR="0023410B" w:rsidRPr="0023410B" w:rsidTr="0023410B">
        <w:tc>
          <w:tcPr>
            <w:tcW w:w="10548" w:type="dxa"/>
            <w:shd w:val="clear" w:color="auto" w:fill="auto"/>
          </w:tcPr>
          <w:p w:rsidR="0023410B" w:rsidRPr="0023410B" w:rsidRDefault="0023410B" w:rsidP="0023410B">
            <w:pPr>
              <w:widowControl w:val="0"/>
              <w:spacing w:after="0"/>
              <w:jc w:val="both"/>
              <w:outlineLvl w:val="1"/>
              <w:rPr>
                <w:rFonts w:ascii="Times New Roman" w:hAnsi="Times New Roman" w:cs="Times New Roman"/>
                <w:sz w:val="24"/>
                <w:szCs w:val="24"/>
              </w:rPr>
            </w:pPr>
          </w:p>
        </w:tc>
        <w:tc>
          <w:tcPr>
            <w:tcW w:w="4500" w:type="dxa"/>
            <w:shd w:val="clear" w:color="auto" w:fill="auto"/>
          </w:tcPr>
          <w:p w:rsidR="0023410B" w:rsidRPr="0023410B" w:rsidRDefault="0023410B" w:rsidP="0023410B">
            <w:pPr>
              <w:widowControl w:val="0"/>
              <w:spacing w:after="0"/>
              <w:jc w:val="both"/>
              <w:outlineLvl w:val="1"/>
              <w:rPr>
                <w:rFonts w:ascii="Times New Roman" w:hAnsi="Times New Roman" w:cs="Times New Roman"/>
                <w:sz w:val="24"/>
                <w:szCs w:val="24"/>
              </w:rPr>
            </w:pPr>
            <w:r w:rsidRPr="0023410B">
              <w:rPr>
                <w:rFonts w:ascii="Times New Roman" w:hAnsi="Times New Roman" w:cs="Times New Roman"/>
                <w:sz w:val="24"/>
                <w:szCs w:val="24"/>
              </w:rPr>
              <w:t>Приложение 4</w:t>
            </w:r>
          </w:p>
          <w:p w:rsidR="0023410B" w:rsidRPr="0023410B" w:rsidRDefault="0023410B" w:rsidP="0023410B">
            <w:pPr>
              <w:widowControl w:val="0"/>
              <w:autoSpaceDE w:val="0"/>
              <w:autoSpaceDN w:val="0"/>
              <w:adjustRightInd w:val="0"/>
              <w:spacing w:after="0"/>
              <w:jc w:val="both"/>
              <w:rPr>
                <w:rFonts w:ascii="Times New Roman" w:hAnsi="Times New Roman" w:cs="Times New Roman"/>
                <w:sz w:val="24"/>
                <w:szCs w:val="24"/>
              </w:rPr>
            </w:pPr>
            <w:r w:rsidRPr="0023410B">
              <w:rPr>
                <w:rFonts w:ascii="Times New Roman" w:hAnsi="Times New Roman" w:cs="Times New Roman"/>
                <w:sz w:val="24"/>
                <w:szCs w:val="24"/>
              </w:rPr>
              <w:t>к муниципальной программе</w:t>
            </w:r>
            <w:r w:rsidRPr="0023410B">
              <w:rPr>
                <w:rFonts w:ascii="Times New Roman" w:hAnsi="Times New Roman" w:cs="Times New Roman"/>
                <w:color w:val="000000"/>
                <w:sz w:val="24"/>
                <w:szCs w:val="24"/>
              </w:rPr>
              <w:t xml:space="preserve"> </w:t>
            </w:r>
            <w:r w:rsidRPr="0023410B">
              <w:rPr>
                <w:rFonts w:ascii="Times New Roman" w:hAnsi="Times New Roman" w:cs="Times New Roman"/>
                <w:sz w:val="24"/>
                <w:szCs w:val="24"/>
              </w:rPr>
              <w:t>"Муниципальная поддержка приоритетных отраслей экономики Киренского района на 2014-2016 г.г.»</w:t>
            </w:r>
          </w:p>
        </w:tc>
      </w:tr>
    </w:tbl>
    <w:p w:rsidR="0023410B" w:rsidRPr="0023410B" w:rsidRDefault="0023410B" w:rsidP="00111338">
      <w:pPr>
        <w:spacing w:after="0"/>
        <w:jc w:val="center"/>
        <w:rPr>
          <w:rFonts w:ascii="Times New Roman" w:hAnsi="Times New Roman" w:cs="Times New Roman"/>
          <w:b/>
          <w:bCs/>
          <w:color w:val="000000"/>
          <w:sz w:val="24"/>
          <w:szCs w:val="24"/>
        </w:rPr>
      </w:pPr>
      <w:r w:rsidRPr="0023410B">
        <w:rPr>
          <w:rFonts w:ascii="Times New Roman" w:hAnsi="Times New Roman" w:cs="Times New Roman"/>
          <w:b/>
          <w:bCs/>
          <w:color w:val="000000"/>
          <w:sz w:val="24"/>
          <w:szCs w:val="24"/>
        </w:rPr>
        <w:t>ПРОГНОЗНАЯ (СПРАВОЧНАЯ) ОЦЕНКА РЕСУРСНОГО ОБЕСПЕЧЕНИЯ РЕАЛИЗАЦИИ МУНИЦИПАЛЬНОЙ  ПРОГРАММЫ</w:t>
      </w:r>
    </w:p>
    <w:p w:rsidR="0023410B" w:rsidRPr="0023410B" w:rsidRDefault="0023410B" w:rsidP="00111338">
      <w:pPr>
        <w:spacing w:after="0"/>
        <w:jc w:val="center"/>
        <w:rPr>
          <w:rFonts w:ascii="Times New Roman" w:hAnsi="Times New Roman" w:cs="Times New Roman"/>
          <w:b/>
          <w:sz w:val="24"/>
          <w:szCs w:val="24"/>
        </w:rPr>
      </w:pPr>
      <w:r w:rsidRPr="0023410B">
        <w:rPr>
          <w:rFonts w:ascii="Times New Roman" w:hAnsi="Times New Roman" w:cs="Times New Roman"/>
          <w:b/>
          <w:sz w:val="24"/>
          <w:szCs w:val="24"/>
        </w:rPr>
        <w:t>"Муниципальная поддержка приоритетных отраслей экономики Киренского района на 2014-2016 г.г.»</w:t>
      </w:r>
    </w:p>
    <w:p w:rsidR="0023410B" w:rsidRPr="0023410B" w:rsidRDefault="0023410B" w:rsidP="00111338">
      <w:pPr>
        <w:spacing w:after="0"/>
        <w:jc w:val="center"/>
        <w:rPr>
          <w:rFonts w:ascii="Times New Roman" w:hAnsi="Times New Roman" w:cs="Times New Roman"/>
          <w:bCs/>
          <w:color w:val="000000"/>
          <w:sz w:val="24"/>
          <w:szCs w:val="24"/>
        </w:rPr>
      </w:pPr>
      <w:r w:rsidRPr="0023410B">
        <w:rPr>
          <w:rFonts w:ascii="Times New Roman" w:hAnsi="Times New Roman" w:cs="Times New Roman"/>
          <w:b/>
          <w:bCs/>
          <w:color w:val="000000"/>
          <w:sz w:val="24"/>
          <w:szCs w:val="24"/>
        </w:rPr>
        <w:t xml:space="preserve">ЗА СЧЕТ ВСЕХ ИСТОЧНИКОВ ФИНАНСИРОВАНИЯ </w:t>
      </w:r>
      <w:r w:rsidRPr="0023410B">
        <w:rPr>
          <w:rFonts w:ascii="Times New Roman" w:hAnsi="Times New Roman" w:cs="Times New Roman"/>
          <w:bCs/>
          <w:color w:val="000000"/>
          <w:sz w:val="24"/>
          <w:szCs w:val="24"/>
        </w:rPr>
        <w:t>(далее – программа)</w:t>
      </w:r>
    </w:p>
    <w:p w:rsidR="0023410B" w:rsidRPr="0023410B" w:rsidRDefault="0023410B" w:rsidP="0023410B">
      <w:pPr>
        <w:spacing w:after="0"/>
        <w:jc w:val="both"/>
        <w:rPr>
          <w:rFonts w:ascii="Times New Roman" w:hAnsi="Times New Roman" w:cs="Times New Roman"/>
          <w:b/>
          <w:bCs/>
          <w:color w:val="000000"/>
          <w:sz w:val="24"/>
          <w:szCs w:val="24"/>
        </w:rPr>
      </w:pPr>
    </w:p>
    <w:tbl>
      <w:tblPr>
        <w:tblW w:w="14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8"/>
        <w:gridCol w:w="2051"/>
        <w:gridCol w:w="4322"/>
        <w:gridCol w:w="1232"/>
        <w:gridCol w:w="1207"/>
        <w:gridCol w:w="1216"/>
        <w:gridCol w:w="1595"/>
      </w:tblGrid>
      <w:tr w:rsidR="0023410B" w:rsidRPr="00111338" w:rsidTr="00111338">
        <w:trPr>
          <w:trHeight w:val="600"/>
          <w:jc w:val="center"/>
        </w:trPr>
        <w:tc>
          <w:tcPr>
            <w:tcW w:w="3068" w:type="dxa"/>
            <w:vMerge w:val="restart"/>
            <w:shd w:val="clear" w:color="auto" w:fill="auto"/>
            <w:vAlign w:val="center"/>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Наименование программы, подпрограммы, ведомственной целевой программы, основного мероприятия</w:t>
            </w:r>
          </w:p>
        </w:tc>
        <w:tc>
          <w:tcPr>
            <w:tcW w:w="2051" w:type="dxa"/>
            <w:vMerge w:val="restart"/>
            <w:vAlign w:val="center"/>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Ответственный исполнитель, соисполнители, участники, исполнители мероприятий</w:t>
            </w:r>
          </w:p>
        </w:tc>
        <w:tc>
          <w:tcPr>
            <w:tcW w:w="4322" w:type="dxa"/>
            <w:vMerge w:val="restart"/>
            <w:shd w:val="clear" w:color="auto" w:fill="auto"/>
            <w:vAlign w:val="center"/>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Источники финансирования</w:t>
            </w:r>
          </w:p>
        </w:tc>
        <w:tc>
          <w:tcPr>
            <w:tcW w:w="5250" w:type="dxa"/>
            <w:gridSpan w:val="4"/>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 xml:space="preserve">Расходы </w:t>
            </w:r>
            <w:r w:rsidRPr="00111338">
              <w:rPr>
                <w:rFonts w:ascii="Times New Roman" w:hAnsi="Times New Roman" w:cs="Times New Roman"/>
                <w:sz w:val="20"/>
                <w:szCs w:val="20"/>
              </w:rPr>
              <w:br/>
              <w:t>(тыс. руб.), годы</w:t>
            </w:r>
          </w:p>
        </w:tc>
      </w:tr>
      <w:tr w:rsidR="0023410B" w:rsidRPr="00111338" w:rsidTr="00111338">
        <w:trPr>
          <w:trHeight w:val="789"/>
          <w:jc w:val="center"/>
        </w:trPr>
        <w:tc>
          <w:tcPr>
            <w:tcW w:w="3068" w:type="dxa"/>
            <w:vMerge/>
            <w:vAlign w:val="center"/>
          </w:tcPr>
          <w:p w:rsidR="0023410B" w:rsidRPr="00111338" w:rsidRDefault="0023410B" w:rsidP="0023410B">
            <w:pPr>
              <w:spacing w:after="0"/>
              <w:jc w:val="both"/>
              <w:rPr>
                <w:rFonts w:ascii="Times New Roman" w:hAnsi="Times New Roman" w:cs="Times New Roman"/>
                <w:sz w:val="20"/>
                <w:szCs w:val="20"/>
              </w:rPr>
            </w:pPr>
          </w:p>
        </w:tc>
        <w:tc>
          <w:tcPr>
            <w:tcW w:w="2051" w:type="dxa"/>
            <w:vMerge/>
            <w:vAlign w:val="center"/>
          </w:tcPr>
          <w:p w:rsidR="0023410B" w:rsidRPr="00111338" w:rsidRDefault="0023410B" w:rsidP="0023410B">
            <w:pPr>
              <w:spacing w:after="0"/>
              <w:jc w:val="both"/>
              <w:rPr>
                <w:rFonts w:ascii="Times New Roman" w:hAnsi="Times New Roman" w:cs="Times New Roman"/>
                <w:sz w:val="20"/>
                <w:szCs w:val="20"/>
              </w:rPr>
            </w:pPr>
          </w:p>
        </w:tc>
        <w:tc>
          <w:tcPr>
            <w:tcW w:w="4322" w:type="dxa"/>
            <w:vMerge/>
            <w:vAlign w:val="center"/>
          </w:tcPr>
          <w:p w:rsidR="0023410B" w:rsidRPr="00111338" w:rsidRDefault="0023410B" w:rsidP="0023410B">
            <w:pPr>
              <w:spacing w:after="0"/>
              <w:jc w:val="both"/>
              <w:rPr>
                <w:rFonts w:ascii="Times New Roman" w:hAnsi="Times New Roman" w:cs="Times New Roman"/>
                <w:sz w:val="20"/>
                <w:szCs w:val="20"/>
              </w:rPr>
            </w:pPr>
          </w:p>
        </w:tc>
        <w:tc>
          <w:tcPr>
            <w:tcW w:w="1232" w:type="dxa"/>
            <w:shd w:val="clear" w:color="auto" w:fill="auto"/>
            <w:vAlign w:val="center"/>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первый год действия программы 2014</w:t>
            </w:r>
          </w:p>
        </w:tc>
        <w:tc>
          <w:tcPr>
            <w:tcW w:w="1207" w:type="dxa"/>
            <w:shd w:val="clear" w:color="auto" w:fill="auto"/>
            <w:vAlign w:val="center"/>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второй год действия программы 2015</w:t>
            </w:r>
          </w:p>
        </w:tc>
        <w:tc>
          <w:tcPr>
            <w:tcW w:w="1216" w:type="dxa"/>
            <w:vAlign w:val="center"/>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 xml:space="preserve">год </w:t>
            </w:r>
            <w:r w:rsidRPr="00111338">
              <w:rPr>
                <w:rFonts w:ascii="Times New Roman" w:hAnsi="Times New Roman" w:cs="Times New Roman"/>
                <w:sz w:val="20"/>
                <w:szCs w:val="20"/>
              </w:rPr>
              <w:br/>
              <w:t>завершения действия программы</w:t>
            </w:r>
          </w:p>
        </w:tc>
        <w:tc>
          <w:tcPr>
            <w:tcW w:w="1595" w:type="dxa"/>
            <w:vAlign w:val="center"/>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всего</w:t>
            </w:r>
          </w:p>
        </w:tc>
      </w:tr>
      <w:tr w:rsidR="0023410B" w:rsidRPr="00111338" w:rsidTr="00111338">
        <w:trPr>
          <w:trHeight w:val="91"/>
          <w:jc w:val="center"/>
        </w:trPr>
        <w:tc>
          <w:tcPr>
            <w:tcW w:w="3068"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1</w:t>
            </w:r>
          </w:p>
        </w:tc>
        <w:tc>
          <w:tcPr>
            <w:tcW w:w="2051"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2</w:t>
            </w:r>
          </w:p>
        </w:tc>
        <w:tc>
          <w:tcPr>
            <w:tcW w:w="4322"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3</w:t>
            </w:r>
          </w:p>
        </w:tc>
        <w:tc>
          <w:tcPr>
            <w:tcW w:w="1232"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4</w:t>
            </w:r>
          </w:p>
        </w:tc>
        <w:tc>
          <w:tcPr>
            <w:tcW w:w="1207"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5</w:t>
            </w:r>
          </w:p>
        </w:tc>
        <w:tc>
          <w:tcPr>
            <w:tcW w:w="1216"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8</w:t>
            </w:r>
          </w:p>
        </w:tc>
        <w:tc>
          <w:tcPr>
            <w:tcW w:w="1595"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9</w:t>
            </w:r>
          </w:p>
        </w:tc>
      </w:tr>
      <w:tr w:rsidR="0023410B" w:rsidRPr="00111338" w:rsidTr="00111338">
        <w:trPr>
          <w:trHeight w:val="158"/>
          <w:jc w:val="center"/>
        </w:trPr>
        <w:tc>
          <w:tcPr>
            <w:tcW w:w="3068" w:type="dxa"/>
            <w:vMerge w:val="restart"/>
            <w:shd w:val="clear" w:color="auto" w:fill="auto"/>
          </w:tcPr>
          <w:p w:rsidR="0023410B" w:rsidRPr="00111338" w:rsidRDefault="0023410B" w:rsidP="0023410B">
            <w:pPr>
              <w:widowControl w:val="0"/>
              <w:autoSpaceDE w:val="0"/>
              <w:autoSpaceDN w:val="0"/>
              <w:adjustRightInd w:val="0"/>
              <w:spacing w:after="0"/>
              <w:jc w:val="both"/>
              <w:rPr>
                <w:rFonts w:ascii="Times New Roman" w:hAnsi="Times New Roman" w:cs="Times New Roman"/>
                <w:b/>
                <w:sz w:val="20"/>
                <w:szCs w:val="20"/>
              </w:rPr>
            </w:pPr>
            <w:r w:rsidRPr="00111338">
              <w:rPr>
                <w:rFonts w:ascii="Times New Roman" w:hAnsi="Times New Roman" w:cs="Times New Roman"/>
                <w:b/>
                <w:sz w:val="20"/>
                <w:szCs w:val="20"/>
              </w:rPr>
              <w:t>Программа</w:t>
            </w:r>
          </w:p>
          <w:p w:rsidR="0023410B" w:rsidRPr="00111338" w:rsidRDefault="0023410B" w:rsidP="0023410B">
            <w:pPr>
              <w:widowControl w:val="0"/>
              <w:autoSpaceDE w:val="0"/>
              <w:autoSpaceDN w:val="0"/>
              <w:adjustRightInd w:val="0"/>
              <w:spacing w:after="0"/>
              <w:jc w:val="both"/>
              <w:rPr>
                <w:rFonts w:ascii="Times New Roman" w:hAnsi="Times New Roman" w:cs="Times New Roman"/>
                <w:sz w:val="20"/>
                <w:szCs w:val="20"/>
              </w:rPr>
            </w:pPr>
            <w:r w:rsidRPr="00111338">
              <w:rPr>
                <w:rFonts w:ascii="Times New Roman" w:hAnsi="Times New Roman" w:cs="Times New Roman"/>
                <w:sz w:val="20"/>
                <w:szCs w:val="20"/>
              </w:rPr>
              <w:t>"Муниципальная поддержка приоритетных отраслей экономики Киренского района на 2014-2016 г.г.»</w:t>
            </w:r>
          </w:p>
          <w:p w:rsidR="0023410B" w:rsidRPr="00111338" w:rsidRDefault="0023410B" w:rsidP="0023410B">
            <w:pPr>
              <w:spacing w:after="0"/>
              <w:jc w:val="both"/>
              <w:rPr>
                <w:rFonts w:ascii="Times New Roman" w:hAnsi="Times New Roman" w:cs="Times New Roman"/>
                <w:sz w:val="20"/>
                <w:szCs w:val="20"/>
              </w:rPr>
            </w:pPr>
          </w:p>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 </w:t>
            </w:r>
          </w:p>
        </w:tc>
        <w:tc>
          <w:tcPr>
            <w:tcW w:w="2051" w:type="dxa"/>
            <w:vMerge w:val="restar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всего, в том числе:</w:t>
            </w:r>
          </w:p>
        </w:tc>
        <w:tc>
          <w:tcPr>
            <w:tcW w:w="4322" w:type="dxa"/>
            <w:shd w:val="clear" w:color="auto" w:fill="auto"/>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всего</w:t>
            </w:r>
          </w:p>
        </w:tc>
        <w:tc>
          <w:tcPr>
            <w:tcW w:w="1232" w:type="dxa"/>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786,579 </w:t>
            </w:r>
          </w:p>
        </w:tc>
        <w:tc>
          <w:tcPr>
            <w:tcW w:w="1207" w:type="dxa"/>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755,0 </w:t>
            </w:r>
          </w:p>
        </w:tc>
        <w:tc>
          <w:tcPr>
            <w:tcW w:w="1216" w:type="dxa"/>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755,0</w:t>
            </w:r>
          </w:p>
        </w:tc>
        <w:tc>
          <w:tcPr>
            <w:tcW w:w="1595" w:type="dxa"/>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2296,579</w:t>
            </w:r>
          </w:p>
        </w:tc>
      </w:tr>
      <w:tr w:rsidR="0023410B" w:rsidRPr="00111338" w:rsidTr="00111338">
        <w:trPr>
          <w:trHeight w:val="220"/>
          <w:jc w:val="center"/>
        </w:trPr>
        <w:tc>
          <w:tcPr>
            <w:tcW w:w="3068" w:type="dxa"/>
            <w:vMerge/>
            <w:shd w:val="clear" w:color="auto" w:fill="auto"/>
            <w:vAlign w:val="center"/>
          </w:tcPr>
          <w:p w:rsidR="0023410B" w:rsidRPr="00111338" w:rsidRDefault="0023410B" w:rsidP="0023410B">
            <w:pPr>
              <w:spacing w:after="0"/>
              <w:jc w:val="both"/>
              <w:rPr>
                <w:rFonts w:ascii="Times New Roman" w:hAnsi="Times New Roman" w:cs="Times New Roman"/>
                <w:sz w:val="20"/>
                <w:szCs w:val="20"/>
              </w:rPr>
            </w:pPr>
          </w:p>
        </w:tc>
        <w:tc>
          <w:tcPr>
            <w:tcW w:w="2051" w:type="dxa"/>
            <w:vMerge/>
          </w:tcPr>
          <w:p w:rsidR="0023410B" w:rsidRPr="00111338" w:rsidRDefault="0023410B" w:rsidP="0023410B">
            <w:pPr>
              <w:spacing w:after="0"/>
              <w:jc w:val="both"/>
              <w:rPr>
                <w:rFonts w:ascii="Times New Roman" w:hAnsi="Times New Roman" w:cs="Times New Roman"/>
                <w:sz w:val="20"/>
                <w:szCs w:val="20"/>
              </w:rPr>
            </w:pPr>
          </w:p>
        </w:tc>
        <w:tc>
          <w:tcPr>
            <w:tcW w:w="4322" w:type="dxa"/>
            <w:shd w:val="clear" w:color="auto" w:fill="auto"/>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Средства, планируемые к привлечению из областного бюджета (ОБ)</w:t>
            </w:r>
          </w:p>
        </w:tc>
        <w:tc>
          <w:tcPr>
            <w:tcW w:w="1232" w:type="dxa"/>
            <w:shd w:val="clear" w:color="auto" w:fill="auto"/>
            <w:noWrap/>
          </w:tcPr>
          <w:p w:rsidR="0023410B" w:rsidRPr="00111338" w:rsidRDefault="0023410B" w:rsidP="0023410B">
            <w:pPr>
              <w:keepNext/>
              <w:spacing w:after="0"/>
              <w:jc w:val="both"/>
              <w:rPr>
                <w:rFonts w:ascii="Times New Roman" w:hAnsi="Times New Roman" w:cs="Times New Roman"/>
                <w:b/>
                <w:sz w:val="20"/>
                <w:szCs w:val="20"/>
              </w:rPr>
            </w:pPr>
            <w:r w:rsidRPr="00111338">
              <w:rPr>
                <w:rFonts w:ascii="Times New Roman" w:hAnsi="Times New Roman" w:cs="Times New Roman"/>
                <w:b/>
                <w:sz w:val="20"/>
                <w:szCs w:val="20"/>
              </w:rPr>
              <w:t>132,0</w:t>
            </w:r>
          </w:p>
        </w:tc>
        <w:tc>
          <w:tcPr>
            <w:tcW w:w="1207" w:type="dxa"/>
            <w:shd w:val="clear" w:color="auto" w:fill="auto"/>
            <w:noWrap/>
          </w:tcPr>
          <w:p w:rsidR="0023410B" w:rsidRPr="00111338" w:rsidRDefault="0023410B" w:rsidP="0023410B">
            <w:pPr>
              <w:keepNext/>
              <w:spacing w:after="0"/>
              <w:jc w:val="both"/>
              <w:rPr>
                <w:rFonts w:ascii="Times New Roman" w:hAnsi="Times New Roman" w:cs="Times New Roman"/>
                <w:b/>
                <w:sz w:val="20"/>
                <w:szCs w:val="20"/>
              </w:rPr>
            </w:pPr>
            <w:r w:rsidRPr="00111338">
              <w:rPr>
                <w:rFonts w:ascii="Times New Roman" w:hAnsi="Times New Roman" w:cs="Times New Roman"/>
                <w:b/>
                <w:sz w:val="20"/>
                <w:szCs w:val="20"/>
              </w:rPr>
              <w:t>132,0</w:t>
            </w:r>
          </w:p>
        </w:tc>
        <w:tc>
          <w:tcPr>
            <w:tcW w:w="1216" w:type="dxa"/>
          </w:tcPr>
          <w:p w:rsidR="0023410B" w:rsidRPr="00111338" w:rsidRDefault="0023410B" w:rsidP="0023410B">
            <w:pPr>
              <w:keepNext/>
              <w:spacing w:after="0"/>
              <w:jc w:val="both"/>
              <w:rPr>
                <w:rFonts w:ascii="Times New Roman" w:hAnsi="Times New Roman" w:cs="Times New Roman"/>
                <w:b/>
                <w:sz w:val="20"/>
                <w:szCs w:val="20"/>
              </w:rPr>
            </w:pPr>
            <w:r w:rsidRPr="00111338">
              <w:rPr>
                <w:rFonts w:ascii="Times New Roman" w:hAnsi="Times New Roman" w:cs="Times New Roman"/>
                <w:b/>
                <w:sz w:val="20"/>
                <w:szCs w:val="20"/>
              </w:rPr>
              <w:t>132,0</w:t>
            </w:r>
          </w:p>
        </w:tc>
        <w:tc>
          <w:tcPr>
            <w:tcW w:w="1595" w:type="dxa"/>
          </w:tcPr>
          <w:p w:rsidR="0023410B" w:rsidRPr="00111338" w:rsidRDefault="0023410B" w:rsidP="0023410B">
            <w:pPr>
              <w:keepNext/>
              <w:spacing w:after="0"/>
              <w:jc w:val="both"/>
              <w:rPr>
                <w:rFonts w:ascii="Times New Roman" w:hAnsi="Times New Roman" w:cs="Times New Roman"/>
                <w:b/>
                <w:sz w:val="20"/>
                <w:szCs w:val="20"/>
              </w:rPr>
            </w:pPr>
            <w:r w:rsidRPr="00111338">
              <w:rPr>
                <w:rFonts w:ascii="Times New Roman" w:hAnsi="Times New Roman" w:cs="Times New Roman"/>
                <w:b/>
                <w:sz w:val="20"/>
                <w:szCs w:val="20"/>
              </w:rPr>
              <w:t>396,0</w:t>
            </w:r>
          </w:p>
        </w:tc>
      </w:tr>
      <w:tr w:rsidR="0023410B" w:rsidRPr="00111338" w:rsidTr="00111338">
        <w:trPr>
          <w:trHeight w:val="463"/>
          <w:jc w:val="center"/>
        </w:trPr>
        <w:tc>
          <w:tcPr>
            <w:tcW w:w="3068" w:type="dxa"/>
            <w:vMerge/>
            <w:shd w:val="clear" w:color="auto" w:fill="auto"/>
            <w:vAlign w:val="center"/>
          </w:tcPr>
          <w:p w:rsidR="0023410B" w:rsidRPr="00111338" w:rsidRDefault="0023410B" w:rsidP="0023410B">
            <w:pPr>
              <w:spacing w:after="0"/>
              <w:jc w:val="both"/>
              <w:rPr>
                <w:rFonts w:ascii="Times New Roman" w:hAnsi="Times New Roman" w:cs="Times New Roman"/>
                <w:sz w:val="20"/>
                <w:szCs w:val="20"/>
              </w:rPr>
            </w:pPr>
          </w:p>
        </w:tc>
        <w:tc>
          <w:tcPr>
            <w:tcW w:w="2051" w:type="dxa"/>
            <w:vMerge/>
          </w:tcPr>
          <w:p w:rsidR="0023410B" w:rsidRPr="00111338" w:rsidRDefault="0023410B" w:rsidP="0023410B">
            <w:pPr>
              <w:spacing w:after="0"/>
              <w:jc w:val="both"/>
              <w:rPr>
                <w:rFonts w:ascii="Times New Roman" w:hAnsi="Times New Roman" w:cs="Times New Roman"/>
                <w:sz w:val="20"/>
                <w:szCs w:val="20"/>
              </w:rPr>
            </w:pPr>
          </w:p>
        </w:tc>
        <w:tc>
          <w:tcPr>
            <w:tcW w:w="4322" w:type="dxa"/>
            <w:shd w:val="clear" w:color="auto" w:fill="auto"/>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средства, планируемые к привлечению из федерального бюджета (ФБ)</w:t>
            </w:r>
          </w:p>
        </w:tc>
        <w:tc>
          <w:tcPr>
            <w:tcW w:w="1232" w:type="dxa"/>
            <w:shd w:val="clear" w:color="auto" w:fill="auto"/>
            <w:noWrap/>
          </w:tcPr>
          <w:p w:rsidR="0023410B" w:rsidRPr="00111338" w:rsidRDefault="0023410B" w:rsidP="0023410B">
            <w:pPr>
              <w:keepNext/>
              <w:spacing w:after="0"/>
              <w:jc w:val="both"/>
              <w:rPr>
                <w:rFonts w:ascii="Times New Roman" w:hAnsi="Times New Roman" w:cs="Times New Roman"/>
                <w:b/>
                <w:sz w:val="20"/>
                <w:szCs w:val="20"/>
              </w:rPr>
            </w:pPr>
            <w:r w:rsidRPr="00111338">
              <w:rPr>
                <w:rFonts w:ascii="Times New Roman" w:hAnsi="Times New Roman" w:cs="Times New Roman"/>
                <w:b/>
                <w:sz w:val="20"/>
                <w:szCs w:val="20"/>
              </w:rPr>
              <w:t>468,0</w:t>
            </w:r>
          </w:p>
        </w:tc>
        <w:tc>
          <w:tcPr>
            <w:tcW w:w="1207" w:type="dxa"/>
            <w:shd w:val="clear" w:color="auto" w:fill="auto"/>
            <w:noWrap/>
          </w:tcPr>
          <w:p w:rsidR="0023410B" w:rsidRPr="00111338" w:rsidRDefault="0023410B" w:rsidP="0023410B">
            <w:pPr>
              <w:keepNext/>
              <w:spacing w:after="0"/>
              <w:jc w:val="both"/>
              <w:rPr>
                <w:rFonts w:ascii="Times New Roman" w:hAnsi="Times New Roman" w:cs="Times New Roman"/>
                <w:b/>
                <w:sz w:val="20"/>
                <w:szCs w:val="20"/>
              </w:rPr>
            </w:pPr>
            <w:r w:rsidRPr="00111338">
              <w:rPr>
                <w:rFonts w:ascii="Times New Roman" w:hAnsi="Times New Roman" w:cs="Times New Roman"/>
                <w:b/>
                <w:sz w:val="20"/>
                <w:szCs w:val="20"/>
              </w:rPr>
              <w:t>468,0</w:t>
            </w:r>
          </w:p>
        </w:tc>
        <w:tc>
          <w:tcPr>
            <w:tcW w:w="1216" w:type="dxa"/>
          </w:tcPr>
          <w:p w:rsidR="0023410B" w:rsidRPr="00111338" w:rsidRDefault="0023410B" w:rsidP="0023410B">
            <w:pPr>
              <w:keepNext/>
              <w:spacing w:after="0"/>
              <w:jc w:val="both"/>
              <w:rPr>
                <w:rFonts w:ascii="Times New Roman" w:hAnsi="Times New Roman" w:cs="Times New Roman"/>
                <w:b/>
                <w:sz w:val="20"/>
                <w:szCs w:val="20"/>
              </w:rPr>
            </w:pPr>
            <w:r w:rsidRPr="00111338">
              <w:rPr>
                <w:rFonts w:ascii="Times New Roman" w:hAnsi="Times New Roman" w:cs="Times New Roman"/>
                <w:b/>
                <w:sz w:val="20"/>
                <w:szCs w:val="20"/>
              </w:rPr>
              <w:t>468,0</w:t>
            </w:r>
          </w:p>
        </w:tc>
        <w:tc>
          <w:tcPr>
            <w:tcW w:w="1595" w:type="dxa"/>
          </w:tcPr>
          <w:p w:rsidR="0023410B" w:rsidRPr="00111338" w:rsidRDefault="0023410B" w:rsidP="0023410B">
            <w:pPr>
              <w:keepNext/>
              <w:spacing w:after="0"/>
              <w:jc w:val="both"/>
              <w:rPr>
                <w:rFonts w:ascii="Times New Roman" w:hAnsi="Times New Roman" w:cs="Times New Roman"/>
                <w:b/>
                <w:sz w:val="20"/>
                <w:szCs w:val="20"/>
              </w:rPr>
            </w:pPr>
            <w:r w:rsidRPr="00111338">
              <w:rPr>
                <w:rFonts w:ascii="Times New Roman" w:hAnsi="Times New Roman" w:cs="Times New Roman"/>
                <w:b/>
                <w:sz w:val="20"/>
                <w:szCs w:val="20"/>
              </w:rPr>
              <w:t>1404,0</w:t>
            </w:r>
          </w:p>
        </w:tc>
      </w:tr>
      <w:tr w:rsidR="0023410B" w:rsidRPr="00111338" w:rsidTr="00111338">
        <w:trPr>
          <w:trHeight w:val="307"/>
          <w:jc w:val="center"/>
        </w:trPr>
        <w:tc>
          <w:tcPr>
            <w:tcW w:w="3068" w:type="dxa"/>
            <w:vMerge/>
            <w:shd w:val="clear" w:color="auto" w:fill="auto"/>
            <w:vAlign w:val="center"/>
          </w:tcPr>
          <w:p w:rsidR="0023410B" w:rsidRPr="00111338" w:rsidRDefault="0023410B" w:rsidP="0023410B">
            <w:pPr>
              <w:spacing w:after="0"/>
              <w:jc w:val="both"/>
              <w:rPr>
                <w:rFonts w:ascii="Times New Roman" w:hAnsi="Times New Roman" w:cs="Times New Roman"/>
                <w:sz w:val="20"/>
                <w:szCs w:val="20"/>
              </w:rPr>
            </w:pPr>
          </w:p>
        </w:tc>
        <w:tc>
          <w:tcPr>
            <w:tcW w:w="2051" w:type="dxa"/>
            <w:vMerge/>
          </w:tcPr>
          <w:p w:rsidR="0023410B" w:rsidRPr="00111338" w:rsidRDefault="0023410B" w:rsidP="0023410B">
            <w:pPr>
              <w:spacing w:after="0"/>
              <w:jc w:val="both"/>
              <w:rPr>
                <w:rFonts w:ascii="Times New Roman" w:hAnsi="Times New Roman" w:cs="Times New Roman"/>
                <w:sz w:val="20"/>
                <w:szCs w:val="20"/>
              </w:rPr>
            </w:pPr>
          </w:p>
        </w:tc>
        <w:tc>
          <w:tcPr>
            <w:tcW w:w="4322" w:type="dxa"/>
            <w:shd w:val="clear" w:color="auto" w:fill="auto"/>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Местный бюджет (МБ)</w:t>
            </w:r>
          </w:p>
        </w:tc>
        <w:tc>
          <w:tcPr>
            <w:tcW w:w="1232" w:type="dxa"/>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 186,579</w:t>
            </w:r>
          </w:p>
        </w:tc>
        <w:tc>
          <w:tcPr>
            <w:tcW w:w="1207" w:type="dxa"/>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155,0</w:t>
            </w:r>
          </w:p>
        </w:tc>
        <w:tc>
          <w:tcPr>
            <w:tcW w:w="1216" w:type="dxa"/>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155,0</w:t>
            </w:r>
          </w:p>
        </w:tc>
        <w:tc>
          <w:tcPr>
            <w:tcW w:w="1595" w:type="dxa"/>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496,579</w:t>
            </w:r>
          </w:p>
        </w:tc>
      </w:tr>
      <w:tr w:rsidR="0023410B" w:rsidRPr="00111338" w:rsidTr="00111338">
        <w:trPr>
          <w:trHeight w:val="245"/>
          <w:jc w:val="center"/>
        </w:trPr>
        <w:tc>
          <w:tcPr>
            <w:tcW w:w="3068" w:type="dxa"/>
            <w:vMerge/>
            <w:shd w:val="clear" w:color="auto" w:fill="auto"/>
            <w:vAlign w:val="center"/>
          </w:tcPr>
          <w:p w:rsidR="0023410B" w:rsidRPr="00111338" w:rsidRDefault="0023410B" w:rsidP="0023410B">
            <w:pPr>
              <w:spacing w:after="0"/>
              <w:jc w:val="both"/>
              <w:rPr>
                <w:rFonts w:ascii="Times New Roman" w:hAnsi="Times New Roman" w:cs="Times New Roman"/>
                <w:sz w:val="20"/>
                <w:szCs w:val="20"/>
              </w:rPr>
            </w:pPr>
          </w:p>
        </w:tc>
        <w:tc>
          <w:tcPr>
            <w:tcW w:w="2051" w:type="dxa"/>
            <w:vMerge/>
          </w:tcPr>
          <w:p w:rsidR="0023410B" w:rsidRPr="00111338" w:rsidRDefault="0023410B" w:rsidP="0023410B">
            <w:pPr>
              <w:spacing w:after="0"/>
              <w:jc w:val="both"/>
              <w:rPr>
                <w:rFonts w:ascii="Times New Roman" w:hAnsi="Times New Roman" w:cs="Times New Roman"/>
                <w:sz w:val="20"/>
                <w:szCs w:val="20"/>
              </w:rPr>
            </w:pPr>
          </w:p>
        </w:tc>
        <w:tc>
          <w:tcPr>
            <w:tcW w:w="4322" w:type="dxa"/>
            <w:shd w:val="clear" w:color="auto" w:fill="auto"/>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иные источники (ИИ)</w:t>
            </w:r>
          </w:p>
        </w:tc>
        <w:tc>
          <w:tcPr>
            <w:tcW w:w="1232" w:type="dxa"/>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 0,0</w:t>
            </w:r>
          </w:p>
        </w:tc>
        <w:tc>
          <w:tcPr>
            <w:tcW w:w="1207" w:type="dxa"/>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1216" w:type="dxa"/>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1595" w:type="dxa"/>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r>
      <w:tr w:rsidR="0023410B" w:rsidRPr="00111338" w:rsidTr="00111338">
        <w:trPr>
          <w:trHeight w:val="245"/>
          <w:jc w:val="center"/>
        </w:trPr>
        <w:tc>
          <w:tcPr>
            <w:tcW w:w="3068" w:type="dxa"/>
            <w:vMerge/>
            <w:shd w:val="clear" w:color="auto" w:fill="auto"/>
            <w:vAlign w:val="center"/>
          </w:tcPr>
          <w:p w:rsidR="0023410B" w:rsidRPr="00111338" w:rsidRDefault="0023410B" w:rsidP="0023410B">
            <w:pPr>
              <w:spacing w:after="0"/>
              <w:jc w:val="both"/>
              <w:rPr>
                <w:rFonts w:ascii="Times New Roman" w:hAnsi="Times New Roman" w:cs="Times New Roman"/>
                <w:sz w:val="20"/>
                <w:szCs w:val="20"/>
              </w:rPr>
            </w:pPr>
          </w:p>
        </w:tc>
        <w:tc>
          <w:tcPr>
            <w:tcW w:w="2051" w:type="dxa"/>
            <w:vMerge w:val="restar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ответственный исполнитель программы</w:t>
            </w:r>
          </w:p>
        </w:tc>
        <w:tc>
          <w:tcPr>
            <w:tcW w:w="4322" w:type="dxa"/>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всего</w:t>
            </w:r>
          </w:p>
        </w:tc>
        <w:tc>
          <w:tcPr>
            <w:tcW w:w="1232" w:type="dxa"/>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631,579</w:t>
            </w:r>
          </w:p>
        </w:tc>
        <w:tc>
          <w:tcPr>
            <w:tcW w:w="1207" w:type="dxa"/>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600,0</w:t>
            </w:r>
          </w:p>
        </w:tc>
        <w:tc>
          <w:tcPr>
            <w:tcW w:w="1216" w:type="dxa"/>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600,0</w:t>
            </w:r>
          </w:p>
        </w:tc>
        <w:tc>
          <w:tcPr>
            <w:tcW w:w="1595" w:type="dxa"/>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1831,579</w:t>
            </w:r>
          </w:p>
        </w:tc>
      </w:tr>
      <w:tr w:rsidR="0023410B" w:rsidRPr="00111338" w:rsidTr="00111338">
        <w:trPr>
          <w:trHeight w:val="245"/>
          <w:jc w:val="center"/>
        </w:trPr>
        <w:tc>
          <w:tcPr>
            <w:tcW w:w="3068" w:type="dxa"/>
            <w:vMerge/>
            <w:shd w:val="clear" w:color="auto" w:fill="auto"/>
            <w:vAlign w:val="center"/>
          </w:tcPr>
          <w:p w:rsidR="0023410B" w:rsidRPr="00111338" w:rsidRDefault="0023410B" w:rsidP="0023410B">
            <w:pPr>
              <w:spacing w:after="0"/>
              <w:jc w:val="both"/>
              <w:rPr>
                <w:rFonts w:ascii="Times New Roman" w:hAnsi="Times New Roman" w:cs="Times New Roman"/>
                <w:sz w:val="20"/>
                <w:szCs w:val="20"/>
              </w:rPr>
            </w:pPr>
          </w:p>
        </w:tc>
        <w:tc>
          <w:tcPr>
            <w:tcW w:w="2051" w:type="dxa"/>
            <w:vMerge/>
          </w:tcPr>
          <w:p w:rsidR="0023410B" w:rsidRPr="00111338" w:rsidRDefault="0023410B" w:rsidP="0023410B">
            <w:pPr>
              <w:spacing w:after="0"/>
              <w:jc w:val="both"/>
              <w:rPr>
                <w:rFonts w:ascii="Times New Roman" w:hAnsi="Times New Roman" w:cs="Times New Roman"/>
                <w:sz w:val="20"/>
                <w:szCs w:val="20"/>
              </w:rPr>
            </w:pPr>
          </w:p>
        </w:tc>
        <w:tc>
          <w:tcPr>
            <w:tcW w:w="4322" w:type="dxa"/>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Средства, планируемые к привлечению из областного бюджета (ОБ)</w:t>
            </w:r>
          </w:p>
        </w:tc>
        <w:tc>
          <w:tcPr>
            <w:tcW w:w="1232" w:type="dxa"/>
            <w:shd w:val="clear" w:color="auto" w:fill="auto"/>
            <w:noWrap/>
          </w:tcPr>
          <w:p w:rsidR="0023410B" w:rsidRPr="00111338" w:rsidRDefault="0023410B" w:rsidP="0023410B">
            <w:pPr>
              <w:keepNext/>
              <w:spacing w:after="0"/>
              <w:jc w:val="both"/>
              <w:rPr>
                <w:rFonts w:ascii="Times New Roman" w:hAnsi="Times New Roman" w:cs="Times New Roman"/>
                <w:b/>
                <w:sz w:val="20"/>
                <w:szCs w:val="20"/>
              </w:rPr>
            </w:pPr>
            <w:r w:rsidRPr="00111338">
              <w:rPr>
                <w:rFonts w:ascii="Times New Roman" w:hAnsi="Times New Roman" w:cs="Times New Roman"/>
                <w:b/>
                <w:sz w:val="20"/>
                <w:szCs w:val="20"/>
              </w:rPr>
              <w:t>132,0</w:t>
            </w:r>
          </w:p>
        </w:tc>
        <w:tc>
          <w:tcPr>
            <w:tcW w:w="1207" w:type="dxa"/>
            <w:shd w:val="clear" w:color="auto" w:fill="auto"/>
            <w:noWrap/>
          </w:tcPr>
          <w:p w:rsidR="0023410B" w:rsidRPr="00111338" w:rsidRDefault="0023410B" w:rsidP="0023410B">
            <w:pPr>
              <w:keepNext/>
              <w:spacing w:after="0"/>
              <w:jc w:val="both"/>
              <w:rPr>
                <w:rFonts w:ascii="Times New Roman" w:hAnsi="Times New Roman" w:cs="Times New Roman"/>
                <w:b/>
                <w:sz w:val="20"/>
                <w:szCs w:val="20"/>
              </w:rPr>
            </w:pPr>
            <w:r w:rsidRPr="00111338">
              <w:rPr>
                <w:rFonts w:ascii="Times New Roman" w:hAnsi="Times New Roman" w:cs="Times New Roman"/>
                <w:b/>
                <w:sz w:val="20"/>
                <w:szCs w:val="20"/>
              </w:rPr>
              <w:t>132,0</w:t>
            </w:r>
          </w:p>
        </w:tc>
        <w:tc>
          <w:tcPr>
            <w:tcW w:w="1216" w:type="dxa"/>
          </w:tcPr>
          <w:p w:rsidR="0023410B" w:rsidRPr="00111338" w:rsidRDefault="0023410B" w:rsidP="0023410B">
            <w:pPr>
              <w:keepNext/>
              <w:spacing w:after="0"/>
              <w:jc w:val="both"/>
              <w:rPr>
                <w:rFonts w:ascii="Times New Roman" w:hAnsi="Times New Roman" w:cs="Times New Roman"/>
                <w:b/>
                <w:sz w:val="20"/>
                <w:szCs w:val="20"/>
              </w:rPr>
            </w:pPr>
            <w:r w:rsidRPr="00111338">
              <w:rPr>
                <w:rFonts w:ascii="Times New Roman" w:hAnsi="Times New Roman" w:cs="Times New Roman"/>
                <w:b/>
                <w:sz w:val="20"/>
                <w:szCs w:val="20"/>
              </w:rPr>
              <w:t>132,0</w:t>
            </w:r>
          </w:p>
        </w:tc>
        <w:tc>
          <w:tcPr>
            <w:tcW w:w="1595" w:type="dxa"/>
          </w:tcPr>
          <w:p w:rsidR="0023410B" w:rsidRPr="00111338" w:rsidRDefault="0023410B" w:rsidP="0023410B">
            <w:pPr>
              <w:keepNext/>
              <w:spacing w:after="0"/>
              <w:jc w:val="both"/>
              <w:rPr>
                <w:rFonts w:ascii="Times New Roman" w:hAnsi="Times New Roman" w:cs="Times New Roman"/>
                <w:b/>
                <w:sz w:val="20"/>
                <w:szCs w:val="20"/>
              </w:rPr>
            </w:pPr>
            <w:r w:rsidRPr="00111338">
              <w:rPr>
                <w:rFonts w:ascii="Times New Roman" w:hAnsi="Times New Roman" w:cs="Times New Roman"/>
                <w:b/>
                <w:sz w:val="20"/>
                <w:szCs w:val="20"/>
              </w:rPr>
              <w:t>396,0</w:t>
            </w:r>
          </w:p>
        </w:tc>
      </w:tr>
      <w:tr w:rsidR="0023410B" w:rsidRPr="00111338" w:rsidTr="00111338">
        <w:trPr>
          <w:trHeight w:val="245"/>
          <w:jc w:val="center"/>
        </w:trPr>
        <w:tc>
          <w:tcPr>
            <w:tcW w:w="3068" w:type="dxa"/>
            <w:vMerge/>
            <w:shd w:val="clear" w:color="auto" w:fill="auto"/>
            <w:vAlign w:val="center"/>
          </w:tcPr>
          <w:p w:rsidR="0023410B" w:rsidRPr="00111338" w:rsidRDefault="0023410B" w:rsidP="0023410B">
            <w:pPr>
              <w:spacing w:after="0"/>
              <w:jc w:val="both"/>
              <w:rPr>
                <w:rFonts w:ascii="Times New Roman" w:hAnsi="Times New Roman" w:cs="Times New Roman"/>
                <w:sz w:val="20"/>
                <w:szCs w:val="20"/>
              </w:rPr>
            </w:pPr>
          </w:p>
        </w:tc>
        <w:tc>
          <w:tcPr>
            <w:tcW w:w="2051" w:type="dxa"/>
            <w:vMerge/>
          </w:tcPr>
          <w:p w:rsidR="0023410B" w:rsidRPr="00111338" w:rsidRDefault="0023410B" w:rsidP="0023410B">
            <w:pPr>
              <w:spacing w:after="0"/>
              <w:jc w:val="both"/>
              <w:rPr>
                <w:rFonts w:ascii="Times New Roman" w:hAnsi="Times New Roman" w:cs="Times New Roman"/>
                <w:sz w:val="20"/>
                <w:szCs w:val="20"/>
              </w:rPr>
            </w:pPr>
          </w:p>
        </w:tc>
        <w:tc>
          <w:tcPr>
            <w:tcW w:w="4322" w:type="dxa"/>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средства, планируемые к привлечению из федерального бюджета (ФБ)</w:t>
            </w:r>
          </w:p>
        </w:tc>
        <w:tc>
          <w:tcPr>
            <w:tcW w:w="1232" w:type="dxa"/>
            <w:shd w:val="clear" w:color="auto" w:fill="auto"/>
            <w:noWrap/>
          </w:tcPr>
          <w:p w:rsidR="0023410B" w:rsidRPr="00111338" w:rsidRDefault="0023410B" w:rsidP="0023410B">
            <w:pPr>
              <w:keepNext/>
              <w:spacing w:after="0"/>
              <w:jc w:val="both"/>
              <w:rPr>
                <w:rFonts w:ascii="Times New Roman" w:hAnsi="Times New Roman" w:cs="Times New Roman"/>
                <w:b/>
                <w:sz w:val="20"/>
                <w:szCs w:val="20"/>
              </w:rPr>
            </w:pPr>
            <w:r w:rsidRPr="00111338">
              <w:rPr>
                <w:rFonts w:ascii="Times New Roman" w:hAnsi="Times New Roman" w:cs="Times New Roman"/>
                <w:b/>
                <w:sz w:val="20"/>
                <w:szCs w:val="20"/>
              </w:rPr>
              <w:t>468,0</w:t>
            </w:r>
          </w:p>
        </w:tc>
        <w:tc>
          <w:tcPr>
            <w:tcW w:w="1207" w:type="dxa"/>
            <w:shd w:val="clear" w:color="auto" w:fill="auto"/>
            <w:noWrap/>
          </w:tcPr>
          <w:p w:rsidR="0023410B" w:rsidRPr="00111338" w:rsidRDefault="0023410B" w:rsidP="0023410B">
            <w:pPr>
              <w:keepNext/>
              <w:spacing w:after="0"/>
              <w:jc w:val="both"/>
              <w:rPr>
                <w:rFonts w:ascii="Times New Roman" w:hAnsi="Times New Roman" w:cs="Times New Roman"/>
                <w:b/>
                <w:sz w:val="20"/>
                <w:szCs w:val="20"/>
              </w:rPr>
            </w:pPr>
            <w:r w:rsidRPr="00111338">
              <w:rPr>
                <w:rFonts w:ascii="Times New Roman" w:hAnsi="Times New Roman" w:cs="Times New Roman"/>
                <w:b/>
                <w:sz w:val="20"/>
                <w:szCs w:val="20"/>
              </w:rPr>
              <w:t>468,0</w:t>
            </w:r>
          </w:p>
        </w:tc>
        <w:tc>
          <w:tcPr>
            <w:tcW w:w="1216" w:type="dxa"/>
          </w:tcPr>
          <w:p w:rsidR="0023410B" w:rsidRPr="00111338" w:rsidRDefault="0023410B" w:rsidP="0023410B">
            <w:pPr>
              <w:keepNext/>
              <w:spacing w:after="0"/>
              <w:jc w:val="both"/>
              <w:rPr>
                <w:rFonts w:ascii="Times New Roman" w:hAnsi="Times New Roman" w:cs="Times New Roman"/>
                <w:b/>
                <w:sz w:val="20"/>
                <w:szCs w:val="20"/>
              </w:rPr>
            </w:pPr>
            <w:r w:rsidRPr="00111338">
              <w:rPr>
                <w:rFonts w:ascii="Times New Roman" w:hAnsi="Times New Roman" w:cs="Times New Roman"/>
                <w:b/>
                <w:sz w:val="20"/>
                <w:szCs w:val="20"/>
              </w:rPr>
              <w:t>468,0</w:t>
            </w:r>
          </w:p>
        </w:tc>
        <w:tc>
          <w:tcPr>
            <w:tcW w:w="1595" w:type="dxa"/>
          </w:tcPr>
          <w:p w:rsidR="0023410B" w:rsidRPr="00111338" w:rsidRDefault="0023410B" w:rsidP="0023410B">
            <w:pPr>
              <w:keepNext/>
              <w:spacing w:after="0"/>
              <w:jc w:val="both"/>
              <w:rPr>
                <w:rFonts w:ascii="Times New Roman" w:hAnsi="Times New Roman" w:cs="Times New Roman"/>
                <w:b/>
                <w:sz w:val="20"/>
                <w:szCs w:val="20"/>
              </w:rPr>
            </w:pPr>
            <w:r w:rsidRPr="00111338">
              <w:rPr>
                <w:rFonts w:ascii="Times New Roman" w:hAnsi="Times New Roman" w:cs="Times New Roman"/>
                <w:b/>
                <w:sz w:val="20"/>
                <w:szCs w:val="20"/>
              </w:rPr>
              <w:t>1404,0</w:t>
            </w:r>
          </w:p>
        </w:tc>
      </w:tr>
      <w:tr w:rsidR="0023410B" w:rsidRPr="00111338" w:rsidTr="00111338">
        <w:trPr>
          <w:trHeight w:val="245"/>
          <w:jc w:val="center"/>
        </w:trPr>
        <w:tc>
          <w:tcPr>
            <w:tcW w:w="3068" w:type="dxa"/>
            <w:vMerge/>
            <w:shd w:val="clear" w:color="auto" w:fill="auto"/>
            <w:vAlign w:val="center"/>
          </w:tcPr>
          <w:p w:rsidR="0023410B" w:rsidRPr="00111338" w:rsidRDefault="0023410B" w:rsidP="0023410B">
            <w:pPr>
              <w:spacing w:after="0"/>
              <w:jc w:val="both"/>
              <w:rPr>
                <w:rFonts w:ascii="Times New Roman" w:hAnsi="Times New Roman" w:cs="Times New Roman"/>
                <w:sz w:val="20"/>
                <w:szCs w:val="20"/>
              </w:rPr>
            </w:pPr>
          </w:p>
        </w:tc>
        <w:tc>
          <w:tcPr>
            <w:tcW w:w="2051" w:type="dxa"/>
            <w:vMerge/>
          </w:tcPr>
          <w:p w:rsidR="0023410B" w:rsidRPr="00111338" w:rsidRDefault="0023410B" w:rsidP="0023410B">
            <w:pPr>
              <w:spacing w:after="0"/>
              <w:jc w:val="both"/>
              <w:rPr>
                <w:rFonts w:ascii="Times New Roman" w:hAnsi="Times New Roman" w:cs="Times New Roman"/>
                <w:sz w:val="20"/>
                <w:szCs w:val="20"/>
              </w:rPr>
            </w:pPr>
          </w:p>
        </w:tc>
        <w:tc>
          <w:tcPr>
            <w:tcW w:w="4322" w:type="dxa"/>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Местный бюджет ( МБ)</w:t>
            </w:r>
          </w:p>
        </w:tc>
        <w:tc>
          <w:tcPr>
            <w:tcW w:w="1232" w:type="dxa"/>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31,579</w:t>
            </w:r>
          </w:p>
        </w:tc>
        <w:tc>
          <w:tcPr>
            <w:tcW w:w="1207" w:type="dxa"/>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1216" w:type="dxa"/>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1595" w:type="dxa"/>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31,579</w:t>
            </w:r>
          </w:p>
        </w:tc>
      </w:tr>
      <w:tr w:rsidR="0023410B" w:rsidRPr="00111338" w:rsidTr="00111338">
        <w:trPr>
          <w:trHeight w:val="245"/>
          <w:jc w:val="center"/>
        </w:trPr>
        <w:tc>
          <w:tcPr>
            <w:tcW w:w="3068" w:type="dxa"/>
            <w:vMerge/>
            <w:shd w:val="clear" w:color="auto" w:fill="auto"/>
            <w:vAlign w:val="center"/>
          </w:tcPr>
          <w:p w:rsidR="0023410B" w:rsidRPr="00111338" w:rsidRDefault="0023410B" w:rsidP="0023410B">
            <w:pPr>
              <w:spacing w:after="0"/>
              <w:jc w:val="both"/>
              <w:rPr>
                <w:rFonts w:ascii="Times New Roman" w:hAnsi="Times New Roman" w:cs="Times New Roman"/>
                <w:sz w:val="20"/>
                <w:szCs w:val="20"/>
              </w:rPr>
            </w:pPr>
          </w:p>
        </w:tc>
        <w:tc>
          <w:tcPr>
            <w:tcW w:w="2051" w:type="dxa"/>
            <w:vMerge/>
          </w:tcPr>
          <w:p w:rsidR="0023410B" w:rsidRPr="00111338" w:rsidRDefault="0023410B" w:rsidP="0023410B">
            <w:pPr>
              <w:spacing w:after="0"/>
              <w:jc w:val="both"/>
              <w:rPr>
                <w:rFonts w:ascii="Times New Roman" w:hAnsi="Times New Roman" w:cs="Times New Roman"/>
                <w:sz w:val="20"/>
                <w:szCs w:val="20"/>
              </w:rPr>
            </w:pPr>
          </w:p>
        </w:tc>
        <w:tc>
          <w:tcPr>
            <w:tcW w:w="4322" w:type="dxa"/>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иные источники (ИИ)</w:t>
            </w:r>
          </w:p>
        </w:tc>
        <w:tc>
          <w:tcPr>
            <w:tcW w:w="1232" w:type="dxa"/>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1207" w:type="dxa"/>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1216" w:type="dxa"/>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1595" w:type="dxa"/>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r>
      <w:tr w:rsidR="0023410B" w:rsidRPr="00111338" w:rsidTr="00111338">
        <w:trPr>
          <w:trHeight w:val="245"/>
          <w:jc w:val="center"/>
        </w:trPr>
        <w:tc>
          <w:tcPr>
            <w:tcW w:w="3068" w:type="dxa"/>
            <w:vMerge/>
            <w:shd w:val="clear" w:color="auto" w:fill="auto"/>
            <w:vAlign w:val="center"/>
          </w:tcPr>
          <w:p w:rsidR="0023410B" w:rsidRPr="00111338" w:rsidRDefault="0023410B" w:rsidP="0023410B">
            <w:pPr>
              <w:spacing w:after="0"/>
              <w:jc w:val="both"/>
              <w:rPr>
                <w:rFonts w:ascii="Times New Roman" w:hAnsi="Times New Roman" w:cs="Times New Roman"/>
                <w:sz w:val="20"/>
                <w:szCs w:val="20"/>
              </w:rPr>
            </w:pPr>
          </w:p>
        </w:tc>
        <w:tc>
          <w:tcPr>
            <w:tcW w:w="2051" w:type="dxa"/>
            <w:vMerge w:val="restar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соисполнитель  программы 1</w:t>
            </w:r>
          </w:p>
        </w:tc>
        <w:tc>
          <w:tcPr>
            <w:tcW w:w="4322" w:type="dxa"/>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всего</w:t>
            </w:r>
          </w:p>
        </w:tc>
        <w:tc>
          <w:tcPr>
            <w:tcW w:w="1232" w:type="dxa"/>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155,0</w:t>
            </w:r>
          </w:p>
        </w:tc>
        <w:tc>
          <w:tcPr>
            <w:tcW w:w="1207" w:type="dxa"/>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155,0 </w:t>
            </w:r>
          </w:p>
        </w:tc>
        <w:tc>
          <w:tcPr>
            <w:tcW w:w="1216" w:type="dxa"/>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155,0</w:t>
            </w:r>
          </w:p>
        </w:tc>
        <w:tc>
          <w:tcPr>
            <w:tcW w:w="1595" w:type="dxa"/>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465,0</w:t>
            </w:r>
          </w:p>
        </w:tc>
      </w:tr>
      <w:tr w:rsidR="0023410B" w:rsidRPr="00111338" w:rsidTr="00111338">
        <w:trPr>
          <w:trHeight w:val="245"/>
          <w:jc w:val="center"/>
        </w:trPr>
        <w:tc>
          <w:tcPr>
            <w:tcW w:w="3068" w:type="dxa"/>
            <w:vMerge/>
            <w:shd w:val="clear" w:color="auto" w:fill="auto"/>
            <w:vAlign w:val="center"/>
          </w:tcPr>
          <w:p w:rsidR="0023410B" w:rsidRPr="00111338" w:rsidRDefault="0023410B" w:rsidP="0023410B">
            <w:pPr>
              <w:spacing w:after="0"/>
              <w:jc w:val="both"/>
              <w:rPr>
                <w:rFonts w:ascii="Times New Roman" w:hAnsi="Times New Roman" w:cs="Times New Roman"/>
                <w:sz w:val="20"/>
                <w:szCs w:val="20"/>
              </w:rPr>
            </w:pPr>
          </w:p>
        </w:tc>
        <w:tc>
          <w:tcPr>
            <w:tcW w:w="2051" w:type="dxa"/>
            <w:vMerge/>
          </w:tcPr>
          <w:p w:rsidR="0023410B" w:rsidRPr="00111338" w:rsidRDefault="0023410B" w:rsidP="0023410B">
            <w:pPr>
              <w:spacing w:after="0"/>
              <w:jc w:val="both"/>
              <w:rPr>
                <w:rFonts w:ascii="Times New Roman" w:hAnsi="Times New Roman" w:cs="Times New Roman"/>
                <w:sz w:val="20"/>
                <w:szCs w:val="20"/>
              </w:rPr>
            </w:pPr>
          </w:p>
        </w:tc>
        <w:tc>
          <w:tcPr>
            <w:tcW w:w="4322" w:type="dxa"/>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Средства, планируемые к привлечению из областного бюджета (ОБ)</w:t>
            </w:r>
          </w:p>
        </w:tc>
        <w:tc>
          <w:tcPr>
            <w:tcW w:w="1232" w:type="dxa"/>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1207" w:type="dxa"/>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1216" w:type="dxa"/>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1595" w:type="dxa"/>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r>
      <w:tr w:rsidR="0023410B" w:rsidRPr="00111338" w:rsidTr="00111338">
        <w:trPr>
          <w:trHeight w:val="245"/>
          <w:jc w:val="center"/>
        </w:trPr>
        <w:tc>
          <w:tcPr>
            <w:tcW w:w="3068" w:type="dxa"/>
            <w:vMerge/>
            <w:shd w:val="clear" w:color="auto" w:fill="auto"/>
            <w:vAlign w:val="center"/>
          </w:tcPr>
          <w:p w:rsidR="0023410B" w:rsidRPr="00111338" w:rsidRDefault="0023410B" w:rsidP="0023410B">
            <w:pPr>
              <w:spacing w:after="0"/>
              <w:jc w:val="both"/>
              <w:rPr>
                <w:rFonts w:ascii="Times New Roman" w:hAnsi="Times New Roman" w:cs="Times New Roman"/>
                <w:sz w:val="20"/>
                <w:szCs w:val="20"/>
              </w:rPr>
            </w:pPr>
          </w:p>
        </w:tc>
        <w:tc>
          <w:tcPr>
            <w:tcW w:w="2051" w:type="dxa"/>
            <w:vMerge/>
          </w:tcPr>
          <w:p w:rsidR="0023410B" w:rsidRPr="00111338" w:rsidRDefault="0023410B" w:rsidP="0023410B">
            <w:pPr>
              <w:spacing w:after="0"/>
              <w:jc w:val="both"/>
              <w:rPr>
                <w:rFonts w:ascii="Times New Roman" w:hAnsi="Times New Roman" w:cs="Times New Roman"/>
                <w:sz w:val="20"/>
                <w:szCs w:val="20"/>
              </w:rPr>
            </w:pPr>
          </w:p>
        </w:tc>
        <w:tc>
          <w:tcPr>
            <w:tcW w:w="4322" w:type="dxa"/>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средства, планируемые к привлечению из федерального бюджета (ФБ)</w:t>
            </w:r>
          </w:p>
        </w:tc>
        <w:tc>
          <w:tcPr>
            <w:tcW w:w="1232" w:type="dxa"/>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1207" w:type="dxa"/>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1216" w:type="dxa"/>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1595" w:type="dxa"/>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r>
      <w:tr w:rsidR="0023410B" w:rsidRPr="00111338" w:rsidTr="00111338">
        <w:trPr>
          <w:trHeight w:val="245"/>
          <w:jc w:val="center"/>
        </w:trPr>
        <w:tc>
          <w:tcPr>
            <w:tcW w:w="3068" w:type="dxa"/>
            <w:vMerge/>
            <w:shd w:val="clear" w:color="auto" w:fill="auto"/>
            <w:vAlign w:val="center"/>
          </w:tcPr>
          <w:p w:rsidR="0023410B" w:rsidRPr="00111338" w:rsidRDefault="0023410B" w:rsidP="0023410B">
            <w:pPr>
              <w:spacing w:after="0"/>
              <w:jc w:val="both"/>
              <w:rPr>
                <w:rFonts w:ascii="Times New Roman" w:hAnsi="Times New Roman" w:cs="Times New Roman"/>
                <w:sz w:val="20"/>
                <w:szCs w:val="20"/>
              </w:rPr>
            </w:pPr>
          </w:p>
        </w:tc>
        <w:tc>
          <w:tcPr>
            <w:tcW w:w="2051" w:type="dxa"/>
            <w:vMerge/>
          </w:tcPr>
          <w:p w:rsidR="0023410B" w:rsidRPr="00111338" w:rsidRDefault="0023410B" w:rsidP="0023410B">
            <w:pPr>
              <w:spacing w:after="0"/>
              <w:jc w:val="both"/>
              <w:rPr>
                <w:rFonts w:ascii="Times New Roman" w:hAnsi="Times New Roman" w:cs="Times New Roman"/>
                <w:sz w:val="20"/>
                <w:szCs w:val="20"/>
              </w:rPr>
            </w:pPr>
          </w:p>
        </w:tc>
        <w:tc>
          <w:tcPr>
            <w:tcW w:w="4322" w:type="dxa"/>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Местный бюджет (МБ)</w:t>
            </w:r>
          </w:p>
        </w:tc>
        <w:tc>
          <w:tcPr>
            <w:tcW w:w="1232" w:type="dxa"/>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155,0</w:t>
            </w:r>
          </w:p>
        </w:tc>
        <w:tc>
          <w:tcPr>
            <w:tcW w:w="1207" w:type="dxa"/>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155,0 </w:t>
            </w:r>
          </w:p>
        </w:tc>
        <w:tc>
          <w:tcPr>
            <w:tcW w:w="1216" w:type="dxa"/>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155,0</w:t>
            </w:r>
          </w:p>
        </w:tc>
        <w:tc>
          <w:tcPr>
            <w:tcW w:w="1595" w:type="dxa"/>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465,0</w:t>
            </w:r>
          </w:p>
        </w:tc>
      </w:tr>
      <w:tr w:rsidR="0023410B" w:rsidRPr="00111338" w:rsidTr="00111338">
        <w:trPr>
          <w:trHeight w:val="368"/>
          <w:jc w:val="center"/>
        </w:trPr>
        <w:tc>
          <w:tcPr>
            <w:tcW w:w="3068" w:type="dxa"/>
            <w:vMerge/>
            <w:shd w:val="clear" w:color="auto" w:fill="auto"/>
            <w:vAlign w:val="center"/>
          </w:tcPr>
          <w:p w:rsidR="0023410B" w:rsidRPr="00111338" w:rsidRDefault="0023410B" w:rsidP="0023410B">
            <w:pPr>
              <w:spacing w:after="0"/>
              <w:jc w:val="both"/>
              <w:rPr>
                <w:rFonts w:ascii="Times New Roman" w:hAnsi="Times New Roman" w:cs="Times New Roman"/>
                <w:sz w:val="20"/>
                <w:szCs w:val="20"/>
              </w:rPr>
            </w:pPr>
          </w:p>
        </w:tc>
        <w:tc>
          <w:tcPr>
            <w:tcW w:w="2051" w:type="dxa"/>
            <w:vMerge/>
          </w:tcPr>
          <w:p w:rsidR="0023410B" w:rsidRPr="00111338" w:rsidRDefault="0023410B" w:rsidP="0023410B">
            <w:pPr>
              <w:spacing w:after="0"/>
              <w:jc w:val="both"/>
              <w:rPr>
                <w:rFonts w:ascii="Times New Roman" w:hAnsi="Times New Roman" w:cs="Times New Roman"/>
                <w:sz w:val="20"/>
                <w:szCs w:val="20"/>
              </w:rPr>
            </w:pPr>
          </w:p>
        </w:tc>
        <w:tc>
          <w:tcPr>
            <w:tcW w:w="4322" w:type="dxa"/>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иные источники (ИИ)</w:t>
            </w:r>
          </w:p>
        </w:tc>
        <w:tc>
          <w:tcPr>
            <w:tcW w:w="1232" w:type="dxa"/>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1207" w:type="dxa"/>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1216" w:type="dxa"/>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1595" w:type="dxa"/>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r>
      <w:tr w:rsidR="0023410B" w:rsidRPr="00111338" w:rsidTr="00111338">
        <w:trPr>
          <w:trHeight w:val="245"/>
          <w:jc w:val="center"/>
        </w:trPr>
        <w:tc>
          <w:tcPr>
            <w:tcW w:w="3068" w:type="dxa"/>
            <w:vMerge w:val="restart"/>
            <w:shd w:val="clear" w:color="auto" w:fill="auto"/>
            <w:vAlign w:val="center"/>
          </w:tcPr>
          <w:p w:rsidR="0023410B" w:rsidRPr="00111338" w:rsidRDefault="0023410B" w:rsidP="0023410B">
            <w:pPr>
              <w:keepNext/>
              <w:spacing w:after="0"/>
              <w:jc w:val="both"/>
              <w:rPr>
                <w:rFonts w:ascii="Times New Roman" w:hAnsi="Times New Roman" w:cs="Times New Roman"/>
                <w:sz w:val="20"/>
                <w:szCs w:val="20"/>
              </w:rPr>
            </w:pPr>
          </w:p>
        </w:tc>
        <w:tc>
          <w:tcPr>
            <w:tcW w:w="2051" w:type="dxa"/>
            <w:vMerge w:val="restart"/>
          </w:tcPr>
          <w:p w:rsidR="0023410B" w:rsidRPr="00111338" w:rsidRDefault="0023410B" w:rsidP="0023410B">
            <w:pPr>
              <w:keepNext/>
              <w:spacing w:after="0"/>
              <w:jc w:val="both"/>
              <w:rPr>
                <w:rFonts w:ascii="Times New Roman" w:hAnsi="Times New Roman" w:cs="Times New Roman"/>
                <w:sz w:val="20"/>
                <w:szCs w:val="20"/>
              </w:rPr>
            </w:pPr>
            <w:r w:rsidRPr="00111338">
              <w:rPr>
                <w:rFonts w:ascii="Times New Roman" w:hAnsi="Times New Roman" w:cs="Times New Roman"/>
                <w:sz w:val="20"/>
                <w:szCs w:val="20"/>
              </w:rPr>
              <w:t>участник 1</w:t>
            </w:r>
          </w:p>
        </w:tc>
        <w:tc>
          <w:tcPr>
            <w:tcW w:w="4322" w:type="dxa"/>
            <w:shd w:val="clear" w:color="auto" w:fill="auto"/>
          </w:tcPr>
          <w:p w:rsidR="0023410B" w:rsidRPr="00111338" w:rsidRDefault="0023410B" w:rsidP="0023410B">
            <w:pPr>
              <w:keepNext/>
              <w:spacing w:after="0"/>
              <w:jc w:val="both"/>
              <w:rPr>
                <w:rFonts w:ascii="Times New Roman" w:hAnsi="Times New Roman" w:cs="Times New Roman"/>
                <w:sz w:val="20"/>
                <w:szCs w:val="20"/>
              </w:rPr>
            </w:pPr>
            <w:r w:rsidRPr="00111338">
              <w:rPr>
                <w:rFonts w:ascii="Times New Roman" w:hAnsi="Times New Roman" w:cs="Times New Roman"/>
                <w:sz w:val="20"/>
                <w:szCs w:val="20"/>
              </w:rPr>
              <w:t>всего</w:t>
            </w:r>
          </w:p>
        </w:tc>
        <w:tc>
          <w:tcPr>
            <w:tcW w:w="1232"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07"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16"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595"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245"/>
          <w:jc w:val="center"/>
        </w:trPr>
        <w:tc>
          <w:tcPr>
            <w:tcW w:w="3068" w:type="dxa"/>
            <w:vMerge/>
            <w:shd w:val="clear" w:color="auto" w:fill="auto"/>
            <w:vAlign w:val="center"/>
          </w:tcPr>
          <w:p w:rsidR="0023410B" w:rsidRPr="00111338" w:rsidRDefault="0023410B" w:rsidP="0023410B">
            <w:pPr>
              <w:keepNext/>
              <w:spacing w:after="0"/>
              <w:jc w:val="both"/>
              <w:rPr>
                <w:rFonts w:ascii="Times New Roman" w:hAnsi="Times New Roman" w:cs="Times New Roman"/>
                <w:sz w:val="20"/>
                <w:szCs w:val="20"/>
              </w:rPr>
            </w:pPr>
          </w:p>
        </w:tc>
        <w:tc>
          <w:tcPr>
            <w:tcW w:w="2051" w:type="dxa"/>
            <w:vMerge/>
          </w:tcPr>
          <w:p w:rsidR="0023410B" w:rsidRPr="00111338" w:rsidRDefault="0023410B" w:rsidP="0023410B">
            <w:pPr>
              <w:keepNext/>
              <w:spacing w:after="0"/>
              <w:jc w:val="both"/>
              <w:rPr>
                <w:rFonts w:ascii="Times New Roman" w:hAnsi="Times New Roman" w:cs="Times New Roman"/>
                <w:sz w:val="20"/>
                <w:szCs w:val="20"/>
              </w:rPr>
            </w:pPr>
          </w:p>
        </w:tc>
        <w:tc>
          <w:tcPr>
            <w:tcW w:w="4322" w:type="dxa"/>
            <w:shd w:val="clear" w:color="auto" w:fill="auto"/>
          </w:tcPr>
          <w:p w:rsidR="0023410B" w:rsidRPr="00111338" w:rsidRDefault="0023410B" w:rsidP="0023410B">
            <w:pPr>
              <w:keepNext/>
              <w:spacing w:after="0"/>
              <w:jc w:val="both"/>
              <w:rPr>
                <w:rFonts w:ascii="Times New Roman" w:hAnsi="Times New Roman" w:cs="Times New Roman"/>
                <w:sz w:val="20"/>
                <w:szCs w:val="20"/>
              </w:rPr>
            </w:pPr>
            <w:r w:rsidRPr="00111338">
              <w:rPr>
                <w:rFonts w:ascii="Times New Roman" w:hAnsi="Times New Roman" w:cs="Times New Roman"/>
                <w:sz w:val="20"/>
                <w:szCs w:val="20"/>
              </w:rPr>
              <w:t>Средства, планируемые к привлечению из областного бюджета (ОБ)</w:t>
            </w:r>
          </w:p>
        </w:tc>
        <w:tc>
          <w:tcPr>
            <w:tcW w:w="1232"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07"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16"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595"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245"/>
          <w:jc w:val="center"/>
        </w:trPr>
        <w:tc>
          <w:tcPr>
            <w:tcW w:w="3068" w:type="dxa"/>
            <w:vMerge/>
            <w:shd w:val="clear" w:color="auto" w:fill="auto"/>
            <w:vAlign w:val="center"/>
          </w:tcPr>
          <w:p w:rsidR="0023410B" w:rsidRPr="00111338" w:rsidRDefault="0023410B" w:rsidP="0023410B">
            <w:pPr>
              <w:spacing w:after="0"/>
              <w:jc w:val="both"/>
              <w:rPr>
                <w:rFonts w:ascii="Times New Roman" w:hAnsi="Times New Roman" w:cs="Times New Roman"/>
                <w:sz w:val="20"/>
                <w:szCs w:val="20"/>
              </w:rPr>
            </w:pPr>
          </w:p>
        </w:tc>
        <w:tc>
          <w:tcPr>
            <w:tcW w:w="2051" w:type="dxa"/>
            <w:vMerge/>
          </w:tcPr>
          <w:p w:rsidR="0023410B" w:rsidRPr="00111338" w:rsidRDefault="0023410B" w:rsidP="0023410B">
            <w:pPr>
              <w:spacing w:after="0"/>
              <w:jc w:val="both"/>
              <w:rPr>
                <w:rFonts w:ascii="Times New Roman" w:hAnsi="Times New Roman" w:cs="Times New Roman"/>
                <w:sz w:val="20"/>
                <w:szCs w:val="20"/>
              </w:rPr>
            </w:pPr>
          </w:p>
        </w:tc>
        <w:tc>
          <w:tcPr>
            <w:tcW w:w="4322" w:type="dxa"/>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средства, планируемые к привлечению из федерального бюджета (ФБ)</w:t>
            </w:r>
          </w:p>
        </w:tc>
        <w:tc>
          <w:tcPr>
            <w:tcW w:w="1232"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07"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16"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595"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245"/>
          <w:jc w:val="center"/>
        </w:trPr>
        <w:tc>
          <w:tcPr>
            <w:tcW w:w="3068" w:type="dxa"/>
            <w:vMerge/>
            <w:shd w:val="clear" w:color="auto" w:fill="auto"/>
            <w:vAlign w:val="center"/>
          </w:tcPr>
          <w:p w:rsidR="0023410B" w:rsidRPr="00111338" w:rsidRDefault="0023410B" w:rsidP="0023410B">
            <w:pPr>
              <w:spacing w:after="0"/>
              <w:jc w:val="both"/>
              <w:rPr>
                <w:rFonts w:ascii="Times New Roman" w:hAnsi="Times New Roman" w:cs="Times New Roman"/>
                <w:sz w:val="20"/>
                <w:szCs w:val="20"/>
              </w:rPr>
            </w:pPr>
          </w:p>
        </w:tc>
        <w:tc>
          <w:tcPr>
            <w:tcW w:w="2051" w:type="dxa"/>
            <w:vMerge/>
          </w:tcPr>
          <w:p w:rsidR="0023410B" w:rsidRPr="00111338" w:rsidRDefault="0023410B" w:rsidP="0023410B">
            <w:pPr>
              <w:spacing w:after="0"/>
              <w:jc w:val="both"/>
              <w:rPr>
                <w:rFonts w:ascii="Times New Roman" w:hAnsi="Times New Roman" w:cs="Times New Roman"/>
                <w:sz w:val="20"/>
                <w:szCs w:val="20"/>
              </w:rPr>
            </w:pPr>
          </w:p>
        </w:tc>
        <w:tc>
          <w:tcPr>
            <w:tcW w:w="4322" w:type="dxa"/>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Местный бюджет (МБ)</w:t>
            </w:r>
          </w:p>
        </w:tc>
        <w:tc>
          <w:tcPr>
            <w:tcW w:w="1232"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07"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16"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595"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245"/>
          <w:jc w:val="center"/>
        </w:trPr>
        <w:tc>
          <w:tcPr>
            <w:tcW w:w="3068" w:type="dxa"/>
            <w:vMerge/>
            <w:shd w:val="clear" w:color="auto" w:fill="auto"/>
            <w:vAlign w:val="center"/>
          </w:tcPr>
          <w:p w:rsidR="0023410B" w:rsidRPr="00111338" w:rsidRDefault="0023410B" w:rsidP="0023410B">
            <w:pPr>
              <w:spacing w:after="0"/>
              <w:jc w:val="both"/>
              <w:rPr>
                <w:rFonts w:ascii="Times New Roman" w:hAnsi="Times New Roman" w:cs="Times New Roman"/>
                <w:sz w:val="20"/>
                <w:szCs w:val="20"/>
              </w:rPr>
            </w:pPr>
          </w:p>
        </w:tc>
        <w:tc>
          <w:tcPr>
            <w:tcW w:w="2051" w:type="dxa"/>
            <w:vMerge/>
          </w:tcPr>
          <w:p w:rsidR="0023410B" w:rsidRPr="00111338" w:rsidRDefault="0023410B" w:rsidP="0023410B">
            <w:pPr>
              <w:spacing w:after="0"/>
              <w:jc w:val="both"/>
              <w:rPr>
                <w:rFonts w:ascii="Times New Roman" w:hAnsi="Times New Roman" w:cs="Times New Roman"/>
                <w:sz w:val="20"/>
                <w:szCs w:val="20"/>
              </w:rPr>
            </w:pPr>
          </w:p>
        </w:tc>
        <w:tc>
          <w:tcPr>
            <w:tcW w:w="4322" w:type="dxa"/>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иные источники (ИИ)</w:t>
            </w:r>
          </w:p>
        </w:tc>
        <w:tc>
          <w:tcPr>
            <w:tcW w:w="1232"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07"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16"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595"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258"/>
          <w:jc w:val="center"/>
        </w:trPr>
        <w:tc>
          <w:tcPr>
            <w:tcW w:w="3068" w:type="dxa"/>
            <w:vMerge w:val="restart"/>
            <w:shd w:val="clear" w:color="auto" w:fill="auto"/>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Подпрограмма 1</w:t>
            </w:r>
          </w:p>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color w:val="000000"/>
                <w:sz w:val="20"/>
                <w:szCs w:val="20"/>
              </w:rPr>
              <w:t xml:space="preserve">"Развитие сельского хозяйства в Киренском районе" </w:t>
            </w:r>
          </w:p>
        </w:tc>
        <w:tc>
          <w:tcPr>
            <w:tcW w:w="2051" w:type="dxa"/>
            <w:vMerge w:val="restar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всего, в том числе:</w:t>
            </w:r>
          </w:p>
        </w:tc>
        <w:tc>
          <w:tcPr>
            <w:tcW w:w="4322" w:type="dxa"/>
            <w:shd w:val="clear" w:color="auto" w:fill="auto"/>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Всего</w:t>
            </w:r>
          </w:p>
        </w:tc>
        <w:tc>
          <w:tcPr>
            <w:tcW w:w="1232" w:type="dxa"/>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155,0</w:t>
            </w:r>
          </w:p>
        </w:tc>
        <w:tc>
          <w:tcPr>
            <w:tcW w:w="1207" w:type="dxa"/>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155,0 </w:t>
            </w:r>
          </w:p>
        </w:tc>
        <w:tc>
          <w:tcPr>
            <w:tcW w:w="1216" w:type="dxa"/>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155,0</w:t>
            </w:r>
          </w:p>
        </w:tc>
        <w:tc>
          <w:tcPr>
            <w:tcW w:w="1595" w:type="dxa"/>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465,0</w:t>
            </w:r>
          </w:p>
        </w:tc>
      </w:tr>
      <w:tr w:rsidR="0023410B" w:rsidRPr="00111338" w:rsidTr="00111338">
        <w:trPr>
          <w:trHeight w:val="214"/>
          <w:jc w:val="center"/>
        </w:trPr>
        <w:tc>
          <w:tcPr>
            <w:tcW w:w="3068" w:type="dxa"/>
            <w:vMerge/>
            <w:vAlign w:val="center"/>
          </w:tcPr>
          <w:p w:rsidR="0023410B" w:rsidRPr="00111338" w:rsidRDefault="0023410B" w:rsidP="0023410B">
            <w:pPr>
              <w:spacing w:after="0"/>
              <w:jc w:val="both"/>
              <w:rPr>
                <w:rFonts w:ascii="Times New Roman" w:hAnsi="Times New Roman" w:cs="Times New Roman"/>
                <w:sz w:val="20"/>
                <w:szCs w:val="20"/>
              </w:rPr>
            </w:pPr>
          </w:p>
        </w:tc>
        <w:tc>
          <w:tcPr>
            <w:tcW w:w="2051" w:type="dxa"/>
            <w:vMerge/>
          </w:tcPr>
          <w:p w:rsidR="0023410B" w:rsidRPr="00111338" w:rsidRDefault="0023410B" w:rsidP="0023410B">
            <w:pPr>
              <w:spacing w:after="0"/>
              <w:jc w:val="both"/>
              <w:rPr>
                <w:rFonts w:ascii="Times New Roman" w:hAnsi="Times New Roman" w:cs="Times New Roman"/>
                <w:sz w:val="20"/>
                <w:szCs w:val="20"/>
              </w:rPr>
            </w:pPr>
          </w:p>
        </w:tc>
        <w:tc>
          <w:tcPr>
            <w:tcW w:w="4322" w:type="dxa"/>
            <w:shd w:val="clear" w:color="auto" w:fill="auto"/>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 xml:space="preserve"> Средства, планируемые к привлечению из областного бюджета (ОБ)</w:t>
            </w:r>
          </w:p>
        </w:tc>
        <w:tc>
          <w:tcPr>
            <w:tcW w:w="1232" w:type="dxa"/>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1207" w:type="dxa"/>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1216" w:type="dxa"/>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1595" w:type="dxa"/>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r>
      <w:tr w:rsidR="0023410B" w:rsidRPr="00111338" w:rsidTr="00111338">
        <w:trPr>
          <w:trHeight w:val="395"/>
          <w:jc w:val="center"/>
        </w:trPr>
        <w:tc>
          <w:tcPr>
            <w:tcW w:w="3068" w:type="dxa"/>
            <w:vMerge/>
            <w:vAlign w:val="center"/>
          </w:tcPr>
          <w:p w:rsidR="0023410B" w:rsidRPr="00111338" w:rsidRDefault="0023410B" w:rsidP="0023410B">
            <w:pPr>
              <w:spacing w:after="0"/>
              <w:jc w:val="both"/>
              <w:rPr>
                <w:rFonts w:ascii="Times New Roman" w:hAnsi="Times New Roman" w:cs="Times New Roman"/>
                <w:sz w:val="20"/>
                <w:szCs w:val="20"/>
              </w:rPr>
            </w:pPr>
          </w:p>
        </w:tc>
        <w:tc>
          <w:tcPr>
            <w:tcW w:w="2051" w:type="dxa"/>
            <w:vMerge/>
          </w:tcPr>
          <w:p w:rsidR="0023410B" w:rsidRPr="00111338" w:rsidRDefault="0023410B" w:rsidP="0023410B">
            <w:pPr>
              <w:spacing w:after="0"/>
              <w:jc w:val="both"/>
              <w:rPr>
                <w:rFonts w:ascii="Times New Roman" w:hAnsi="Times New Roman" w:cs="Times New Roman"/>
                <w:sz w:val="20"/>
                <w:szCs w:val="20"/>
              </w:rPr>
            </w:pPr>
          </w:p>
        </w:tc>
        <w:tc>
          <w:tcPr>
            <w:tcW w:w="4322" w:type="dxa"/>
            <w:shd w:val="clear" w:color="auto" w:fill="auto"/>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средства, планируемые к привлечению из федерального бюджета (ФБ)</w:t>
            </w:r>
          </w:p>
        </w:tc>
        <w:tc>
          <w:tcPr>
            <w:tcW w:w="1232" w:type="dxa"/>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1207" w:type="dxa"/>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1216" w:type="dxa"/>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1595" w:type="dxa"/>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r>
      <w:tr w:rsidR="0023410B" w:rsidRPr="00111338" w:rsidTr="00111338">
        <w:trPr>
          <w:trHeight w:val="217"/>
          <w:jc w:val="center"/>
        </w:trPr>
        <w:tc>
          <w:tcPr>
            <w:tcW w:w="3068" w:type="dxa"/>
            <w:vMerge/>
            <w:vAlign w:val="center"/>
          </w:tcPr>
          <w:p w:rsidR="0023410B" w:rsidRPr="00111338" w:rsidRDefault="0023410B" w:rsidP="0023410B">
            <w:pPr>
              <w:spacing w:after="0"/>
              <w:jc w:val="both"/>
              <w:rPr>
                <w:rFonts w:ascii="Times New Roman" w:hAnsi="Times New Roman" w:cs="Times New Roman"/>
                <w:sz w:val="20"/>
                <w:szCs w:val="20"/>
              </w:rPr>
            </w:pPr>
          </w:p>
        </w:tc>
        <w:tc>
          <w:tcPr>
            <w:tcW w:w="2051" w:type="dxa"/>
            <w:vMerge/>
          </w:tcPr>
          <w:p w:rsidR="0023410B" w:rsidRPr="00111338" w:rsidRDefault="0023410B" w:rsidP="0023410B">
            <w:pPr>
              <w:spacing w:after="0"/>
              <w:jc w:val="both"/>
              <w:rPr>
                <w:rFonts w:ascii="Times New Roman" w:hAnsi="Times New Roman" w:cs="Times New Roman"/>
                <w:sz w:val="20"/>
                <w:szCs w:val="20"/>
              </w:rPr>
            </w:pPr>
          </w:p>
        </w:tc>
        <w:tc>
          <w:tcPr>
            <w:tcW w:w="4322" w:type="dxa"/>
            <w:shd w:val="clear" w:color="auto" w:fill="auto"/>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Местный бюджет (МБ)</w:t>
            </w:r>
          </w:p>
        </w:tc>
        <w:tc>
          <w:tcPr>
            <w:tcW w:w="1232" w:type="dxa"/>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155,0 </w:t>
            </w:r>
          </w:p>
        </w:tc>
        <w:tc>
          <w:tcPr>
            <w:tcW w:w="1207" w:type="dxa"/>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155,0 </w:t>
            </w:r>
          </w:p>
        </w:tc>
        <w:tc>
          <w:tcPr>
            <w:tcW w:w="1216" w:type="dxa"/>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155,0</w:t>
            </w:r>
          </w:p>
        </w:tc>
        <w:tc>
          <w:tcPr>
            <w:tcW w:w="1595" w:type="dxa"/>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465,0</w:t>
            </w:r>
          </w:p>
        </w:tc>
      </w:tr>
      <w:tr w:rsidR="0023410B" w:rsidRPr="00111338" w:rsidTr="00111338">
        <w:trPr>
          <w:trHeight w:val="232"/>
          <w:jc w:val="center"/>
        </w:trPr>
        <w:tc>
          <w:tcPr>
            <w:tcW w:w="3068" w:type="dxa"/>
            <w:vMerge/>
            <w:vAlign w:val="center"/>
          </w:tcPr>
          <w:p w:rsidR="0023410B" w:rsidRPr="00111338" w:rsidRDefault="0023410B" w:rsidP="0023410B">
            <w:pPr>
              <w:spacing w:after="0"/>
              <w:jc w:val="both"/>
              <w:rPr>
                <w:rFonts w:ascii="Times New Roman" w:hAnsi="Times New Roman" w:cs="Times New Roman"/>
                <w:sz w:val="20"/>
                <w:szCs w:val="20"/>
              </w:rPr>
            </w:pPr>
          </w:p>
        </w:tc>
        <w:tc>
          <w:tcPr>
            <w:tcW w:w="2051" w:type="dxa"/>
            <w:vMerge/>
          </w:tcPr>
          <w:p w:rsidR="0023410B" w:rsidRPr="00111338" w:rsidRDefault="0023410B" w:rsidP="0023410B">
            <w:pPr>
              <w:spacing w:after="0"/>
              <w:jc w:val="both"/>
              <w:rPr>
                <w:rFonts w:ascii="Times New Roman" w:hAnsi="Times New Roman" w:cs="Times New Roman"/>
                <w:sz w:val="20"/>
                <w:szCs w:val="20"/>
              </w:rPr>
            </w:pPr>
          </w:p>
        </w:tc>
        <w:tc>
          <w:tcPr>
            <w:tcW w:w="4322" w:type="dxa"/>
            <w:shd w:val="clear" w:color="auto" w:fill="auto"/>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иные источники (ИИ)</w:t>
            </w:r>
          </w:p>
        </w:tc>
        <w:tc>
          <w:tcPr>
            <w:tcW w:w="1232" w:type="dxa"/>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1207" w:type="dxa"/>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1216" w:type="dxa"/>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1595" w:type="dxa"/>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r>
      <w:tr w:rsidR="0023410B" w:rsidRPr="00111338" w:rsidTr="00111338">
        <w:trPr>
          <w:trHeight w:val="211"/>
          <w:jc w:val="center"/>
        </w:trPr>
        <w:tc>
          <w:tcPr>
            <w:tcW w:w="3068" w:type="dxa"/>
            <w:vMerge/>
            <w:shd w:val="clear" w:color="auto" w:fill="auto"/>
          </w:tcPr>
          <w:p w:rsidR="0023410B" w:rsidRPr="00111338" w:rsidRDefault="0023410B" w:rsidP="0023410B">
            <w:pPr>
              <w:spacing w:after="0"/>
              <w:jc w:val="both"/>
              <w:rPr>
                <w:rFonts w:ascii="Times New Roman" w:hAnsi="Times New Roman" w:cs="Times New Roman"/>
                <w:sz w:val="20"/>
                <w:szCs w:val="20"/>
              </w:rPr>
            </w:pPr>
          </w:p>
        </w:tc>
        <w:tc>
          <w:tcPr>
            <w:tcW w:w="2051" w:type="dxa"/>
            <w:vMerge w:val="restar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 xml:space="preserve">ответственный исполнитель подпрограммы (соисполнитель государственной программы) – </w:t>
            </w:r>
          </w:p>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Консультант по сельскому хозяйству</w:t>
            </w:r>
          </w:p>
        </w:tc>
        <w:tc>
          <w:tcPr>
            <w:tcW w:w="4322" w:type="dxa"/>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всего</w:t>
            </w:r>
          </w:p>
        </w:tc>
        <w:tc>
          <w:tcPr>
            <w:tcW w:w="1232" w:type="dxa"/>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155,0</w:t>
            </w:r>
          </w:p>
        </w:tc>
        <w:tc>
          <w:tcPr>
            <w:tcW w:w="1207" w:type="dxa"/>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155,0 </w:t>
            </w:r>
          </w:p>
        </w:tc>
        <w:tc>
          <w:tcPr>
            <w:tcW w:w="1216" w:type="dxa"/>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155,0</w:t>
            </w:r>
          </w:p>
        </w:tc>
        <w:tc>
          <w:tcPr>
            <w:tcW w:w="1595" w:type="dxa"/>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465,0</w:t>
            </w:r>
          </w:p>
        </w:tc>
      </w:tr>
      <w:tr w:rsidR="0023410B" w:rsidRPr="00111338" w:rsidTr="00111338">
        <w:trPr>
          <w:trHeight w:val="183"/>
          <w:jc w:val="center"/>
        </w:trPr>
        <w:tc>
          <w:tcPr>
            <w:tcW w:w="3068" w:type="dxa"/>
            <w:vMerge/>
            <w:shd w:val="clear" w:color="auto" w:fill="auto"/>
          </w:tcPr>
          <w:p w:rsidR="0023410B" w:rsidRPr="00111338" w:rsidRDefault="0023410B" w:rsidP="0023410B">
            <w:pPr>
              <w:spacing w:after="0"/>
              <w:jc w:val="both"/>
              <w:rPr>
                <w:rFonts w:ascii="Times New Roman" w:hAnsi="Times New Roman" w:cs="Times New Roman"/>
                <w:sz w:val="20"/>
                <w:szCs w:val="20"/>
              </w:rPr>
            </w:pPr>
          </w:p>
        </w:tc>
        <w:tc>
          <w:tcPr>
            <w:tcW w:w="2051" w:type="dxa"/>
            <w:vMerge/>
          </w:tcPr>
          <w:p w:rsidR="0023410B" w:rsidRPr="00111338" w:rsidRDefault="0023410B" w:rsidP="0023410B">
            <w:pPr>
              <w:spacing w:after="0"/>
              <w:jc w:val="both"/>
              <w:rPr>
                <w:rFonts w:ascii="Times New Roman" w:hAnsi="Times New Roman" w:cs="Times New Roman"/>
                <w:sz w:val="20"/>
                <w:szCs w:val="20"/>
              </w:rPr>
            </w:pPr>
          </w:p>
        </w:tc>
        <w:tc>
          <w:tcPr>
            <w:tcW w:w="4322" w:type="dxa"/>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Средства, планируемые к привлечению из областного бюджета (ОБ)</w:t>
            </w:r>
          </w:p>
        </w:tc>
        <w:tc>
          <w:tcPr>
            <w:tcW w:w="1232"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07"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16"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595"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300"/>
          <w:jc w:val="center"/>
        </w:trPr>
        <w:tc>
          <w:tcPr>
            <w:tcW w:w="3068" w:type="dxa"/>
            <w:vMerge/>
            <w:shd w:val="clear" w:color="auto" w:fill="auto"/>
          </w:tcPr>
          <w:p w:rsidR="0023410B" w:rsidRPr="00111338" w:rsidRDefault="0023410B" w:rsidP="0023410B">
            <w:pPr>
              <w:spacing w:after="0"/>
              <w:jc w:val="both"/>
              <w:rPr>
                <w:rFonts w:ascii="Times New Roman" w:hAnsi="Times New Roman" w:cs="Times New Roman"/>
                <w:sz w:val="20"/>
                <w:szCs w:val="20"/>
              </w:rPr>
            </w:pPr>
          </w:p>
        </w:tc>
        <w:tc>
          <w:tcPr>
            <w:tcW w:w="2051" w:type="dxa"/>
            <w:vMerge/>
          </w:tcPr>
          <w:p w:rsidR="0023410B" w:rsidRPr="00111338" w:rsidRDefault="0023410B" w:rsidP="0023410B">
            <w:pPr>
              <w:spacing w:after="0"/>
              <w:jc w:val="both"/>
              <w:rPr>
                <w:rFonts w:ascii="Times New Roman" w:hAnsi="Times New Roman" w:cs="Times New Roman"/>
                <w:sz w:val="20"/>
                <w:szCs w:val="20"/>
              </w:rPr>
            </w:pPr>
          </w:p>
        </w:tc>
        <w:tc>
          <w:tcPr>
            <w:tcW w:w="4322" w:type="dxa"/>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средства, планируемые к привлечению из  федерального бюджета (ФБ)</w:t>
            </w:r>
          </w:p>
        </w:tc>
        <w:tc>
          <w:tcPr>
            <w:tcW w:w="1232"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07"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16"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595"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300"/>
          <w:jc w:val="center"/>
        </w:trPr>
        <w:tc>
          <w:tcPr>
            <w:tcW w:w="3068" w:type="dxa"/>
            <w:vMerge/>
            <w:shd w:val="clear" w:color="auto" w:fill="auto"/>
          </w:tcPr>
          <w:p w:rsidR="0023410B" w:rsidRPr="00111338" w:rsidRDefault="0023410B" w:rsidP="0023410B">
            <w:pPr>
              <w:spacing w:after="0"/>
              <w:jc w:val="both"/>
              <w:rPr>
                <w:rFonts w:ascii="Times New Roman" w:hAnsi="Times New Roman" w:cs="Times New Roman"/>
                <w:sz w:val="20"/>
                <w:szCs w:val="20"/>
              </w:rPr>
            </w:pPr>
          </w:p>
        </w:tc>
        <w:tc>
          <w:tcPr>
            <w:tcW w:w="2051" w:type="dxa"/>
            <w:vMerge/>
          </w:tcPr>
          <w:p w:rsidR="0023410B" w:rsidRPr="00111338" w:rsidRDefault="0023410B" w:rsidP="0023410B">
            <w:pPr>
              <w:spacing w:after="0"/>
              <w:jc w:val="both"/>
              <w:rPr>
                <w:rFonts w:ascii="Times New Roman" w:hAnsi="Times New Roman" w:cs="Times New Roman"/>
                <w:sz w:val="20"/>
                <w:szCs w:val="20"/>
              </w:rPr>
            </w:pPr>
          </w:p>
        </w:tc>
        <w:tc>
          <w:tcPr>
            <w:tcW w:w="4322" w:type="dxa"/>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Местный бюджет (МБ)</w:t>
            </w:r>
          </w:p>
        </w:tc>
        <w:tc>
          <w:tcPr>
            <w:tcW w:w="1232"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155,0</w:t>
            </w:r>
          </w:p>
        </w:tc>
        <w:tc>
          <w:tcPr>
            <w:tcW w:w="1207"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155,0 </w:t>
            </w:r>
          </w:p>
        </w:tc>
        <w:tc>
          <w:tcPr>
            <w:tcW w:w="1216"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155,0</w:t>
            </w:r>
          </w:p>
        </w:tc>
        <w:tc>
          <w:tcPr>
            <w:tcW w:w="1595"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465,0</w:t>
            </w:r>
          </w:p>
        </w:tc>
      </w:tr>
      <w:tr w:rsidR="0023410B" w:rsidRPr="00111338" w:rsidTr="00111338">
        <w:trPr>
          <w:trHeight w:val="165"/>
          <w:jc w:val="center"/>
        </w:trPr>
        <w:tc>
          <w:tcPr>
            <w:tcW w:w="3068" w:type="dxa"/>
            <w:vMerge/>
            <w:shd w:val="clear" w:color="auto" w:fill="auto"/>
          </w:tcPr>
          <w:p w:rsidR="0023410B" w:rsidRPr="00111338" w:rsidRDefault="0023410B" w:rsidP="0023410B">
            <w:pPr>
              <w:spacing w:after="0"/>
              <w:jc w:val="both"/>
              <w:rPr>
                <w:rFonts w:ascii="Times New Roman" w:hAnsi="Times New Roman" w:cs="Times New Roman"/>
                <w:sz w:val="20"/>
                <w:szCs w:val="20"/>
              </w:rPr>
            </w:pPr>
          </w:p>
        </w:tc>
        <w:tc>
          <w:tcPr>
            <w:tcW w:w="2051" w:type="dxa"/>
            <w:vMerge/>
          </w:tcPr>
          <w:p w:rsidR="0023410B" w:rsidRPr="00111338" w:rsidRDefault="0023410B" w:rsidP="0023410B">
            <w:pPr>
              <w:spacing w:after="0"/>
              <w:jc w:val="both"/>
              <w:rPr>
                <w:rFonts w:ascii="Times New Roman" w:hAnsi="Times New Roman" w:cs="Times New Roman"/>
                <w:sz w:val="20"/>
                <w:szCs w:val="20"/>
              </w:rPr>
            </w:pPr>
          </w:p>
        </w:tc>
        <w:tc>
          <w:tcPr>
            <w:tcW w:w="4322" w:type="dxa"/>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иные источники (ИИ)</w:t>
            </w:r>
          </w:p>
        </w:tc>
        <w:tc>
          <w:tcPr>
            <w:tcW w:w="1232"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07"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16"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595"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127"/>
          <w:jc w:val="center"/>
        </w:trPr>
        <w:tc>
          <w:tcPr>
            <w:tcW w:w="3068" w:type="dxa"/>
            <w:vMerge/>
            <w:shd w:val="clear" w:color="auto" w:fill="auto"/>
          </w:tcPr>
          <w:p w:rsidR="0023410B" w:rsidRPr="00111338" w:rsidRDefault="0023410B" w:rsidP="0023410B">
            <w:pPr>
              <w:spacing w:after="0"/>
              <w:jc w:val="both"/>
              <w:rPr>
                <w:rFonts w:ascii="Times New Roman" w:hAnsi="Times New Roman" w:cs="Times New Roman"/>
                <w:sz w:val="20"/>
                <w:szCs w:val="20"/>
              </w:rPr>
            </w:pPr>
          </w:p>
        </w:tc>
        <w:tc>
          <w:tcPr>
            <w:tcW w:w="2051"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Участники - отсутствуют</w:t>
            </w:r>
          </w:p>
        </w:tc>
        <w:tc>
          <w:tcPr>
            <w:tcW w:w="4322" w:type="dxa"/>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всего</w:t>
            </w:r>
          </w:p>
        </w:tc>
        <w:tc>
          <w:tcPr>
            <w:tcW w:w="1232"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07"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16"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595"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143"/>
          <w:jc w:val="center"/>
        </w:trPr>
        <w:tc>
          <w:tcPr>
            <w:tcW w:w="3068" w:type="dxa"/>
            <w:vMerge w:val="restart"/>
            <w:shd w:val="clear" w:color="auto" w:fill="auto"/>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Основное мероприятие 1.1</w:t>
            </w:r>
          </w:p>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Оказание содействия развитию подотрасли растениеводства</w:t>
            </w:r>
          </w:p>
          <w:p w:rsidR="0023410B" w:rsidRPr="00111338" w:rsidRDefault="0023410B" w:rsidP="0023410B">
            <w:pPr>
              <w:spacing w:after="0"/>
              <w:jc w:val="both"/>
              <w:rPr>
                <w:rFonts w:ascii="Times New Roman" w:hAnsi="Times New Roman" w:cs="Times New Roman"/>
                <w:sz w:val="20"/>
                <w:szCs w:val="20"/>
              </w:rPr>
            </w:pPr>
          </w:p>
        </w:tc>
        <w:tc>
          <w:tcPr>
            <w:tcW w:w="2051" w:type="dxa"/>
            <w:vMerge w:val="restart"/>
          </w:tcPr>
          <w:p w:rsidR="0023410B" w:rsidRPr="00111338" w:rsidRDefault="0023410B" w:rsidP="0023410B">
            <w:pPr>
              <w:keepNext/>
              <w:spacing w:after="0"/>
              <w:jc w:val="both"/>
              <w:rPr>
                <w:rFonts w:ascii="Times New Roman" w:hAnsi="Times New Roman" w:cs="Times New Roman"/>
                <w:sz w:val="20"/>
                <w:szCs w:val="20"/>
              </w:rPr>
            </w:pPr>
            <w:r w:rsidRPr="00111338">
              <w:rPr>
                <w:rFonts w:ascii="Times New Roman" w:hAnsi="Times New Roman" w:cs="Times New Roman"/>
                <w:sz w:val="20"/>
                <w:szCs w:val="20"/>
              </w:rPr>
              <w:t xml:space="preserve">Консультант по </w:t>
            </w:r>
          </w:p>
          <w:p w:rsidR="0023410B" w:rsidRPr="00111338" w:rsidRDefault="0023410B" w:rsidP="0023410B">
            <w:pPr>
              <w:keepNext/>
              <w:spacing w:after="0"/>
              <w:jc w:val="both"/>
              <w:rPr>
                <w:rFonts w:ascii="Times New Roman" w:hAnsi="Times New Roman" w:cs="Times New Roman"/>
                <w:sz w:val="20"/>
                <w:szCs w:val="20"/>
              </w:rPr>
            </w:pPr>
            <w:r w:rsidRPr="00111338">
              <w:rPr>
                <w:rFonts w:ascii="Times New Roman" w:hAnsi="Times New Roman" w:cs="Times New Roman"/>
                <w:sz w:val="20"/>
                <w:szCs w:val="20"/>
              </w:rPr>
              <w:t>сельскому хозяйству</w:t>
            </w:r>
          </w:p>
        </w:tc>
        <w:tc>
          <w:tcPr>
            <w:tcW w:w="4322" w:type="dxa"/>
            <w:shd w:val="clear" w:color="auto" w:fill="auto"/>
          </w:tcPr>
          <w:p w:rsidR="0023410B" w:rsidRPr="00111338" w:rsidRDefault="0023410B" w:rsidP="0023410B">
            <w:pPr>
              <w:keepNext/>
              <w:spacing w:after="0"/>
              <w:jc w:val="both"/>
              <w:rPr>
                <w:rFonts w:ascii="Times New Roman" w:hAnsi="Times New Roman" w:cs="Times New Roman"/>
                <w:sz w:val="20"/>
                <w:szCs w:val="20"/>
              </w:rPr>
            </w:pPr>
            <w:r w:rsidRPr="00111338">
              <w:rPr>
                <w:rFonts w:ascii="Times New Roman" w:hAnsi="Times New Roman" w:cs="Times New Roman"/>
                <w:sz w:val="20"/>
                <w:szCs w:val="20"/>
              </w:rPr>
              <w:t>всего</w:t>
            </w:r>
          </w:p>
        </w:tc>
        <w:tc>
          <w:tcPr>
            <w:tcW w:w="1232"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60,0</w:t>
            </w:r>
          </w:p>
        </w:tc>
        <w:tc>
          <w:tcPr>
            <w:tcW w:w="1207"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60,0</w:t>
            </w:r>
          </w:p>
        </w:tc>
        <w:tc>
          <w:tcPr>
            <w:tcW w:w="1216"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60,0</w:t>
            </w:r>
          </w:p>
        </w:tc>
        <w:tc>
          <w:tcPr>
            <w:tcW w:w="1595"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180,0</w:t>
            </w:r>
          </w:p>
        </w:tc>
      </w:tr>
      <w:tr w:rsidR="0023410B" w:rsidRPr="00111338" w:rsidTr="00111338">
        <w:trPr>
          <w:trHeight w:val="143"/>
          <w:jc w:val="center"/>
        </w:trPr>
        <w:tc>
          <w:tcPr>
            <w:tcW w:w="3068" w:type="dxa"/>
            <w:vMerge/>
            <w:shd w:val="clear" w:color="auto" w:fill="auto"/>
          </w:tcPr>
          <w:p w:rsidR="0023410B" w:rsidRPr="00111338" w:rsidRDefault="0023410B" w:rsidP="0023410B">
            <w:pPr>
              <w:keepNext/>
              <w:spacing w:after="0"/>
              <w:jc w:val="both"/>
              <w:rPr>
                <w:rFonts w:ascii="Times New Roman" w:hAnsi="Times New Roman" w:cs="Times New Roman"/>
                <w:sz w:val="20"/>
                <w:szCs w:val="20"/>
              </w:rPr>
            </w:pPr>
          </w:p>
        </w:tc>
        <w:tc>
          <w:tcPr>
            <w:tcW w:w="2051" w:type="dxa"/>
            <w:vMerge/>
          </w:tcPr>
          <w:p w:rsidR="0023410B" w:rsidRPr="00111338" w:rsidRDefault="0023410B" w:rsidP="0023410B">
            <w:pPr>
              <w:keepNext/>
              <w:spacing w:after="0"/>
              <w:jc w:val="both"/>
              <w:rPr>
                <w:rFonts w:ascii="Times New Roman" w:hAnsi="Times New Roman" w:cs="Times New Roman"/>
                <w:sz w:val="20"/>
                <w:szCs w:val="20"/>
              </w:rPr>
            </w:pPr>
          </w:p>
        </w:tc>
        <w:tc>
          <w:tcPr>
            <w:tcW w:w="4322" w:type="dxa"/>
            <w:shd w:val="clear" w:color="auto" w:fill="auto"/>
          </w:tcPr>
          <w:p w:rsidR="0023410B" w:rsidRPr="00111338" w:rsidRDefault="0023410B" w:rsidP="0023410B">
            <w:pPr>
              <w:keepNext/>
              <w:spacing w:after="0"/>
              <w:jc w:val="both"/>
              <w:rPr>
                <w:rFonts w:ascii="Times New Roman" w:hAnsi="Times New Roman" w:cs="Times New Roman"/>
                <w:sz w:val="20"/>
                <w:szCs w:val="20"/>
              </w:rPr>
            </w:pPr>
            <w:r w:rsidRPr="00111338">
              <w:rPr>
                <w:rFonts w:ascii="Times New Roman" w:hAnsi="Times New Roman" w:cs="Times New Roman"/>
                <w:sz w:val="20"/>
                <w:szCs w:val="20"/>
              </w:rPr>
              <w:t>Средства, планируемые к привлечению из областного бюджета (ОБ)</w:t>
            </w:r>
          </w:p>
        </w:tc>
        <w:tc>
          <w:tcPr>
            <w:tcW w:w="1232"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07"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16"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595"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143"/>
          <w:jc w:val="center"/>
        </w:trPr>
        <w:tc>
          <w:tcPr>
            <w:tcW w:w="3068" w:type="dxa"/>
            <w:vMerge/>
            <w:shd w:val="clear" w:color="auto" w:fill="auto"/>
          </w:tcPr>
          <w:p w:rsidR="0023410B" w:rsidRPr="00111338" w:rsidRDefault="0023410B" w:rsidP="0023410B">
            <w:pPr>
              <w:keepNext/>
              <w:spacing w:after="0"/>
              <w:jc w:val="both"/>
              <w:rPr>
                <w:rFonts w:ascii="Times New Roman" w:hAnsi="Times New Roman" w:cs="Times New Roman"/>
                <w:sz w:val="20"/>
                <w:szCs w:val="20"/>
              </w:rPr>
            </w:pPr>
          </w:p>
        </w:tc>
        <w:tc>
          <w:tcPr>
            <w:tcW w:w="2051" w:type="dxa"/>
            <w:vMerge/>
          </w:tcPr>
          <w:p w:rsidR="0023410B" w:rsidRPr="00111338" w:rsidRDefault="0023410B" w:rsidP="0023410B">
            <w:pPr>
              <w:keepNext/>
              <w:spacing w:after="0"/>
              <w:jc w:val="both"/>
              <w:rPr>
                <w:rFonts w:ascii="Times New Roman" w:hAnsi="Times New Roman" w:cs="Times New Roman"/>
                <w:sz w:val="20"/>
                <w:szCs w:val="20"/>
              </w:rPr>
            </w:pPr>
          </w:p>
        </w:tc>
        <w:tc>
          <w:tcPr>
            <w:tcW w:w="4322" w:type="dxa"/>
            <w:shd w:val="clear" w:color="auto" w:fill="auto"/>
          </w:tcPr>
          <w:p w:rsidR="0023410B" w:rsidRPr="00111338" w:rsidRDefault="0023410B" w:rsidP="0023410B">
            <w:pPr>
              <w:keepNext/>
              <w:spacing w:after="0"/>
              <w:jc w:val="both"/>
              <w:rPr>
                <w:rFonts w:ascii="Times New Roman" w:hAnsi="Times New Roman" w:cs="Times New Roman"/>
                <w:sz w:val="20"/>
                <w:szCs w:val="20"/>
              </w:rPr>
            </w:pPr>
            <w:r w:rsidRPr="00111338">
              <w:rPr>
                <w:rFonts w:ascii="Times New Roman" w:hAnsi="Times New Roman" w:cs="Times New Roman"/>
                <w:sz w:val="20"/>
                <w:szCs w:val="20"/>
              </w:rPr>
              <w:t>средства, планируемые к привлечению из  федерального бюджета (ФБ)</w:t>
            </w:r>
          </w:p>
        </w:tc>
        <w:tc>
          <w:tcPr>
            <w:tcW w:w="1232"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07"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16"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595"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143"/>
          <w:jc w:val="center"/>
        </w:trPr>
        <w:tc>
          <w:tcPr>
            <w:tcW w:w="3068" w:type="dxa"/>
            <w:vMerge/>
            <w:shd w:val="clear" w:color="auto" w:fill="auto"/>
          </w:tcPr>
          <w:p w:rsidR="0023410B" w:rsidRPr="00111338" w:rsidRDefault="0023410B" w:rsidP="0023410B">
            <w:pPr>
              <w:spacing w:after="0"/>
              <w:jc w:val="both"/>
              <w:rPr>
                <w:rFonts w:ascii="Times New Roman" w:hAnsi="Times New Roman" w:cs="Times New Roman"/>
                <w:sz w:val="20"/>
                <w:szCs w:val="20"/>
              </w:rPr>
            </w:pPr>
          </w:p>
        </w:tc>
        <w:tc>
          <w:tcPr>
            <w:tcW w:w="2051" w:type="dxa"/>
            <w:vMerge/>
          </w:tcPr>
          <w:p w:rsidR="0023410B" w:rsidRPr="00111338" w:rsidRDefault="0023410B" w:rsidP="0023410B">
            <w:pPr>
              <w:spacing w:after="0"/>
              <w:jc w:val="both"/>
              <w:rPr>
                <w:rFonts w:ascii="Times New Roman" w:hAnsi="Times New Roman" w:cs="Times New Roman"/>
                <w:sz w:val="20"/>
                <w:szCs w:val="20"/>
              </w:rPr>
            </w:pPr>
          </w:p>
        </w:tc>
        <w:tc>
          <w:tcPr>
            <w:tcW w:w="4322" w:type="dxa"/>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Местный бюджет (МБ)</w:t>
            </w:r>
          </w:p>
        </w:tc>
        <w:tc>
          <w:tcPr>
            <w:tcW w:w="1232"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60,0</w:t>
            </w:r>
          </w:p>
        </w:tc>
        <w:tc>
          <w:tcPr>
            <w:tcW w:w="1207"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60,0</w:t>
            </w:r>
          </w:p>
        </w:tc>
        <w:tc>
          <w:tcPr>
            <w:tcW w:w="1216"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60,0</w:t>
            </w:r>
          </w:p>
        </w:tc>
        <w:tc>
          <w:tcPr>
            <w:tcW w:w="1595"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180,0</w:t>
            </w:r>
          </w:p>
        </w:tc>
      </w:tr>
      <w:tr w:rsidR="0023410B" w:rsidRPr="00111338" w:rsidTr="00111338">
        <w:trPr>
          <w:trHeight w:val="143"/>
          <w:jc w:val="center"/>
        </w:trPr>
        <w:tc>
          <w:tcPr>
            <w:tcW w:w="3068" w:type="dxa"/>
            <w:vMerge/>
            <w:shd w:val="clear" w:color="auto" w:fill="auto"/>
          </w:tcPr>
          <w:p w:rsidR="0023410B" w:rsidRPr="00111338" w:rsidRDefault="0023410B" w:rsidP="0023410B">
            <w:pPr>
              <w:spacing w:after="0"/>
              <w:jc w:val="both"/>
              <w:rPr>
                <w:rFonts w:ascii="Times New Roman" w:hAnsi="Times New Roman" w:cs="Times New Roman"/>
                <w:sz w:val="20"/>
                <w:szCs w:val="20"/>
              </w:rPr>
            </w:pPr>
          </w:p>
        </w:tc>
        <w:tc>
          <w:tcPr>
            <w:tcW w:w="2051" w:type="dxa"/>
            <w:vMerge/>
          </w:tcPr>
          <w:p w:rsidR="0023410B" w:rsidRPr="00111338" w:rsidRDefault="0023410B" w:rsidP="0023410B">
            <w:pPr>
              <w:spacing w:after="0"/>
              <w:jc w:val="both"/>
              <w:rPr>
                <w:rFonts w:ascii="Times New Roman" w:hAnsi="Times New Roman" w:cs="Times New Roman"/>
                <w:sz w:val="20"/>
                <w:szCs w:val="20"/>
              </w:rPr>
            </w:pPr>
          </w:p>
        </w:tc>
        <w:tc>
          <w:tcPr>
            <w:tcW w:w="4322" w:type="dxa"/>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иные источники (ИИ)</w:t>
            </w:r>
          </w:p>
        </w:tc>
        <w:tc>
          <w:tcPr>
            <w:tcW w:w="1232" w:type="dxa"/>
            <w:tcBorders>
              <w:bottom w:val="single" w:sz="4" w:space="0" w:color="auto"/>
            </w:tcBorders>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07"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16"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595"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207"/>
          <w:jc w:val="center"/>
        </w:trPr>
        <w:tc>
          <w:tcPr>
            <w:tcW w:w="3068" w:type="dxa"/>
            <w:vMerge w:val="restart"/>
            <w:shd w:val="clear" w:color="auto" w:fill="auto"/>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Основное мероприятие 1.2</w:t>
            </w:r>
          </w:p>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Оказание содействия подотрасли животноводства</w:t>
            </w:r>
          </w:p>
        </w:tc>
        <w:tc>
          <w:tcPr>
            <w:tcW w:w="2051" w:type="dxa"/>
            <w:vMerge w:val="restar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Консультант по сельскому хозяйству</w:t>
            </w:r>
          </w:p>
        </w:tc>
        <w:tc>
          <w:tcPr>
            <w:tcW w:w="4322" w:type="dxa"/>
            <w:shd w:val="clear" w:color="auto" w:fill="auto"/>
          </w:tcPr>
          <w:p w:rsidR="0023410B" w:rsidRPr="00111338" w:rsidRDefault="0023410B" w:rsidP="0023410B">
            <w:pPr>
              <w:keepNext/>
              <w:spacing w:after="0"/>
              <w:jc w:val="both"/>
              <w:rPr>
                <w:rFonts w:ascii="Times New Roman" w:hAnsi="Times New Roman" w:cs="Times New Roman"/>
                <w:sz w:val="20"/>
                <w:szCs w:val="20"/>
              </w:rPr>
            </w:pPr>
            <w:r w:rsidRPr="00111338">
              <w:rPr>
                <w:rFonts w:ascii="Times New Roman" w:hAnsi="Times New Roman" w:cs="Times New Roman"/>
                <w:sz w:val="20"/>
                <w:szCs w:val="20"/>
              </w:rPr>
              <w:t>всего</w:t>
            </w:r>
          </w:p>
        </w:tc>
        <w:tc>
          <w:tcPr>
            <w:tcW w:w="1232"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25,0</w:t>
            </w:r>
          </w:p>
        </w:tc>
        <w:tc>
          <w:tcPr>
            <w:tcW w:w="1207"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25,0</w:t>
            </w:r>
          </w:p>
        </w:tc>
        <w:tc>
          <w:tcPr>
            <w:tcW w:w="1216"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25,0</w:t>
            </w:r>
          </w:p>
        </w:tc>
        <w:tc>
          <w:tcPr>
            <w:tcW w:w="1595"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75,0</w:t>
            </w:r>
          </w:p>
        </w:tc>
      </w:tr>
      <w:tr w:rsidR="0023410B" w:rsidRPr="00111338" w:rsidTr="00111338">
        <w:trPr>
          <w:trHeight w:val="207"/>
          <w:jc w:val="center"/>
        </w:trPr>
        <w:tc>
          <w:tcPr>
            <w:tcW w:w="3068" w:type="dxa"/>
            <w:vMerge/>
            <w:shd w:val="clear" w:color="auto" w:fill="auto"/>
          </w:tcPr>
          <w:p w:rsidR="0023410B" w:rsidRPr="00111338" w:rsidRDefault="0023410B" w:rsidP="0023410B">
            <w:pPr>
              <w:spacing w:after="0"/>
              <w:jc w:val="both"/>
              <w:rPr>
                <w:rFonts w:ascii="Times New Roman" w:hAnsi="Times New Roman" w:cs="Times New Roman"/>
                <w:b/>
                <w:sz w:val="20"/>
                <w:szCs w:val="20"/>
              </w:rPr>
            </w:pPr>
          </w:p>
        </w:tc>
        <w:tc>
          <w:tcPr>
            <w:tcW w:w="2051" w:type="dxa"/>
            <w:vMerge/>
          </w:tcPr>
          <w:p w:rsidR="0023410B" w:rsidRPr="00111338" w:rsidRDefault="0023410B" w:rsidP="0023410B">
            <w:pPr>
              <w:spacing w:after="0"/>
              <w:jc w:val="both"/>
              <w:rPr>
                <w:rFonts w:ascii="Times New Roman" w:hAnsi="Times New Roman" w:cs="Times New Roman"/>
                <w:sz w:val="20"/>
                <w:szCs w:val="20"/>
              </w:rPr>
            </w:pPr>
          </w:p>
        </w:tc>
        <w:tc>
          <w:tcPr>
            <w:tcW w:w="4322" w:type="dxa"/>
            <w:shd w:val="clear" w:color="auto" w:fill="auto"/>
          </w:tcPr>
          <w:p w:rsidR="0023410B" w:rsidRPr="00111338" w:rsidRDefault="0023410B" w:rsidP="0023410B">
            <w:pPr>
              <w:keepNext/>
              <w:spacing w:after="0"/>
              <w:jc w:val="both"/>
              <w:rPr>
                <w:rFonts w:ascii="Times New Roman" w:hAnsi="Times New Roman" w:cs="Times New Roman"/>
                <w:sz w:val="20"/>
                <w:szCs w:val="20"/>
              </w:rPr>
            </w:pPr>
            <w:r w:rsidRPr="00111338">
              <w:rPr>
                <w:rFonts w:ascii="Times New Roman" w:hAnsi="Times New Roman" w:cs="Times New Roman"/>
                <w:sz w:val="20"/>
                <w:szCs w:val="20"/>
              </w:rPr>
              <w:t>Средства, планируемые к привлечению из областного бюджета (ОБ)</w:t>
            </w:r>
          </w:p>
        </w:tc>
        <w:tc>
          <w:tcPr>
            <w:tcW w:w="1232"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07"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16"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595"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207"/>
          <w:jc w:val="center"/>
        </w:trPr>
        <w:tc>
          <w:tcPr>
            <w:tcW w:w="3068" w:type="dxa"/>
            <w:vMerge/>
            <w:shd w:val="clear" w:color="auto" w:fill="auto"/>
          </w:tcPr>
          <w:p w:rsidR="0023410B" w:rsidRPr="00111338" w:rsidRDefault="0023410B" w:rsidP="0023410B">
            <w:pPr>
              <w:spacing w:after="0"/>
              <w:jc w:val="both"/>
              <w:rPr>
                <w:rFonts w:ascii="Times New Roman" w:hAnsi="Times New Roman" w:cs="Times New Roman"/>
                <w:b/>
                <w:sz w:val="20"/>
                <w:szCs w:val="20"/>
              </w:rPr>
            </w:pPr>
          </w:p>
        </w:tc>
        <w:tc>
          <w:tcPr>
            <w:tcW w:w="2051" w:type="dxa"/>
            <w:vMerge/>
          </w:tcPr>
          <w:p w:rsidR="0023410B" w:rsidRPr="00111338" w:rsidRDefault="0023410B" w:rsidP="0023410B">
            <w:pPr>
              <w:spacing w:after="0"/>
              <w:jc w:val="both"/>
              <w:rPr>
                <w:rFonts w:ascii="Times New Roman" w:hAnsi="Times New Roman" w:cs="Times New Roman"/>
                <w:sz w:val="20"/>
                <w:szCs w:val="20"/>
              </w:rPr>
            </w:pPr>
          </w:p>
        </w:tc>
        <w:tc>
          <w:tcPr>
            <w:tcW w:w="4322" w:type="dxa"/>
            <w:shd w:val="clear" w:color="auto" w:fill="auto"/>
          </w:tcPr>
          <w:p w:rsidR="0023410B" w:rsidRPr="00111338" w:rsidRDefault="0023410B" w:rsidP="0023410B">
            <w:pPr>
              <w:keepNext/>
              <w:spacing w:after="0"/>
              <w:jc w:val="both"/>
              <w:rPr>
                <w:rFonts w:ascii="Times New Roman" w:hAnsi="Times New Roman" w:cs="Times New Roman"/>
                <w:sz w:val="20"/>
                <w:szCs w:val="20"/>
              </w:rPr>
            </w:pPr>
            <w:r w:rsidRPr="00111338">
              <w:rPr>
                <w:rFonts w:ascii="Times New Roman" w:hAnsi="Times New Roman" w:cs="Times New Roman"/>
                <w:sz w:val="20"/>
                <w:szCs w:val="20"/>
              </w:rPr>
              <w:t xml:space="preserve">средства, планируемые к привлечению из  </w:t>
            </w:r>
            <w:r w:rsidRPr="00111338">
              <w:rPr>
                <w:rFonts w:ascii="Times New Roman" w:hAnsi="Times New Roman" w:cs="Times New Roman"/>
                <w:sz w:val="20"/>
                <w:szCs w:val="20"/>
              </w:rPr>
              <w:lastRenderedPageBreak/>
              <w:t>федерального бюджета (ФБ)</w:t>
            </w:r>
          </w:p>
        </w:tc>
        <w:tc>
          <w:tcPr>
            <w:tcW w:w="1232"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lastRenderedPageBreak/>
              <w:t>0,0</w:t>
            </w:r>
          </w:p>
        </w:tc>
        <w:tc>
          <w:tcPr>
            <w:tcW w:w="1207"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16"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595"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207"/>
          <w:jc w:val="center"/>
        </w:trPr>
        <w:tc>
          <w:tcPr>
            <w:tcW w:w="3068" w:type="dxa"/>
            <w:vMerge/>
            <w:shd w:val="clear" w:color="auto" w:fill="auto"/>
          </w:tcPr>
          <w:p w:rsidR="0023410B" w:rsidRPr="00111338" w:rsidRDefault="0023410B" w:rsidP="0023410B">
            <w:pPr>
              <w:spacing w:after="0"/>
              <w:jc w:val="both"/>
              <w:rPr>
                <w:rFonts w:ascii="Times New Roman" w:hAnsi="Times New Roman" w:cs="Times New Roman"/>
                <w:b/>
                <w:sz w:val="20"/>
                <w:szCs w:val="20"/>
              </w:rPr>
            </w:pPr>
          </w:p>
        </w:tc>
        <w:tc>
          <w:tcPr>
            <w:tcW w:w="2051" w:type="dxa"/>
            <w:vMerge/>
          </w:tcPr>
          <w:p w:rsidR="0023410B" w:rsidRPr="00111338" w:rsidRDefault="0023410B" w:rsidP="0023410B">
            <w:pPr>
              <w:spacing w:after="0"/>
              <w:jc w:val="both"/>
              <w:rPr>
                <w:rFonts w:ascii="Times New Roman" w:hAnsi="Times New Roman" w:cs="Times New Roman"/>
                <w:sz w:val="20"/>
                <w:szCs w:val="20"/>
              </w:rPr>
            </w:pPr>
          </w:p>
        </w:tc>
        <w:tc>
          <w:tcPr>
            <w:tcW w:w="4322" w:type="dxa"/>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Местный бюджет (МБ)</w:t>
            </w:r>
          </w:p>
        </w:tc>
        <w:tc>
          <w:tcPr>
            <w:tcW w:w="1232"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25,0</w:t>
            </w:r>
          </w:p>
        </w:tc>
        <w:tc>
          <w:tcPr>
            <w:tcW w:w="1207"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25,0</w:t>
            </w:r>
          </w:p>
        </w:tc>
        <w:tc>
          <w:tcPr>
            <w:tcW w:w="1216"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25,0</w:t>
            </w:r>
          </w:p>
        </w:tc>
        <w:tc>
          <w:tcPr>
            <w:tcW w:w="1595"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75,0</w:t>
            </w:r>
          </w:p>
        </w:tc>
      </w:tr>
      <w:tr w:rsidR="0023410B" w:rsidRPr="00111338" w:rsidTr="00111338">
        <w:trPr>
          <w:trHeight w:val="207"/>
          <w:jc w:val="center"/>
        </w:trPr>
        <w:tc>
          <w:tcPr>
            <w:tcW w:w="3068" w:type="dxa"/>
            <w:vMerge/>
            <w:shd w:val="clear" w:color="auto" w:fill="auto"/>
          </w:tcPr>
          <w:p w:rsidR="0023410B" w:rsidRPr="00111338" w:rsidRDefault="0023410B" w:rsidP="0023410B">
            <w:pPr>
              <w:spacing w:after="0"/>
              <w:jc w:val="both"/>
              <w:rPr>
                <w:rFonts w:ascii="Times New Roman" w:hAnsi="Times New Roman" w:cs="Times New Roman"/>
                <w:b/>
                <w:sz w:val="20"/>
                <w:szCs w:val="20"/>
              </w:rPr>
            </w:pPr>
          </w:p>
        </w:tc>
        <w:tc>
          <w:tcPr>
            <w:tcW w:w="2051" w:type="dxa"/>
            <w:vMerge/>
          </w:tcPr>
          <w:p w:rsidR="0023410B" w:rsidRPr="00111338" w:rsidRDefault="0023410B" w:rsidP="0023410B">
            <w:pPr>
              <w:spacing w:after="0"/>
              <w:jc w:val="both"/>
              <w:rPr>
                <w:rFonts w:ascii="Times New Roman" w:hAnsi="Times New Roman" w:cs="Times New Roman"/>
                <w:sz w:val="20"/>
                <w:szCs w:val="20"/>
              </w:rPr>
            </w:pPr>
          </w:p>
        </w:tc>
        <w:tc>
          <w:tcPr>
            <w:tcW w:w="4322" w:type="dxa"/>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иные источники (ИИ)</w:t>
            </w:r>
          </w:p>
        </w:tc>
        <w:tc>
          <w:tcPr>
            <w:tcW w:w="1232"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07"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16"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595"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207"/>
          <w:jc w:val="center"/>
        </w:trPr>
        <w:tc>
          <w:tcPr>
            <w:tcW w:w="3068" w:type="dxa"/>
            <w:vMerge w:val="restart"/>
            <w:shd w:val="clear" w:color="auto" w:fill="auto"/>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Основное мероприятие 1.3</w:t>
            </w:r>
          </w:p>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Поддержка начинающих фермеров</w:t>
            </w:r>
          </w:p>
        </w:tc>
        <w:tc>
          <w:tcPr>
            <w:tcW w:w="2051" w:type="dxa"/>
            <w:vMerge w:val="restar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Консультант по сельскому хозяйству</w:t>
            </w:r>
          </w:p>
        </w:tc>
        <w:tc>
          <w:tcPr>
            <w:tcW w:w="4322" w:type="dxa"/>
            <w:shd w:val="clear" w:color="auto" w:fill="auto"/>
          </w:tcPr>
          <w:p w:rsidR="0023410B" w:rsidRPr="00111338" w:rsidRDefault="0023410B" w:rsidP="0023410B">
            <w:pPr>
              <w:keepNext/>
              <w:spacing w:after="0"/>
              <w:jc w:val="both"/>
              <w:rPr>
                <w:rFonts w:ascii="Times New Roman" w:hAnsi="Times New Roman" w:cs="Times New Roman"/>
                <w:sz w:val="20"/>
                <w:szCs w:val="20"/>
              </w:rPr>
            </w:pPr>
            <w:r w:rsidRPr="00111338">
              <w:rPr>
                <w:rFonts w:ascii="Times New Roman" w:hAnsi="Times New Roman" w:cs="Times New Roman"/>
                <w:sz w:val="20"/>
                <w:szCs w:val="20"/>
              </w:rPr>
              <w:t>всего</w:t>
            </w:r>
          </w:p>
        </w:tc>
        <w:tc>
          <w:tcPr>
            <w:tcW w:w="1232"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07"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16"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595"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207"/>
          <w:jc w:val="center"/>
        </w:trPr>
        <w:tc>
          <w:tcPr>
            <w:tcW w:w="3068" w:type="dxa"/>
            <w:vMerge/>
            <w:shd w:val="clear" w:color="auto" w:fill="auto"/>
          </w:tcPr>
          <w:p w:rsidR="0023410B" w:rsidRPr="00111338" w:rsidRDefault="0023410B" w:rsidP="0023410B">
            <w:pPr>
              <w:spacing w:after="0"/>
              <w:jc w:val="both"/>
              <w:rPr>
                <w:rFonts w:ascii="Times New Roman" w:hAnsi="Times New Roman" w:cs="Times New Roman"/>
                <w:b/>
                <w:sz w:val="20"/>
                <w:szCs w:val="20"/>
              </w:rPr>
            </w:pPr>
          </w:p>
        </w:tc>
        <w:tc>
          <w:tcPr>
            <w:tcW w:w="2051" w:type="dxa"/>
            <w:vMerge/>
          </w:tcPr>
          <w:p w:rsidR="0023410B" w:rsidRPr="00111338" w:rsidRDefault="0023410B" w:rsidP="0023410B">
            <w:pPr>
              <w:spacing w:after="0"/>
              <w:jc w:val="both"/>
              <w:rPr>
                <w:rFonts w:ascii="Times New Roman" w:hAnsi="Times New Roman" w:cs="Times New Roman"/>
                <w:sz w:val="20"/>
                <w:szCs w:val="20"/>
              </w:rPr>
            </w:pPr>
          </w:p>
        </w:tc>
        <w:tc>
          <w:tcPr>
            <w:tcW w:w="4322" w:type="dxa"/>
            <w:shd w:val="clear" w:color="auto" w:fill="auto"/>
          </w:tcPr>
          <w:p w:rsidR="0023410B" w:rsidRPr="00111338" w:rsidRDefault="0023410B" w:rsidP="0023410B">
            <w:pPr>
              <w:keepNext/>
              <w:spacing w:after="0"/>
              <w:jc w:val="both"/>
              <w:rPr>
                <w:rFonts w:ascii="Times New Roman" w:hAnsi="Times New Roman" w:cs="Times New Roman"/>
                <w:sz w:val="20"/>
                <w:szCs w:val="20"/>
              </w:rPr>
            </w:pPr>
            <w:r w:rsidRPr="00111338">
              <w:rPr>
                <w:rFonts w:ascii="Times New Roman" w:hAnsi="Times New Roman" w:cs="Times New Roman"/>
                <w:sz w:val="20"/>
                <w:szCs w:val="20"/>
              </w:rPr>
              <w:t>Средства, планируемые к привлечению из областного бюджета (ОБ)</w:t>
            </w:r>
          </w:p>
        </w:tc>
        <w:tc>
          <w:tcPr>
            <w:tcW w:w="1232"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07"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16"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595"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207"/>
          <w:jc w:val="center"/>
        </w:trPr>
        <w:tc>
          <w:tcPr>
            <w:tcW w:w="3068" w:type="dxa"/>
            <w:vMerge/>
            <w:shd w:val="clear" w:color="auto" w:fill="auto"/>
          </w:tcPr>
          <w:p w:rsidR="0023410B" w:rsidRPr="00111338" w:rsidRDefault="0023410B" w:rsidP="0023410B">
            <w:pPr>
              <w:spacing w:after="0"/>
              <w:jc w:val="both"/>
              <w:rPr>
                <w:rFonts w:ascii="Times New Roman" w:hAnsi="Times New Roman" w:cs="Times New Roman"/>
                <w:b/>
                <w:sz w:val="20"/>
                <w:szCs w:val="20"/>
              </w:rPr>
            </w:pPr>
          </w:p>
        </w:tc>
        <w:tc>
          <w:tcPr>
            <w:tcW w:w="2051" w:type="dxa"/>
            <w:vMerge/>
          </w:tcPr>
          <w:p w:rsidR="0023410B" w:rsidRPr="00111338" w:rsidRDefault="0023410B" w:rsidP="0023410B">
            <w:pPr>
              <w:spacing w:after="0"/>
              <w:jc w:val="both"/>
              <w:rPr>
                <w:rFonts w:ascii="Times New Roman" w:hAnsi="Times New Roman" w:cs="Times New Roman"/>
                <w:sz w:val="20"/>
                <w:szCs w:val="20"/>
              </w:rPr>
            </w:pPr>
          </w:p>
        </w:tc>
        <w:tc>
          <w:tcPr>
            <w:tcW w:w="4322" w:type="dxa"/>
            <w:shd w:val="clear" w:color="auto" w:fill="auto"/>
          </w:tcPr>
          <w:p w:rsidR="0023410B" w:rsidRPr="00111338" w:rsidRDefault="0023410B" w:rsidP="0023410B">
            <w:pPr>
              <w:keepNext/>
              <w:spacing w:after="0"/>
              <w:jc w:val="both"/>
              <w:rPr>
                <w:rFonts w:ascii="Times New Roman" w:hAnsi="Times New Roman" w:cs="Times New Roman"/>
                <w:sz w:val="20"/>
                <w:szCs w:val="20"/>
              </w:rPr>
            </w:pPr>
            <w:r w:rsidRPr="00111338">
              <w:rPr>
                <w:rFonts w:ascii="Times New Roman" w:hAnsi="Times New Roman" w:cs="Times New Roman"/>
                <w:sz w:val="20"/>
                <w:szCs w:val="20"/>
              </w:rPr>
              <w:t>средства, планируемые к привлечению из  федерального бюджета (ФБ)</w:t>
            </w:r>
          </w:p>
        </w:tc>
        <w:tc>
          <w:tcPr>
            <w:tcW w:w="1232"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07"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16"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595"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207"/>
          <w:jc w:val="center"/>
        </w:trPr>
        <w:tc>
          <w:tcPr>
            <w:tcW w:w="3068" w:type="dxa"/>
            <w:vMerge/>
            <w:shd w:val="clear" w:color="auto" w:fill="auto"/>
          </w:tcPr>
          <w:p w:rsidR="0023410B" w:rsidRPr="00111338" w:rsidRDefault="0023410B" w:rsidP="0023410B">
            <w:pPr>
              <w:spacing w:after="0"/>
              <w:jc w:val="both"/>
              <w:rPr>
                <w:rFonts w:ascii="Times New Roman" w:hAnsi="Times New Roman" w:cs="Times New Roman"/>
                <w:b/>
                <w:sz w:val="20"/>
                <w:szCs w:val="20"/>
              </w:rPr>
            </w:pPr>
          </w:p>
        </w:tc>
        <w:tc>
          <w:tcPr>
            <w:tcW w:w="2051" w:type="dxa"/>
            <w:vMerge/>
          </w:tcPr>
          <w:p w:rsidR="0023410B" w:rsidRPr="00111338" w:rsidRDefault="0023410B" w:rsidP="0023410B">
            <w:pPr>
              <w:spacing w:after="0"/>
              <w:jc w:val="both"/>
              <w:rPr>
                <w:rFonts w:ascii="Times New Roman" w:hAnsi="Times New Roman" w:cs="Times New Roman"/>
                <w:sz w:val="20"/>
                <w:szCs w:val="20"/>
              </w:rPr>
            </w:pPr>
          </w:p>
        </w:tc>
        <w:tc>
          <w:tcPr>
            <w:tcW w:w="4322" w:type="dxa"/>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Местный бюджет (МБ)</w:t>
            </w:r>
          </w:p>
        </w:tc>
        <w:tc>
          <w:tcPr>
            <w:tcW w:w="1232"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07"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16"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595"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207"/>
          <w:jc w:val="center"/>
        </w:trPr>
        <w:tc>
          <w:tcPr>
            <w:tcW w:w="3068" w:type="dxa"/>
            <w:vMerge/>
            <w:shd w:val="clear" w:color="auto" w:fill="auto"/>
          </w:tcPr>
          <w:p w:rsidR="0023410B" w:rsidRPr="00111338" w:rsidRDefault="0023410B" w:rsidP="0023410B">
            <w:pPr>
              <w:spacing w:after="0"/>
              <w:jc w:val="both"/>
              <w:rPr>
                <w:rFonts w:ascii="Times New Roman" w:hAnsi="Times New Roman" w:cs="Times New Roman"/>
                <w:b/>
                <w:sz w:val="20"/>
                <w:szCs w:val="20"/>
              </w:rPr>
            </w:pPr>
          </w:p>
        </w:tc>
        <w:tc>
          <w:tcPr>
            <w:tcW w:w="2051" w:type="dxa"/>
            <w:vMerge/>
          </w:tcPr>
          <w:p w:rsidR="0023410B" w:rsidRPr="00111338" w:rsidRDefault="0023410B" w:rsidP="0023410B">
            <w:pPr>
              <w:spacing w:after="0"/>
              <w:jc w:val="both"/>
              <w:rPr>
                <w:rFonts w:ascii="Times New Roman" w:hAnsi="Times New Roman" w:cs="Times New Roman"/>
                <w:sz w:val="20"/>
                <w:szCs w:val="20"/>
              </w:rPr>
            </w:pPr>
          </w:p>
        </w:tc>
        <w:tc>
          <w:tcPr>
            <w:tcW w:w="4322" w:type="dxa"/>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иные источники (ИИ)</w:t>
            </w:r>
          </w:p>
        </w:tc>
        <w:tc>
          <w:tcPr>
            <w:tcW w:w="1232"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07"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16"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595"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252"/>
          <w:jc w:val="center"/>
        </w:trPr>
        <w:tc>
          <w:tcPr>
            <w:tcW w:w="3068" w:type="dxa"/>
            <w:vMerge w:val="restart"/>
            <w:shd w:val="clear" w:color="auto" w:fill="auto"/>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Основное мероприятие 1.4</w:t>
            </w:r>
          </w:p>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Создание условий для информационного обеспечения развития сельского хозяйства</w:t>
            </w:r>
          </w:p>
        </w:tc>
        <w:tc>
          <w:tcPr>
            <w:tcW w:w="2051" w:type="dxa"/>
            <w:vMerge w:val="restar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Консультант по сельскому хозяйству</w:t>
            </w:r>
          </w:p>
        </w:tc>
        <w:tc>
          <w:tcPr>
            <w:tcW w:w="4322" w:type="dxa"/>
            <w:shd w:val="clear" w:color="auto" w:fill="auto"/>
          </w:tcPr>
          <w:p w:rsidR="0023410B" w:rsidRPr="00111338" w:rsidRDefault="0023410B" w:rsidP="0023410B">
            <w:pPr>
              <w:keepNext/>
              <w:spacing w:after="0"/>
              <w:jc w:val="both"/>
              <w:rPr>
                <w:rFonts w:ascii="Times New Roman" w:hAnsi="Times New Roman" w:cs="Times New Roman"/>
                <w:sz w:val="20"/>
                <w:szCs w:val="20"/>
              </w:rPr>
            </w:pPr>
            <w:r w:rsidRPr="00111338">
              <w:rPr>
                <w:rFonts w:ascii="Times New Roman" w:hAnsi="Times New Roman" w:cs="Times New Roman"/>
                <w:sz w:val="20"/>
                <w:szCs w:val="20"/>
              </w:rPr>
              <w:t>всего</w:t>
            </w:r>
          </w:p>
        </w:tc>
        <w:tc>
          <w:tcPr>
            <w:tcW w:w="1232"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70,0</w:t>
            </w:r>
          </w:p>
        </w:tc>
        <w:tc>
          <w:tcPr>
            <w:tcW w:w="1207"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70,0</w:t>
            </w:r>
          </w:p>
        </w:tc>
        <w:tc>
          <w:tcPr>
            <w:tcW w:w="1216"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70,0</w:t>
            </w:r>
          </w:p>
        </w:tc>
        <w:tc>
          <w:tcPr>
            <w:tcW w:w="1595"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210,0</w:t>
            </w:r>
          </w:p>
        </w:tc>
      </w:tr>
      <w:tr w:rsidR="0023410B" w:rsidRPr="00111338" w:rsidTr="00111338">
        <w:trPr>
          <w:trHeight w:val="252"/>
          <w:jc w:val="center"/>
        </w:trPr>
        <w:tc>
          <w:tcPr>
            <w:tcW w:w="3068" w:type="dxa"/>
            <w:vMerge/>
            <w:shd w:val="clear" w:color="auto" w:fill="auto"/>
          </w:tcPr>
          <w:p w:rsidR="0023410B" w:rsidRPr="00111338" w:rsidRDefault="0023410B" w:rsidP="0023410B">
            <w:pPr>
              <w:spacing w:after="0"/>
              <w:jc w:val="both"/>
              <w:rPr>
                <w:rFonts w:ascii="Times New Roman" w:hAnsi="Times New Roman" w:cs="Times New Roman"/>
                <w:b/>
                <w:sz w:val="20"/>
                <w:szCs w:val="20"/>
              </w:rPr>
            </w:pPr>
          </w:p>
        </w:tc>
        <w:tc>
          <w:tcPr>
            <w:tcW w:w="2051" w:type="dxa"/>
            <w:vMerge/>
          </w:tcPr>
          <w:p w:rsidR="0023410B" w:rsidRPr="00111338" w:rsidRDefault="0023410B" w:rsidP="0023410B">
            <w:pPr>
              <w:spacing w:after="0"/>
              <w:jc w:val="both"/>
              <w:rPr>
                <w:rFonts w:ascii="Times New Roman" w:hAnsi="Times New Roman" w:cs="Times New Roman"/>
                <w:sz w:val="20"/>
                <w:szCs w:val="20"/>
              </w:rPr>
            </w:pPr>
          </w:p>
        </w:tc>
        <w:tc>
          <w:tcPr>
            <w:tcW w:w="4322" w:type="dxa"/>
            <w:shd w:val="clear" w:color="auto" w:fill="auto"/>
          </w:tcPr>
          <w:p w:rsidR="0023410B" w:rsidRPr="00111338" w:rsidRDefault="0023410B" w:rsidP="0023410B">
            <w:pPr>
              <w:keepNext/>
              <w:spacing w:after="0"/>
              <w:jc w:val="both"/>
              <w:rPr>
                <w:rFonts w:ascii="Times New Roman" w:hAnsi="Times New Roman" w:cs="Times New Roman"/>
                <w:sz w:val="20"/>
                <w:szCs w:val="20"/>
              </w:rPr>
            </w:pPr>
            <w:r w:rsidRPr="00111338">
              <w:rPr>
                <w:rFonts w:ascii="Times New Roman" w:hAnsi="Times New Roman" w:cs="Times New Roman"/>
                <w:sz w:val="20"/>
                <w:szCs w:val="20"/>
              </w:rPr>
              <w:t>Средства, планируемые к привлечению из областного бюджета (ОБ)</w:t>
            </w:r>
          </w:p>
        </w:tc>
        <w:tc>
          <w:tcPr>
            <w:tcW w:w="1232"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07"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16"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595"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252"/>
          <w:jc w:val="center"/>
        </w:trPr>
        <w:tc>
          <w:tcPr>
            <w:tcW w:w="3068" w:type="dxa"/>
            <w:vMerge/>
            <w:shd w:val="clear" w:color="auto" w:fill="auto"/>
          </w:tcPr>
          <w:p w:rsidR="0023410B" w:rsidRPr="00111338" w:rsidRDefault="0023410B" w:rsidP="0023410B">
            <w:pPr>
              <w:spacing w:after="0"/>
              <w:jc w:val="both"/>
              <w:rPr>
                <w:rFonts w:ascii="Times New Roman" w:hAnsi="Times New Roman" w:cs="Times New Roman"/>
                <w:b/>
                <w:sz w:val="20"/>
                <w:szCs w:val="20"/>
              </w:rPr>
            </w:pPr>
          </w:p>
        </w:tc>
        <w:tc>
          <w:tcPr>
            <w:tcW w:w="2051" w:type="dxa"/>
            <w:vMerge/>
          </w:tcPr>
          <w:p w:rsidR="0023410B" w:rsidRPr="00111338" w:rsidRDefault="0023410B" w:rsidP="0023410B">
            <w:pPr>
              <w:spacing w:after="0"/>
              <w:jc w:val="both"/>
              <w:rPr>
                <w:rFonts w:ascii="Times New Roman" w:hAnsi="Times New Roman" w:cs="Times New Roman"/>
                <w:sz w:val="20"/>
                <w:szCs w:val="20"/>
              </w:rPr>
            </w:pPr>
          </w:p>
        </w:tc>
        <w:tc>
          <w:tcPr>
            <w:tcW w:w="4322" w:type="dxa"/>
            <w:shd w:val="clear" w:color="auto" w:fill="auto"/>
          </w:tcPr>
          <w:p w:rsidR="0023410B" w:rsidRPr="00111338" w:rsidRDefault="0023410B" w:rsidP="0023410B">
            <w:pPr>
              <w:keepNext/>
              <w:spacing w:after="0"/>
              <w:jc w:val="both"/>
              <w:rPr>
                <w:rFonts w:ascii="Times New Roman" w:hAnsi="Times New Roman" w:cs="Times New Roman"/>
                <w:sz w:val="20"/>
                <w:szCs w:val="20"/>
              </w:rPr>
            </w:pPr>
            <w:r w:rsidRPr="00111338">
              <w:rPr>
                <w:rFonts w:ascii="Times New Roman" w:hAnsi="Times New Roman" w:cs="Times New Roman"/>
                <w:sz w:val="20"/>
                <w:szCs w:val="20"/>
              </w:rPr>
              <w:t>средства, планируемые к привлечению из  федерального бюджета (ФБ)</w:t>
            </w:r>
          </w:p>
        </w:tc>
        <w:tc>
          <w:tcPr>
            <w:tcW w:w="1232"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07"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16"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595"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252"/>
          <w:jc w:val="center"/>
        </w:trPr>
        <w:tc>
          <w:tcPr>
            <w:tcW w:w="3068" w:type="dxa"/>
            <w:vMerge/>
            <w:shd w:val="clear" w:color="auto" w:fill="auto"/>
          </w:tcPr>
          <w:p w:rsidR="0023410B" w:rsidRPr="00111338" w:rsidRDefault="0023410B" w:rsidP="0023410B">
            <w:pPr>
              <w:spacing w:after="0"/>
              <w:jc w:val="both"/>
              <w:rPr>
                <w:rFonts w:ascii="Times New Roman" w:hAnsi="Times New Roman" w:cs="Times New Roman"/>
                <w:b/>
                <w:sz w:val="20"/>
                <w:szCs w:val="20"/>
              </w:rPr>
            </w:pPr>
          </w:p>
        </w:tc>
        <w:tc>
          <w:tcPr>
            <w:tcW w:w="2051" w:type="dxa"/>
            <w:vMerge/>
          </w:tcPr>
          <w:p w:rsidR="0023410B" w:rsidRPr="00111338" w:rsidRDefault="0023410B" w:rsidP="0023410B">
            <w:pPr>
              <w:spacing w:after="0"/>
              <w:jc w:val="both"/>
              <w:rPr>
                <w:rFonts w:ascii="Times New Roman" w:hAnsi="Times New Roman" w:cs="Times New Roman"/>
                <w:sz w:val="20"/>
                <w:szCs w:val="20"/>
              </w:rPr>
            </w:pPr>
          </w:p>
        </w:tc>
        <w:tc>
          <w:tcPr>
            <w:tcW w:w="4322" w:type="dxa"/>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Местный бюджет (МБ)</w:t>
            </w:r>
          </w:p>
        </w:tc>
        <w:tc>
          <w:tcPr>
            <w:tcW w:w="1232"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70,0</w:t>
            </w:r>
          </w:p>
        </w:tc>
        <w:tc>
          <w:tcPr>
            <w:tcW w:w="1207"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70,0</w:t>
            </w:r>
          </w:p>
        </w:tc>
        <w:tc>
          <w:tcPr>
            <w:tcW w:w="1216"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70,0</w:t>
            </w:r>
          </w:p>
        </w:tc>
        <w:tc>
          <w:tcPr>
            <w:tcW w:w="1595"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210,0</w:t>
            </w:r>
          </w:p>
        </w:tc>
      </w:tr>
      <w:tr w:rsidR="0023410B" w:rsidRPr="00111338" w:rsidTr="00111338">
        <w:trPr>
          <w:trHeight w:val="252"/>
          <w:jc w:val="center"/>
        </w:trPr>
        <w:tc>
          <w:tcPr>
            <w:tcW w:w="3068" w:type="dxa"/>
            <w:vMerge/>
            <w:shd w:val="clear" w:color="auto" w:fill="auto"/>
          </w:tcPr>
          <w:p w:rsidR="0023410B" w:rsidRPr="00111338" w:rsidRDefault="0023410B" w:rsidP="0023410B">
            <w:pPr>
              <w:spacing w:after="0"/>
              <w:jc w:val="both"/>
              <w:rPr>
                <w:rFonts w:ascii="Times New Roman" w:hAnsi="Times New Roman" w:cs="Times New Roman"/>
                <w:b/>
                <w:sz w:val="20"/>
                <w:szCs w:val="20"/>
              </w:rPr>
            </w:pPr>
          </w:p>
        </w:tc>
        <w:tc>
          <w:tcPr>
            <w:tcW w:w="2051" w:type="dxa"/>
            <w:vMerge/>
          </w:tcPr>
          <w:p w:rsidR="0023410B" w:rsidRPr="00111338" w:rsidRDefault="0023410B" w:rsidP="0023410B">
            <w:pPr>
              <w:spacing w:after="0"/>
              <w:jc w:val="both"/>
              <w:rPr>
                <w:rFonts w:ascii="Times New Roman" w:hAnsi="Times New Roman" w:cs="Times New Roman"/>
                <w:sz w:val="20"/>
                <w:szCs w:val="20"/>
              </w:rPr>
            </w:pPr>
          </w:p>
        </w:tc>
        <w:tc>
          <w:tcPr>
            <w:tcW w:w="4322" w:type="dxa"/>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иные источники (ИИ)</w:t>
            </w:r>
          </w:p>
        </w:tc>
        <w:tc>
          <w:tcPr>
            <w:tcW w:w="1232"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07" w:type="dxa"/>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16"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595" w:type="dxa"/>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143"/>
          <w:jc w:val="center"/>
        </w:trPr>
        <w:tc>
          <w:tcPr>
            <w:tcW w:w="3068" w:type="dxa"/>
            <w:vMerge w:val="restart"/>
            <w:tcBorders>
              <w:top w:val="single" w:sz="4" w:space="0" w:color="auto"/>
              <w:left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Подпрограмма 2</w:t>
            </w:r>
          </w:p>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sz w:val="20"/>
                <w:szCs w:val="20"/>
              </w:rPr>
              <w:t>"Поддержка и развитие малого и среднего предпринимательства в Киренском районе" на 2014 – 2016 г.г.</w:t>
            </w:r>
          </w:p>
        </w:tc>
        <w:tc>
          <w:tcPr>
            <w:tcW w:w="2051" w:type="dxa"/>
            <w:vMerge w:val="restart"/>
            <w:tcBorders>
              <w:top w:val="single" w:sz="4" w:space="0" w:color="auto"/>
              <w:left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всего, в том числе:</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Всего</w:t>
            </w:r>
          </w:p>
        </w:tc>
        <w:tc>
          <w:tcPr>
            <w:tcW w:w="1232"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 631,579</w:t>
            </w:r>
          </w:p>
        </w:tc>
        <w:tc>
          <w:tcPr>
            <w:tcW w:w="1207"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 600,0</w:t>
            </w:r>
          </w:p>
        </w:tc>
        <w:tc>
          <w:tcPr>
            <w:tcW w:w="1216"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600,0</w:t>
            </w:r>
          </w:p>
        </w:tc>
        <w:tc>
          <w:tcPr>
            <w:tcW w:w="1595"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1831,579</w:t>
            </w:r>
          </w:p>
        </w:tc>
      </w:tr>
      <w:tr w:rsidR="0023410B" w:rsidRPr="00111338" w:rsidTr="00111338">
        <w:trPr>
          <w:trHeight w:val="143"/>
          <w:jc w:val="center"/>
        </w:trPr>
        <w:tc>
          <w:tcPr>
            <w:tcW w:w="3068" w:type="dxa"/>
            <w:vMerge/>
            <w:tcBorders>
              <w:left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b/>
                <w:sz w:val="20"/>
                <w:szCs w:val="20"/>
              </w:rPr>
            </w:pPr>
          </w:p>
        </w:tc>
        <w:tc>
          <w:tcPr>
            <w:tcW w:w="2051" w:type="dxa"/>
            <w:vMerge/>
            <w:tcBorders>
              <w:left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 xml:space="preserve"> Средства, планируемые к привлечению из областного бюджета (ОБ)</w:t>
            </w:r>
          </w:p>
        </w:tc>
        <w:tc>
          <w:tcPr>
            <w:tcW w:w="1232"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keepNext/>
              <w:spacing w:after="0"/>
              <w:jc w:val="both"/>
              <w:rPr>
                <w:rFonts w:ascii="Times New Roman" w:hAnsi="Times New Roman" w:cs="Times New Roman"/>
                <w:b/>
                <w:sz w:val="20"/>
                <w:szCs w:val="20"/>
              </w:rPr>
            </w:pPr>
            <w:r w:rsidRPr="00111338">
              <w:rPr>
                <w:rFonts w:ascii="Times New Roman" w:hAnsi="Times New Roman" w:cs="Times New Roman"/>
                <w:b/>
                <w:sz w:val="20"/>
                <w:szCs w:val="20"/>
              </w:rPr>
              <w:t>132,0</w:t>
            </w:r>
          </w:p>
        </w:tc>
        <w:tc>
          <w:tcPr>
            <w:tcW w:w="1207"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keepNext/>
              <w:spacing w:after="0"/>
              <w:jc w:val="both"/>
              <w:rPr>
                <w:rFonts w:ascii="Times New Roman" w:hAnsi="Times New Roman" w:cs="Times New Roman"/>
                <w:b/>
                <w:sz w:val="20"/>
                <w:szCs w:val="20"/>
              </w:rPr>
            </w:pPr>
            <w:r w:rsidRPr="00111338">
              <w:rPr>
                <w:rFonts w:ascii="Times New Roman" w:hAnsi="Times New Roman" w:cs="Times New Roman"/>
                <w:b/>
                <w:sz w:val="20"/>
                <w:szCs w:val="20"/>
              </w:rPr>
              <w:t>132,0</w:t>
            </w:r>
          </w:p>
        </w:tc>
        <w:tc>
          <w:tcPr>
            <w:tcW w:w="1216"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keepNext/>
              <w:spacing w:after="0"/>
              <w:jc w:val="both"/>
              <w:rPr>
                <w:rFonts w:ascii="Times New Roman" w:hAnsi="Times New Roman" w:cs="Times New Roman"/>
                <w:b/>
                <w:sz w:val="20"/>
                <w:szCs w:val="20"/>
              </w:rPr>
            </w:pPr>
            <w:r w:rsidRPr="00111338">
              <w:rPr>
                <w:rFonts w:ascii="Times New Roman" w:hAnsi="Times New Roman" w:cs="Times New Roman"/>
                <w:b/>
                <w:sz w:val="20"/>
                <w:szCs w:val="20"/>
              </w:rPr>
              <w:t>132,0</w:t>
            </w:r>
          </w:p>
        </w:tc>
        <w:tc>
          <w:tcPr>
            <w:tcW w:w="1595"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keepNext/>
              <w:spacing w:after="0"/>
              <w:jc w:val="both"/>
              <w:rPr>
                <w:rFonts w:ascii="Times New Roman" w:hAnsi="Times New Roman" w:cs="Times New Roman"/>
                <w:b/>
                <w:sz w:val="20"/>
                <w:szCs w:val="20"/>
              </w:rPr>
            </w:pPr>
            <w:r w:rsidRPr="00111338">
              <w:rPr>
                <w:rFonts w:ascii="Times New Roman" w:hAnsi="Times New Roman" w:cs="Times New Roman"/>
                <w:b/>
                <w:sz w:val="20"/>
                <w:szCs w:val="20"/>
              </w:rPr>
              <w:t>396,0</w:t>
            </w:r>
          </w:p>
        </w:tc>
      </w:tr>
      <w:tr w:rsidR="0023410B" w:rsidRPr="00111338" w:rsidTr="00111338">
        <w:trPr>
          <w:trHeight w:val="143"/>
          <w:jc w:val="center"/>
        </w:trPr>
        <w:tc>
          <w:tcPr>
            <w:tcW w:w="3068" w:type="dxa"/>
            <w:vMerge/>
            <w:tcBorders>
              <w:left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b/>
                <w:sz w:val="20"/>
                <w:szCs w:val="20"/>
              </w:rPr>
            </w:pPr>
          </w:p>
        </w:tc>
        <w:tc>
          <w:tcPr>
            <w:tcW w:w="2051" w:type="dxa"/>
            <w:vMerge/>
            <w:tcBorders>
              <w:left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средства, планируемые к привлечению из федерального бюджета (ФБ)</w:t>
            </w:r>
          </w:p>
        </w:tc>
        <w:tc>
          <w:tcPr>
            <w:tcW w:w="1232"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keepNext/>
              <w:spacing w:after="0"/>
              <w:jc w:val="both"/>
              <w:rPr>
                <w:rFonts w:ascii="Times New Roman" w:hAnsi="Times New Roman" w:cs="Times New Roman"/>
                <w:b/>
                <w:sz w:val="20"/>
                <w:szCs w:val="20"/>
              </w:rPr>
            </w:pPr>
            <w:r w:rsidRPr="00111338">
              <w:rPr>
                <w:rFonts w:ascii="Times New Roman" w:hAnsi="Times New Roman" w:cs="Times New Roman"/>
                <w:b/>
                <w:sz w:val="20"/>
                <w:szCs w:val="20"/>
              </w:rPr>
              <w:t>468,0</w:t>
            </w:r>
          </w:p>
        </w:tc>
        <w:tc>
          <w:tcPr>
            <w:tcW w:w="1207"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keepNext/>
              <w:spacing w:after="0"/>
              <w:jc w:val="both"/>
              <w:rPr>
                <w:rFonts w:ascii="Times New Roman" w:hAnsi="Times New Roman" w:cs="Times New Roman"/>
                <w:b/>
                <w:sz w:val="20"/>
                <w:szCs w:val="20"/>
              </w:rPr>
            </w:pPr>
            <w:r w:rsidRPr="00111338">
              <w:rPr>
                <w:rFonts w:ascii="Times New Roman" w:hAnsi="Times New Roman" w:cs="Times New Roman"/>
                <w:b/>
                <w:sz w:val="20"/>
                <w:szCs w:val="20"/>
              </w:rPr>
              <w:t>468,0</w:t>
            </w:r>
          </w:p>
        </w:tc>
        <w:tc>
          <w:tcPr>
            <w:tcW w:w="1216"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keepNext/>
              <w:spacing w:after="0"/>
              <w:jc w:val="both"/>
              <w:rPr>
                <w:rFonts w:ascii="Times New Roman" w:hAnsi="Times New Roman" w:cs="Times New Roman"/>
                <w:b/>
                <w:sz w:val="20"/>
                <w:szCs w:val="20"/>
              </w:rPr>
            </w:pPr>
            <w:r w:rsidRPr="00111338">
              <w:rPr>
                <w:rFonts w:ascii="Times New Roman" w:hAnsi="Times New Roman" w:cs="Times New Roman"/>
                <w:b/>
                <w:sz w:val="20"/>
                <w:szCs w:val="20"/>
              </w:rPr>
              <w:t>468,0</w:t>
            </w:r>
          </w:p>
        </w:tc>
        <w:tc>
          <w:tcPr>
            <w:tcW w:w="1595"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keepNext/>
              <w:spacing w:after="0"/>
              <w:jc w:val="both"/>
              <w:rPr>
                <w:rFonts w:ascii="Times New Roman" w:hAnsi="Times New Roman" w:cs="Times New Roman"/>
                <w:b/>
                <w:sz w:val="20"/>
                <w:szCs w:val="20"/>
              </w:rPr>
            </w:pPr>
            <w:r w:rsidRPr="00111338">
              <w:rPr>
                <w:rFonts w:ascii="Times New Roman" w:hAnsi="Times New Roman" w:cs="Times New Roman"/>
                <w:b/>
                <w:sz w:val="20"/>
                <w:szCs w:val="20"/>
              </w:rPr>
              <w:t>1404,0</w:t>
            </w:r>
          </w:p>
        </w:tc>
      </w:tr>
      <w:tr w:rsidR="0023410B" w:rsidRPr="00111338" w:rsidTr="00111338">
        <w:trPr>
          <w:trHeight w:val="143"/>
          <w:jc w:val="center"/>
        </w:trPr>
        <w:tc>
          <w:tcPr>
            <w:tcW w:w="3068" w:type="dxa"/>
            <w:vMerge/>
            <w:tcBorders>
              <w:left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b/>
                <w:sz w:val="20"/>
                <w:szCs w:val="20"/>
              </w:rPr>
            </w:pPr>
          </w:p>
        </w:tc>
        <w:tc>
          <w:tcPr>
            <w:tcW w:w="2051" w:type="dxa"/>
            <w:vMerge/>
            <w:tcBorders>
              <w:left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Местный бюджет (МБ)</w:t>
            </w:r>
          </w:p>
        </w:tc>
        <w:tc>
          <w:tcPr>
            <w:tcW w:w="1232"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31,579</w:t>
            </w:r>
          </w:p>
        </w:tc>
        <w:tc>
          <w:tcPr>
            <w:tcW w:w="1207"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0,0 </w:t>
            </w:r>
          </w:p>
        </w:tc>
        <w:tc>
          <w:tcPr>
            <w:tcW w:w="1216"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1595"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31,579</w:t>
            </w:r>
          </w:p>
        </w:tc>
      </w:tr>
      <w:tr w:rsidR="0023410B" w:rsidRPr="00111338" w:rsidTr="00111338">
        <w:trPr>
          <w:trHeight w:val="143"/>
          <w:jc w:val="center"/>
        </w:trPr>
        <w:tc>
          <w:tcPr>
            <w:tcW w:w="3068" w:type="dxa"/>
            <w:vMerge/>
            <w:tcBorders>
              <w:left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b/>
                <w:sz w:val="20"/>
                <w:szCs w:val="20"/>
              </w:rPr>
            </w:pPr>
          </w:p>
        </w:tc>
        <w:tc>
          <w:tcPr>
            <w:tcW w:w="2051" w:type="dxa"/>
            <w:vMerge/>
            <w:tcBorders>
              <w:left w:val="single" w:sz="4" w:space="0" w:color="auto"/>
              <w:bottom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иные источники (ИИ)</w:t>
            </w:r>
          </w:p>
        </w:tc>
        <w:tc>
          <w:tcPr>
            <w:tcW w:w="1232"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1207"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0,0 </w:t>
            </w:r>
          </w:p>
        </w:tc>
        <w:tc>
          <w:tcPr>
            <w:tcW w:w="1216"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1595"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r>
      <w:tr w:rsidR="0023410B" w:rsidRPr="00111338" w:rsidTr="00111338">
        <w:trPr>
          <w:trHeight w:val="143"/>
          <w:jc w:val="center"/>
        </w:trPr>
        <w:tc>
          <w:tcPr>
            <w:tcW w:w="3068" w:type="dxa"/>
            <w:vMerge/>
            <w:tcBorders>
              <w:left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b/>
                <w:sz w:val="20"/>
                <w:szCs w:val="20"/>
              </w:rPr>
            </w:pPr>
          </w:p>
        </w:tc>
        <w:tc>
          <w:tcPr>
            <w:tcW w:w="2051" w:type="dxa"/>
            <w:vMerge w:val="restart"/>
            <w:tcBorders>
              <w:top w:val="single" w:sz="4" w:space="0" w:color="auto"/>
              <w:left w:val="single" w:sz="4" w:space="0" w:color="auto"/>
              <w:right w:val="single" w:sz="4" w:space="0" w:color="auto"/>
            </w:tcBorders>
          </w:tcPr>
          <w:p w:rsidR="0023410B" w:rsidRPr="00111338" w:rsidRDefault="0023410B" w:rsidP="0023410B">
            <w:pPr>
              <w:pStyle w:val="a3"/>
              <w:jc w:val="both"/>
              <w:rPr>
                <w:sz w:val="20"/>
                <w:szCs w:val="20"/>
              </w:rPr>
            </w:pPr>
            <w:r w:rsidRPr="00111338">
              <w:rPr>
                <w:sz w:val="20"/>
                <w:szCs w:val="20"/>
              </w:rPr>
              <w:t>Отдел по анализу и прогнозированию социально-экономического развития, торговле и бытовому обслуживанию</w:t>
            </w:r>
          </w:p>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 xml:space="preserve">администрации Киренского муниципального района                                                                                              </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Всего</w:t>
            </w:r>
          </w:p>
          <w:p w:rsidR="0023410B" w:rsidRPr="00111338" w:rsidRDefault="0023410B" w:rsidP="0023410B">
            <w:pPr>
              <w:spacing w:after="0"/>
              <w:jc w:val="both"/>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 631,579</w:t>
            </w:r>
          </w:p>
        </w:tc>
        <w:tc>
          <w:tcPr>
            <w:tcW w:w="1207"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 600,0</w:t>
            </w:r>
          </w:p>
        </w:tc>
        <w:tc>
          <w:tcPr>
            <w:tcW w:w="1216"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600,0</w:t>
            </w:r>
          </w:p>
        </w:tc>
        <w:tc>
          <w:tcPr>
            <w:tcW w:w="1595"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1831,579</w:t>
            </w:r>
          </w:p>
        </w:tc>
      </w:tr>
      <w:tr w:rsidR="0023410B" w:rsidRPr="00111338" w:rsidTr="00111338">
        <w:trPr>
          <w:trHeight w:val="143"/>
          <w:jc w:val="center"/>
        </w:trPr>
        <w:tc>
          <w:tcPr>
            <w:tcW w:w="3068" w:type="dxa"/>
            <w:vMerge/>
            <w:tcBorders>
              <w:left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b/>
                <w:sz w:val="20"/>
                <w:szCs w:val="20"/>
              </w:rPr>
            </w:pPr>
          </w:p>
        </w:tc>
        <w:tc>
          <w:tcPr>
            <w:tcW w:w="2051" w:type="dxa"/>
            <w:vMerge/>
            <w:tcBorders>
              <w:left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Средства, планируемые к привлечению из областного бюджета (ОБ)</w:t>
            </w:r>
          </w:p>
          <w:p w:rsidR="0023410B" w:rsidRPr="00111338" w:rsidRDefault="0023410B" w:rsidP="0023410B">
            <w:pPr>
              <w:spacing w:after="0"/>
              <w:jc w:val="both"/>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keepNext/>
              <w:spacing w:after="0"/>
              <w:jc w:val="both"/>
              <w:rPr>
                <w:rFonts w:ascii="Times New Roman" w:hAnsi="Times New Roman" w:cs="Times New Roman"/>
                <w:sz w:val="20"/>
                <w:szCs w:val="20"/>
              </w:rPr>
            </w:pPr>
            <w:r w:rsidRPr="00111338">
              <w:rPr>
                <w:rFonts w:ascii="Times New Roman" w:hAnsi="Times New Roman" w:cs="Times New Roman"/>
                <w:sz w:val="20"/>
                <w:szCs w:val="20"/>
              </w:rPr>
              <w:t>132,0</w:t>
            </w:r>
          </w:p>
        </w:tc>
        <w:tc>
          <w:tcPr>
            <w:tcW w:w="1207"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keepNext/>
              <w:spacing w:after="0"/>
              <w:jc w:val="both"/>
              <w:rPr>
                <w:rFonts w:ascii="Times New Roman" w:hAnsi="Times New Roman" w:cs="Times New Roman"/>
                <w:sz w:val="20"/>
                <w:szCs w:val="20"/>
              </w:rPr>
            </w:pPr>
            <w:r w:rsidRPr="00111338">
              <w:rPr>
                <w:rFonts w:ascii="Times New Roman" w:hAnsi="Times New Roman" w:cs="Times New Roman"/>
                <w:sz w:val="20"/>
                <w:szCs w:val="20"/>
              </w:rPr>
              <w:t>132,0</w:t>
            </w:r>
          </w:p>
        </w:tc>
        <w:tc>
          <w:tcPr>
            <w:tcW w:w="1216"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keepNext/>
              <w:spacing w:after="0"/>
              <w:jc w:val="both"/>
              <w:rPr>
                <w:rFonts w:ascii="Times New Roman" w:hAnsi="Times New Roman" w:cs="Times New Roman"/>
                <w:sz w:val="20"/>
                <w:szCs w:val="20"/>
              </w:rPr>
            </w:pPr>
            <w:r w:rsidRPr="00111338">
              <w:rPr>
                <w:rFonts w:ascii="Times New Roman" w:hAnsi="Times New Roman" w:cs="Times New Roman"/>
                <w:sz w:val="20"/>
                <w:szCs w:val="20"/>
              </w:rPr>
              <w:t>132,0</w:t>
            </w:r>
          </w:p>
        </w:tc>
        <w:tc>
          <w:tcPr>
            <w:tcW w:w="1595"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keepNext/>
              <w:spacing w:after="0"/>
              <w:jc w:val="both"/>
              <w:rPr>
                <w:rFonts w:ascii="Times New Roman" w:hAnsi="Times New Roman" w:cs="Times New Roman"/>
                <w:sz w:val="20"/>
                <w:szCs w:val="20"/>
              </w:rPr>
            </w:pPr>
            <w:r w:rsidRPr="00111338">
              <w:rPr>
                <w:rFonts w:ascii="Times New Roman" w:hAnsi="Times New Roman" w:cs="Times New Roman"/>
                <w:sz w:val="20"/>
                <w:szCs w:val="20"/>
              </w:rPr>
              <w:t>396,0</w:t>
            </w:r>
          </w:p>
        </w:tc>
      </w:tr>
      <w:tr w:rsidR="0023410B" w:rsidRPr="00111338" w:rsidTr="00111338">
        <w:trPr>
          <w:trHeight w:val="143"/>
          <w:jc w:val="center"/>
        </w:trPr>
        <w:tc>
          <w:tcPr>
            <w:tcW w:w="3068" w:type="dxa"/>
            <w:vMerge/>
            <w:tcBorders>
              <w:left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b/>
                <w:sz w:val="20"/>
                <w:szCs w:val="20"/>
              </w:rPr>
            </w:pPr>
          </w:p>
        </w:tc>
        <w:tc>
          <w:tcPr>
            <w:tcW w:w="2051" w:type="dxa"/>
            <w:vMerge/>
            <w:tcBorders>
              <w:left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средства, планируемые к привлечению из  федерального бюджета (ФБ)</w:t>
            </w:r>
          </w:p>
          <w:p w:rsidR="0023410B" w:rsidRPr="00111338" w:rsidRDefault="0023410B" w:rsidP="0023410B">
            <w:pPr>
              <w:spacing w:after="0"/>
              <w:jc w:val="both"/>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keepNext/>
              <w:spacing w:after="0"/>
              <w:jc w:val="both"/>
              <w:rPr>
                <w:rFonts w:ascii="Times New Roman" w:hAnsi="Times New Roman" w:cs="Times New Roman"/>
                <w:sz w:val="20"/>
                <w:szCs w:val="20"/>
              </w:rPr>
            </w:pPr>
            <w:r w:rsidRPr="00111338">
              <w:rPr>
                <w:rFonts w:ascii="Times New Roman" w:hAnsi="Times New Roman" w:cs="Times New Roman"/>
                <w:sz w:val="20"/>
                <w:szCs w:val="20"/>
              </w:rPr>
              <w:t>468,0</w:t>
            </w:r>
          </w:p>
        </w:tc>
        <w:tc>
          <w:tcPr>
            <w:tcW w:w="1207"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keepNext/>
              <w:spacing w:after="0"/>
              <w:jc w:val="both"/>
              <w:rPr>
                <w:rFonts w:ascii="Times New Roman" w:hAnsi="Times New Roman" w:cs="Times New Roman"/>
                <w:sz w:val="20"/>
                <w:szCs w:val="20"/>
              </w:rPr>
            </w:pPr>
            <w:r w:rsidRPr="00111338">
              <w:rPr>
                <w:rFonts w:ascii="Times New Roman" w:hAnsi="Times New Roman" w:cs="Times New Roman"/>
                <w:sz w:val="20"/>
                <w:szCs w:val="20"/>
              </w:rPr>
              <w:t>468,0</w:t>
            </w:r>
          </w:p>
        </w:tc>
        <w:tc>
          <w:tcPr>
            <w:tcW w:w="1216"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keepNext/>
              <w:spacing w:after="0"/>
              <w:jc w:val="both"/>
              <w:rPr>
                <w:rFonts w:ascii="Times New Roman" w:hAnsi="Times New Roman" w:cs="Times New Roman"/>
                <w:sz w:val="20"/>
                <w:szCs w:val="20"/>
              </w:rPr>
            </w:pPr>
            <w:r w:rsidRPr="00111338">
              <w:rPr>
                <w:rFonts w:ascii="Times New Roman" w:hAnsi="Times New Roman" w:cs="Times New Roman"/>
                <w:sz w:val="20"/>
                <w:szCs w:val="20"/>
              </w:rPr>
              <w:t>468,0</w:t>
            </w:r>
          </w:p>
        </w:tc>
        <w:tc>
          <w:tcPr>
            <w:tcW w:w="1595"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keepNext/>
              <w:spacing w:after="0"/>
              <w:jc w:val="both"/>
              <w:rPr>
                <w:rFonts w:ascii="Times New Roman" w:hAnsi="Times New Roman" w:cs="Times New Roman"/>
                <w:sz w:val="20"/>
                <w:szCs w:val="20"/>
              </w:rPr>
            </w:pPr>
            <w:r w:rsidRPr="00111338">
              <w:rPr>
                <w:rFonts w:ascii="Times New Roman" w:hAnsi="Times New Roman" w:cs="Times New Roman"/>
                <w:sz w:val="20"/>
                <w:szCs w:val="20"/>
              </w:rPr>
              <w:t>1404,0</w:t>
            </w:r>
          </w:p>
        </w:tc>
      </w:tr>
      <w:tr w:rsidR="0023410B" w:rsidRPr="00111338" w:rsidTr="00111338">
        <w:trPr>
          <w:trHeight w:val="143"/>
          <w:jc w:val="center"/>
        </w:trPr>
        <w:tc>
          <w:tcPr>
            <w:tcW w:w="3068" w:type="dxa"/>
            <w:vMerge/>
            <w:tcBorders>
              <w:left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b/>
                <w:sz w:val="20"/>
                <w:szCs w:val="20"/>
              </w:rPr>
            </w:pPr>
          </w:p>
        </w:tc>
        <w:tc>
          <w:tcPr>
            <w:tcW w:w="2051" w:type="dxa"/>
            <w:vMerge/>
            <w:tcBorders>
              <w:left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Местный бюджет (МБ)</w:t>
            </w:r>
          </w:p>
          <w:p w:rsidR="0023410B" w:rsidRPr="00111338" w:rsidRDefault="0023410B" w:rsidP="0023410B">
            <w:pPr>
              <w:spacing w:after="0"/>
              <w:jc w:val="both"/>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31,579</w:t>
            </w:r>
          </w:p>
        </w:tc>
        <w:tc>
          <w:tcPr>
            <w:tcW w:w="1207"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0,0 </w:t>
            </w:r>
          </w:p>
        </w:tc>
        <w:tc>
          <w:tcPr>
            <w:tcW w:w="1216"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595"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31,579</w:t>
            </w:r>
          </w:p>
        </w:tc>
      </w:tr>
      <w:tr w:rsidR="0023410B" w:rsidRPr="00111338" w:rsidTr="00111338">
        <w:trPr>
          <w:trHeight w:val="143"/>
          <w:jc w:val="center"/>
        </w:trPr>
        <w:tc>
          <w:tcPr>
            <w:tcW w:w="3068" w:type="dxa"/>
            <w:vMerge/>
            <w:tcBorders>
              <w:left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b/>
                <w:sz w:val="20"/>
                <w:szCs w:val="20"/>
              </w:rPr>
            </w:pPr>
          </w:p>
        </w:tc>
        <w:tc>
          <w:tcPr>
            <w:tcW w:w="2051" w:type="dxa"/>
            <w:vMerge/>
            <w:tcBorders>
              <w:left w:val="single" w:sz="4" w:space="0" w:color="auto"/>
              <w:bottom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иные источники (ИИ)</w:t>
            </w:r>
          </w:p>
        </w:tc>
        <w:tc>
          <w:tcPr>
            <w:tcW w:w="1232"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07"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16"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595"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p w:rsidR="0023410B" w:rsidRPr="00111338" w:rsidRDefault="0023410B" w:rsidP="0023410B">
            <w:pPr>
              <w:spacing w:after="0"/>
              <w:jc w:val="both"/>
              <w:rPr>
                <w:rFonts w:ascii="Times New Roman" w:hAnsi="Times New Roman" w:cs="Times New Roman"/>
                <w:sz w:val="20"/>
                <w:szCs w:val="20"/>
              </w:rPr>
            </w:pPr>
          </w:p>
        </w:tc>
      </w:tr>
      <w:tr w:rsidR="0023410B" w:rsidRPr="00111338" w:rsidTr="00111338">
        <w:trPr>
          <w:trHeight w:val="143"/>
          <w:jc w:val="center"/>
        </w:trPr>
        <w:tc>
          <w:tcPr>
            <w:tcW w:w="3068" w:type="dxa"/>
            <w:vMerge/>
            <w:tcBorders>
              <w:left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b/>
                <w:sz w:val="20"/>
                <w:szCs w:val="20"/>
              </w:rPr>
            </w:pPr>
          </w:p>
        </w:tc>
        <w:tc>
          <w:tcPr>
            <w:tcW w:w="2051" w:type="dxa"/>
            <w:tcBorders>
              <w:top w:val="single" w:sz="4" w:space="0" w:color="auto"/>
              <w:left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 xml:space="preserve">Участники - </w:t>
            </w:r>
            <w:r w:rsidRPr="00111338">
              <w:rPr>
                <w:rFonts w:ascii="Times New Roman" w:hAnsi="Times New Roman" w:cs="Times New Roman"/>
                <w:sz w:val="20"/>
                <w:szCs w:val="20"/>
              </w:rPr>
              <w:lastRenderedPageBreak/>
              <w:t>отсутствуют</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lastRenderedPageBreak/>
              <w:t>Всего</w:t>
            </w:r>
          </w:p>
        </w:tc>
        <w:tc>
          <w:tcPr>
            <w:tcW w:w="1232"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07"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16"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595"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143"/>
          <w:jc w:val="center"/>
        </w:trPr>
        <w:tc>
          <w:tcPr>
            <w:tcW w:w="3068" w:type="dxa"/>
            <w:vMerge w:val="restart"/>
            <w:tcBorders>
              <w:top w:val="single" w:sz="4" w:space="0" w:color="auto"/>
              <w:left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b/>
                <w:sz w:val="20"/>
                <w:szCs w:val="20"/>
              </w:rPr>
              <w:lastRenderedPageBreak/>
              <w:t>Основное мероприятие 2.1</w:t>
            </w:r>
            <w:r w:rsidRPr="00111338">
              <w:rPr>
                <w:rFonts w:ascii="Times New Roman" w:hAnsi="Times New Roman" w:cs="Times New Roman"/>
                <w:sz w:val="20"/>
                <w:szCs w:val="20"/>
              </w:rPr>
              <w:t xml:space="preserve"> Формирование благоприятной внешней среды развития малого и среднего предпринимательства</w:t>
            </w:r>
          </w:p>
        </w:tc>
        <w:tc>
          <w:tcPr>
            <w:tcW w:w="2051" w:type="dxa"/>
            <w:vMerge w:val="restart"/>
            <w:tcBorders>
              <w:top w:val="single" w:sz="4" w:space="0" w:color="auto"/>
              <w:left w:val="single" w:sz="4" w:space="0" w:color="auto"/>
              <w:right w:val="single" w:sz="4" w:space="0" w:color="auto"/>
            </w:tcBorders>
          </w:tcPr>
          <w:p w:rsidR="0023410B" w:rsidRPr="00111338" w:rsidRDefault="0023410B" w:rsidP="0023410B">
            <w:pPr>
              <w:pStyle w:val="a3"/>
              <w:jc w:val="both"/>
              <w:rPr>
                <w:sz w:val="20"/>
                <w:szCs w:val="20"/>
              </w:rPr>
            </w:pPr>
            <w:r w:rsidRPr="00111338">
              <w:rPr>
                <w:sz w:val="20"/>
                <w:szCs w:val="20"/>
              </w:rPr>
              <w:t>Отдел по анализу и прогнозированию социально-экономического развития, торговле и бытовому обслуживанию</w:t>
            </w:r>
          </w:p>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 xml:space="preserve">администрации Киренского муниципального района                                                                                              </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Всего</w:t>
            </w:r>
          </w:p>
          <w:p w:rsidR="0023410B" w:rsidRPr="00111338" w:rsidRDefault="0023410B" w:rsidP="0023410B">
            <w:pPr>
              <w:spacing w:after="0"/>
              <w:jc w:val="both"/>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keepNext/>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1207"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keepNext/>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1216"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keepNext/>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1595"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keepNext/>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r>
      <w:tr w:rsidR="0023410B" w:rsidRPr="00111338" w:rsidTr="00111338">
        <w:trPr>
          <w:trHeight w:val="143"/>
          <w:jc w:val="center"/>
        </w:trPr>
        <w:tc>
          <w:tcPr>
            <w:tcW w:w="3068" w:type="dxa"/>
            <w:vMerge/>
            <w:tcBorders>
              <w:left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b/>
                <w:sz w:val="20"/>
                <w:szCs w:val="20"/>
              </w:rPr>
            </w:pPr>
          </w:p>
        </w:tc>
        <w:tc>
          <w:tcPr>
            <w:tcW w:w="2051" w:type="dxa"/>
            <w:vMerge/>
            <w:tcBorders>
              <w:left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Средства, планируемые к привлечению из областного бюджета (ОБ)</w:t>
            </w:r>
          </w:p>
          <w:p w:rsidR="0023410B" w:rsidRPr="00111338" w:rsidRDefault="0023410B" w:rsidP="0023410B">
            <w:pPr>
              <w:spacing w:after="0"/>
              <w:jc w:val="both"/>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07"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16"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595"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143"/>
          <w:jc w:val="center"/>
        </w:trPr>
        <w:tc>
          <w:tcPr>
            <w:tcW w:w="3068" w:type="dxa"/>
            <w:vMerge/>
            <w:tcBorders>
              <w:left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b/>
                <w:sz w:val="20"/>
                <w:szCs w:val="20"/>
              </w:rPr>
            </w:pPr>
          </w:p>
        </w:tc>
        <w:tc>
          <w:tcPr>
            <w:tcW w:w="2051" w:type="dxa"/>
            <w:vMerge/>
            <w:tcBorders>
              <w:left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средства, планируемые к привлечению из  федерального бюджета (ФБ)</w:t>
            </w:r>
          </w:p>
          <w:p w:rsidR="0023410B" w:rsidRPr="00111338" w:rsidRDefault="0023410B" w:rsidP="0023410B">
            <w:pPr>
              <w:spacing w:after="0"/>
              <w:jc w:val="both"/>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keepNext/>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07"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keepNext/>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16"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keepNext/>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595"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keepNext/>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143"/>
          <w:jc w:val="center"/>
        </w:trPr>
        <w:tc>
          <w:tcPr>
            <w:tcW w:w="3068" w:type="dxa"/>
            <w:vMerge/>
            <w:tcBorders>
              <w:left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b/>
                <w:sz w:val="20"/>
                <w:szCs w:val="20"/>
              </w:rPr>
            </w:pPr>
          </w:p>
        </w:tc>
        <w:tc>
          <w:tcPr>
            <w:tcW w:w="2051" w:type="dxa"/>
            <w:vMerge/>
            <w:tcBorders>
              <w:left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Местный бюджет (МБ)</w:t>
            </w:r>
          </w:p>
          <w:p w:rsidR="0023410B" w:rsidRPr="00111338" w:rsidRDefault="0023410B" w:rsidP="0023410B">
            <w:pPr>
              <w:spacing w:after="0"/>
              <w:jc w:val="both"/>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07"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16"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595"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143"/>
          <w:jc w:val="center"/>
        </w:trPr>
        <w:tc>
          <w:tcPr>
            <w:tcW w:w="3068" w:type="dxa"/>
            <w:vMerge/>
            <w:tcBorders>
              <w:left w:val="single" w:sz="4" w:space="0" w:color="auto"/>
              <w:bottom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b/>
                <w:sz w:val="20"/>
                <w:szCs w:val="20"/>
              </w:rPr>
            </w:pPr>
          </w:p>
        </w:tc>
        <w:tc>
          <w:tcPr>
            <w:tcW w:w="2051" w:type="dxa"/>
            <w:vMerge/>
            <w:tcBorders>
              <w:left w:val="single" w:sz="4" w:space="0" w:color="auto"/>
              <w:bottom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иные источники (ИИ)</w:t>
            </w:r>
          </w:p>
        </w:tc>
        <w:tc>
          <w:tcPr>
            <w:tcW w:w="1232"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07"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16"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595"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143"/>
          <w:jc w:val="center"/>
        </w:trPr>
        <w:tc>
          <w:tcPr>
            <w:tcW w:w="3068" w:type="dxa"/>
            <w:vMerge w:val="restart"/>
            <w:tcBorders>
              <w:top w:val="single" w:sz="4" w:space="0" w:color="auto"/>
              <w:left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b/>
                <w:sz w:val="20"/>
                <w:szCs w:val="20"/>
              </w:rPr>
              <w:t>Основное мероприятие 2.2</w:t>
            </w:r>
          </w:p>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w:t>
            </w:r>
          </w:p>
        </w:tc>
        <w:tc>
          <w:tcPr>
            <w:tcW w:w="2051" w:type="dxa"/>
            <w:vMerge w:val="restart"/>
            <w:tcBorders>
              <w:top w:val="single" w:sz="4" w:space="0" w:color="auto"/>
              <w:left w:val="single" w:sz="4" w:space="0" w:color="auto"/>
              <w:right w:val="single" w:sz="4" w:space="0" w:color="auto"/>
            </w:tcBorders>
          </w:tcPr>
          <w:p w:rsidR="0023410B" w:rsidRPr="00111338" w:rsidRDefault="0023410B" w:rsidP="0023410B">
            <w:pPr>
              <w:pStyle w:val="a3"/>
              <w:jc w:val="both"/>
              <w:rPr>
                <w:sz w:val="20"/>
                <w:szCs w:val="20"/>
              </w:rPr>
            </w:pPr>
            <w:r w:rsidRPr="00111338">
              <w:rPr>
                <w:sz w:val="20"/>
                <w:szCs w:val="20"/>
              </w:rPr>
              <w:t>Отдел по анализу и прогнозированию социально-экономического развития, торговле и бытовому обслуживанию</w:t>
            </w:r>
          </w:p>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 xml:space="preserve">администрации Киренского муниципального района                                                                                              </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Всего</w:t>
            </w:r>
          </w:p>
          <w:p w:rsidR="0023410B" w:rsidRPr="00111338" w:rsidRDefault="0023410B" w:rsidP="0023410B">
            <w:pPr>
              <w:spacing w:after="0"/>
              <w:jc w:val="both"/>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631,579</w:t>
            </w:r>
          </w:p>
        </w:tc>
        <w:tc>
          <w:tcPr>
            <w:tcW w:w="1207"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600,0</w:t>
            </w:r>
          </w:p>
        </w:tc>
        <w:tc>
          <w:tcPr>
            <w:tcW w:w="1216"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600,0</w:t>
            </w:r>
          </w:p>
        </w:tc>
        <w:tc>
          <w:tcPr>
            <w:tcW w:w="1595"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1831,579</w:t>
            </w:r>
          </w:p>
        </w:tc>
      </w:tr>
      <w:tr w:rsidR="0023410B" w:rsidRPr="00111338" w:rsidTr="00111338">
        <w:trPr>
          <w:trHeight w:val="143"/>
          <w:jc w:val="center"/>
        </w:trPr>
        <w:tc>
          <w:tcPr>
            <w:tcW w:w="3068" w:type="dxa"/>
            <w:vMerge/>
            <w:tcBorders>
              <w:left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b/>
                <w:sz w:val="20"/>
                <w:szCs w:val="20"/>
              </w:rPr>
            </w:pPr>
          </w:p>
        </w:tc>
        <w:tc>
          <w:tcPr>
            <w:tcW w:w="2051" w:type="dxa"/>
            <w:vMerge/>
            <w:tcBorders>
              <w:left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Средства, планируемые к привлечению из областного бюджета (ОБ)</w:t>
            </w:r>
          </w:p>
          <w:p w:rsidR="0023410B" w:rsidRPr="00111338" w:rsidRDefault="0023410B" w:rsidP="0023410B">
            <w:pPr>
              <w:spacing w:after="0"/>
              <w:jc w:val="both"/>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keepNext/>
              <w:spacing w:after="0"/>
              <w:jc w:val="both"/>
              <w:rPr>
                <w:rFonts w:ascii="Times New Roman" w:hAnsi="Times New Roman" w:cs="Times New Roman"/>
                <w:sz w:val="20"/>
                <w:szCs w:val="20"/>
              </w:rPr>
            </w:pPr>
            <w:r w:rsidRPr="00111338">
              <w:rPr>
                <w:rFonts w:ascii="Times New Roman" w:hAnsi="Times New Roman" w:cs="Times New Roman"/>
                <w:sz w:val="20"/>
                <w:szCs w:val="20"/>
              </w:rPr>
              <w:t>132,0</w:t>
            </w:r>
          </w:p>
        </w:tc>
        <w:tc>
          <w:tcPr>
            <w:tcW w:w="1207"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keepNext/>
              <w:spacing w:after="0"/>
              <w:jc w:val="both"/>
              <w:rPr>
                <w:rFonts w:ascii="Times New Roman" w:hAnsi="Times New Roman" w:cs="Times New Roman"/>
                <w:sz w:val="20"/>
                <w:szCs w:val="20"/>
              </w:rPr>
            </w:pPr>
            <w:r w:rsidRPr="00111338">
              <w:rPr>
                <w:rFonts w:ascii="Times New Roman" w:hAnsi="Times New Roman" w:cs="Times New Roman"/>
                <w:sz w:val="20"/>
                <w:szCs w:val="20"/>
              </w:rPr>
              <w:t>132,0</w:t>
            </w:r>
          </w:p>
        </w:tc>
        <w:tc>
          <w:tcPr>
            <w:tcW w:w="1216"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keepNext/>
              <w:spacing w:after="0"/>
              <w:jc w:val="both"/>
              <w:rPr>
                <w:rFonts w:ascii="Times New Roman" w:hAnsi="Times New Roman" w:cs="Times New Roman"/>
                <w:sz w:val="20"/>
                <w:szCs w:val="20"/>
              </w:rPr>
            </w:pPr>
            <w:r w:rsidRPr="00111338">
              <w:rPr>
                <w:rFonts w:ascii="Times New Roman" w:hAnsi="Times New Roman" w:cs="Times New Roman"/>
                <w:sz w:val="20"/>
                <w:szCs w:val="20"/>
              </w:rPr>
              <w:t>132,0</w:t>
            </w:r>
          </w:p>
        </w:tc>
        <w:tc>
          <w:tcPr>
            <w:tcW w:w="1595"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keepNext/>
              <w:spacing w:after="0"/>
              <w:jc w:val="both"/>
              <w:rPr>
                <w:rFonts w:ascii="Times New Roman" w:hAnsi="Times New Roman" w:cs="Times New Roman"/>
                <w:sz w:val="20"/>
                <w:szCs w:val="20"/>
              </w:rPr>
            </w:pPr>
            <w:r w:rsidRPr="00111338">
              <w:rPr>
                <w:rFonts w:ascii="Times New Roman" w:hAnsi="Times New Roman" w:cs="Times New Roman"/>
                <w:sz w:val="20"/>
                <w:szCs w:val="20"/>
              </w:rPr>
              <w:t>396,0</w:t>
            </w:r>
          </w:p>
        </w:tc>
      </w:tr>
      <w:tr w:rsidR="0023410B" w:rsidRPr="00111338" w:rsidTr="00111338">
        <w:trPr>
          <w:trHeight w:val="143"/>
          <w:jc w:val="center"/>
        </w:trPr>
        <w:tc>
          <w:tcPr>
            <w:tcW w:w="3068" w:type="dxa"/>
            <w:vMerge/>
            <w:tcBorders>
              <w:left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b/>
                <w:sz w:val="20"/>
                <w:szCs w:val="20"/>
              </w:rPr>
            </w:pPr>
          </w:p>
        </w:tc>
        <w:tc>
          <w:tcPr>
            <w:tcW w:w="2051" w:type="dxa"/>
            <w:vMerge/>
            <w:tcBorders>
              <w:left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средства, планируемые к привлечению из  федерального бюджета (ФБ)</w:t>
            </w:r>
          </w:p>
          <w:p w:rsidR="0023410B" w:rsidRPr="00111338" w:rsidRDefault="0023410B" w:rsidP="0023410B">
            <w:pPr>
              <w:spacing w:after="0"/>
              <w:jc w:val="both"/>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keepNext/>
              <w:spacing w:after="0"/>
              <w:jc w:val="both"/>
              <w:rPr>
                <w:rFonts w:ascii="Times New Roman" w:hAnsi="Times New Roman" w:cs="Times New Roman"/>
                <w:sz w:val="20"/>
                <w:szCs w:val="20"/>
              </w:rPr>
            </w:pPr>
            <w:r w:rsidRPr="00111338">
              <w:rPr>
                <w:rFonts w:ascii="Times New Roman" w:hAnsi="Times New Roman" w:cs="Times New Roman"/>
                <w:sz w:val="20"/>
                <w:szCs w:val="20"/>
              </w:rPr>
              <w:t>468,0</w:t>
            </w:r>
          </w:p>
        </w:tc>
        <w:tc>
          <w:tcPr>
            <w:tcW w:w="1207"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keepNext/>
              <w:spacing w:after="0"/>
              <w:jc w:val="both"/>
              <w:rPr>
                <w:rFonts w:ascii="Times New Roman" w:hAnsi="Times New Roman" w:cs="Times New Roman"/>
                <w:sz w:val="20"/>
                <w:szCs w:val="20"/>
              </w:rPr>
            </w:pPr>
            <w:r w:rsidRPr="00111338">
              <w:rPr>
                <w:rFonts w:ascii="Times New Roman" w:hAnsi="Times New Roman" w:cs="Times New Roman"/>
                <w:sz w:val="20"/>
                <w:szCs w:val="20"/>
              </w:rPr>
              <w:t>468,0</w:t>
            </w:r>
          </w:p>
        </w:tc>
        <w:tc>
          <w:tcPr>
            <w:tcW w:w="1216"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keepNext/>
              <w:spacing w:after="0"/>
              <w:jc w:val="both"/>
              <w:rPr>
                <w:rFonts w:ascii="Times New Roman" w:hAnsi="Times New Roman" w:cs="Times New Roman"/>
                <w:sz w:val="20"/>
                <w:szCs w:val="20"/>
              </w:rPr>
            </w:pPr>
            <w:r w:rsidRPr="00111338">
              <w:rPr>
                <w:rFonts w:ascii="Times New Roman" w:hAnsi="Times New Roman" w:cs="Times New Roman"/>
                <w:sz w:val="20"/>
                <w:szCs w:val="20"/>
              </w:rPr>
              <w:t>468,0</w:t>
            </w:r>
          </w:p>
        </w:tc>
        <w:tc>
          <w:tcPr>
            <w:tcW w:w="1595"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keepNext/>
              <w:spacing w:after="0"/>
              <w:jc w:val="both"/>
              <w:rPr>
                <w:rFonts w:ascii="Times New Roman" w:hAnsi="Times New Roman" w:cs="Times New Roman"/>
                <w:sz w:val="20"/>
                <w:szCs w:val="20"/>
              </w:rPr>
            </w:pPr>
            <w:r w:rsidRPr="00111338">
              <w:rPr>
                <w:rFonts w:ascii="Times New Roman" w:hAnsi="Times New Roman" w:cs="Times New Roman"/>
                <w:sz w:val="20"/>
                <w:szCs w:val="20"/>
              </w:rPr>
              <w:t>1404,0</w:t>
            </w:r>
          </w:p>
        </w:tc>
      </w:tr>
      <w:tr w:rsidR="0023410B" w:rsidRPr="00111338" w:rsidTr="00111338">
        <w:trPr>
          <w:trHeight w:val="143"/>
          <w:jc w:val="center"/>
        </w:trPr>
        <w:tc>
          <w:tcPr>
            <w:tcW w:w="3068" w:type="dxa"/>
            <w:vMerge/>
            <w:tcBorders>
              <w:left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b/>
                <w:sz w:val="20"/>
                <w:szCs w:val="20"/>
              </w:rPr>
            </w:pPr>
          </w:p>
        </w:tc>
        <w:tc>
          <w:tcPr>
            <w:tcW w:w="2051" w:type="dxa"/>
            <w:vMerge/>
            <w:tcBorders>
              <w:left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Местный бюджет (МБ)</w:t>
            </w:r>
          </w:p>
          <w:p w:rsidR="0023410B" w:rsidRPr="00111338" w:rsidRDefault="0023410B" w:rsidP="0023410B">
            <w:pPr>
              <w:spacing w:after="0"/>
              <w:jc w:val="both"/>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31,579</w:t>
            </w:r>
          </w:p>
        </w:tc>
        <w:tc>
          <w:tcPr>
            <w:tcW w:w="1207"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16"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595"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31,579</w:t>
            </w:r>
          </w:p>
        </w:tc>
      </w:tr>
      <w:tr w:rsidR="0023410B" w:rsidRPr="00111338" w:rsidTr="00111338">
        <w:trPr>
          <w:trHeight w:val="143"/>
          <w:jc w:val="center"/>
        </w:trPr>
        <w:tc>
          <w:tcPr>
            <w:tcW w:w="3068" w:type="dxa"/>
            <w:vMerge/>
            <w:tcBorders>
              <w:left w:val="single" w:sz="4" w:space="0" w:color="auto"/>
              <w:bottom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b/>
                <w:sz w:val="20"/>
                <w:szCs w:val="20"/>
              </w:rPr>
            </w:pPr>
          </w:p>
        </w:tc>
        <w:tc>
          <w:tcPr>
            <w:tcW w:w="2051" w:type="dxa"/>
            <w:vMerge/>
            <w:tcBorders>
              <w:left w:val="single" w:sz="4" w:space="0" w:color="auto"/>
              <w:bottom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иные источники (ИИ)</w:t>
            </w:r>
          </w:p>
        </w:tc>
        <w:tc>
          <w:tcPr>
            <w:tcW w:w="1232"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07"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16"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595"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143"/>
          <w:jc w:val="center"/>
        </w:trPr>
        <w:tc>
          <w:tcPr>
            <w:tcW w:w="3068" w:type="dxa"/>
            <w:vMerge w:val="restart"/>
            <w:tcBorders>
              <w:top w:val="single" w:sz="4" w:space="0" w:color="auto"/>
              <w:left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Основное мероприятие 2.3</w:t>
            </w:r>
          </w:p>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Содействие деятельности организаций, образующих инфраструктуру поддержки СМСП</w:t>
            </w:r>
          </w:p>
        </w:tc>
        <w:tc>
          <w:tcPr>
            <w:tcW w:w="2051" w:type="dxa"/>
            <w:vMerge w:val="restart"/>
            <w:tcBorders>
              <w:top w:val="single" w:sz="4" w:space="0" w:color="auto"/>
              <w:left w:val="single" w:sz="4" w:space="0" w:color="auto"/>
              <w:right w:val="single" w:sz="4" w:space="0" w:color="auto"/>
            </w:tcBorders>
          </w:tcPr>
          <w:p w:rsidR="0023410B" w:rsidRPr="00111338" w:rsidRDefault="0023410B" w:rsidP="0023410B">
            <w:pPr>
              <w:pStyle w:val="a3"/>
              <w:jc w:val="both"/>
              <w:rPr>
                <w:sz w:val="20"/>
                <w:szCs w:val="20"/>
              </w:rPr>
            </w:pPr>
            <w:r w:rsidRPr="00111338">
              <w:rPr>
                <w:sz w:val="20"/>
                <w:szCs w:val="20"/>
              </w:rPr>
              <w:t>Отдел по анализу и прогнозированию социально-экономического развития, торговле и бытовому обслуживанию</w:t>
            </w:r>
          </w:p>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 xml:space="preserve">администрации Киренского муниципального района                                                                                              </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всего</w:t>
            </w:r>
          </w:p>
        </w:tc>
        <w:tc>
          <w:tcPr>
            <w:tcW w:w="1232"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07"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16"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595"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143"/>
          <w:jc w:val="center"/>
        </w:trPr>
        <w:tc>
          <w:tcPr>
            <w:tcW w:w="3068" w:type="dxa"/>
            <w:vMerge/>
            <w:tcBorders>
              <w:left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b/>
                <w:sz w:val="20"/>
                <w:szCs w:val="20"/>
              </w:rPr>
            </w:pPr>
          </w:p>
        </w:tc>
        <w:tc>
          <w:tcPr>
            <w:tcW w:w="2051" w:type="dxa"/>
            <w:vMerge/>
            <w:tcBorders>
              <w:left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Средства, планируемые к привлечению из областного бюджета (ОБ)</w:t>
            </w:r>
          </w:p>
          <w:p w:rsidR="0023410B" w:rsidRPr="00111338" w:rsidRDefault="0023410B" w:rsidP="0023410B">
            <w:pPr>
              <w:spacing w:after="0"/>
              <w:jc w:val="both"/>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07"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16"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595"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143"/>
          <w:jc w:val="center"/>
        </w:trPr>
        <w:tc>
          <w:tcPr>
            <w:tcW w:w="3068" w:type="dxa"/>
            <w:vMerge/>
            <w:tcBorders>
              <w:left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b/>
                <w:sz w:val="20"/>
                <w:szCs w:val="20"/>
              </w:rPr>
            </w:pPr>
          </w:p>
        </w:tc>
        <w:tc>
          <w:tcPr>
            <w:tcW w:w="2051" w:type="dxa"/>
            <w:vMerge/>
            <w:tcBorders>
              <w:left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средства, планируемые к привлечению из  федерального бюджета (ФБ)</w:t>
            </w:r>
          </w:p>
          <w:p w:rsidR="0023410B" w:rsidRPr="00111338" w:rsidRDefault="0023410B" w:rsidP="0023410B">
            <w:pPr>
              <w:spacing w:after="0"/>
              <w:jc w:val="both"/>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07"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16"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595"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143"/>
          <w:jc w:val="center"/>
        </w:trPr>
        <w:tc>
          <w:tcPr>
            <w:tcW w:w="3068" w:type="dxa"/>
            <w:vMerge/>
            <w:tcBorders>
              <w:left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b/>
                <w:sz w:val="20"/>
                <w:szCs w:val="20"/>
              </w:rPr>
            </w:pPr>
          </w:p>
        </w:tc>
        <w:tc>
          <w:tcPr>
            <w:tcW w:w="2051" w:type="dxa"/>
            <w:vMerge/>
            <w:tcBorders>
              <w:left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Местный бюджет (МБ)</w:t>
            </w:r>
          </w:p>
        </w:tc>
        <w:tc>
          <w:tcPr>
            <w:tcW w:w="1232"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07"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16"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595"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23410B" w:rsidRPr="00111338" w:rsidTr="00111338">
        <w:trPr>
          <w:trHeight w:val="143"/>
          <w:jc w:val="center"/>
        </w:trPr>
        <w:tc>
          <w:tcPr>
            <w:tcW w:w="3068" w:type="dxa"/>
            <w:vMerge/>
            <w:tcBorders>
              <w:left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b/>
                <w:sz w:val="20"/>
                <w:szCs w:val="20"/>
              </w:rPr>
            </w:pPr>
          </w:p>
        </w:tc>
        <w:tc>
          <w:tcPr>
            <w:tcW w:w="2051" w:type="dxa"/>
            <w:vMerge/>
            <w:tcBorders>
              <w:left w:val="single" w:sz="4" w:space="0" w:color="auto"/>
              <w:bottom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иные источники (ИИ)</w:t>
            </w:r>
          </w:p>
        </w:tc>
        <w:tc>
          <w:tcPr>
            <w:tcW w:w="1232"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 0,0</w:t>
            </w:r>
          </w:p>
        </w:tc>
        <w:tc>
          <w:tcPr>
            <w:tcW w:w="1207" w:type="dxa"/>
            <w:tcBorders>
              <w:top w:val="single" w:sz="4" w:space="0" w:color="auto"/>
              <w:left w:val="single" w:sz="4" w:space="0" w:color="auto"/>
              <w:bottom w:val="single" w:sz="4" w:space="0" w:color="auto"/>
              <w:right w:val="single" w:sz="4" w:space="0" w:color="auto"/>
            </w:tcBorders>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216"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1595" w:type="dxa"/>
            <w:tcBorders>
              <w:top w:val="single" w:sz="4" w:space="0" w:color="auto"/>
              <w:left w:val="single" w:sz="4" w:space="0" w:color="auto"/>
              <w:bottom w:val="single" w:sz="4" w:space="0" w:color="auto"/>
              <w:right w:val="single" w:sz="4" w:space="0" w:color="auto"/>
            </w:tcBorders>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bl>
    <w:p w:rsidR="0023410B" w:rsidRPr="0023410B" w:rsidRDefault="0023410B" w:rsidP="0023410B">
      <w:pPr>
        <w:spacing w:after="0"/>
        <w:jc w:val="both"/>
        <w:rPr>
          <w:rFonts w:ascii="Times New Roman" w:hAnsi="Times New Roman" w:cs="Times New Roman"/>
          <w:b/>
          <w:sz w:val="24"/>
          <w:szCs w:val="24"/>
        </w:rPr>
      </w:pPr>
    </w:p>
    <w:p w:rsidR="0023410B" w:rsidRPr="0023410B" w:rsidRDefault="0023410B" w:rsidP="0023410B">
      <w:pPr>
        <w:spacing w:after="0"/>
        <w:jc w:val="both"/>
        <w:rPr>
          <w:rFonts w:ascii="Times New Roman" w:hAnsi="Times New Roman" w:cs="Times New Roman"/>
          <w:b/>
          <w:sz w:val="24"/>
          <w:szCs w:val="24"/>
        </w:rPr>
      </w:pPr>
    </w:p>
    <w:p w:rsidR="0023410B" w:rsidRPr="0023410B" w:rsidRDefault="0023410B" w:rsidP="0023410B">
      <w:pPr>
        <w:spacing w:after="0"/>
        <w:jc w:val="both"/>
        <w:rPr>
          <w:rFonts w:ascii="Times New Roman" w:hAnsi="Times New Roman" w:cs="Times New Roman"/>
          <w:b/>
          <w:sz w:val="24"/>
          <w:szCs w:val="24"/>
        </w:rPr>
        <w:sectPr w:rsidR="0023410B" w:rsidRPr="0023410B" w:rsidSect="0023410B">
          <w:pgSz w:w="16838" w:h="11906" w:orient="landscape"/>
          <w:pgMar w:top="1701" w:right="1134" w:bottom="851" w:left="567" w:header="709" w:footer="709" w:gutter="0"/>
          <w:cols w:space="708"/>
          <w:docGrid w:linePitch="360"/>
        </w:sectPr>
      </w:pPr>
    </w:p>
    <w:p w:rsidR="0023410B" w:rsidRPr="0023410B" w:rsidRDefault="0023410B" w:rsidP="0023410B">
      <w:pPr>
        <w:spacing w:after="0"/>
        <w:jc w:val="both"/>
        <w:rPr>
          <w:rFonts w:ascii="Times New Roman" w:hAnsi="Times New Roman" w:cs="Times New Roman"/>
          <w:b/>
          <w:sz w:val="24"/>
          <w:szCs w:val="24"/>
        </w:rPr>
      </w:pPr>
      <w:r w:rsidRPr="0023410B">
        <w:rPr>
          <w:rFonts w:ascii="Times New Roman" w:hAnsi="Times New Roman" w:cs="Times New Roman"/>
          <w:b/>
          <w:sz w:val="24"/>
          <w:szCs w:val="24"/>
        </w:rPr>
        <w:lastRenderedPageBreak/>
        <w:t>2.</w:t>
      </w:r>
    </w:p>
    <w:p w:rsidR="0023410B" w:rsidRPr="0023410B" w:rsidRDefault="0023410B" w:rsidP="0023410B">
      <w:pPr>
        <w:spacing w:after="0"/>
        <w:jc w:val="both"/>
        <w:rPr>
          <w:rFonts w:ascii="Times New Roman" w:hAnsi="Times New Roman" w:cs="Times New Roman"/>
          <w:b/>
          <w:sz w:val="24"/>
          <w:szCs w:val="24"/>
        </w:rPr>
      </w:pPr>
      <w:r w:rsidRPr="0023410B">
        <w:rPr>
          <w:rFonts w:ascii="Times New Roman" w:hAnsi="Times New Roman" w:cs="Times New Roman"/>
          <w:b/>
          <w:sz w:val="24"/>
          <w:szCs w:val="24"/>
        </w:rPr>
        <w:t>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23410B" w:rsidRPr="00111338" w:rsidTr="0023410B">
        <w:tc>
          <w:tcPr>
            <w:tcW w:w="3794" w:type="dxa"/>
            <w:vAlign w:val="center"/>
          </w:tcPr>
          <w:p w:rsidR="0023410B" w:rsidRPr="00111338" w:rsidRDefault="0023410B" w:rsidP="0023410B">
            <w:pPr>
              <w:widowControl w:val="0"/>
              <w:spacing w:after="0"/>
              <w:jc w:val="both"/>
              <w:rPr>
                <w:rFonts w:ascii="Times New Roman" w:hAnsi="Times New Roman" w:cs="Times New Roman"/>
                <w:sz w:val="20"/>
                <w:szCs w:val="20"/>
              </w:rPr>
            </w:pPr>
            <w:r w:rsidRPr="00111338">
              <w:rPr>
                <w:rFonts w:ascii="Times New Roman" w:hAnsi="Times New Roman" w:cs="Times New Roman"/>
                <w:sz w:val="20"/>
                <w:szCs w:val="20"/>
              </w:rPr>
              <w:t>Ресурсное обеспечение подпрограммы</w:t>
            </w:r>
          </w:p>
        </w:tc>
        <w:tc>
          <w:tcPr>
            <w:tcW w:w="5674" w:type="dxa"/>
            <w:vAlign w:val="center"/>
          </w:tcPr>
          <w:p w:rsidR="0023410B" w:rsidRPr="00111338" w:rsidRDefault="0023410B" w:rsidP="0023410B">
            <w:pPr>
              <w:pStyle w:val="a3"/>
              <w:jc w:val="both"/>
              <w:rPr>
                <w:sz w:val="20"/>
                <w:szCs w:val="20"/>
              </w:rPr>
            </w:pPr>
            <w:r w:rsidRPr="00111338">
              <w:rPr>
                <w:sz w:val="20"/>
                <w:szCs w:val="20"/>
              </w:rPr>
              <w:t xml:space="preserve">На реализацию подпрограммы потребуется </w:t>
            </w:r>
            <w:r w:rsidRPr="00111338">
              <w:rPr>
                <w:b/>
                <w:sz w:val="20"/>
                <w:szCs w:val="20"/>
              </w:rPr>
              <w:t>1831,579  тыс. рублей</w:t>
            </w:r>
            <w:r w:rsidRPr="00111338">
              <w:rPr>
                <w:sz w:val="20"/>
                <w:szCs w:val="20"/>
              </w:rPr>
              <w:t xml:space="preserve">, в том числе:                                  </w:t>
            </w:r>
          </w:p>
          <w:p w:rsidR="0023410B" w:rsidRPr="00111338" w:rsidRDefault="0023410B" w:rsidP="0023410B">
            <w:pPr>
              <w:widowControl w:val="0"/>
              <w:spacing w:after="0"/>
              <w:jc w:val="both"/>
              <w:outlineLvl w:val="4"/>
              <w:rPr>
                <w:rFonts w:ascii="Times New Roman" w:hAnsi="Times New Roman" w:cs="Times New Roman"/>
                <w:sz w:val="20"/>
                <w:szCs w:val="20"/>
              </w:rPr>
            </w:pPr>
            <w:r w:rsidRPr="00111338">
              <w:rPr>
                <w:rFonts w:ascii="Times New Roman" w:hAnsi="Times New Roman" w:cs="Times New Roman"/>
                <w:sz w:val="20"/>
                <w:szCs w:val="20"/>
              </w:rPr>
              <w:t xml:space="preserve">по годам реализации: </w:t>
            </w:r>
          </w:p>
          <w:p w:rsidR="0023410B" w:rsidRPr="00111338" w:rsidRDefault="0023410B" w:rsidP="0023410B">
            <w:pPr>
              <w:widowControl w:val="0"/>
              <w:spacing w:after="0"/>
              <w:jc w:val="both"/>
              <w:outlineLvl w:val="4"/>
              <w:rPr>
                <w:rFonts w:ascii="Times New Roman" w:hAnsi="Times New Roman" w:cs="Times New Roman"/>
                <w:sz w:val="20"/>
                <w:szCs w:val="20"/>
              </w:rPr>
            </w:pPr>
            <w:r w:rsidRPr="00111338">
              <w:rPr>
                <w:rFonts w:ascii="Times New Roman" w:hAnsi="Times New Roman" w:cs="Times New Roman"/>
                <w:sz w:val="20"/>
                <w:szCs w:val="20"/>
              </w:rPr>
              <w:t>2014 г. – 631,579 тыс. рублей</w:t>
            </w:r>
          </w:p>
          <w:p w:rsidR="0023410B" w:rsidRPr="00111338" w:rsidRDefault="0023410B" w:rsidP="0023410B">
            <w:pPr>
              <w:widowControl w:val="0"/>
              <w:spacing w:after="0"/>
              <w:jc w:val="both"/>
              <w:outlineLvl w:val="4"/>
              <w:rPr>
                <w:rFonts w:ascii="Times New Roman" w:hAnsi="Times New Roman" w:cs="Times New Roman"/>
                <w:sz w:val="20"/>
                <w:szCs w:val="20"/>
              </w:rPr>
            </w:pPr>
            <w:r w:rsidRPr="00111338">
              <w:rPr>
                <w:rFonts w:ascii="Times New Roman" w:hAnsi="Times New Roman" w:cs="Times New Roman"/>
                <w:sz w:val="20"/>
                <w:szCs w:val="20"/>
              </w:rPr>
              <w:t>2015 г. - 600 тыс. рублей</w:t>
            </w:r>
          </w:p>
          <w:p w:rsidR="0023410B" w:rsidRPr="00111338" w:rsidRDefault="0023410B" w:rsidP="0023410B">
            <w:pPr>
              <w:pStyle w:val="a3"/>
              <w:jc w:val="both"/>
              <w:rPr>
                <w:sz w:val="20"/>
                <w:szCs w:val="20"/>
              </w:rPr>
            </w:pPr>
            <w:r w:rsidRPr="00111338">
              <w:rPr>
                <w:sz w:val="20"/>
                <w:szCs w:val="20"/>
              </w:rPr>
              <w:t xml:space="preserve">2016 г. - 600 тыс. рублей   </w:t>
            </w:r>
          </w:p>
          <w:p w:rsidR="0023410B" w:rsidRPr="00111338" w:rsidRDefault="0023410B" w:rsidP="0023410B">
            <w:pPr>
              <w:pStyle w:val="a3"/>
              <w:jc w:val="both"/>
              <w:rPr>
                <w:sz w:val="20"/>
                <w:szCs w:val="20"/>
              </w:rPr>
            </w:pPr>
            <w:r w:rsidRPr="00111338">
              <w:rPr>
                <w:sz w:val="20"/>
                <w:szCs w:val="20"/>
              </w:rPr>
              <w:t xml:space="preserve"> </w:t>
            </w:r>
          </w:p>
          <w:p w:rsidR="0023410B" w:rsidRPr="00111338" w:rsidRDefault="0023410B" w:rsidP="0023410B">
            <w:pPr>
              <w:pStyle w:val="a3"/>
              <w:jc w:val="both"/>
              <w:rPr>
                <w:sz w:val="20"/>
                <w:szCs w:val="20"/>
              </w:rPr>
            </w:pPr>
            <w:r w:rsidRPr="00111338">
              <w:rPr>
                <w:sz w:val="20"/>
                <w:szCs w:val="20"/>
              </w:rPr>
              <w:t xml:space="preserve"> за счет средств  федерального  бюджета  - 1404,0 тыс. рублей, в т.ч. </w:t>
            </w:r>
          </w:p>
          <w:p w:rsidR="0023410B" w:rsidRPr="00111338" w:rsidRDefault="0023410B" w:rsidP="0023410B">
            <w:pPr>
              <w:pStyle w:val="a3"/>
              <w:jc w:val="both"/>
              <w:rPr>
                <w:sz w:val="20"/>
                <w:szCs w:val="20"/>
              </w:rPr>
            </w:pPr>
            <w:r w:rsidRPr="00111338">
              <w:rPr>
                <w:sz w:val="20"/>
                <w:szCs w:val="20"/>
              </w:rPr>
              <w:t xml:space="preserve">2014 год - 468,0 тыс. рублей;                      </w:t>
            </w:r>
          </w:p>
          <w:p w:rsidR="0023410B" w:rsidRPr="00111338" w:rsidRDefault="0023410B" w:rsidP="0023410B">
            <w:pPr>
              <w:pStyle w:val="a3"/>
              <w:jc w:val="both"/>
              <w:rPr>
                <w:sz w:val="20"/>
                <w:szCs w:val="20"/>
              </w:rPr>
            </w:pPr>
            <w:r w:rsidRPr="00111338">
              <w:rPr>
                <w:sz w:val="20"/>
                <w:szCs w:val="20"/>
              </w:rPr>
              <w:t xml:space="preserve">2015 год - 468,0 тыс. рублей;                      </w:t>
            </w:r>
          </w:p>
          <w:p w:rsidR="0023410B" w:rsidRPr="00111338" w:rsidRDefault="0023410B" w:rsidP="0023410B">
            <w:pPr>
              <w:pStyle w:val="a3"/>
              <w:jc w:val="both"/>
              <w:rPr>
                <w:sz w:val="20"/>
                <w:szCs w:val="20"/>
              </w:rPr>
            </w:pPr>
            <w:r w:rsidRPr="00111338">
              <w:rPr>
                <w:sz w:val="20"/>
                <w:szCs w:val="20"/>
              </w:rPr>
              <w:t xml:space="preserve">2016 год - 468,0 тыс. рублей;  </w:t>
            </w:r>
          </w:p>
          <w:p w:rsidR="0023410B" w:rsidRPr="00111338" w:rsidRDefault="0023410B" w:rsidP="0023410B">
            <w:pPr>
              <w:pStyle w:val="a3"/>
              <w:jc w:val="both"/>
              <w:rPr>
                <w:sz w:val="20"/>
                <w:szCs w:val="20"/>
              </w:rPr>
            </w:pPr>
            <w:r w:rsidRPr="00111338">
              <w:rPr>
                <w:sz w:val="20"/>
                <w:szCs w:val="20"/>
              </w:rPr>
              <w:t xml:space="preserve">                    </w:t>
            </w:r>
          </w:p>
          <w:p w:rsidR="0023410B" w:rsidRPr="00111338" w:rsidRDefault="0023410B" w:rsidP="0023410B">
            <w:pPr>
              <w:pStyle w:val="a3"/>
              <w:jc w:val="both"/>
              <w:rPr>
                <w:sz w:val="20"/>
                <w:szCs w:val="20"/>
              </w:rPr>
            </w:pPr>
            <w:r w:rsidRPr="00111338">
              <w:rPr>
                <w:sz w:val="20"/>
                <w:szCs w:val="20"/>
              </w:rPr>
              <w:t>за  счет  средств  областного бюджета  - 396,0  тыс. рублей, в т.ч.</w:t>
            </w:r>
          </w:p>
          <w:p w:rsidR="0023410B" w:rsidRPr="00111338" w:rsidRDefault="0023410B" w:rsidP="0023410B">
            <w:pPr>
              <w:pStyle w:val="a3"/>
              <w:jc w:val="both"/>
              <w:rPr>
                <w:sz w:val="20"/>
                <w:szCs w:val="20"/>
              </w:rPr>
            </w:pPr>
            <w:r w:rsidRPr="00111338">
              <w:rPr>
                <w:sz w:val="20"/>
                <w:szCs w:val="20"/>
              </w:rPr>
              <w:t xml:space="preserve">2014 год – 132,0 тыс. рублей;                      </w:t>
            </w:r>
          </w:p>
          <w:p w:rsidR="0023410B" w:rsidRPr="00111338" w:rsidRDefault="0023410B" w:rsidP="0023410B">
            <w:pPr>
              <w:pStyle w:val="a3"/>
              <w:jc w:val="both"/>
              <w:rPr>
                <w:sz w:val="20"/>
                <w:szCs w:val="20"/>
              </w:rPr>
            </w:pPr>
            <w:r w:rsidRPr="00111338">
              <w:rPr>
                <w:sz w:val="20"/>
                <w:szCs w:val="20"/>
              </w:rPr>
              <w:t xml:space="preserve">2015 год – 132,0 тыс. рублей;                      </w:t>
            </w:r>
          </w:p>
          <w:p w:rsidR="0023410B" w:rsidRPr="00111338" w:rsidRDefault="0023410B" w:rsidP="0023410B">
            <w:pPr>
              <w:pStyle w:val="a3"/>
              <w:jc w:val="both"/>
              <w:rPr>
                <w:sz w:val="20"/>
                <w:szCs w:val="20"/>
              </w:rPr>
            </w:pPr>
            <w:r w:rsidRPr="00111338">
              <w:rPr>
                <w:sz w:val="20"/>
                <w:szCs w:val="20"/>
              </w:rPr>
              <w:t>2016 год – 132,0 тыс. рублей;</w:t>
            </w:r>
          </w:p>
          <w:p w:rsidR="0023410B" w:rsidRPr="00111338" w:rsidRDefault="0023410B" w:rsidP="0023410B">
            <w:pPr>
              <w:pStyle w:val="a3"/>
              <w:jc w:val="both"/>
              <w:rPr>
                <w:sz w:val="20"/>
                <w:szCs w:val="20"/>
              </w:rPr>
            </w:pPr>
          </w:p>
          <w:p w:rsidR="0023410B" w:rsidRPr="00111338" w:rsidRDefault="0023410B" w:rsidP="0023410B">
            <w:pPr>
              <w:pStyle w:val="a3"/>
              <w:jc w:val="both"/>
              <w:rPr>
                <w:sz w:val="20"/>
                <w:szCs w:val="20"/>
              </w:rPr>
            </w:pPr>
            <w:r w:rsidRPr="00111338">
              <w:rPr>
                <w:sz w:val="20"/>
                <w:szCs w:val="20"/>
              </w:rPr>
              <w:t>за счёт средств местного бюджета – 31,579 тыс. рублей в т.ч.</w:t>
            </w:r>
          </w:p>
          <w:p w:rsidR="0023410B" w:rsidRPr="00111338" w:rsidRDefault="0023410B" w:rsidP="0023410B">
            <w:pPr>
              <w:pStyle w:val="a3"/>
              <w:jc w:val="both"/>
              <w:rPr>
                <w:sz w:val="20"/>
                <w:szCs w:val="20"/>
              </w:rPr>
            </w:pPr>
            <w:r w:rsidRPr="00111338">
              <w:rPr>
                <w:sz w:val="20"/>
                <w:szCs w:val="20"/>
              </w:rPr>
              <w:t>2014 год – 31,579 тыс. рублей;</w:t>
            </w:r>
          </w:p>
          <w:p w:rsidR="0023410B" w:rsidRPr="00111338" w:rsidRDefault="0023410B" w:rsidP="0023410B">
            <w:pPr>
              <w:pStyle w:val="a3"/>
              <w:jc w:val="both"/>
              <w:rPr>
                <w:sz w:val="20"/>
                <w:szCs w:val="20"/>
              </w:rPr>
            </w:pPr>
            <w:r w:rsidRPr="00111338">
              <w:rPr>
                <w:sz w:val="20"/>
                <w:szCs w:val="20"/>
              </w:rPr>
              <w:t>2015 год – 0,0 тыс. рублей;</w:t>
            </w:r>
          </w:p>
          <w:p w:rsidR="0023410B" w:rsidRPr="00111338" w:rsidRDefault="0023410B" w:rsidP="0023410B">
            <w:pPr>
              <w:pStyle w:val="a3"/>
              <w:jc w:val="both"/>
              <w:rPr>
                <w:sz w:val="20"/>
                <w:szCs w:val="20"/>
              </w:rPr>
            </w:pPr>
            <w:r w:rsidRPr="00111338">
              <w:rPr>
                <w:sz w:val="20"/>
                <w:szCs w:val="20"/>
              </w:rPr>
              <w:t xml:space="preserve">2016 год – 0,0 тыс. рублей; </w:t>
            </w:r>
          </w:p>
        </w:tc>
      </w:tr>
    </w:tbl>
    <w:p w:rsidR="0023410B" w:rsidRPr="0023410B" w:rsidRDefault="0023410B" w:rsidP="0023410B">
      <w:pPr>
        <w:spacing w:after="0"/>
        <w:jc w:val="both"/>
        <w:rPr>
          <w:rFonts w:ascii="Times New Roman" w:hAnsi="Times New Roman" w:cs="Times New Roman"/>
          <w:b/>
          <w:sz w:val="24"/>
          <w:szCs w:val="24"/>
        </w:rPr>
      </w:pPr>
    </w:p>
    <w:p w:rsidR="0023410B" w:rsidRPr="0023410B" w:rsidRDefault="0023410B" w:rsidP="0023410B">
      <w:pPr>
        <w:spacing w:after="0"/>
        <w:jc w:val="both"/>
        <w:rPr>
          <w:rFonts w:ascii="Times New Roman" w:hAnsi="Times New Roman" w:cs="Times New Roman"/>
          <w:b/>
          <w:sz w:val="24"/>
          <w:szCs w:val="24"/>
        </w:rPr>
      </w:pPr>
      <w:r w:rsidRPr="0023410B">
        <w:rPr>
          <w:rFonts w:ascii="Times New Roman" w:hAnsi="Times New Roman" w:cs="Times New Roman"/>
          <w:b/>
          <w:sz w:val="24"/>
          <w:szCs w:val="24"/>
        </w:rPr>
        <w:t>2)</w:t>
      </w:r>
    </w:p>
    <w:p w:rsidR="0023410B" w:rsidRPr="0023410B" w:rsidRDefault="0023410B" w:rsidP="0023410B">
      <w:pPr>
        <w:spacing w:after="0"/>
        <w:jc w:val="both"/>
        <w:rPr>
          <w:rFonts w:ascii="Times New Roman" w:hAnsi="Times New Roman" w:cs="Times New Roman"/>
          <w:b/>
          <w:sz w:val="24"/>
          <w:szCs w:val="24"/>
        </w:rPr>
      </w:pPr>
      <w:r w:rsidRPr="0023410B">
        <w:rPr>
          <w:rFonts w:ascii="Times New Roman" w:hAnsi="Times New Roman" w:cs="Times New Roman"/>
          <w:b/>
          <w:sz w:val="24"/>
          <w:szCs w:val="24"/>
        </w:rPr>
        <w:t xml:space="preserve"> Раздел 4. Ресурсное обеспечение подпрограммы;</w:t>
      </w:r>
    </w:p>
    <w:p w:rsidR="0023410B" w:rsidRPr="0023410B" w:rsidRDefault="0023410B" w:rsidP="0023410B">
      <w:pPr>
        <w:pStyle w:val="a3"/>
        <w:ind w:firstLine="708"/>
        <w:jc w:val="both"/>
      </w:pPr>
      <w:r w:rsidRPr="0023410B">
        <w:t xml:space="preserve">На реализацию подпрограммы потребуется 1831,579 тыс. рублей, в том числе:                                  </w:t>
      </w:r>
    </w:p>
    <w:p w:rsidR="0023410B" w:rsidRPr="0023410B" w:rsidRDefault="0023410B" w:rsidP="0023410B">
      <w:pPr>
        <w:pStyle w:val="a3"/>
        <w:jc w:val="both"/>
      </w:pPr>
      <w:r w:rsidRPr="0023410B">
        <w:t xml:space="preserve">за счет средств  федерального  бюджета  - 1404,0 тыс. рублей;                            </w:t>
      </w:r>
    </w:p>
    <w:p w:rsidR="0023410B" w:rsidRPr="0023410B" w:rsidRDefault="0023410B" w:rsidP="0023410B">
      <w:pPr>
        <w:pStyle w:val="a3"/>
        <w:jc w:val="both"/>
      </w:pPr>
      <w:r w:rsidRPr="0023410B">
        <w:t xml:space="preserve">за  счет  средств  областного бюджета  - 396,0  тыс. рублей.   </w:t>
      </w:r>
    </w:p>
    <w:p w:rsidR="0023410B" w:rsidRPr="0023410B" w:rsidRDefault="0023410B" w:rsidP="0023410B">
      <w:pPr>
        <w:pStyle w:val="a3"/>
        <w:jc w:val="both"/>
      </w:pPr>
      <w:r w:rsidRPr="0023410B">
        <w:t xml:space="preserve">за счёт средств местного бюджета – 31,579 тыс. рублей                                            </w:t>
      </w:r>
    </w:p>
    <w:p w:rsidR="0023410B" w:rsidRPr="0023410B" w:rsidRDefault="0023410B" w:rsidP="0023410B">
      <w:pPr>
        <w:pStyle w:val="a3"/>
        <w:jc w:val="both"/>
      </w:pPr>
    </w:p>
    <w:p w:rsidR="0023410B" w:rsidRPr="0023410B" w:rsidRDefault="0023410B" w:rsidP="0023410B">
      <w:pPr>
        <w:pStyle w:val="a3"/>
        <w:jc w:val="both"/>
      </w:pPr>
      <w:r w:rsidRPr="0023410B">
        <w:t xml:space="preserve">Объем финансирования по годам составляет:             </w:t>
      </w:r>
    </w:p>
    <w:p w:rsidR="0023410B" w:rsidRPr="0023410B" w:rsidRDefault="0023410B" w:rsidP="0023410B">
      <w:pPr>
        <w:pStyle w:val="a3"/>
        <w:jc w:val="both"/>
      </w:pPr>
      <w:r w:rsidRPr="0023410B">
        <w:t xml:space="preserve">за счет средств  федерального бюджета:                                                 </w:t>
      </w:r>
    </w:p>
    <w:p w:rsidR="0023410B" w:rsidRPr="0023410B" w:rsidRDefault="0023410B" w:rsidP="0023410B">
      <w:pPr>
        <w:pStyle w:val="a3"/>
        <w:jc w:val="both"/>
      </w:pPr>
      <w:r w:rsidRPr="0023410B">
        <w:t xml:space="preserve">2014 год - 468,0 тыс. рублей;                      </w:t>
      </w:r>
    </w:p>
    <w:p w:rsidR="0023410B" w:rsidRPr="0023410B" w:rsidRDefault="0023410B" w:rsidP="0023410B">
      <w:pPr>
        <w:pStyle w:val="a3"/>
        <w:jc w:val="both"/>
      </w:pPr>
      <w:r w:rsidRPr="0023410B">
        <w:t xml:space="preserve">2015 год - 468,0 тыс. рублей;                      </w:t>
      </w:r>
    </w:p>
    <w:p w:rsidR="0023410B" w:rsidRPr="0023410B" w:rsidRDefault="0023410B" w:rsidP="0023410B">
      <w:pPr>
        <w:pStyle w:val="a3"/>
        <w:jc w:val="both"/>
      </w:pPr>
      <w:r w:rsidRPr="0023410B">
        <w:t xml:space="preserve">2016 год - 468,0 тыс. рублей;                      </w:t>
      </w:r>
    </w:p>
    <w:p w:rsidR="0023410B" w:rsidRPr="0023410B" w:rsidRDefault="0023410B" w:rsidP="0023410B">
      <w:pPr>
        <w:pStyle w:val="a3"/>
        <w:jc w:val="both"/>
      </w:pPr>
    </w:p>
    <w:p w:rsidR="0023410B" w:rsidRPr="0023410B" w:rsidRDefault="0023410B" w:rsidP="0023410B">
      <w:pPr>
        <w:pStyle w:val="a3"/>
        <w:jc w:val="both"/>
      </w:pPr>
      <w:r w:rsidRPr="0023410B">
        <w:t xml:space="preserve">за счет средств областного бюджета:                     </w:t>
      </w:r>
    </w:p>
    <w:p w:rsidR="0023410B" w:rsidRPr="0023410B" w:rsidRDefault="0023410B" w:rsidP="0023410B">
      <w:pPr>
        <w:pStyle w:val="a3"/>
        <w:jc w:val="both"/>
      </w:pPr>
      <w:r w:rsidRPr="0023410B">
        <w:t xml:space="preserve">2014 год – 132,0 тыс. рублей;                      </w:t>
      </w:r>
    </w:p>
    <w:p w:rsidR="0023410B" w:rsidRPr="0023410B" w:rsidRDefault="0023410B" w:rsidP="0023410B">
      <w:pPr>
        <w:pStyle w:val="a3"/>
        <w:jc w:val="both"/>
      </w:pPr>
      <w:r w:rsidRPr="0023410B">
        <w:t xml:space="preserve">2015 год – 132,0 тыс. рублей;                      </w:t>
      </w:r>
    </w:p>
    <w:p w:rsidR="0023410B" w:rsidRPr="0023410B" w:rsidRDefault="0023410B" w:rsidP="0023410B">
      <w:pPr>
        <w:pStyle w:val="a3"/>
        <w:jc w:val="both"/>
      </w:pPr>
      <w:r w:rsidRPr="0023410B">
        <w:t>2016 год – 132,0 тыс. рублей;</w:t>
      </w:r>
    </w:p>
    <w:p w:rsidR="0023410B" w:rsidRPr="0023410B" w:rsidRDefault="0023410B" w:rsidP="0023410B">
      <w:pPr>
        <w:pStyle w:val="a3"/>
        <w:jc w:val="both"/>
      </w:pPr>
    </w:p>
    <w:p w:rsidR="0023410B" w:rsidRPr="0023410B" w:rsidRDefault="0023410B" w:rsidP="0023410B">
      <w:pPr>
        <w:pStyle w:val="a3"/>
        <w:jc w:val="both"/>
      </w:pPr>
      <w:r w:rsidRPr="0023410B">
        <w:t>За счёт средств местного бюджета:</w:t>
      </w:r>
    </w:p>
    <w:p w:rsidR="0023410B" w:rsidRPr="0023410B" w:rsidRDefault="0023410B" w:rsidP="0023410B">
      <w:pPr>
        <w:pStyle w:val="a3"/>
        <w:jc w:val="both"/>
      </w:pPr>
      <w:r w:rsidRPr="0023410B">
        <w:t>2014 год – 31,579  тыс. рублей;</w:t>
      </w:r>
    </w:p>
    <w:p w:rsidR="0023410B" w:rsidRPr="0023410B" w:rsidRDefault="0023410B" w:rsidP="0023410B">
      <w:pPr>
        <w:pStyle w:val="a3"/>
        <w:jc w:val="both"/>
      </w:pPr>
      <w:r w:rsidRPr="0023410B">
        <w:t>2015 год – 0,0 тыс. рублей;</w:t>
      </w:r>
    </w:p>
    <w:p w:rsidR="0023410B" w:rsidRPr="0023410B" w:rsidRDefault="0023410B" w:rsidP="0023410B">
      <w:pPr>
        <w:pStyle w:val="a3"/>
        <w:jc w:val="both"/>
      </w:pPr>
      <w:r w:rsidRPr="0023410B">
        <w:t>2016 год – 0,0 тыс. рублей;</w:t>
      </w:r>
    </w:p>
    <w:p w:rsidR="0023410B" w:rsidRPr="0023410B" w:rsidRDefault="0023410B" w:rsidP="0023410B">
      <w:pPr>
        <w:pStyle w:val="a3"/>
        <w:jc w:val="both"/>
      </w:pPr>
    </w:p>
    <w:p w:rsidR="0023410B" w:rsidRPr="0023410B" w:rsidRDefault="0023410B" w:rsidP="0023410B">
      <w:pPr>
        <w:pStyle w:val="a3"/>
        <w:ind w:firstLine="708"/>
        <w:jc w:val="both"/>
      </w:pPr>
      <w:r w:rsidRPr="0023410B">
        <w:t>Ресурсное обеспечение подпрограммы в целом, а также по годам реализации подпрограммы и источникам финансирования приводится в приложении  3,4  к  Подпрограмме.</w:t>
      </w:r>
    </w:p>
    <w:p w:rsidR="0023410B" w:rsidRPr="0023410B" w:rsidRDefault="0023410B" w:rsidP="0023410B">
      <w:pPr>
        <w:pStyle w:val="a3"/>
        <w:ind w:firstLine="708"/>
        <w:jc w:val="both"/>
      </w:pPr>
    </w:p>
    <w:p w:rsidR="0023410B" w:rsidRPr="0023410B" w:rsidRDefault="0023410B" w:rsidP="0023410B">
      <w:pPr>
        <w:spacing w:after="0"/>
        <w:jc w:val="both"/>
        <w:rPr>
          <w:rFonts w:ascii="Times New Roman" w:hAnsi="Times New Roman" w:cs="Times New Roman"/>
          <w:sz w:val="24"/>
          <w:szCs w:val="24"/>
        </w:rPr>
      </w:pPr>
      <w:r w:rsidRPr="0023410B">
        <w:rPr>
          <w:rFonts w:ascii="Times New Roman" w:hAnsi="Times New Roman" w:cs="Times New Roman"/>
          <w:sz w:val="24"/>
          <w:szCs w:val="24"/>
        </w:rPr>
        <w:t>3)</w:t>
      </w:r>
    </w:p>
    <w:p w:rsidR="0023410B" w:rsidRPr="0023410B" w:rsidRDefault="0023410B" w:rsidP="0023410B">
      <w:pPr>
        <w:spacing w:after="0"/>
        <w:jc w:val="both"/>
        <w:rPr>
          <w:rFonts w:ascii="Times New Roman" w:hAnsi="Times New Roman" w:cs="Times New Roman"/>
          <w:b/>
          <w:sz w:val="24"/>
          <w:szCs w:val="24"/>
        </w:rPr>
      </w:pPr>
      <w:r w:rsidRPr="0023410B">
        <w:rPr>
          <w:rFonts w:ascii="Times New Roman" w:hAnsi="Times New Roman" w:cs="Times New Roman"/>
          <w:b/>
          <w:sz w:val="24"/>
          <w:szCs w:val="24"/>
        </w:rPr>
        <w:t>Раздел 6. Объемы финансирования мероприятий подпрограммы за счет средств федерального бюджета</w:t>
      </w:r>
    </w:p>
    <w:p w:rsidR="0023410B" w:rsidRPr="0023410B" w:rsidRDefault="0023410B" w:rsidP="0023410B">
      <w:pPr>
        <w:pStyle w:val="a3"/>
        <w:ind w:firstLine="708"/>
        <w:jc w:val="both"/>
      </w:pPr>
      <w:r w:rsidRPr="0023410B">
        <w:lastRenderedPageBreak/>
        <w:t xml:space="preserve">Для реализации подпрограммы предполагается использовать средства федерального  бюджета  в размере 1404,0 тыс. рублей;                            </w:t>
      </w:r>
    </w:p>
    <w:p w:rsidR="0023410B" w:rsidRPr="0023410B" w:rsidRDefault="0023410B" w:rsidP="0023410B">
      <w:pPr>
        <w:pStyle w:val="a3"/>
        <w:jc w:val="both"/>
      </w:pPr>
    </w:p>
    <w:p w:rsidR="0023410B" w:rsidRPr="0023410B" w:rsidRDefault="0023410B" w:rsidP="0023410B">
      <w:pPr>
        <w:pStyle w:val="a3"/>
        <w:jc w:val="both"/>
      </w:pPr>
      <w:r w:rsidRPr="0023410B">
        <w:t xml:space="preserve">Объем финансирования по годам составляет:             </w:t>
      </w:r>
    </w:p>
    <w:p w:rsidR="0023410B" w:rsidRPr="0023410B" w:rsidRDefault="0023410B" w:rsidP="0023410B">
      <w:pPr>
        <w:pStyle w:val="a3"/>
        <w:jc w:val="both"/>
      </w:pPr>
      <w:r w:rsidRPr="0023410B">
        <w:t xml:space="preserve">2014 год – 468,0 тыс. рублей;                      </w:t>
      </w:r>
    </w:p>
    <w:p w:rsidR="0023410B" w:rsidRPr="0023410B" w:rsidRDefault="0023410B" w:rsidP="0023410B">
      <w:pPr>
        <w:pStyle w:val="a3"/>
        <w:jc w:val="both"/>
      </w:pPr>
      <w:r w:rsidRPr="0023410B">
        <w:t xml:space="preserve">2015 год – 468,0 тыс. рублей;                      </w:t>
      </w:r>
    </w:p>
    <w:p w:rsidR="0023410B" w:rsidRPr="0023410B" w:rsidRDefault="0023410B" w:rsidP="0023410B">
      <w:pPr>
        <w:pStyle w:val="a3"/>
        <w:jc w:val="both"/>
      </w:pPr>
      <w:r w:rsidRPr="0023410B">
        <w:t xml:space="preserve">2016 год – 468,0 тыс. рублей;                      </w:t>
      </w:r>
    </w:p>
    <w:p w:rsidR="0023410B" w:rsidRPr="0023410B" w:rsidRDefault="0023410B" w:rsidP="0023410B">
      <w:pPr>
        <w:spacing w:after="0"/>
        <w:jc w:val="both"/>
        <w:rPr>
          <w:rFonts w:ascii="Times New Roman" w:hAnsi="Times New Roman" w:cs="Times New Roman"/>
          <w:sz w:val="24"/>
          <w:szCs w:val="24"/>
        </w:rPr>
      </w:pPr>
    </w:p>
    <w:p w:rsidR="0023410B" w:rsidRPr="0023410B" w:rsidRDefault="0023410B" w:rsidP="0023410B">
      <w:pPr>
        <w:spacing w:after="0"/>
        <w:jc w:val="both"/>
        <w:rPr>
          <w:rFonts w:ascii="Times New Roman" w:hAnsi="Times New Roman" w:cs="Times New Roman"/>
          <w:sz w:val="24"/>
          <w:szCs w:val="24"/>
        </w:rPr>
      </w:pPr>
      <w:r w:rsidRPr="0023410B">
        <w:rPr>
          <w:rFonts w:ascii="Times New Roman" w:hAnsi="Times New Roman" w:cs="Times New Roman"/>
          <w:sz w:val="24"/>
          <w:szCs w:val="24"/>
        </w:rPr>
        <w:t>4)</w:t>
      </w:r>
    </w:p>
    <w:p w:rsidR="0023410B" w:rsidRPr="0023410B" w:rsidRDefault="0023410B" w:rsidP="0023410B">
      <w:pPr>
        <w:spacing w:after="0"/>
        <w:jc w:val="both"/>
        <w:rPr>
          <w:rFonts w:ascii="Times New Roman" w:hAnsi="Times New Roman" w:cs="Times New Roman"/>
          <w:b/>
          <w:sz w:val="24"/>
          <w:szCs w:val="24"/>
        </w:rPr>
      </w:pPr>
      <w:r w:rsidRPr="0023410B">
        <w:rPr>
          <w:rFonts w:ascii="Times New Roman" w:hAnsi="Times New Roman" w:cs="Times New Roman"/>
          <w:b/>
          <w:sz w:val="24"/>
          <w:szCs w:val="24"/>
        </w:rPr>
        <w:t xml:space="preserve">Раздел 7. Объемы финансирования мероприятий подпрограммы за счет средств областного бюджета </w:t>
      </w:r>
    </w:p>
    <w:p w:rsidR="0023410B" w:rsidRPr="0023410B" w:rsidRDefault="0023410B" w:rsidP="0023410B">
      <w:pPr>
        <w:pStyle w:val="a3"/>
        <w:ind w:firstLine="708"/>
        <w:jc w:val="both"/>
      </w:pPr>
      <w:r w:rsidRPr="0023410B">
        <w:t xml:space="preserve">Для реализации подпрограммы предполагается использовать средства областного бюджета в размере 396 тыс. руб.:                     </w:t>
      </w:r>
    </w:p>
    <w:p w:rsidR="0023410B" w:rsidRPr="0023410B" w:rsidRDefault="0023410B" w:rsidP="0023410B">
      <w:pPr>
        <w:pStyle w:val="a3"/>
        <w:jc w:val="both"/>
      </w:pPr>
      <w:r w:rsidRPr="0023410B">
        <w:t xml:space="preserve">2014 год – 132,0 тыс. рублей;                      </w:t>
      </w:r>
    </w:p>
    <w:p w:rsidR="0023410B" w:rsidRPr="0023410B" w:rsidRDefault="0023410B" w:rsidP="0023410B">
      <w:pPr>
        <w:pStyle w:val="a3"/>
        <w:jc w:val="both"/>
      </w:pPr>
      <w:r w:rsidRPr="0023410B">
        <w:t xml:space="preserve">2015 год – 132,0 тыс. рублей;                      </w:t>
      </w:r>
    </w:p>
    <w:p w:rsidR="0023410B" w:rsidRPr="0023410B" w:rsidRDefault="0023410B" w:rsidP="0023410B">
      <w:pPr>
        <w:pStyle w:val="a3"/>
        <w:jc w:val="both"/>
      </w:pPr>
      <w:r w:rsidRPr="0023410B">
        <w:t>2016 год – 132,0 тыс. рублей;</w:t>
      </w:r>
    </w:p>
    <w:p w:rsidR="0023410B" w:rsidRPr="0023410B" w:rsidRDefault="0023410B" w:rsidP="0023410B">
      <w:pPr>
        <w:spacing w:after="0"/>
        <w:jc w:val="both"/>
        <w:rPr>
          <w:rFonts w:ascii="Times New Roman" w:hAnsi="Times New Roman" w:cs="Times New Roman"/>
          <w:sz w:val="24"/>
          <w:szCs w:val="24"/>
        </w:rPr>
      </w:pPr>
    </w:p>
    <w:p w:rsidR="0023410B" w:rsidRPr="0023410B" w:rsidRDefault="0023410B" w:rsidP="0023410B">
      <w:pPr>
        <w:spacing w:after="0"/>
        <w:ind w:firstLine="708"/>
        <w:jc w:val="both"/>
        <w:rPr>
          <w:rFonts w:ascii="Times New Roman" w:hAnsi="Times New Roman" w:cs="Times New Roman"/>
          <w:sz w:val="24"/>
          <w:szCs w:val="24"/>
        </w:rPr>
      </w:pPr>
      <w:r w:rsidRPr="0023410B">
        <w:rPr>
          <w:rFonts w:ascii="Times New Roman" w:hAnsi="Times New Roman" w:cs="Times New Roman"/>
          <w:sz w:val="24"/>
          <w:szCs w:val="24"/>
        </w:rPr>
        <w:t>Субсидии из федерального и областного бюджетов предоставляются в размере 95 % от суммы субсидии. В бюджете Киренского  муниципального района ежегодно предусматривается софинансирование  в размере 5 % от суммы субсидии.</w:t>
      </w:r>
    </w:p>
    <w:p w:rsidR="0023410B" w:rsidRPr="0023410B" w:rsidRDefault="0023410B" w:rsidP="0023410B">
      <w:pPr>
        <w:spacing w:after="0"/>
        <w:ind w:firstLine="708"/>
        <w:jc w:val="both"/>
        <w:rPr>
          <w:rFonts w:ascii="Times New Roman" w:hAnsi="Times New Roman" w:cs="Times New Roman"/>
          <w:sz w:val="24"/>
          <w:szCs w:val="24"/>
        </w:rPr>
      </w:pPr>
      <w:r w:rsidRPr="0023410B">
        <w:rPr>
          <w:rFonts w:ascii="Times New Roman" w:hAnsi="Times New Roman" w:cs="Times New Roman"/>
          <w:sz w:val="24"/>
          <w:szCs w:val="24"/>
        </w:rPr>
        <w:t xml:space="preserve"> Предоставление ежегодного финансирования в объемах меньше указанных не позволит поддержать такие приоритетные направления программы, как:</w:t>
      </w:r>
    </w:p>
    <w:p w:rsidR="0023410B" w:rsidRPr="0023410B" w:rsidRDefault="0023410B" w:rsidP="0023410B">
      <w:pPr>
        <w:spacing w:after="0"/>
        <w:ind w:firstLine="708"/>
        <w:jc w:val="both"/>
        <w:rPr>
          <w:rFonts w:ascii="Times New Roman" w:hAnsi="Times New Roman" w:cs="Times New Roman"/>
          <w:sz w:val="24"/>
          <w:szCs w:val="24"/>
        </w:rPr>
      </w:pPr>
      <w:r w:rsidRPr="0023410B">
        <w:rPr>
          <w:rFonts w:ascii="Times New Roman" w:hAnsi="Times New Roman" w:cs="Times New Roman"/>
          <w:sz w:val="24"/>
          <w:szCs w:val="24"/>
        </w:rPr>
        <w:t>- Поддержка начинающих   -   гранты начинающим на создание собственного бизнеса (Гранты начинающим малым  предприятиям на создание собственного дела   - субсидии индивидуальным предпринимателям и юридическим лицам  -  производителям  товаров, работ, услуг, предоставляемые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w:t>
      </w:r>
    </w:p>
    <w:p w:rsidR="0023410B" w:rsidRPr="0023410B" w:rsidRDefault="0023410B" w:rsidP="0023410B">
      <w:pPr>
        <w:spacing w:after="0"/>
        <w:jc w:val="both"/>
        <w:rPr>
          <w:rFonts w:ascii="Times New Roman" w:hAnsi="Times New Roman" w:cs="Times New Roman"/>
          <w:b/>
          <w:sz w:val="24"/>
          <w:szCs w:val="24"/>
        </w:rPr>
      </w:pPr>
    </w:p>
    <w:p w:rsidR="00111338" w:rsidRPr="00B95E26" w:rsidRDefault="00111338" w:rsidP="00111338">
      <w:pPr>
        <w:spacing w:after="0"/>
        <w:jc w:val="right"/>
        <w:rPr>
          <w:rFonts w:ascii="Times New Roman" w:hAnsi="Times New Roman" w:cs="Times New Roman"/>
        </w:rPr>
      </w:pPr>
      <w:r w:rsidRPr="00B95E26">
        <w:rPr>
          <w:rFonts w:ascii="Times New Roman" w:hAnsi="Times New Roman" w:cs="Times New Roman"/>
        </w:rPr>
        <w:t>Приложение 3</w:t>
      </w:r>
    </w:p>
    <w:p w:rsidR="00111338" w:rsidRPr="00B95E26" w:rsidRDefault="00111338" w:rsidP="00111338">
      <w:pPr>
        <w:spacing w:after="0"/>
        <w:jc w:val="right"/>
        <w:rPr>
          <w:rFonts w:ascii="Times New Roman" w:hAnsi="Times New Roman" w:cs="Times New Roman"/>
          <w:b/>
        </w:rPr>
      </w:pPr>
      <w:r w:rsidRPr="00B95E26">
        <w:rPr>
          <w:rFonts w:ascii="Times New Roman" w:hAnsi="Times New Roman" w:cs="Times New Roman"/>
        </w:rPr>
        <w:t>к Подпрограмме 2</w:t>
      </w:r>
    </w:p>
    <w:p w:rsidR="0023410B" w:rsidRPr="0023410B" w:rsidRDefault="0023410B" w:rsidP="0023410B">
      <w:pPr>
        <w:spacing w:after="0"/>
        <w:jc w:val="both"/>
        <w:rPr>
          <w:rFonts w:ascii="Times New Roman" w:hAnsi="Times New Roman" w:cs="Times New Roman"/>
          <w:b/>
          <w:sz w:val="24"/>
          <w:szCs w:val="24"/>
        </w:rPr>
      </w:pPr>
      <w:r w:rsidRPr="0023410B">
        <w:rPr>
          <w:rFonts w:ascii="Times New Roman" w:hAnsi="Times New Roman" w:cs="Times New Roman"/>
          <w:b/>
          <w:sz w:val="24"/>
          <w:szCs w:val="24"/>
        </w:rPr>
        <w:t>5)</w:t>
      </w:r>
    </w:p>
    <w:p w:rsidR="0023410B" w:rsidRPr="0023410B" w:rsidRDefault="0023410B" w:rsidP="00111338">
      <w:pPr>
        <w:spacing w:after="0"/>
        <w:jc w:val="center"/>
        <w:rPr>
          <w:rFonts w:ascii="Times New Roman" w:hAnsi="Times New Roman" w:cs="Times New Roman"/>
          <w:b/>
          <w:bCs/>
          <w:color w:val="000000"/>
          <w:sz w:val="24"/>
          <w:szCs w:val="24"/>
        </w:rPr>
      </w:pPr>
      <w:r w:rsidRPr="0023410B">
        <w:rPr>
          <w:rFonts w:ascii="Times New Roman" w:hAnsi="Times New Roman" w:cs="Times New Roman"/>
          <w:b/>
          <w:bCs/>
          <w:color w:val="000000"/>
          <w:sz w:val="24"/>
          <w:szCs w:val="24"/>
        </w:rPr>
        <w:t>РЕСУРСНОЕ ОБЕСПЕЧЕНИЕ РЕАЛИЗАЦИИ ПОДПРОГРАММЫ</w:t>
      </w:r>
    </w:p>
    <w:p w:rsidR="0023410B" w:rsidRPr="0023410B" w:rsidRDefault="0023410B" w:rsidP="00111338">
      <w:pPr>
        <w:widowControl w:val="0"/>
        <w:autoSpaceDE w:val="0"/>
        <w:autoSpaceDN w:val="0"/>
        <w:adjustRightInd w:val="0"/>
        <w:spacing w:after="0"/>
        <w:jc w:val="center"/>
        <w:rPr>
          <w:rFonts w:ascii="Times New Roman" w:hAnsi="Times New Roman" w:cs="Times New Roman"/>
          <w:b/>
          <w:sz w:val="24"/>
          <w:szCs w:val="24"/>
        </w:rPr>
      </w:pPr>
      <w:r w:rsidRPr="0023410B">
        <w:rPr>
          <w:rFonts w:ascii="Times New Roman" w:hAnsi="Times New Roman" w:cs="Times New Roman"/>
          <w:b/>
          <w:sz w:val="24"/>
          <w:szCs w:val="24"/>
        </w:rPr>
        <w:t>"Поддержка и развитие малого и среднего предпринимательства в Киренском районе"</w:t>
      </w:r>
    </w:p>
    <w:p w:rsidR="0023410B" w:rsidRPr="0023410B" w:rsidRDefault="0023410B" w:rsidP="00111338">
      <w:pPr>
        <w:widowControl w:val="0"/>
        <w:autoSpaceDE w:val="0"/>
        <w:autoSpaceDN w:val="0"/>
        <w:adjustRightInd w:val="0"/>
        <w:spacing w:after="0"/>
        <w:jc w:val="center"/>
        <w:rPr>
          <w:rFonts w:ascii="Times New Roman" w:hAnsi="Times New Roman" w:cs="Times New Roman"/>
          <w:b/>
          <w:sz w:val="24"/>
          <w:szCs w:val="24"/>
        </w:rPr>
      </w:pPr>
      <w:r w:rsidRPr="0023410B">
        <w:rPr>
          <w:rFonts w:ascii="Times New Roman" w:hAnsi="Times New Roman" w:cs="Times New Roman"/>
          <w:b/>
          <w:sz w:val="24"/>
          <w:szCs w:val="24"/>
        </w:rPr>
        <w:t>за счёт средств бюджета МО Киренский район</w:t>
      </w:r>
    </w:p>
    <w:p w:rsidR="0023410B" w:rsidRPr="0023410B" w:rsidRDefault="0023410B" w:rsidP="00111338">
      <w:pPr>
        <w:spacing w:after="0"/>
        <w:jc w:val="center"/>
        <w:rPr>
          <w:rFonts w:ascii="Times New Roman" w:hAnsi="Times New Roman" w:cs="Times New Roman"/>
          <w:bCs/>
          <w:color w:val="000000"/>
          <w:sz w:val="24"/>
          <w:szCs w:val="24"/>
        </w:rPr>
      </w:pPr>
      <w:r w:rsidRPr="0023410B">
        <w:rPr>
          <w:rFonts w:ascii="Times New Roman" w:hAnsi="Times New Roman" w:cs="Times New Roman"/>
          <w:bCs/>
          <w:color w:val="000000"/>
          <w:sz w:val="24"/>
          <w:szCs w:val="24"/>
        </w:rPr>
        <w:t>(далее - подпрограмма)</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9"/>
        <w:gridCol w:w="3564"/>
        <w:gridCol w:w="1133"/>
        <w:gridCol w:w="1133"/>
        <w:gridCol w:w="1135"/>
        <w:gridCol w:w="865"/>
      </w:tblGrid>
      <w:tr w:rsidR="0023410B" w:rsidRPr="00111338" w:rsidTr="00D8095F">
        <w:trPr>
          <w:trHeight w:val="464"/>
        </w:trPr>
        <w:tc>
          <w:tcPr>
            <w:tcW w:w="1261" w:type="pct"/>
            <w:vMerge w:val="restart"/>
            <w:shd w:val="clear" w:color="auto" w:fill="auto"/>
            <w:vAlign w:val="center"/>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Наименование подпрограммы, основного мероприятия, мероприятия</w:t>
            </w:r>
          </w:p>
        </w:tc>
        <w:tc>
          <w:tcPr>
            <w:tcW w:w="1702" w:type="pct"/>
            <w:vMerge w:val="restart"/>
            <w:shd w:val="clear" w:color="auto" w:fill="auto"/>
            <w:vAlign w:val="center"/>
          </w:tcPr>
          <w:p w:rsidR="0023410B" w:rsidRPr="00111338" w:rsidRDefault="0023410B" w:rsidP="00111338">
            <w:pPr>
              <w:spacing w:after="0"/>
              <w:ind w:left="-90" w:right="-107"/>
              <w:jc w:val="both"/>
              <w:rPr>
                <w:rFonts w:ascii="Times New Roman" w:hAnsi="Times New Roman" w:cs="Times New Roman"/>
                <w:sz w:val="20"/>
                <w:szCs w:val="20"/>
              </w:rPr>
            </w:pPr>
            <w:r w:rsidRPr="00111338">
              <w:rPr>
                <w:rFonts w:ascii="Times New Roman" w:hAnsi="Times New Roman" w:cs="Times New Roman"/>
                <w:sz w:val="20"/>
                <w:szCs w:val="20"/>
              </w:rPr>
              <w:t>Ответственный исполнитель, соисполнители, участники, исполнители мероприятий</w:t>
            </w:r>
          </w:p>
        </w:tc>
        <w:tc>
          <w:tcPr>
            <w:tcW w:w="2036" w:type="pct"/>
            <w:gridSpan w:val="4"/>
            <w:shd w:val="clear" w:color="auto" w:fill="auto"/>
            <w:vAlign w:val="center"/>
          </w:tcPr>
          <w:p w:rsidR="0023410B" w:rsidRPr="00111338" w:rsidRDefault="0023410B" w:rsidP="00111338">
            <w:pPr>
              <w:spacing w:after="0"/>
              <w:jc w:val="center"/>
              <w:rPr>
                <w:rFonts w:ascii="Times New Roman" w:hAnsi="Times New Roman" w:cs="Times New Roman"/>
                <w:sz w:val="20"/>
                <w:szCs w:val="20"/>
              </w:rPr>
            </w:pPr>
            <w:r w:rsidRPr="00111338">
              <w:rPr>
                <w:rFonts w:ascii="Times New Roman" w:hAnsi="Times New Roman" w:cs="Times New Roman"/>
                <w:sz w:val="20"/>
                <w:szCs w:val="20"/>
              </w:rPr>
              <w:t xml:space="preserve">Расходы </w:t>
            </w:r>
            <w:r w:rsidRPr="00111338">
              <w:rPr>
                <w:rFonts w:ascii="Times New Roman" w:hAnsi="Times New Roman" w:cs="Times New Roman"/>
                <w:sz w:val="20"/>
                <w:szCs w:val="20"/>
              </w:rPr>
              <w:br/>
              <w:t>(тыс. руб.), годы</w:t>
            </w:r>
          </w:p>
        </w:tc>
      </w:tr>
      <w:tr w:rsidR="00D8095F" w:rsidRPr="00111338" w:rsidTr="00D8095F">
        <w:trPr>
          <w:trHeight w:val="1123"/>
        </w:trPr>
        <w:tc>
          <w:tcPr>
            <w:tcW w:w="1261" w:type="pct"/>
            <w:vMerge/>
            <w:vAlign w:val="center"/>
          </w:tcPr>
          <w:p w:rsidR="0023410B" w:rsidRPr="00111338" w:rsidRDefault="0023410B" w:rsidP="0023410B">
            <w:pPr>
              <w:spacing w:after="0"/>
              <w:jc w:val="both"/>
              <w:rPr>
                <w:rFonts w:ascii="Times New Roman" w:hAnsi="Times New Roman" w:cs="Times New Roman"/>
                <w:sz w:val="20"/>
                <w:szCs w:val="20"/>
              </w:rPr>
            </w:pPr>
          </w:p>
        </w:tc>
        <w:tc>
          <w:tcPr>
            <w:tcW w:w="1702" w:type="pct"/>
            <w:vMerge/>
            <w:vAlign w:val="center"/>
          </w:tcPr>
          <w:p w:rsidR="0023410B" w:rsidRPr="00111338" w:rsidRDefault="0023410B" w:rsidP="00111338">
            <w:pPr>
              <w:spacing w:after="0"/>
              <w:ind w:left="-90" w:right="-107"/>
              <w:jc w:val="both"/>
              <w:rPr>
                <w:rFonts w:ascii="Times New Roman" w:hAnsi="Times New Roman" w:cs="Times New Roman"/>
                <w:sz w:val="20"/>
                <w:szCs w:val="20"/>
              </w:rPr>
            </w:pPr>
          </w:p>
        </w:tc>
        <w:tc>
          <w:tcPr>
            <w:tcW w:w="541" w:type="pct"/>
            <w:shd w:val="clear" w:color="auto" w:fill="auto"/>
            <w:vAlign w:val="center"/>
          </w:tcPr>
          <w:p w:rsidR="0023410B" w:rsidRPr="00111338" w:rsidRDefault="0023410B" w:rsidP="00111338">
            <w:pPr>
              <w:spacing w:after="0"/>
              <w:ind w:left="-109" w:right="-108"/>
              <w:jc w:val="center"/>
              <w:rPr>
                <w:rFonts w:ascii="Times New Roman" w:hAnsi="Times New Roman" w:cs="Times New Roman"/>
                <w:sz w:val="20"/>
                <w:szCs w:val="20"/>
              </w:rPr>
            </w:pPr>
            <w:r w:rsidRPr="00111338">
              <w:rPr>
                <w:rFonts w:ascii="Times New Roman" w:hAnsi="Times New Roman" w:cs="Times New Roman"/>
                <w:sz w:val="20"/>
                <w:szCs w:val="20"/>
              </w:rPr>
              <w:t>первый год действия программы</w:t>
            </w:r>
          </w:p>
          <w:p w:rsidR="0023410B" w:rsidRPr="00111338" w:rsidRDefault="0023410B" w:rsidP="00111338">
            <w:pPr>
              <w:spacing w:after="0"/>
              <w:ind w:left="-109" w:right="-108"/>
              <w:jc w:val="center"/>
              <w:rPr>
                <w:rFonts w:ascii="Times New Roman" w:hAnsi="Times New Roman" w:cs="Times New Roman"/>
                <w:sz w:val="20"/>
                <w:szCs w:val="20"/>
              </w:rPr>
            </w:pPr>
            <w:r w:rsidRPr="00111338">
              <w:rPr>
                <w:rFonts w:ascii="Times New Roman" w:hAnsi="Times New Roman" w:cs="Times New Roman"/>
                <w:sz w:val="20"/>
                <w:szCs w:val="20"/>
              </w:rPr>
              <w:t>2014</w:t>
            </w:r>
          </w:p>
        </w:tc>
        <w:tc>
          <w:tcPr>
            <w:tcW w:w="541" w:type="pct"/>
            <w:shd w:val="clear" w:color="auto" w:fill="auto"/>
            <w:vAlign w:val="center"/>
          </w:tcPr>
          <w:p w:rsidR="0023410B" w:rsidRPr="00111338" w:rsidRDefault="0023410B" w:rsidP="00D8095F">
            <w:pPr>
              <w:spacing w:after="0"/>
              <w:ind w:left="-108" w:right="-108" w:firstLine="108"/>
              <w:jc w:val="both"/>
              <w:rPr>
                <w:rFonts w:ascii="Times New Roman" w:hAnsi="Times New Roman" w:cs="Times New Roman"/>
                <w:sz w:val="20"/>
                <w:szCs w:val="20"/>
              </w:rPr>
            </w:pPr>
            <w:r w:rsidRPr="00111338">
              <w:rPr>
                <w:rFonts w:ascii="Times New Roman" w:hAnsi="Times New Roman" w:cs="Times New Roman"/>
                <w:sz w:val="20"/>
                <w:szCs w:val="20"/>
              </w:rPr>
              <w:t>второй год действия программы</w:t>
            </w:r>
          </w:p>
          <w:p w:rsidR="0023410B" w:rsidRPr="00111338" w:rsidRDefault="0023410B" w:rsidP="00D8095F">
            <w:pPr>
              <w:spacing w:after="0"/>
              <w:ind w:left="-108" w:right="-108" w:firstLine="108"/>
              <w:jc w:val="both"/>
              <w:rPr>
                <w:rFonts w:ascii="Times New Roman" w:hAnsi="Times New Roman" w:cs="Times New Roman"/>
                <w:sz w:val="20"/>
                <w:szCs w:val="20"/>
              </w:rPr>
            </w:pPr>
            <w:r w:rsidRPr="00111338">
              <w:rPr>
                <w:rFonts w:ascii="Times New Roman" w:hAnsi="Times New Roman" w:cs="Times New Roman"/>
                <w:sz w:val="20"/>
                <w:szCs w:val="20"/>
              </w:rPr>
              <w:t>2015</w:t>
            </w:r>
          </w:p>
        </w:tc>
        <w:tc>
          <w:tcPr>
            <w:tcW w:w="542" w:type="pct"/>
            <w:vAlign w:val="center"/>
          </w:tcPr>
          <w:p w:rsidR="0023410B" w:rsidRPr="00111338" w:rsidRDefault="0023410B" w:rsidP="00D8095F">
            <w:pPr>
              <w:spacing w:after="0"/>
              <w:ind w:left="-108" w:right="-109"/>
              <w:jc w:val="both"/>
              <w:rPr>
                <w:rFonts w:ascii="Times New Roman" w:hAnsi="Times New Roman" w:cs="Times New Roman"/>
                <w:color w:val="000000"/>
                <w:sz w:val="20"/>
                <w:szCs w:val="20"/>
              </w:rPr>
            </w:pPr>
            <w:r w:rsidRPr="00111338">
              <w:rPr>
                <w:rFonts w:ascii="Times New Roman" w:hAnsi="Times New Roman" w:cs="Times New Roman"/>
                <w:color w:val="000000"/>
                <w:sz w:val="20"/>
                <w:szCs w:val="20"/>
              </w:rPr>
              <w:t xml:space="preserve">год </w:t>
            </w:r>
            <w:r w:rsidRPr="00111338">
              <w:rPr>
                <w:rFonts w:ascii="Times New Roman" w:hAnsi="Times New Roman" w:cs="Times New Roman"/>
                <w:color w:val="000000"/>
                <w:sz w:val="20"/>
                <w:szCs w:val="20"/>
              </w:rPr>
              <w:br/>
              <w:t>завершения действия программы</w:t>
            </w:r>
          </w:p>
          <w:p w:rsidR="0023410B" w:rsidRPr="00111338" w:rsidRDefault="0023410B" w:rsidP="00D8095F">
            <w:pPr>
              <w:spacing w:after="0"/>
              <w:ind w:left="-108" w:right="-109"/>
              <w:jc w:val="both"/>
              <w:rPr>
                <w:rFonts w:ascii="Times New Roman" w:hAnsi="Times New Roman" w:cs="Times New Roman"/>
                <w:sz w:val="20"/>
                <w:szCs w:val="20"/>
              </w:rPr>
            </w:pPr>
            <w:r w:rsidRPr="00111338">
              <w:rPr>
                <w:rFonts w:ascii="Times New Roman" w:hAnsi="Times New Roman" w:cs="Times New Roman"/>
                <w:color w:val="000000"/>
                <w:sz w:val="20"/>
                <w:szCs w:val="20"/>
              </w:rPr>
              <w:t>2016</w:t>
            </w:r>
          </w:p>
        </w:tc>
        <w:tc>
          <w:tcPr>
            <w:tcW w:w="413" w:type="pct"/>
            <w:vAlign w:val="center"/>
          </w:tcPr>
          <w:p w:rsidR="0023410B" w:rsidRPr="00111338" w:rsidRDefault="0023410B" w:rsidP="0023410B">
            <w:pPr>
              <w:spacing w:after="0"/>
              <w:ind w:left="-57" w:right="-57"/>
              <w:jc w:val="both"/>
              <w:rPr>
                <w:rFonts w:ascii="Times New Roman" w:hAnsi="Times New Roman" w:cs="Times New Roman"/>
                <w:color w:val="000000"/>
                <w:sz w:val="20"/>
                <w:szCs w:val="20"/>
              </w:rPr>
            </w:pPr>
            <w:r w:rsidRPr="00111338">
              <w:rPr>
                <w:rFonts w:ascii="Times New Roman" w:hAnsi="Times New Roman" w:cs="Times New Roman"/>
                <w:color w:val="000000"/>
                <w:sz w:val="20"/>
                <w:szCs w:val="20"/>
              </w:rPr>
              <w:t>всего</w:t>
            </w:r>
          </w:p>
        </w:tc>
      </w:tr>
      <w:tr w:rsidR="00D8095F" w:rsidRPr="00111338" w:rsidTr="00D8095F">
        <w:trPr>
          <w:trHeight w:val="133"/>
        </w:trPr>
        <w:tc>
          <w:tcPr>
            <w:tcW w:w="1261" w:type="pct"/>
            <w:shd w:val="clear" w:color="auto" w:fill="auto"/>
            <w:noWrap/>
            <w:vAlign w:val="center"/>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1</w:t>
            </w:r>
          </w:p>
        </w:tc>
        <w:tc>
          <w:tcPr>
            <w:tcW w:w="1702" w:type="pct"/>
            <w:shd w:val="clear" w:color="auto" w:fill="auto"/>
            <w:noWrap/>
            <w:vAlign w:val="center"/>
          </w:tcPr>
          <w:p w:rsidR="0023410B" w:rsidRPr="00111338" w:rsidRDefault="0023410B" w:rsidP="00111338">
            <w:pPr>
              <w:spacing w:after="0"/>
              <w:ind w:left="-90" w:right="-107"/>
              <w:jc w:val="both"/>
              <w:rPr>
                <w:rFonts w:ascii="Times New Roman" w:hAnsi="Times New Roman" w:cs="Times New Roman"/>
                <w:sz w:val="20"/>
                <w:szCs w:val="20"/>
              </w:rPr>
            </w:pPr>
            <w:r w:rsidRPr="00111338">
              <w:rPr>
                <w:rFonts w:ascii="Times New Roman" w:hAnsi="Times New Roman" w:cs="Times New Roman"/>
                <w:sz w:val="20"/>
                <w:szCs w:val="20"/>
              </w:rPr>
              <w:t>2</w:t>
            </w:r>
          </w:p>
        </w:tc>
        <w:tc>
          <w:tcPr>
            <w:tcW w:w="541" w:type="pct"/>
            <w:shd w:val="clear" w:color="auto" w:fill="auto"/>
            <w:noWrap/>
            <w:vAlign w:val="center"/>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3</w:t>
            </w:r>
          </w:p>
        </w:tc>
        <w:tc>
          <w:tcPr>
            <w:tcW w:w="541" w:type="pct"/>
            <w:shd w:val="clear" w:color="auto" w:fill="auto"/>
            <w:noWrap/>
            <w:vAlign w:val="center"/>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4</w:t>
            </w:r>
          </w:p>
        </w:tc>
        <w:tc>
          <w:tcPr>
            <w:tcW w:w="542" w:type="pct"/>
            <w:vAlign w:val="center"/>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7</w:t>
            </w:r>
          </w:p>
        </w:tc>
        <w:tc>
          <w:tcPr>
            <w:tcW w:w="413" w:type="pct"/>
            <w:vAlign w:val="center"/>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8</w:t>
            </w:r>
          </w:p>
        </w:tc>
      </w:tr>
      <w:tr w:rsidR="00D8095F" w:rsidRPr="00111338" w:rsidTr="00D8095F">
        <w:trPr>
          <w:trHeight w:val="300"/>
        </w:trPr>
        <w:tc>
          <w:tcPr>
            <w:tcW w:w="1261" w:type="pct"/>
            <w:vMerge w:val="restart"/>
            <w:shd w:val="clear" w:color="auto" w:fill="auto"/>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Подпрограмма 2</w:t>
            </w:r>
          </w:p>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"Поддержка и развитие малого и среднего предпринимательства в Киренском районе" на 2014 – 2016 г.г.</w:t>
            </w:r>
          </w:p>
        </w:tc>
        <w:tc>
          <w:tcPr>
            <w:tcW w:w="1702" w:type="pct"/>
            <w:shd w:val="clear" w:color="auto" w:fill="auto"/>
          </w:tcPr>
          <w:p w:rsidR="0023410B" w:rsidRPr="00111338" w:rsidRDefault="0023410B" w:rsidP="00111338">
            <w:pPr>
              <w:spacing w:after="0"/>
              <w:ind w:left="-90" w:right="-107"/>
              <w:jc w:val="both"/>
              <w:rPr>
                <w:rFonts w:ascii="Times New Roman" w:hAnsi="Times New Roman" w:cs="Times New Roman"/>
                <w:sz w:val="20"/>
                <w:szCs w:val="20"/>
              </w:rPr>
            </w:pPr>
            <w:r w:rsidRPr="00111338">
              <w:rPr>
                <w:rFonts w:ascii="Times New Roman" w:hAnsi="Times New Roman" w:cs="Times New Roman"/>
                <w:sz w:val="20"/>
                <w:szCs w:val="20"/>
              </w:rPr>
              <w:t>всего</w:t>
            </w:r>
          </w:p>
        </w:tc>
        <w:tc>
          <w:tcPr>
            <w:tcW w:w="541" w:type="pct"/>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31,579 </w:t>
            </w:r>
          </w:p>
        </w:tc>
        <w:tc>
          <w:tcPr>
            <w:tcW w:w="541" w:type="pct"/>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 0,0</w:t>
            </w:r>
          </w:p>
        </w:tc>
        <w:tc>
          <w:tcPr>
            <w:tcW w:w="542" w:type="pct"/>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413" w:type="pct"/>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31,579</w:t>
            </w:r>
          </w:p>
        </w:tc>
      </w:tr>
      <w:tr w:rsidR="00D8095F" w:rsidRPr="00111338" w:rsidTr="00D8095F">
        <w:trPr>
          <w:trHeight w:val="227"/>
        </w:trPr>
        <w:tc>
          <w:tcPr>
            <w:tcW w:w="1261" w:type="pct"/>
            <w:vMerge/>
            <w:vAlign w:val="center"/>
          </w:tcPr>
          <w:p w:rsidR="0023410B" w:rsidRPr="00111338" w:rsidRDefault="0023410B" w:rsidP="0023410B">
            <w:pPr>
              <w:spacing w:after="0"/>
              <w:jc w:val="both"/>
              <w:rPr>
                <w:rFonts w:ascii="Times New Roman" w:hAnsi="Times New Roman" w:cs="Times New Roman"/>
                <w:sz w:val="20"/>
                <w:szCs w:val="20"/>
              </w:rPr>
            </w:pPr>
          </w:p>
        </w:tc>
        <w:tc>
          <w:tcPr>
            <w:tcW w:w="1702" w:type="pct"/>
            <w:shd w:val="clear" w:color="auto" w:fill="auto"/>
          </w:tcPr>
          <w:p w:rsidR="0023410B" w:rsidRPr="00111338" w:rsidRDefault="0023410B" w:rsidP="00111338">
            <w:pPr>
              <w:pStyle w:val="a3"/>
              <w:ind w:left="-90" w:right="-107"/>
              <w:jc w:val="both"/>
              <w:rPr>
                <w:sz w:val="20"/>
                <w:szCs w:val="20"/>
              </w:rPr>
            </w:pPr>
            <w:r w:rsidRPr="00111338">
              <w:rPr>
                <w:sz w:val="20"/>
                <w:szCs w:val="20"/>
              </w:rPr>
              <w:t xml:space="preserve">Ответственный исполнитель – </w:t>
            </w:r>
          </w:p>
          <w:p w:rsidR="0023410B" w:rsidRPr="00111338" w:rsidRDefault="0023410B" w:rsidP="00111338">
            <w:pPr>
              <w:pStyle w:val="a3"/>
              <w:ind w:left="-90" w:right="-107"/>
              <w:jc w:val="both"/>
              <w:rPr>
                <w:sz w:val="20"/>
                <w:szCs w:val="20"/>
              </w:rPr>
            </w:pPr>
            <w:r w:rsidRPr="00111338">
              <w:rPr>
                <w:sz w:val="20"/>
                <w:szCs w:val="20"/>
              </w:rPr>
              <w:t>Отдел по анализу и прогнозированию социально-экономического развития, торговле и бытовому обслуживанию</w:t>
            </w:r>
          </w:p>
          <w:p w:rsidR="0023410B" w:rsidRPr="00111338" w:rsidRDefault="0023410B" w:rsidP="00111338">
            <w:pPr>
              <w:pStyle w:val="a3"/>
              <w:ind w:left="-90" w:right="-107"/>
              <w:jc w:val="both"/>
              <w:rPr>
                <w:sz w:val="20"/>
                <w:szCs w:val="20"/>
              </w:rPr>
            </w:pPr>
            <w:r w:rsidRPr="00111338">
              <w:rPr>
                <w:sz w:val="20"/>
                <w:szCs w:val="20"/>
              </w:rPr>
              <w:t xml:space="preserve">администрации Киренского муниципального района                                                                                              </w:t>
            </w:r>
          </w:p>
        </w:tc>
        <w:tc>
          <w:tcPr>
            <w:tcW w:w="541" w:type="pct"/>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31,579</w:t>
            </w:r>
          </w:p>
        </w:tc>
        <w:tc>
          <w:tcPr>
            <w:tcW w:w="541" w:type="pct"/>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542"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413"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31,579</w:t>
            </w:r>
          </w:p>
        </w:tc>
      </w:tr>
      <w:tr w:rsidR="00D8095F" w:rsidRPr="00111338" w:rsidTr="00D8095F">
        <w:trPr>
          <w:trHeight w:val="300"/>
        </w:trPr>
        <w:tc>
          <w:tcPr>
            <w:tcW w:w="1261" w:type="pct"/>
            <w:vMerge/>
            <w:vAlign w:val="center"/>
          </w:tcPr>
          <w:p w:rsidR="0023410B" w:rsidRPr="00111338" w:rsidRDefault="0023410B" w:rsidP="0023410B">
            <w:pPr>
              <w:spacing w:after="0"/>
              <w:jc w:val="both"/>
              <w:rPr>
                <w:rFonts w:ascii="Times New Roman" w:hAnsi="Times New Roman" w:cs="Times New Roman"/>
                <w:sz w:val="20"/>
                <w:szCs w:val="20"/>
              </w:rPr>
            </w:pPr>
          </w:p>
        </w:tc>
        <w:tc>
          <w:tcPr>
            <w:tcW w:w="1702" w:type="pct"/>
            <w:shd w:val="clear" w:color="auto" w:fill="auto"/>
          </w:tcPr>
          <w:p w:rsidR="0023410B" w:rsidRPr="00111338" w:rsidRDefault="0023410B" w:rsidP="00111338">
            <w:pPr>
              <w:pStyle w:val="a3"/>
              <w:ind w:left="-90" w:right="-107"/>
              <w:jc w:val="both"/>
              <w:rPr>
                <w:sz w:val="20"/>
                <w:szCs w:val="20"/>
              </w:rPr>
            </w:pPr>
            <w:r w:rsidRPr="00111338">
              <w:rPr>
                <w:sz w:val="20"/>
                <w:szCs w:val="20"/>
              </w:rPr>
              <w:t>Участники - отсутствуют</w:t>
            </w:r>
          </w:p>
        </w:tc>
        <w:tc>
          <w:tcPr>
            <w:tcW w:w="541" w:type="pct"/>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 0,0</w:t>
            </w:r>
          </w:p>
        </w:tc>
        <w:tc>
          <w:tcPr>
            <w:tcW w:w="541" w:type="pct"/>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0,0 </w:t>
            </w:r>
          </w:p>
        </w:tc>
        <w:tc>
          <w:tcPr>
            <w:tcW w:w="542"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413"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D8095F" w:rsidRPr="00111338" w:rsidTr="00D8095F">
        <w:trPr>
          <w:trHeight w:val="193"/>
        </w:trPr>
        <w:tc>
          <w:tcPr>
            <w:tcW w:w="1261" w:type="pct"/>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b/>
                <w:sz w:val="20"/>
                <w:szCs w:val="20"/>
              </w:rPr>
              <w:t>Основное мероприятие 2.1</w:t>
            </w:r>
            <w:r w:rsidRPr="00111338">
              <w:rPr>
                <w:rFonts w:ascii="Times New Roman" w:hAnsi="Times New Roman" w:cs="Times New Roman"/>
                <w:sz w:val="20"/>
                <w:szCs w:val="20"/>
              </w:rPr>
              <w:t xml:space="preserve"> </w:t>
            </w:r>
            <w:r w:rsidRPr="00111338">
              <w:rPr>
                <w:rFonts w:ascii="Times New Roman" w:hAnsi="Times New Roman" w:cs="Times New Roman"/>
                <w:sz w:val="20"/>
                <w:szCs w:val="20"/>
              </w:rPr>
              <w:lastRenderedPageBreak/>
              <w:t>Формирование благоприятной внешней среды развития малого и среднего предпринимательства</w:t>
            </w:r>
          </w:p>
        </w:tc>
        <w:tc>
          <w:tcPr>
            <w:tcW w:w="1702" w:type="pct"/>
            <w:shd w:val="clear" w:color="auto" w:fill="auto"/>
          </w:tcPr>
          <w:p w:rsidR="0023410B" w:rsidRPr="00111338" w:rsidRDefault="0023410B" w:rsidP="00111338">
            <w:pPr>
              <w:pStyle w:val="a3"/>
              <w:ind w:left="-90" w:right="-107"/>
              <w:jc w:val="both"/>
              <w:rPr>
                <w:sz w:val="20"/>
                <w:szCs w:val="20"/>
              </w:rPr>
            </w:pPr>
            <w:r w:rsidRPr="00111338">
              <w:rPr>
                <w:sz w:val="20"/>
                <w:szCs w:val="20"/>
              </w:rPr>
              <w:lastRenderedPageBreak/>
              <w:t xml:space="preserve">Отдел по анализу и прогнозированию </w:t>
            </w:r>
            <w:r w:rsidRPr="00111338">
              <w:rPr>
                <w:sz w:val="20"/>
                <w:szCs w:val="20"/>
              </w:rPr>
              <w:lastRenderedPageBreak/>
              <w:t>социально-экономического развития, торговле и бытовому обслуживанию</w:t>
            </w:r>
          </w:p>
          <w:p w:rsidR="0023410B" w:rsidRPr="00111338" w:rsidRDefault="0023410B" w:rsidP="00111338">
            <w:pPr>
              <w:pStyle w:val="a3"/>
              <w:ind w:left="-90" w:right="-107"/>
              <w:jc w:val="both"/>
              <w:rPr>
                <w:sz w:val="20"/>
                <w:szCs w:val="20"/>
              </w:rPr>
            </w:pPr>
            <w:r w:rsidRPr="00111338">
              <w:rPr>
                <w:sz w:val="20"/>
                <w:szCs w:val="20"/>
              </w:rPr>
              <w:t xml:space="preserve">администрации Киренского муниципального района                                                                                              </w:t>
            </w:r>
          </w:p>
        </w:tc>
        <w:tc>
          <w:tcPr>
            <w:tcW w:w="541" w:type="pct"/>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lastRenderedPageBreak/>
              <w:t>0,0</w:t>
            </w:r>
          </w:p>
        </w:tc>
        <w:tc>
          <w:tcPr>
            <w:tcW w:w="541" w:type="pct"/>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542" w:type="pct"/>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413" w:type="pct"/>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r>
      <w:tr w:rsidR="00D8095F" w:rsidRPr="00111338" w:rsidTr="00D8095F">
        <w:trPr>
          <w:trHeight w:val="128"/>
        </w:trPr>
        <w:tc>
          <w:tcPr>
            <w:tcW w:w="1261" w:type="pct"/>
            <w:shd w:val="clear" w:color="auto" w:fill="auto"/>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lastRenderedPageBreak/>
              <w:t>Мероприятие 2.1.1</w:t>
            </w:r>
          </w:p>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Информационная и консультационная поддержка СМСП (публикация информационных материалов о проводимых мероприятиях в сфере поддержки малого и среднего бизнеса в газете «Ленские зори» и на сайте.</w:t>
            </w:r>
          </w:p>
        </w:tc>
        <w:tc>
          <w:tcPr>
            <w:tcW w:w="1702" w:type="pct"/>
            <w:shd w:val="clear" w:color="auto" w:fill="auto"/>
          </w:tcPr>
          <w:p w:rsidR="0023410B" w:rsidRPr="00111338" w:rsidRDefault="0023410B" w:rsidP="00111338">
            <w:pPr>
              <w:pStyle w:val="a3"/>
              <w:ind w:left="-90" w:right="-107"/>
              <w:jc w:val="both"/>
              <w:rPr>
                <w:sz w:val="20"/>
                <w:szCs w:val="20"/>
              </w:rPr>
            </w:pPr>
            <w:r w:rsidRPr="00111338">
              <w:rPr>
                <w:sz w:val="20"/>
                <w:szCs w:val="20"/>
              </w:rPr>
              <w:t>Отдел по анализу и прогнозированию социально-экономического развития, торговле и бытовому обслуживанию</w:t>
            </w:r>
          </w:p>
          <w:p w:rsidR="0023410B" w:rsidRPr="00111338" w:rsidRDefault="0023410B" w:rsidP="00111338">
            <w:pPr>
              <w:pStyle w:val="a3"/>
              <w:ind w:left="-90" w:right="-107"/>
              <w:jc w:val="both"/>
              <w:rPr>
                <w:sz w:val="20"/>
                <w:szCs w:val="20"/>
              </w:rPr>
            </w:pPr>
            <w:r w:rsidRPr="00111338">
              <w:rPr>
                <w:sz w:val="20"/>
                <w:szCs w:val="20"/>
              </w:rPr>
              <w:t xml:space="preserve">администрации Киренского муниципального района                                                                                              </w:t>
            </w:r>
          </w:p>
        </w:tc>
        <w:tc>
          <w:tcPr>
            <w:tcW w:w="541" w:type="pct"/>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541" w:type="pct"/>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542"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413"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D8095F" w:rsidRPr="00111338" w:rsidTr="00D8095F">
        <w:trPr>
          <w:trHeight w:val="510"/>
        </w:trPr>
        <w:tc>
          <w:tcPr>
            <w:tcW w:w="1261" w:type="pct"/>
            <w:shd w:val="clear" w:color="auto" w:fill="auto"/>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b/>
                <w:sz w:val="20"/>
                <w:szCs w:val="20"/>
              </w:rPr>
              <w:t>Основное мероприятие 2.2</w:t>
            </w:r>
          </w:p>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w:t>
            </w:r>
          </w:p>
        </w:tc>
        <w:tc>
          <w:tcPr>
            <w:tcW w:w="1702" w:type="pct"/>
            <w:shd w:val="clear" w:color="auto" w:fill="auto"/>
          </w:tcPr>
          <w:p w:rsidR="0023410B" w:rsidRPr="00111338" w:rsidRDefault="0023410B" w:rsidP="00111338">
            <w:pPr>
              <w:pStyle w:val="a3"/>
              <w:ind w:left="-90" w:right="-107"/>
              <w:jc w:val="both"/>
              <w:rPr>
                <w:sz w:val="20"/>
                <w:szCs w:val="20"/>
              </w:rPr>
            </w:pPr>
            <w:r w:rsidRPr="00111338">
              <w:rPr>
                <w:sz w:val="20"/>
                <w:szCs w:val="20"/>
              </w:rPr>
              <w:t>Отдел по анализу и прогнозированию социально-экономического развития, торговле и бытовому обслуживанию</w:t>
            </w:r>
          </w:p>
          <w:p w:rsidR="0023410B" w:rsidRPr="00111338" w:rsidRDefault="0023410B" w:rsidP="00111338">
            <w:pPr>
              <w:pStyle w:val="a3"/>
              <w:ind w:left="-90" w:right="-107"/>
              <w:jc w:val="both"/>
              <w:rPr>
                <w:sz w:val="20"/>
                <w:szCs w:val="20"/>
              </w:rPr>
            </w:pPr>
            <w:r w:rsidRPr="00111338">
              <w:rPr>
                <w:sz w:val="20"/>
                <w:szCs w:val="20"/>
              </w:rPr>
              <w:t xml:space="preserve">администрации Киренского муниципального района                                                                                              </w:t>
            </w:r>
          </w:p>
        </w:tc>
        <w:tc>
          <w:tcPr>
            <w:tcW w:w="541" w:type="pct"/>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31,579</w:t>
            </w:r>
          </w:p>
        </w:tc>
        <w:tc>
          <w:tcPr>
            <w:tcW w:w="541" w:type="pct"/>
            <w:shd w:val="clear" w:color="auto" w:fill="auto"/>
            <w:noWrap/>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542" w:type="pct"/>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0,0</w:t>
            </w:r>
          </w:p>
        </w:tc>
        <w:tc>
          <w:tcPr>
            <w:tcW w:w="413" w:type="pct"/>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31,579</w:t>
            </w:r>
          </w:p>
        </w:tc>
      </w:tr>
      <w:tr w:rsidR="00D8095F" w:rsidRPr="00111338" w:rsidTr="00D8095F">
        <w:trPr>
          <w:trHeight w:val="226"/>
        </w:trPr>
        <w:tc>
          <w:tcPr>
            <w:tcW w:w="1261" w:type="pct"/>
            <w:shd w:val="clear" w:color="auto" w:fill="auto"/>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Мероприятие 2.2.1</w:t>
            </w:r>
          </w:p>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Поддержка начинающих   -   гранты начинающим на создание собственного бизнеса (Гранты начинающим малым  предприятиям на создание собственного дела   - субсидии индивидуальным предпринимателям и юридическим лицам  -  производителям  товаров, работ, услуг, предоставляемые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w:t>
            </w:r>
          </w:p>
        </w:tc>
        <w:tc>
          <w:tcPr>
            <w:tcW w:w="1702" w:type="pct"/>
            <w:shd w:val="clear" w:color="auto" w:fill="auto"/>
          </w:tcPr>
          <w:p w:rsidR="0023410B" w:rsidRPr="00111338" w:rsidRDefault="0023410B" w:rsidP="00111338">
            <w:pPr>
              <w:pStyle w:val="a3"/>
              <w:ind w:left="-90" w:right="-107"/>
              <w:jc w:val="both"/>
              <w:rPr>
                <w:sz w:val="20"/>
                <w:szCs w:val="20"/>
              </w:rPr>
            </w:pPr>
            <w:r w:rsidRPr="00111338">
              <w:rPr>
                <w:sz w:val="20"/>
                <w:szCs w:val="20"/>
              </w:rPr>
              <w:t>Отдел по анализу и прогнозированию социально-экономического развития, торговле и бытовому обслуживанию</w:t>
            </w:r>
          </w:p>
          <w:p w:rsidR="0023410B" w:rsidRPr="00111338" w:rsidRDefault="0023410B" w:rsidP="00111338">
            <w:pPr>
              <w:pStyle w:val="a3"/>
              <w:ind w:left="-90" w:right="-107"/>
              <w:jc w:val="both"/>
              <w:rPr>
                <w:sz w:val="20"/>
                <w:szCs w:val="20"/>
              </w:rPr>
            </w:pPr>
            <w:r w:rsidRPr="00111338">
              <w:rPr>
                <w:sz w:val="20"/>
                <w:szCs w:val="20"/>
              </w:rPr>
              <w:t xml:space="preserve">администрации Киренского муниципального района                                                                                              </w:t>
            </w:r>
          </w:p>
        </w:tc>
        <w:tc>
          <w:tcPr>
            <w:tcW w:w="541" w:type="pct"/>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31,579</w:t>
            </w:r>
          </w:p>
        </w:tc>
        <w:tc>
          <w:tcPr>
            <w:tcW w:w="541" w:type="pct"/>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542"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413"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31,579</w:t>
            </w:r>
          </w:p>
        </w:tc>
      </w:tr>
      <w:tr w:rsidR="00D8095F" w:rsidRPr="00111338" w:rsidTr="00D8095F">
        <w:trPr>
          <w:trHeight w:val="84"/>
        </w:trPr>
        <w:tc>
          <w:tcPr>
            <w:tcW w:w="1261" w:type="pct"/>
            <w:shd w:val="clear" w:color="auto" w:fill="auto"/>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Мероприятие 2.2.2</w:t>
            </w:r>
          </w:p>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Предоставление финансовой поддержки на создание собственного бизнеса  в приоритетных сферах предпринимательства</w:t>
            </w:r>
          </w:p>
        </w:tc>
        <w:tc>
          <w:tcPr>
            <w:tcW w:w="1702" w:type="pct"/>
            <w:shd w:val="clear" w:color="auto" w:fill="auto"/>
          </w:tcPr>
          <w:p w:rsidR="0023410B" w:rsidRPr="00111338" w:rsidRDefault="0023410B" w:rsidP="00111338">
            <w:pPr>
              <w:pStyle w:val="a3"/>
              <w:ind w:left="-90" w:right="-107"/>
              <w:jc w:val="both"/>
              <w:rPr>
                <w:sz w:val="20"/>
                <w:szCs w:val="20"/>
              </w:rPr>
            </w:pPr>
            <w:r w:rsidRPr="00111338">
              <w:rPr>
                <w:sz w:val="20"/>
                <w:szCs w:val="20"/>
              </w:rPr>
              <w:t>Отдел по анализу и прогнозированию социально-экономического развития, торговле и бытовому обслуживанию</w:t>
            </w:r>
          </w:p>
          <w:p w:rsidR="0023410B" w:rsidRPr="00111338" w:rsidRDefault="0023410B" w:rsidP="00111338">
            <w:pPr>
              <w:pStyle w:val="a3"/>
              <w:ind w:left="-90" w:right="-107"/>
              <w:jc w:val="both"/>
              <w:rPr>
                <w:sz w:val="20"/>
                <w:szCs w:val="20"/>
              </w:rPr>
            </w:pPr>
            <w:r w:rsidRPr="00111338">
              <w:rPr>
                <w:sz w:val="20"/>
                <w:szCs w:val="20"/>
              </w:rPr>
              <w:t xml:space="preserve">администрации Киренского муниципального района                                                                                              </w:t>
            </w:r>
          </w:p>
        </w:tc>
        <w:tc>
          <w:tcPr>
            <w:tcW w:w="541" w:type="pct"/>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541" w:type="pct"/>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542"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413"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D8095F" w:rsidRPr="00111338" w:rsidTr="00D8095F">
        <w:trPr>
          <w:trHeight w:val="230"/>
        </w:trPr>
        <w:tc>
          <w:tcPr>
            <w:tcW w:w="1261" w:type="pct"/>
            <w:shd w:val="clear" w:color="auto" w:fill="auto"/>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Мероприятие 2.2.3</w:t>
            </w:r>
          </w:p>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lastRenderedPageBreak/>
              <w:t>Субсидирование части затрат на технологическое присоединение к объектам электросетевого хозяйства</w:t>
            </w:r>
          </w:p>
        </w:tc>
        <w:tc>
          <w:tcPr>
            <w:tcW w:w="1702" w:type="pct"/>
            <w:shd w:val="clear" w:color="auto" w:fill="auto"/>
          </w:tcPr>
          <w:p w:rsidR="0023410B" w:rsidRPr="00111338" w:rsidRDefault="0023410B" w:rsidP="00111338">
            <w:pPr>
              <w:pStyle w:val="a3"/>
              <w:ind w:left="-90" w:right="-107"/>
              <w:jc w:val="both"/>
              <w:rPr>
                <w:sz w:val="20"/>
                <w:szCs w:val="20"/>
              </w:rPr>
            </w:pPr>
            <w:r w:rsidRPr="00111338">
              <w:rPr>
                <w:sz w:val="20"/>
                <w:szCs w:val="20"/>
              </w:rPr>
              <w:lastRenderedPageBreak/>
              <w:t xml:space="preserve">Отдел по анализу и прогнозированию </w:t>
            </w:r>
            <w:r w:rsidRPr="00111338">
              <w:rPr>
                <w:sz w:val="20"/>
                <w:szCs w:val="20"/>
              </w:rPr>
              <w:lastRenderedPageBreak/>
              <w:t>социально-экономического развития, торговле и бытовому обслуживанию</w:t>
            </w:r>
          </w:p>
          <w:p w:rsidR="0023410B" w:rsidRPr="00111338" w:rsidRDefault="0023410B" w:rsidP="00111338">
            <w:pPr>
              <w:pStyle w:val="a3"/>
              <w:ind w:left="-90" w:right="-107"/>
              <w:jc w:val="both"/>
              <w:rPr>
                <w:sz w:val="20"/>
                <w:szCs w:val="20"/>
              </w:rPr>
            </w:pPr>
            <w:r w:rsidRPr="00111338">
              <w:rPr>
                <w:sz w:val="20"/>
                <w:szCs w:val="20"/>
              </w:rPr>
              <w:t xml:space="preserve">администрации Киренского муниципального района                                                                                              </w:t>
            </w:r>
          </w:p>
        </w:tc>
        <w:tc>
          <w:tcPr>
            <w:tcW w:w="541" w:type="pct"/>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lastRenderedPageBreak/>
              <w:t>0,0</w:t>
            </w:r>
          </w:p>
        </w:tc>
        <w:tc>
          <w:tcPr>
            <w:tcW w:w="541" w:type="pct"/>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542"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413"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D8095F" w:rsidRPr="00111338" w:rsidTr="00D8095F">
        <w:trPr>
          <w:trHeight w:val="261"/>
        </w:trPr>
        <w:tc>
          <w:tcPr>
            <w:tcW w:w="1261" w:type="pct"/>
            <w:shd w:val="clear" w:color="auto" w:fill="auto"/>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lastRenderedPageBreak/>
              <w:t>Мероприятие 2.2.4</w:t>
            </w:r>
          </w:p>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Содействие повышению энергоэффективности производства</w:t>
            </w:r>
          </w:p>
        </w:tc>
        <w:tc>
          <w:tcPr>
            <w:tcW w:w="1702" w:type="pct"/>
            <w:shd w:val="clear" w:color="auto" w:fill="auto"/>
          </w:tcPr>
          <w:p w:rsidR="0023410B" w:rsidRPr="00111338" w:rsidRDefault="0023410B" w:rsidP="00111338">
            <w:pPr>
              <w:pStyle w:val="a3"/>
              <w:ind w:left="-90" w:right="-107"/>
              <w:jc w:val="both"/>
              <w:rPr>
                <w:sz w:val="20"/>
                <w:szCs w:val="20"/>
              </w:rPr>
            </w:pPr>
            <w:r w:rsidRPr="00111338">
              <w:rPr>
                <w:sz w:val="20"/>
                <w:szCs w:val="20"/>
              </w:rPr>
              <w:t>Отдел по анализу и прогнозированию социально-экономического развития, торговле и бытовому обслуживанию</w:t>
            </w:r>
          </w:p>
          <w:p w:rsidR="0023410B" w:rsidRPr="00111338" w:rsidRDefault="0023410B" w:rsidP="00111338">
            <w:pPr>
              <w:pStyle w:val="a3"/>
              <w:ind w:left="-90" w:right="-107"/>
              <w:jc w:val="both"/>
              <w:rPr>
                <w:sz w:val="20"/>
                <w:szCs w:val="20"/>
              </w:rPr>
            </w:pPr>
            <w:r w:rsidRPr="00111338">
              <w:rPr>
                <w:sz w:val="20"/>
                <w:szCs w:val="20"/>
              </w:rPr>
              <w:t xml:space="preserve">администрации Киренского муниципального района                                                                                              </w:t>
            </w:r>
          </w:p>
        </w:tc>
        <w:tc>
          <w:tcPr>
            <w:tcW w:w="541" w:type="pct"/>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541" w:type="pct"/>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542"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413"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D8095F" w:rsidRPr="00111338" w:rsidTr="00D8095F">
        <w:trPr>
          <w:trHeight w:val="266"/>
        </w:trPr>
        <w:tc>
          <w:tcPr>
            <w:tcW w:w="1261" w:type="pct"/>
            <w:shd w:val="clear" w:color="auto" w:fill="auto"/>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Мероприятие 2. 2.5</w:t>
            </w:r>
          </w:p>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Поддержка начинающих малых инновационных компаний</w:t>
            </w:r>
          </w:p>
        </w:tc>
        <w:tc>
          <w:tcPr>
            <w:tcW w:w="1702" w:type="pct"/>
            <w:shd w:val="clear" w:color="auto" w:fill="auto"/>
          </w:tcPr>
          <w:p w:rsidR="0023410B" w:rsidRPr="00111338" w:rsidRDefault="0023410B" w:rsidP="00111338">
            <w:pPr>
              <w:pStyle w:val="a3"/>
              <w:ind w:left="-90" w:right="-107"/>
              <w:jc w:val="both"/>
              <w:rPr>
                <w:sz w:val="20"/>
                <w:szCs w:val="20"/>
              </w:rPr>
            </w:pPr>
            <w:r w:rsidRPr="00111338">
              <w:rPr>
                <w:sz w:val="20"/>
                <w:szCs w:val="20"/>
              </w:rPr>
              <w:t>Отдел по анализу и прогнозированию социально-экономического развития, торговле и бытовому обслуживанию</w:t>
            </w:r>
          </w:p>
          <w:p w:rsidR="0023410B" w:rsidRPr="00111338" w:rsidRDefault="0023410B" w:rsidP="00111338">
            <w:pPr>
              <w:pStyle w:val="a3"/>
              <w:ind w:left="-90" w:right="-107"/>
              <w:jc w:val="both"/>
              <w:rPr>
                <w:sz w:val="20"/>
                <w:szCs w:val="20"/>
              </w:rPr>
            </w:pPr>
            <w:r w:rsidRPr="00111338">
              <w:rPr>
                <w:sz w:val="20"/>
                <w:szCs w:val="20"/>
              </w:rPr>
              <w:t xml:space="preserve">администрации Киренского муниципального района                                                                                              </w:t>
            </w:r>
          </w:p>
        </w:tc>
        <w:tc>
          <w:tcPr>
            <w:tcW w:w="541" w:type="pct"/>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541" w:type="pct"/>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542"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413"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D8095F" w:rsidRPr="00111338" w:rsidTr="00D8095F">
        <w:trPr>
          <w:trHeight w:val="269"/>
        </w:trPr>
        <w:tc>
          <w:tcPr>
            <w:tcW w:w="1261" w:type="pct"/>
            <w:shd w:val="clear" w:color="auto" w:fill="auto"/>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Мероприятие 2.2.6</w:t>
            </w:r>
          </w:p>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 xml:space="preserve">Поддержка действующих инновационных компаний    </w:t>
            </w:r>
          </w:p>
        </w:tc>
        <w:tc>
          <w:tcPr>
            <w:tcW w:w="1702" w:type="pct"/>
            <w:shd w:val="clear" w:color="auto" w:fill="auto"/>
          </w:tcPr>
          <w:p w:rsidR="0023410B" w:rsidRPr="00111338" w:rsidRDefault="0023410B" w:rsidP="00111338">
            <w:pPr>
              <w:pStyle w:val="a3"/>
              <w:ind w:left="-90" w:right="-107"/>
              <w:jc w:val="both"/>
              <w:rPr>
                <w:sz w:val="20"/>
                <w:szCs w:val="20"/>
              </w:rPr>
            </w:pPr>
            <w:r w:rsidRPr="00111338">
              <w:rPr>
                <w:sz w:val="20"/>
                <w:szCs w:val="20"/>
              </w:rPr>
              <w:t>Отдел по анализу и прогнозированию социально-экономического развития, торговле и бытовому обслуживанию</w:t>
            </w:r>
          </w:p>
          <w:p w:rsidR="0023410B" w:rsidRPr="00111338" w:rsidRDefault="0023410B" w:rsidP="00111338">
            <w:pPr>
              <w:pStyle w:val="a3"/>
              <w:ind w:left="-90" w:right="-107"/>
              <w:jc w:val="both"/>
              <w:rPr>
                <w:sz w:val="20"/>
                <w:szCs w:val="20"/>
              </w:rPr>
            </w:pPr>
            <w:r w:rsidRPr="00111338">
              <w:rPr>
                <w:sz w:val="20"/>
                <w:szCs w:val="20"/>
              </w:rPr>
              <w:t xml:space="preserve">администрации Киренского муниципального района                                                                                              </w:t>
            </w:r>
          </w:p>
        </w:tc>
        <w:tc>
          <w:tcPr>
            <w:tcW w:w="541" w:type="pct"/>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541" w:type="pct"/>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542"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413"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D8095F" w:rsidRPr="00111338" w:rsidTr="00D8095F">
        <w:trPr>
          <w:trHeight w:val="269"/>
        </w:trPr>
        <w:tc>
          <w:tcPr>
            <w:tcW w:w="1261" w:type="pct"/>
            <w:shd w:val="clear" w:color="auto" w:fill="auto"/>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Мероприятие 2.2.7</w:t>
            </w:r>
          </w:p>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Субсидирование на компенсацию части процентной ставки по кредитам и части затрат по уплате лизинговых платежей</w:t>
            </w:r>
          </w:p>
        </w:tc>
        <w:tc>
          <w:tcPr>
            <w:tcW w:w="1702" w:type="pct"/>
            <w:shd w:val="clear" w:color="auto" w:fill="auto"/>
          </w:tcPr>
          <w:p w:rsidR="0023410B" w:rsidRPr="00111338" w:rsidRDefault="0023410B" w:rsidP="00111338">
            <w:pPr>
              <w:pStyle w:val="a3"/>
              <w:ind w:left="-90" w:right="-107"/>
              <w:jc w:val="both"/>
              <w:rPr>
                <w:sz w:val="20"/>
                <w:szCs w:val="20"/>
              </w:rPr>
            </w:pPr>
            <w:r w:rsidRPr="00111338">
              <w:rPr>
                <w:sz w:val="20"/>
                <w:szCs w:val="20"/>
              </w:rPr>
              <w:t>Отдел по анализу и прогнозированию социально-экономического развития, торговле и бытовому обслуживанию</w:t>
            </w:r>
          </w:p>
          <w:p w:rsidR="0023410B" w:rsidRPr="00111338" w:rsidRDefault="0023410B" w:rsidP="00111338">
            <w:pPr>
              <w:pStyle w:val="a3"/>
              <w:ind w:left="-90" w:right="-107"/>
              <w:jc w:val="both"/>
              <w:rPr>
                <w:sz w:val="20"/>
                <w:szCs w:val="20"/>
              </w:rPr>
            </w:pPr>
            <w:r w:rsidRPr="00111338">
              <w:rPr>
                <w:sz w:val="20"/>
                <w:szCs w:val="20"/>
              </w:rPr>
              <w:t xml:space="preserve">администрации Киренского муниципального района                                                                                              </w:t>
            </w:r>
          </w:p>
        </w:tc>
        <w:tc>
          <w:tcPr>
            <w:tcW w:w="541" w:type="pct"/>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541" w:type="pct"/>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542"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413"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D8095F" w:rsidRPr="00111338" w:rsidTr="00D8095F">
        <w:trPr>
          <w:trHeight w:val="178"/>
        </w:trPr>
        <w:tc>
          <w:tcPr>
            <w:tcW w:w="1261" w:type="pct"/>
            <w:shd w:val="clear" w:color="auto" w:fill="auto"/>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Основное мероприятие 2.3</w:t>
            </w:r>
          </w:p>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Содействие деятельности организаций, образующих инфраструктуру поддержки СМСП</w:t>
            </w:r>
          </w:p>
        </w:tc>
        <w:tc>
          <w:tcPr>
            <w:tcW w:w="1702" w:type="pct"/>
            <w:shd w:val="clear" w:color="auto" w:fill="auto"/>
          </w:tcPr>
          <w:p w:rsidR="0023410B" w:rsidRPr="00111338" w:rsidRDefault="0023410B" w:rsidP="00111338">
            <w:pPr>
              <w:pStyle w:val="a3"/>
              <w:ind w:left="-90" w:right="-107"/>
              <w:jc w:val="both"/>
              <w:rPr>
                <w:sz w:val="20"/>
                <w:szCs w:val="20"/>
              </w:rPr>
            </w:pPr>
            <w:r w:rsidRPr="00111338">
              <w:rPr>
                <w:sz w:val="20"/>
                <w:szCs w:val="20"/>
              </w:rPr>
              <w:t>Отдел по анализу и прогнозированию социально-экономического развития, торговле и бытовому обслуживанию</w:t>
            </w:r>
          </w:p>
          <w:p w:rsidR="0023410B" w:rsidRPr="00111338" w:rsidRDefault="0023410B" w:rsidP="00111338">
            <w:pPr>
              <w:pStyle w:val="a3"/>
              <w:ind w:left="-90" w:right="-107"/>
              <w:jc w:val="both"/>
              <w:rPr>
                <w:sz w:val="20"/>
                <w:szCs w:val="20"/>
              </w:rPr>
            </w:pPr>
            <w:r w:rsidRPr="00111338">
              <w:rPr>
                <w:sz w:val="20"/>
                <w:szCs w:val="20"/>
              </w:rPr>
              <w:t xml:space="preserve">администрации Киренского муниципального района                                                                                              </w:t>
            </w:r>
          </w:p>
        </w:tc>
        <w:tc>
          <w:tcPr>
            <w:tcW w:w="541" w:type="pct"/>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541" w:type="pct"/>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542"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413"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r w:rsidR="00D8095F" w:rsidRPr="00111338" w:rsidTr="00D8095F">
        <w:trPr>
          <w:trHeight w:val="178"/>
        </w:trPr>
        <w:tc>
          <w:tcPr>
            <w:tcW w:w="1261" w:type="pct"/>
            <w:shd w:val="clear" w:color="auto" w:fill="auto"/>
          </w:tcPr>
          <w:p w:rsidR="0023410B" w:rsidRPr="00111338" w:rsidRDefault="0023410B" w:rsidP="0023410B">
            <w:pPr>
              <w:spacing w:after="0"/>
              <w:jc w:val="both"/>
              <w:rPr>
                <w:rFonts w:ascii="Times New Roman" w:hAnsi="Times New Roman" w:cs="Times New Roman"/>
                <w:b/>
                <w:sz w:val="20"/>
                <w:szCs w:val="20"/>
              </w:rPr>
            </w:pPr>
            <w:r w:rsidRPr="00111338">
              <w:rPr>
                <w:rFonts w:ascii="Times New Roman" w:hAnsi="Times New Roman" w:cs="Times New Roman"/>
                <w:b/>
                <w:sz w:val="20"/>
                <w:szCs w:val="20"/>
              </w:rPr>
              <w:t>Мероприятие 2.3.1</w:t>
            </w:r>
          </w:p>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Содействие развитию микрофинансовых организаций</w:t>
            </w:r>
          </w:p>
        </w:tc>
        <w:tc>
          <w:tcPr>
            <w:tcW w:w="1702" w:type="pct"/>
            <w:shd w:val="clear" w:color="auto" w:fill="auto"/>
          </w:tcPr>
          <w:p w:rsidR="0023410B" w:rsidRPr="00111338" w:rsidRDefault="0023410B" w:rsidP="00111338">
            <w:pPr>
              <w:pStyle w:val="a3"/>
              <w:ind w:left="-90" w:right="-107"/>
              <w:jc w:val="both"/>
              <w:rPr>
                <w:sz w:val="20"/>
                <w:szCs w:val="20"/>
              </w:rPr>
            </w:pPr>
            <w:r w:rsidRPr="00111338">
              <w:rPr>
                <w:sz w:val="20"/>
                <w:szCs w:val="20"/>
              </w:rPr>
              <w:t>Отдел по анализу и прогнозированию социально-экономического развития, торговле и бытовому обслуживанию</w:t>
            </w:r>
          </w:p>
          <w:p w:rsidR="0023410B" w:rsidRPr="00111338" w:rsidRDefault="0023410B" w:rsidP="00111338">
            <w:pPr>
              <w:pStyle w:val="a3"/>
              <w:ind w:left="-90" w:right="-107"/>
              <w:jc w:val="both"/>
              <w:rPr>
                <w:sz w:val="20"/>
                <w:szCs w:val="20"/>
              </w:rPr>
            </w:pPr>
            <w:r w:rsidRPr="00111338">
              <w:rPr>
                <w:sz w:val="20"/>
                <w:szCs w:val="20"/>
              </w:rPr>
              <w:t xml:space="preserve">администрации Киренского муниципального района                                                                                              </w:t>
            </w:r>
          </w:p>
        </w:tc>
        <w:tc>
          <w:tcPr>
            <w:tcW w:w="541" w:type="pct"/>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541" w:type="pct"/>
            <w:shd w:val="clear" w:color="auto" w:fill="auto"/>
            <w:noWrap/>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542"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c>
          <w:tcPr>
            <w:tcW w:w="413" w:type="pct"/>
          </w:tcPr>
          <w:p w:rsidR="0023410B" w:rsidRPr="00111338" w:rsidRDefault="0023410B" w:rsidP="0023410B">
            <w:pPr>
              <w:spacing w:after="0"/>
              <w:jc w:val="both"/>
              <w:rPr>
                <w:rFonts w:ascii="Times New Roman" w:hAnsi="Times New Roman" w:cs="Times New Roman"/>
                <w:sz w:val="20"/>
                <w:szCs w:val="20"/>
              </w:rPr>
            </w:pPr>
            <w:r w:rsidRPr="00111338">
              <w:rPr>
                <w:rFonts w:ascii="Times New Roman" w:hAnsi="Times New Roman" w:cs="Times New Roman"/>
                <w:sz w:val="20"/>
                <w:szCs w:val="20"/>
              </w:rPr>
              <w:t>0,0</w:t>
            </w:r>
          </w:p>
        </w:tc>
      </w:tr>
    </w:tbl>
    <w:p w:rsidR="0023410B" w:rsidRPr="0023410B" w:rsidRDefault="0023410B" w:rsidP="0023410B">
      <w:pPr>
        <w:spacing w:after="0"/>
        <w:jc w:val="both"/>
        <w:rPr>
          <w:rFonts w:ascii="Times New Roman" w:hAnsi="Times New Roman" w:cs="Times New Roman"/>
          <w:b/>
          <w:sz w:val="24"/>
          <w:szCs w:val="24"/>
        </w:rPr>
      </w:pPr>
    </w:p>
    <w:p w:rsidR="00784FA8" w:rsidRPr="00B95E26" w:rsidRDefault="00784FA8" w:rsidP="00784FA8">
      <w:pPr>
        <w:widowControl w:val="0"/>
        <w:spacing w:after="0"/>
        <w:jc w:val="right"/>
        <w:outlineLvl w:val="1"/>
        <w:rPr>
          <w:rFonts w:ascii="Times New Roman" w:hAnsi="Times New Roman" w:cs="Times New Roman"/>
        </w:rPr>
      </w:pPr>
      <w:r w:rsidRPr="00B95E26">
        <w:rPr>
          <w:rFonts w:ascii="Times New Roman" w:hAnsi="Times New Roman" w:cs="Times New Roman"/>
        </w:rPr>
        <w:t>Приложение 4</w:t>
      </w:r>
    </w:p>
    <w:p w:rsidR="00784FA8" w:rsidRPr="00B95E26" w:rsidRDefault="00784FA8" w:rsidP="00784FA8">
      <w:pPr>
        <w:spacing w:after="0"/>
        <w:jc w:val="right"/>
        <w:rPr>
          <w:rFonts w:ascii="Times New Roman" w:hAnsi="Times New Roman" w:cs="Times New Roman"/>
          <w:b/>
        </w:rPr>
      </w:pPr>
      <w:r w:rsidRPr="00B95E26">
        <w:rPr>
          <w:rFonts w:ascii="Times New Roman" w:hAnsi="Times New Roman" w:cs="Times New Roman"/>
        </w:rPr>
        <w:t>к Подпрограмме 2</w:t>
      </w:r>
    </w:p>
    <w:p w:rsidR="0023410B" w:rsidRPr="0023410B" w:rsidRDefault="0023410B" w:rsidP="0023410B">
      <w:pPr>
        <w:spacing w:after="0"/>
        <w:jc w:val="both"/>
        <w:rPr>
          <w:rFonts w:ascii="Times New Roman" w:hAnsi="Times New Roman" w:cs="Times New Roman"/>
          <w:b/>
          <w:sz w:val="24"/>
          <w:szCs w:val="24"/>
        </w:rPr>
      </w:pPr>
      <w:r w:rsidRPr="0023410B">
        <w:rPr>
          <w:rFonts w:ascii="Times New Roman" w:hAnsi="Times New Roman" w:cs="Times New Roman"/>
          <w:b/>
          <w:sz w:val="24"/>
          <w:szCs w:val="24"/>
        </w:rPr>
        <w:t>6)</w:t>
      </w:r>
    </w:p>
    <w:p w:rsidR="0023410B" w:rsidRPr="0023410B" w:rsidRDefault="0023410B" w:rsidP="00D8095F">
      <w:pPr>
        <w:spacing w:after="0"/>
        <w:jc w:val="center"/>
        <w:rPr>
          <w:rFonts w:ascii="Times New Roman" w:hAnsi="Times New Roman" w:cs="Times New Roman"/>
          <w:b/>
          <w:bCs/>
          <w:color w:val="000000"/>
          <w:sz w:val="24"/>
          <w:szCs w:val="24"/>
        </w:rPr>
      </w:pPr>
      <w:r w:rsidRPr="0023410B">
        <w:rPr>
          <w:rFonts w:ascii="Times New Roman" w:hAnsi="Times New Roman" w:cs="Times New Roman"/>
          <w:b/>
          <w:bCs/>
          <w:color w:val="000000"/>
          <w:sz w:val="24"/>
          <w:szCs w:val="24"/>
        </w:rPr>
        <w:t>ПРОГНОЗНАЯ (СПРАВОЧНАЯ) ОЦЕНКА РЕСУРСНОГО ОБЕСПЕЧЕНИЯ РЕАЛИЗАЦИ ПОДПРОГРАММЫ</w:t>
      </w:r>
    </w:p>
    <w:p w:rsidR="0023410B" w:rsidRPr="0023410B" w:rsidRDefault="0023410B" w:rsidP="00D8095F">
      <w:pPr>
        <w:widowControl w:val="0"/>
        <w:autoSpaceDE w:val="0"/>
        <w:autoSpaceDN w:val="0"/>
        <w:adjustRightInd w:val="0"/>
        <w:spacing w:after="0"/>
        <w:jc w:val="center"/>
        <w:rPr>
          <w:rFonts w:ascii="Times New Roman" w:hAnsi="Times New Roman" w:cs="Times New Roman"/>
          <w:b/>
          <w:sz w:val="24"/>
          <w:szCs w:val="24"/>
        </w:rPr>
      </w:pPr>
      <w:r w:rsidRPr="0023410B">
        <w:rPr>
          <w:rFonts w:ascii="Times New Roman" w:hAnsi="Times New Roman" w:cs="Times New Roman"/>
          <w:b/>
          <w:sz w:val="24"/>
          <w:szCs w:val="24"/>
        </w:rPr>
        <w:t>"Поддержка и развитие малого и среднего предпринимательства в Киренском районе"</w:t>
      </w:r>
    </w:p>
    <w:p w:rsidR="0023410B" w:rsidRPr="0023410B" w:rsidRDefault="0023410B" w:rsidP="00D8095F">
      <w:pPr>
        <w:spacing w:after="0"/>
        <w:jc w:val="center"/>
        <w:rPr>
          <w:rFonts w:ascii="Times New Roman" w:hAnsi="Times New Roman" w:cs="Times New Roman"/>
          <w:b/>
          <w:sz w:val="24"/>
          <w:szCs w:val="24"/>
        </w:rPr>
      </w:pPr>
      <w:r w:rsidRPr="0023410B">
        <w:rPr>
          <w:rFonts w:ascii="Times New Roman" w:hAnsi="Times New Roman" w:cs="Times New Roman"/>
          <w:b/>
          <w:bCs/>
          <w:color w:val="000000"/>
          <w:sz w:val="24"/>
          <w:szCs w:val="24"/>
        </w:rPr>
        <w:t>ЗА СЧЕТ ВСЕХ ИСТОЧНИКОВ ФИНАНСИРОВАНИЯ</w:t>
      </w:r>
    </w:p>
    <w:p w:rsidR="0023410B" w:rsidRPr="0023410B" w:rsidRDefault="0023410B" w:rsidP="00D8095F">
      <w:pPr>
        <w:spacing w:after="0"/>
        <w:jc w:val="center"/>
        <w:rPr>
          <w:rFonts w:ascii="Times New Roman" w:hAnsi="Times New Roman" w:cs="Times New Roman"/>
          <w:bCs/>
          <w:color w:val="000000"/>
          <w:sz w:val="24"/>
          <w:szCs w:val="24"/>
        </w:rPr>
      </w:pPr>
      <w:r w:rsidRPr="0023410B">
        <w:rPr>
          <w:rFonts w:ascii="Times New Roman" w:hAnsi="Times New Roman" w:cs="Times New Roman"/>
          <w:bCs/>
          <w:color w:val="000000"/>
          <w:sz w:val="24"/>
          <w:szCs w:val="24"/>
        </w:rPr>
        <w:t>(далее - подпрограмма)</w:t>
      </w:r>
    </w:p>
    <w:p w:rsidR="0023410B" w:rsidRPr="0023410B" w:rsidRDefault="0023410B" w:rsidP="0023410B">
      <w:pPr>
        <w:spacing w:after="0"/>
        <w:jc w:val="both"/>
        <w:rPr>
          <w:rFonts w:ascii="Times New Roman" w:hAnsi="Times New Roman" w:cs="Times New Roman"/>
          <w:b/>
          <w:bCs/>
          <w:color w:val="000000"/>
          <w:sz w:val="24"/>
          <w:szCs w:val="24"/>
        </w:rPr>
      </w:pPr>
    </w:p>
    <w:tbl>
      <w:tblPr>
        <w:tblW w:w="10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6"/>
        <w:gridCol w:w="1843"/>
        <w:gridCol w:w="2829"/>
        <w:gridCol w:w="993"/>
        <w:gridCol w:w="850"/>
        <w:gridCol w:w="992"/>
        <w:gridCol w:w="964"/>
      </w:tblGrid>
      <w:tr w:rsidR="0023410B" w:rsidRPr="00D8095F" w:rsidTr="00784FA8">
        <w:trPr>
          <w:trHeight w:val="600"/>
          <w:jc w:val="center"/>
        </w:trPr>
        <w:tc>
          <w:tcPr>
            <w:tcW w:w="2246" w:type="dxa"/>
            <w:vMerge w:val="restart"/>
            <w:shd w:val="clear" w:color="auto" w:fill="auto"/>
            <w:vAlign w:val="center"/>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Наименование, подпрограммы, ведомственной целевой программы, основного мероприятия, мероприятия</w:t>
            </w:r>
          </w:p>
        </w:tc>
        <w:tc>
          <w:tcPr>
            <w:tcW w:w="1843" w:type="dxa"/>
            <w:vMerge w:val="restart"/>
            <w:vAlign w:val="center"/>
          </w:tcPr>
          <w:p w:rsidR="0023410B" w:rsidRPr="00D8095F" w:rsidRDefault="0023410B" w:rsidP="008467F4">
            <w:pPr>
              <w:spacing w:after="0"/>
              <w:ind w:left="-119" w:right="-97"/>
              <w:jc w:val="both"/>
              <w:rPr>
                <w:rFonts w:ascii="Times New Roman" w:hAnsi="Times New Roman" w:cs="Times New Roman"/>
                <w:sz w:val="20"/>
                <w:szCs w:val="20"/>
              </w:rPr>
            </w:pPr>
            <w:r w:rsidRPr="00D8095F">
              <w:rPr>
                <w:rFonts w:ascii="Times New Roman" w:hAnsi="Times New Roman" w:cs="Times New Roman"/>
                <w:sz w:val="20"/>
                <w:szCs w:val="20"/>
              </w:rPr>
              <w:t>Ответственный исполнитель, соисполнители, участники, исполнители мероприятий</w:t>
            </w:r>
          </w:p>
        </w:tc>
        <w:tc>
          <w:tcPr>
            <w:tcW w:w="2829" w:type="dxa"/>
            <w:vMerge w:val="restart"/>
            <w:shd w:val="clear" w:color="auto" w:fill="auto"/>
            <w:vAlign w:val="center"/>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Источники финансирования</w:t>
            </w:r>
          </w:p>
        </w:tc>
        <w:tc>
          <w:tcPr>
            <w:tcW w:w="3799" w:type="dxa"/>
            <w:gridSpan w:val="4"/>
            <w:shd w:val="clear" w:color="auto" w:fill="auto"/>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 xml:space="preserve">Расходы </w:t>
            </w:r>
            <w:r w:rsidRPr="00D8095F">
              <w:rPr>
                <w:rFonts w:ascii="Times New Roman" w:hAnsi="Times New Roman" w:cs="Times New Roman"/>
                <w:sz w:val="20"/>
                <w:szCs w:val="20"/>
              </w:rPr>
              <w:br/>
              <w:t>(тыс. руб.), годы</w:t>
            </w:r>
          </w:p>
        </w:tc>
      </w:tr>
      <w:tr w:rsidR="0023410B" w:rsidRPr="00D8095F" w:rsidTr="00784FA8">
        <w:trPr>
          <w:trHeight w:val="789"/>
          <w:jc w:val="center"/>
        </w:trPr>
        <w:tc>
          <w:tcPr>
            <w:tcW w:w="2246" w:type="dxa"/>
            <w:vMerge/>
            <w:vAlign w:val="center"/>
          </w:tcPr>
          <w:p w:rsidR="0023410B" w:rsidRPr="00D8095F" w:rsidRDefault="0023410B" w:rsidP="0023410B">
            <w:pPr>
              <w:spacing w:after="0"/>
              <w:jc w:val="both"/>
              <w:rPr>
                <w:rFonts w:ascii="Times New Roman" w:hAnsi="Times New Roman" w:cs="Times New Roman"/>
                <w:sz w:val="20"/>
                <w:szCs w:val="20"/>
              </w:rPr>
            </w:pPr>
          </w:p>
        </w:tc>
        <w:tc>
          <w:tcPr>
            <w:tcW w:w="1843" w:type="dxa"/>
            <w:vMerge/>
            <w:vAlign w:val="center"/>
          </w:tcPr>
          <w:p w:rsidR="0023410B" w:rsidRPr="00D8095F" w:rsidRDefault="0023410B" w:rsidP="008467F4">
            <w:pPr>
              <w:spacing w:after="0"/>
              <w:ind w:left="-119" w:right="-97"/>
              <w:jc w:val="both"/>
              <w:rPr>
                <w:rFonts w:ascii="Times New Roman" w:hAnsi="Times New Roman" w:cs="Times New Roman"/>
                <w:sz w:val="20"/>
                <w:szCs w:val="20"/>
              </w:rPr>
            </w:pPr>
          </w:p>
        </w:tc>
        <w:tc>
          <w:tcPr>
            <w:tcW w:w="2829" w:type="dxa"/>
            <w:vMerge/>
            <w:vAlign w:val="center"/>
          </w:tcPr>
          <w:p w:rsidR="0023410B" w:rsidRPr="00D8095F" w:rsidRDefault="0023410B" w:rsidP="0023410B">
            <w:pPr>
              <w:spacing w:after="0"/>
              <w:jc w:val="both"/>
              <w:rPr>
                <w:rFonts w:ascii="Times New Roman" w:hAnsi="Times New Roman" w:cs="Times New Roman"/>
                <w:sz w:val="20"/>
                <w:szCs w:val="20"/>
              </w:rPr>
            </w:pPr>
          </w:p>
        </w:tc>
        <w:tc>
          <w:tcPr>
            <w:tcW w:w="993" w:type="dxa"/>
            <w:shd w:val="clear" w:color="auto" w:fill="auto"/>
            <w:vAlign w:val="center"/>
          </w:tcPr>
          <w:p w:rsidR="0023410B" w:rsidRPr="00D8095F" w:rsidRDefault="0023410B" w:rsidP="00D8095F">
            <w:pPr>
              <w:spacing w:after="0"/>
              <w:ind w:left="-97" w:right="-70"/>
              <w:jc w:val="both"/>
              <w:rPr>
                <w:rFonts w:ascii="Times New Roman" w:hAnsi="Times New Roman" w:cs="Times New Roman"/>
                <w:sz w:val="20"/>
                <w:szCs w:val="20"/>
              </w:rPr>
            </w:pPr>
            <w:r w:rsidRPr="00D8095F">
              <w:rPr>
                <w:rFonts w:ascii="Times New Roman" w:hAnsi="Times New Roman" w:cs="Times New Roman"/>
                <w:sz w:val="20"/>
                <w:szCs w:val="20"/>
              </w:rPr>
              <w:t>первый год действия программы</w:t>
            </w:r>
          </w:p>
        </w:tc>
        <w:tc>
          <w:tcPr>
            <w:tcW w:w="850" w:type="dxa"/>
            <w:shd w:val="clear" w:color="auto" w:fill="auto"/>
            <w:vAlign w:val="center"/>
          </w:tcPr>
          <w:p w:rsidR="0023410B" w:rsidRPr="00D8095F" w:rsidRDefault="0023410B" w:rsidP="00D8095F">
            <w:pPr>
              <w:spacing w:after="0"/>
              <w:ind w:right="-14"/>
              <w:jc w:val="both"/>
              <w:rPr>
                <w:rFonts w:ascii="Times New Roman" w:hAnsi="Times New Roman" w:cs="Times New Roman"/>
                <w:sz w:val="20"/>
                <w:szCs w:val="20"/>
              </w:rPr>
            </w:pPr>
            <w:r w:rsidRPr="00D8095F">
              <w:rPr>
                <w:rFonts w:ascii="Times New Roman" w:hAnsi="Times New Roman" w:cs="Times New Roman"/>
                <w:sz w:val="20"/>
                <w:szCs w:val="20"/>
              </w:rPr>
              <w:t>второй год действия программы</w:t>
            </w:r>
          </w:p>
        </w:tc>
        <w:tc>
          <w:tcPr>
            <w:tcW w:w="992" w:type="dxa"/>
            <w:vAlign w:val="center"/>
          </w:tcPr>
          <w:p w:rsidR="0023410B" w:rsidRPr="00D8095F" w:rsidRDefault="0023410B" w:rsidP="008467F4">
            <w:pPr>
              <w:spacing w:after="0"/>
              <w:ind w:left="-60" w:right="6"/>
              <w:jc w:val="both"/>
              <w:rPr>
                <w:rFonts w:ascii="Times New Roman" w:hAnsi="Times New Roman" w:cs="Times New Roman"/>
                <w:sz w:val="20"/>
                <w:szCs w:val="20"/>
              </w:rPr>
            </w:pPr>
            <w:r w:rsidRPr="00D8095F">
              <w:rPr>
                <w:rFonts w:ascii="Times New Roman" w:hAnsi="Times New Roman" w:cs="Times New Roman"/>
                <w:sz w:val="20"/>
                <w:szCs w:val="20"/>
              </w:rPr>
              <w:t xml:space="preserve">год </w:t>
            </w:r>
            <w:r w:rsidRPr="00D8095F">
              <w:rPr>
                <w:rFonts w:ascii="Times New Roman" w:hAnsi="Times New Roman" w:cs="Times New Roman"/>
                <w:sz w:val="20"/>
                <w:szCs w:val="20"/>
              </w:rPr>
              <w:br/>
              <w:t>завершения действия программы</w:t>
            </w:r>
          </w:p>
        </w:tc>
        <w:tc>
          <w:tcPr>
            <w:tcW w:w="964" w:type="dxa"/>
            <w:vAlign w:val="center"/>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всего</w:t>
            </w:r>
          </w:p>
        </w:tc>
      </w:tr>
      <w:tr w:rsidR="0023410B" w:rsidRPr="00D8095F" w:rsidTr="00784FA8">
        <w:trPr>
          <w:trHeight w:val="91"/>
          <w:jc w:val="center"/>
        </w:trPr>
        <w:tc>
          <w:tcPr>
            <w:tcW w:w="2246"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1</w:t>
            </w:r>
          </w:p>
        </w:tc>
        <w:tc>
          <w:tcPr>
            <w:tcW w:w="1843" w:type="dxa"/>
          </w:tcPr>
          <w:p w:rsidR="0023410B" w:rsidRPr="00D8095F" w:rsidRDefault="0023410B" w:rsidP="008467F4">
            <w:pPr>
              <w:spacing w:after="0"/>
              <w:ind w:left="-119" w:right="-97"/>
              <w:jc w:val="both"/>
              <w:rPr>
                <w:rFonts w:ascii="Times New Roman" w:hAnsi="Times New Roman" w:cs="Times New Roman"/>
                <w:sz w:val="20"/>
                <w:szCs w:val="20"/>
              </w:rPr>
            </w:pPr>
            <w:r w:rsidRPr="00D8095F">
              <w:rPr>
                <w:rFonts w:ascii="Times New Roman" w:hAnsi="Times New Roman" w:cs="Times New Roman"/>
                <w:sz w:val="20"/>
                <w:szCs w:val="20"/>
              </w:rPr>
              <w:t>2</w:t>
            </w:r>
          </w:p>
        </w:tc>
        <w:tc>
          <w:tcPr>
            <w:tcW w:w="2829"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3</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4</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5</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8</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9</w:t>
            </w:r>
          </w:p>
        </w:tc>
      </w:tr>
      <w:tr w:rsidR="0023410B" w:rsidRPr="00D8095F" w:rsidTr="00784FA8">
        <w:trPr>
          <w:trHeight w:val="158"/>
          <w:jc w:val="center"/>
        </w:trPr>
        <w:tc>
          <w:tcPr>
            <w:tcW w:w="2246" w:type="dxa"/>
            <w:vMerge w:val="restart"/>
            <w:shd w:val="clear" w:color="auto" w:fill="auto"/>
          </w:tcPr>
          <w:p w:rsidR="0023410B" w:rsidRPr="00D8095F" w:rsidRDefault="0023410B" w:rsidP="0023410B">
            <w:pPr>
              <w:spacing w:after="0"/>
              <w:jc w:val="both"/>
              <w:rPr>
                <w:rFonts w:ascii="Times New Roman" w:hAnsi="Times New Roman" w:cs="Times New Roman"/>
                <w:b/>
                <w:sz w:val="20"/>
                <w:szCs w:val="20"/>
              </w:rPr>
            </w:pPr>
            <w:r w:rsidRPr="00D8095F">
              <w:rPr>
                <w:rFonts w:ascii="Times New Roman" w:hAnsi="Times New Roman" w:cs="Times New Roman"/>
                <w:b/>
                <w:sz w:val="20"/>
                <w:szCs w:val="20"/>
              </w:rPr>
              <w:t>Подпрограмма 2</w:t>
            </w:r>
          </w:p>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 xml:space="preserve">"Поддержка и развитие малого и среднего предпринимательства в </w:t>
            </w:r>
            <w:r w:rsidRPr="00D8095F">
              <w:rPr>
                <w:rFonts w:ascii="Times New Roman" w:hAnsi="Times New Roman" w:cs="Times New Roman"/>
                <w:sz w:val="20"/>
                <w:szCs w:val="20"/>
              </w:rPr>
              <w:lastRenderedPageBreak/>
              <w:t xml:space="preserve">Киренском районе" </w:t>
            </w:r>
          </w:p>
        </w:tc>
        <w:tc>
          <w:tcPr>
            <w:tcW w:w="1843" w:type="dxa"/>
            <w:vMerge w:val="restart"/>
          </w:tcPr>
          <w:p w:rsidR="0023410B" w:rsidRPr="00D8095F" w:rsidRDefault="0023410B" w:rsidP="008467F4">
            <w:pPr>
              <w:spacing w:after="0"/>
              <w:ind w:left="-119" w:right="-97"/>
              <w:jc w:val="both"/>
              <w:rPr>
                <w:rFonts w:ascii="Times New Roman" w:hAnsi="Times New Roman" w:cs="Times New Roman"/>
                <w:sz w:val="20"/>
                <w:szCs w:val="20"/>
              </w:rPr>
            </w:pPr>
            <w:r w:rsidRPr="00D8095F">
              <w:rPr>
                <w:rFonts w:ascii="Times New Roman" w:hAnsi="Times New Roman" w:cs="Times New Roman"/>
                <w:sz w:val="20"/>
                <w:szCs w:val="20"/>
              </w:rPr>
              <w:lastRenderedPageBreak/>
              <w:t>всего, в том числе:</w:t>
            </w:r>
          </w:p>
        </w:tc>
        <w:tc>
          <w:tcPr>
            <w:tcW w:w="2829" w:type="dxa"/>
            <w:shd w:val="clear" w:color="auto" w:fill="auto"/>
          </w:tcPr>
          <w:p w:rsidR="0023410B" w:rsidRPr="00D8095F" w:rsidRDefault="0023410B" w:rsidP="0023410B">
            <w:pPr>
              <w:spacing w:after="0"/>
              <w:jc w:val="both"/>
              <w:rPr>
                <w:rFonts w:ascii="Times New Roman" w:hAnsi="Times New Roman" w:cs="Times New Roman"/>
                <w:b/>
                <w:sz w:val="20"/>
                <w:szCs w:val="20"/>
              </w:rPr>
            </w:pPr>
            <w:r w:rsidRPr="00D8095F">
              <w:rPr>
                <w:rFonts w:ascii="Times New Roman" w:hAnsi="Times New Roman" w:cs="Times New Roman"/>
                <w:b/>
                <w:sz w:val="20"/>
                <w:szCs w:val="20"/>
              </w:rPr>
              <w:t>всего</w:t>
            </w:r>
          </w:p>
        </w:tc>
        <w:tc>
          <w:tcPr>
            <w:tcW w:w="993" w:type="dxa"/>
            <w:shd w:val="clear" w:color="auto" w:fill="auto"/>
            <w:noWrap/>
          </w:tcPr>
          <w:p w:rsidR="0023410B" w:rsidRPr="00D8095F" w:rsidRDefault="0023410B" w:rsidP="0023410B">
            <w:pPr>
              <w:spacing w:after="0"/>
              <w:jc w:val="both"/>
              <w:rPr>
                <w:rFonts w:ascii="Times New Roman" w:hAnsi="Times New Roman" w:cs="Times New Roman"/>
                <w:b/>
                <w:sz w:val="20"/>
                <w:szCs w:val="20"/>
              </w:rPr>
            </w:pPr>
            <w:r w:rsidRPr="00D8095F">
              <w:rPr>
                <w:rFonts w:ascii="Times New Roman" w:hAnsi="Times New Roman" w:cs="Times New Roman"/>
                <w:b/>
                <w:sz w:val="20"/>
                <w:szCs w:val="20"/>
              </w:rPr>
              <w:t>631,579</w:t>
            </w:r>
          </w:p>
        </w:tc>
        <w:tc>
          <w:tcPr>
            <w:tcW w:w="850" w:type="dxa"/>
            <w:shd w:val="clear" w:color="auto" w:fill="auto"/>
            <w:noWrap/>
          </w:tcPr>
          <w:p w:rsidR="0023410B" w:rsidRPr="00D8095F" w:rsidRDefault="0023410B" w:rsidP="0023410B">
            <w:pPr>
              <w:spacing w:after="0"/>
              <w:jc w:val="both"/>
              <w:rPr>
                <w:rFonts w:ascii="Times New Roman" w:hAnsi="Times New Roman" w:cs="Times New Roman"/>
                <w:b/>
                <w:sz w:val="20"/>
                <w:szCs w:val="20"/>
              </w:rPr>
            </w:pPr>
            <w:r w:rsidRPr="00D8095F">
              <w:rPr>
                <w:rFonts w:ascii="Times New Roman" w:hAnsi="Times New Roman" w:cs="Times New Roman"/>
                <w:b/>
                <w:sz w:val="20"/>
                <w:szCs w:val="20"/>
              </w:rPr>
              <w:t> 600,0</w:t>
            </w:r>
          </w:p>
        </w:tc>
        <w:tc>
          <w:tcPr>
            <w:tcW w:w="992" w:type="dxa"/>
          </w:tcPr>
          <w:p w:rsidR="0023410B" w:rsidRPr="00D8095F" w:rsidRDefault="0023410B" w:rsidP="0023410B">
            <w:pPr>
              <w:spacing w:after="0"/>
              <w:jc w:val="both"/>
              <w:rPr>
                <w:rFonts w:ascii="Times New Roman" w:hAnsi="Times New Roman" w:cs="Times New Roman"/>
                <w:b/>
                <w:sz w:val="20"/>
                <w:szCs w:val="20"/>
              </w:rPr>
            </w:pPr>
            <w:r w:rsidRPr="00D8095F">
              <w:rPr>
                <w:rFonts w:ascii="Times New Roman" w:hAnsi="Times New Roman" w:cs="Times New Roman"/>
                <w:b/>
                <w:sz w:val="20"/>
                <w:szCs w:val="20"/>
              </w:rPr>
              <w:t> 600,0</w:t>
            </w:r>
          </w:p>
        </w:tc>
        <w:tc>
          <w:tcPr>
            <w:tcW w:w="964" w:type="dxa"/>
          </w:tcPr>
          <w:p w:rsidR="0023410B" w:rsidRPr="00D8095F" w:rsidRDefault="0023410B" w:rsidP="0023410B">
            <w:pPr>
              <w:spacing w:after="0"/>
              <w:jc w:val="both"/>
              <w:rPr>
                <w:rFonts w:ascii="Times New Roman" w:hAnsi="Times New Roman" w:cs="Times New Roman"/>
                <w:b/>
                <w:sz w:val="20"/>
                <w:szCs w:val="20"/>
              </w:rPr>
            </w:pPr>
            <w:r w:rsidRPr="00D8095F">
              <w:rPr>
                <w:rFonts w:ascii="Times New Roman" w:hAnsi="Times New Roman" w:cs="Times New Roman"/>
                <w:b/>
                <w:sz w:val="20"/>
                <w:szCs w:val="20"/>
              </w:rPr>
              <w:t>1831,579</w:t>
            </w:r>
          </w:p>
        </w:tc>
      </w:tr>
      <w:tr w:rsidR="0023410B" w:rsidRPr="00D8095F" w:rsidTr="00784FA8">
        <w:trPr>
          <w:trHeight w:val="220"/>
          <w:jc w:val="center"/>
        </w:trPr>
        <w:tc>
          <w:tcPr>
            <w:tcW w:w="2246" w:type="dxa"/>
            <w:vMerge/>
            <w:shd w:val="clear" w:color="auto" w:fill="auto"/>
            <w:vAlign w:val="center"/>
          </w:tcPr>
          <w:p w:rsidR="0023410B" w:rsidRPr="00D8095F" w:rsidRDefault="0023410B" w:rsidP="0023410B">
            <w:pPr>
              <w:spacing w:after="0"/>
              <w:jc w:val="both"/>
              <w:rPr>
                <w:rFonts w:ascii="Times New Roman" w:hAnsi="Times New Roman" w:cs="Times New Roman"/>
                <w:sz w:val="20"/>
                <w:szCs w:val="20"/>
              </w:rPr>
            </w:pPr>
          </w:p>
        </w:tc>
        <w:tc>
          <w:tcPr>
            <w:tcW w:w="1843" w:type="dxa"/>
            <w:vMerge/>
          </w:tcPr>
          <w:p w:rsidR="0023410B" w:rsidRPr="00D8095F" w:rsidRDefault="0023410B" w:rsidP="008467F4">
            <w:pPr>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spacing w:after="0"/>
              <w:jc w:val="both"/>
              <w:rPr>
                <w:rFonts w:ascii="Times New Roman" w:hAnsi="Times New Roman" w:cs="Times New Roman"/>
                <w:b/>
                <w:sz w:val="20"/>
                <w:szCs w:val="20"/>
              </w:rPr>
            </w:pPr>
            <w:r w:rsidRPr="00D8095F">
              <w:rPr>
                <w:rFonts w:ascii="Times New Roman" w:hAnsi="Times New Roman" w:cs="Times New Roman"/>
                <w:b/>
                <w:sz w:val="20"/>
                <w:szCs w:val="20"/>
              </w:rPr>
              <w:t xml:space="preserve">Средства, планируемые к привлечению из областного </w:t>
            </w:r>
            <w:r w:rsidRPr="00D8095F">
              <w:rPr>
                <w:rFonts w:ascii="Times New Roman" w:hAnsi="Times New Roman" w:cs="Times New Roman"/>
                <w:b/>
                <w:sz w:val="20"/>
                <w:szCs w:val="20"/>
              </w:rPr>
              <w:lastRenderedPageBreak/>
              <w:t>бюджета (ОБ)</w:t>
            </w:r>
          </w:p>
        </w:tc>
        <w:tc>
          <w:tcPr>
            <w:tcW w:w="993" w:type="dxa"/>
            <w:shd w:val="clear" w:color="auto" w:fill="auto"/>
            <w:noWrap/>
          </w:tcPr>
          <w:p w:rsidR="0023410B" w:rsidRPr="00D8095F" w:rsidRDefault="0023410B" w:rsidP="0023410B">
            <w:pPr>
              <w:keepNext/>
              <w:spacing w:after="0"/>
              <w:jc w:val="both"/>
              <w:rPr>
                <w:rFonts w:ascii="Times New Roman" w:hAnsi="Times New Roman" w:cs="Times New Roman"/>
                <w:b/>
                <w:sz w:val="20"/>
                <w:szCs w:val="20"/>
              </w:rPr>
            </w:pPr>
            <w:r w:rsidRPr="00D8095F">
              <w:rPr>
                <w:rFonts w:ascii="Times New Roman" w:hAnsi="Times New Roman" w:cs="Times New Roman"/>
                <w:b/>
                <w:sz w:val="20"/>
                <w:szCs w:val="20"/>
              </w:rPr>
              <w:lastRenderedPageBreak/>
              <w:t>132,0</w:t>
            </w:r>
          </w:p>
        </w:tc>
        <w:tc>
          <w:tcPr>
            <w:tcW w:w="850" w:type="dxa"/>
            <w:shd w:val="clear" w:color="auto" w:fill="auto"/>
            <w:noWrap/>
          </w:tcPr>
          <w:p w:rsidR="0023410B" w:rsidRPr="00D8095F" w:rsidRDefault="0023410B" w:rsidP="0023410B">
            <w:pPr>
              <w:keepNext/>
              <w:spacing w:after="0"/>
              <w:jc w:val="both"/>
              <w:rPr>
                <w:rFonts w:ascii="Times New Roman" w:hAnsi="Times New Roman" w:cs="Times New Roman"/>
                <w:b/>
                <w:sz w:val="20"/>
                <w:szCs w:val="20"/>
              </w:rPr>
            </w:pPr>
            <w:r w:rsidRPr="00D8095F">
              <w:rPr>
                <w:rFonts w:ascii="Times New Roman" w:hAnsi="Times New Roman" w:cs="Times New Roman"/>
                <w:b/>
                <w:sz w:val="20"/>
                <w:szCs w:val="20"/>
              </w:rPr>
              <w:t>132,0</w:t>
            </w:r>
          </w:p>
        </w:tc>
        <w:tc>
          <w:tcPr>
            <w:tcW w:w="992" w:type="dxa"/>
          </w:tcPr>
          <w:p w:rsidR="0023410B" w:rsidRPr="00D8095F" w:rsidRDefault="0023410B" w:rsidP="0023410B">
            <w:pPr>
              <w:keepNext/>
              <w:spacing w:after="0"/>
              <w:jc w:val="both"/>
              <w:rPr>
                <w:rFonts w:ascii="Times New Roman" w:hAnsi="Times New Roman" w:cs="Times New Roman"/>
                <w:b/>
                <w:sz w:val="20"/>
                <w:szCs w:val="20"/>
              </w:rPr>
            </w:pPr>
            <w:r w:rsidRPr="00D8095F">
              <w:rPr>
                <w:rFonts w:ascii="Times New Roman" w:hAnsi="Times New Roman" w:cs="Times New Roman"/>
                <w:b/>
                <w:sz w:val="20"/>
                <w:szCs w:val="20"/>
              </w:rPr>
              <w:t>132,0</w:t>
            </w:r>
          </w:p>
        </w:tc>
        <w:tc>
          <w:tcPr>
            <w:tcW w:w="964" w:type="dxa"/>
          </w:tcPr>
          <w:p w:rsidR="0023410B" w:rsidRPr="00D8095F" w:rsidRDefault="0023410B" w:rsidP="0023410B">
            <w:pPr>
              <w:keepNext/>
              <w:spacing w:after="0"/>
              <w:jc w:val="both"/>
              <w:rPr>
                <w:rFonts w:ascii="Times New Roman" w:hAnsi="Times New Roman" w:cs="Times New Roman"/>
                <w:b/>
                <w:sz w:val="20"/>
                <w:szCs w:val="20"/>
              </w:rPr>
            </w:pPr>
            <w:r w:rsidRPr="00D8095F">
              <w:rPr>
                <w:rFonts w:ascii="Times New Roman" w:hAnsi="Times New Roman" w:cs="Times New Roman"/>
                <w:b/>
                <w:sz w:val="20"/>
                <w:szCs w:val="20"/>
              </w:rPr>
              <w:t>396,0</w:t>
            </w:r>
          </w:p>
        </w:tc>
      </w:tr>
      <w:tr w:rsidR="0023410B" w:rsidRPr="00D8095F" w:rsidTr="00784FA8">
        <w:trPr>
          <w:trHeight w:val="463"/>
          <w:jc w:val="center"/>
        </w:trPr>
        <w:tc>
          <w:tcPr>
            <w:tcW w:w="2246" w:type="dxa"/>
            <w:vMerge/>
            <w:shd w:val="clear" w:color="auto" w:fill="auto"/>
            <w:vAlign w:val="center"/>
          </w:tcPr>
          <w:p w:rsidR="0023410B" w:rsidRPr="00D8095F" w:rsidRDefault="0023410B" w:rsidP="0023410B">
            <w:pPr>
              <w:spacing w:after="0"/>
              <w:jc w:val="both"/>
              <w:rPr>
                <w:rFonts w:ascii="Times New Roman" w:hAnsi="Times New Roman" w:cs="Times New Roman"/>
                <w:sz w:val="20"/>
                <w:szCs w:val="20"/>
              </w:rPr>
            </w:pPr>
          </w:p>
        </w:tc>
        <w:tc>
          <w:tcPr>
            <w:tcW w:w="1843" w:type="dxa"/>
            <w:vMerge/>
          </w:tcPr>
          <w:p w:rsidR="0023410B" w:rsidRPr="00D8095F" w:rsidRDefault="0023410B" w:rsidP="008467F4">
            <w:pPr>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spacing w:after="0"/>
              <w:jc w:val="both"/>
              <w:rPr>
                <w:rFonts w:ascii="Times New Roman" w:hAnsi="Times New Roman" w:cs="Times New Roman"/>
                <w:b/>
                <w:sz w:val="20"/>
                <w:szCs w:val="20"/>
              </w:rPr>
            </w:pPr>
            <w:r w:rsidRPr="00D8095F">
              <w:rPr>
                <w:rFonts w:ascii="Times New Roman" w:hAnsi="Times New Roman" w:cs="Times New Roman"/>
                <w:b/>
                <w:sz w:val="20"/>
                <w:szCs w:val="20"/>
              </w:rPr>
              <w:t>средства, планируемые к привлечению из федерального бюджета (ФБ)</w:t>
            </w:r>
          </w:p>
        </w:tc>
        <w:tc>
          <w:tcPr>
            <w:tcW w:w="993" w:type="dxa"/>
            <w:shd w:val="clear" w:color="auto" w:fill="auto"/>
            <w:noWrap/>
          </w:tcPr>
          <w:p w:rsidR="0023410B" w:rsidRPr="00D8095F" w:rsidRDefault="0023410B" w:rsidP="0023410B">
            <w:pPr>
              <w:keepNext/>
              <w:spacing w:after="0"/>
              <w:jc w:val="both"/>
              <w:rPr>
                <w:rFonts w:ascii="Times New Roman" w:hAnsi="Times New Roman" w:cs="Times New Roman"/>
                <w:b/>
                <w:sz w:val="20"/>
                <w:szCs w:val="20"/>
              </w:rPr>
            </w:pPr>
            <w:r w:rsidRPr="00D8095F">
              <w:rPr>
                <w:rFonts w:ascii="Times New Roman" w:hAnsi="Times New Roman" w:cs="Times New Roman"/>
                <w:b/>
                <w:sz w:val="20"/>
                <w:szCs w:val="20"/>
              </w:rPr>
              <w:t>468,0</w:t>
            </w:r>
          </w:p>
        </w:tc>
        <w:tc>
          <w:tcPr>
            <w:tcW w:w="850" w:type="dxa"/>
            <w:shd w:val="clear" w:color="auto" w:fill="auto"/>
            <w:noWrap/>
          </w:tcPr>
          <w:p w:rsidR="0023410B" w:rsidRPr="00D8095F" w:rsidRDefault="0023410B" w:rsidP="0023410B">
            <w:pPr>
              <w:keepNext/>
              <w:spacing w:after="0"/>
              <w:jc w:val="both"/>
              <w:rPr>
                <w:rFonts w:ascii="Times New Roman" w:hAnsi="Times New Roman" w:cs="Times New Roman"/>
                <w:b/>
                <w:sz w:val="20"/>
                <w:szCs w:val="20"/>
              </w:rPr>
            </w:pPr>
            <w:r w:rsidRPr="00D8095F">
              <w:rPr>
                <w:rFonts w:ascii="Times New Roman" w:hAnsi="Times New Roman" w:cs="Times New Roman"/>
                <w:b/>
                <w:sz w:val="20"/>
                <w:szCs w:val="20"/>
              </w:rPr>
              <w:t>468,0</w:t>
            </w:r>
          </w:p>
        </w:tc>
        <w:tc>
          <w:tcPr>
            <w:tcW w:w="992" w:type="dxa"/>
          </w:tcPr>
          <w:p w:rsidR="0023410B" w:rsidRPr="00D8095F" w:rsidRDefault="0023410B" w:rsidP="0023410B">
            <w:pPr>
              <w:keepNext/>
              <w:spacing w:after="0"/>
              <w:jc w:val="both"/>
              <w:rPr>
                <w:rFonts w:ascii="Times New Roman" w:hAnsi="Times New Roman" w:cs="Times New Roman"/>
                <w:b/>
                <w:sz w:val="20"/>
                <w:szCs w:val="20"/>
              </w:rPr>
            </w:pPr>
            <w:r w:rsidRPr="00D8095F">
              <w:rPr>
                <w:rFonts w:ascii="Times New Roman" w:hAnsi="Times New Roman" w:cs="Times New Roman"/>
                <w:b/>
                <w:sz w:val="20"/>
                <w:szCs w:val="20"/>
              </w:rPr>
              <w:t>468,0</w:t>
            </w:r>
          </w:p>
        </w:tc>
        <w:tc>
          <w:tcPr>
            <w:tcW w:w="964" w:type="dxa"/>
          </w:tcPr>
          <w:p w:rsidR="0023410B" w:rsidRPr="00D8095F" w:rsidRDefault="0023410B" w:rsidP="0023410B">
            <w:pPr>
              <w:keepNext/>
              <w:spacing w:after="0"/>
              <w:jc w:val="both"/>
              <w:rPr>
                <w:rFonts w:ascii="Times New Roman" w:hAnsi="Times New Roman" w:cs="Times New Roman"/>
                <w:b/>
                <w:sz w:val="20"/>
                <w:szCs w:val="20"/>
              </w:rPr>
            </w:pPr>
            <w:r w:rsidRPr="00D8095F">
              <w:rPr>
                <w:rFonts w:ascii="Times New Roman" w:hAnsi="Times New Roman" w:cs="Times New Roman"/>
                <w:b/>
                <w:sz w:val="20"/>
                <w:szCs w:val="20"/>
              </w:rPr>
              <w:t>1404,0</w:t>
            </w:r>
          </w:p>
        </w:tc>
      </w:tr>
      <w:tr w:rsidR="0023410B" w:rsidRPr="00D8095F" w:rsidTr="00784FA8">
        <w:trPr>
          <w:trHeight w:val="307"/>
          <w:jc w:val="center"/>
        </w:trPr>
        <w:tc>
          <w:tcPr>
            <w:tcW w:w="2246" w:type="dxa"/>
            <w:vMerge/>
            <w:shd w:val="clear" w:color="auto" w:fill="auto"/>
            <w:vAlign w:val="center"/>
          </w:tcPr>
          <w:p w:rsidR="0023410B" w:rsidRPr="00D8095F" w:rsidRDefault="0023410B" w:rsidP="0023410B">
            <w:pPr>
              <w:spacing w:after="0"/>
              <w:jc w:val="both"/>
              <w:rPr>
                <w:rFonts w:ascii="Times New Roman" w:hAnsi="Times New Roman" w:cs="Times New Roman"/>
                <w:sz w:val="20"/>
                <w:szCs w:val="20"/>
              </w:rPr>
            </w:pPr>
          </w:p>
        </w:tc>
        <w:tc>
          <w:tcPr>
            <w:tcW w:w="1843" w:type="dxa"/>
            <w:vMerge/>
          </w:tcPr>
          <w:p w:rsidR="0023410B" w:rsidRPr="00D8095F" w:rsidRDefault="0023410B" w:rsidP="008467F4">
            <w:pPr>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spacing w:after="0"/>
              <w:jc w:val="both"/>
              <w:rPr>
                <w:rFonts w:ascii="Times New Roman" w:hAnsi="Times New Roman" w:cs="Times New Roman"/>
                <w:b/>
                <w:sz w:val="20"/>
                <w:szCs w:val="20"/>
              </w:rPr>
            </w:pPr>
            <w:r w:rsidRPr="00D8095F">
              <w:rPr>
                <w:rFonts w:ascii="Times New Roman" w:hAnsi="Times New Roman" w:cs="Times New Roman"/>
                <w:b/>
                <w:sz w:val="20"/>
                <w:szCs w:val="20"/>
              </w:rPr>
              <w:t>Местный бюджет(МБ)</w:t>
            </w:r>
          </w:p>
        </w:tc>
        <w:tc>
          <w:tcPr>
            <w:tcW w:w="993" w:type="dxa"/>
            <w:shd w:val="clear" w:color="auto" w:fill="auto"/>
            <w:noWrap/>
          </w:tcPr>
          <w:p w:rsidR="0023410B" w:rsidRPr="00D8095F" w:rsidRDefault="0023410B" w:rsidP="0023410B">
            <w:pPr>
              <w:spacing w:after="0"/>
              <w:jc w:val="both"/>
              <w:rPr>
                <w:rFonts w:ascii="Times New Roman" w:hAnsi="Times New Roman" w:cs="Times New Roman"/>
                <w:b/>
                <w:sz w:val="20"/>
                <w:szCs w:val="20"/>
              </w:rPr>
            </w:pPr>
            <w:r w:rsidRPr="00D8095F">
              <w:rPr>
                <w:rFonts w:ascii="Times New Roman" w:hAnsi="Times New Roman" w:cs="Times New Roman"/>
                <w:b/>
                <w:sz w:val="20"/>
                <w:szCs w:val="20"/>
              </w:rPr>
              <w:t>31,579</w:t>
            </w:r>
          </w:p>
        </w:tc>
        <w:tc>
          <w:tcPr>
            <w:tcW w:w="850" w:type="dxa"/>
            <w:shd w:val="clear" w:color="auto" w:fill="auto"/>
            <w:noWrap/>
          </w:tcPr>
          <w:p w:rsidR="0023410B" w:rsidRPr="00D8095F" w:rsidRDefault="0023410B" w:rsidP="0023410B">
            <w:pPr>
              <w:spacing w:after="0"/>
              <w:jc w:val="both"/>
              <w:rPr>
                <w:rFonts w:ascii="Times New Roman" w:hAnsi="Times New Roman" w:cs="Times New Roman"/>
                <w:b/>
                <w:sz w:val="20"/>
                <w:szCs w:val="20"/>
              </w:rPr>
            </w:pPr>
            <w:r w:rsidRPr="00D8095F">
              <w:rPr>
                <w:rFonts w:ascii="Times New Roman" w:hAnsi="Times New Roman" w:cs="Times New Roman"/>
                <w:b/>
                <w:sz w:val="20"/>
                <w:szCs w:val="20"/>
              </w:rPr>
              <w:t> 0,0</w:t>
            </w:r>
          </w:p>
        </w:tc>
        <w:tc>
          <w:tcPr>
            <w:tcW w:w="992" w:type="dxa"/>
          </w:tcPr>
          <w:p w:rsidR="0023410B" w:rsidRPr="00D8095F" w:rsidRDefault="0023410B" w:rsidP="0023410B">
            <w:pPr>
              <w:spacing w:after="0"/>
              <w:jc w:val="both"/>
              <w:rPr>
                <w:rFonts w:ascii="Times New Roman" w:hAnsi="Times New Roman" w:cs="Times New Roman"/>
                <w:b/>
                <w:sz w:val="20"/>
                <w:szCs w:val="20"/>
              </w:rPr>
            </w:pPr>
            <w:r w:rsidRPr="00D8095F">
              <w:rPr>
                <w:rFonts w:ascii="Times New Roman" w:hAnsi="Times New Roman" w:cs="Times New Roman"/>
                <w:b/>
                <w:sz w:val="20"/>
                <w:szCs w:val="20"/>
              </w:rPr>
              <w:t> 0,0</w:t>
            </w:r>
          </w:p>
        </w:tc>
        <w:tc>
          <w:tcPr>
            <w:tcW w:w="964" w:type="dxa"/>
          </w:tcPr>
          <w:p w:rsidR="0023410B" w:rsidRPr="00D8095F" w:rsidRDefault="0023410B" w:rsidP="0023410B">
            <w:pPr>
              <w:spacing w:after="0"/>
              <w:jc w:val="both"/>
              <w:rPr>
                <w:rFonts w:ascii="Times New Roman" w:hAnsi="Times New Roman" w:cs="Times New Roman"/>
                <w:b/>
                <w:sz w:val="20"/>
                <w:szCs w:val="20"/>
              </w:rPr>
            </w:pPr>
            <w:r w:rsidRPr="00D8095F">
              <w:rPr>
                <w:rFonts w:ascii="Times New Roman" w:hAnsi="Times New Roman" w:cs="Times New Roman"/>
                <w:b/>
                <w:sz w:val="20"/>
                <w:szCs w:val="20"/>
              </w:rPr>
              <w:t>31,579</w:t>
            </w:r>
          </w:p>
        </w:tc>
      </w:tr>
      <w:tr w:rsidR="0023410B" w:rsidRPr="00D8095F" w:rsidTr="00784FA8">
        <w:trPr>
          <w:trHeight w:val="245"/>
          <w:jc w:val="center"/>
        </w:trPr>
        <w:tc>
          <w:tcPr>
            <w:tcW w:w="2246" w:type="dxa"/>
            <w:vMerge/>
            <w:shd w:val="clear" w:color="auto" w:fill="auto"/>
            <w:vAlign w:val="center"/>
          </w:tcPr>
          <w:p w:rsidR="0023410B" w:rsidRPr="00D8095F" w:rsidRDefault="0023410B" w:rsidP="0023410B">
            <w:pPr>
              <w:spacing w:after="0"/>
              <w:jc w:val="both"/>
              <w:rPr>
                <w:rFonts w:ascii="Times New Roman" w:hAnsi="Times New Roman" w:cs="Times New Roman"/>
                <w:sz w:val="20"/>
                <w:szCs w:val="20"/>
              </w:rPr>
            </w:pPr>
          </w:p>
        </w:tc>
        <w:tc>
          <w:tcPr>
            <w:tcW w:w="1843" w:type="dxa"/>
            <w:vMerge/>
          </w:tcPr>
          <w:p w:rsidR="0023410B" w:rsidRPr="00D8095F" w:rsidRDefault="0023410B" w:rsidP="008467F4">
            <w:pPr>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spacing w:after="0"/>
              <w:jc w:val="both"/>
              <w:rPr>
                <w:rFonts w:ascii="Times New Roman" w:hAnsi="Times New Roman" w:cs="Times New Roman"/>
                <w:b/>
                <w:sz w:val="20"/>
                <w:szCs w:val="20"/>
              </w:rPr>
            </w:pPr>
            <w:r w:rsidRPr="00D8095F">
              <w:rPr>
                <w:rFonts w:ascii="Times New Roman" w:hAnsi="Times New Roman" w:cs="Times New Roman"/>
                <w:b/>
                <w:sz w:val="20"/>
                <w:szCs w:val="20"/>
              </w:rPr>
              <w:t>иные источники (ИИ)</w:t>
            </w:r>
          </w:p>
        </w:tc>
        <w:tc>
          <w:tcPr>
            <w:tcW w:w="993" w:type="dxa"/>
            <w:shd w:val="clear" w:color="auto" w:fill="auto"/>
            <w:noWrap/>
          </w:tcPr>
          <w:p w:rsidR="0023410B" w:rsidRPr="00D8095F" w:rsidRDefault="0023410B" w:rsidP="0023410B">
            <w:pPr>
              <w:spacing w:after="0"/>
              <w:jc w:val="both"/>
              <w:rPr>
                <w:rFonts w:ascii="Times New Roman" w:hAnsi="Times New Roman" w:cs="Times New Roman"/>
                <w:b/>
                <w:sz w:val="20"/>
                <w:szCs w:val="20"/>
              </w:rPr>
            </w:pPr>
            <w:r w:rsidRPr="00D8095F">
              <w:rPr>
                <w:rFonts w:ascii="Times New Roman" w:hAnsi="Times New Roman" w:cs="Times New Roman"/>
                <w:b/>
                <w:sz w:val="20"/>
                <w:szCs w:val="20"/>
              </w:rPr>
              <w:t>0,0 </w:t>
            </w:r>
          </w:p>
        </w:tc>
        <w:tc>
          <w:tcPr>
            <w:tcW w:w="850" w:type="dxa"/>
            <w:shd w:val="clear" w:color="auto" w:fill="auto"/>
            <w:noWrap/>
          </w:tcPr>
          <w:p w:rsidR="0023410B" w:rsidRPr="00D8095F" w:rsidRDefault="0023410B" w:rsidP="0023410B">
            <w:pPr>
              <w:spacing w:after="0"/>
              <w:jc w:val="both"/>
              <w:rPr>
                <w:rFonts w:ascii="Times New Roman" w:hAnsi="Times New Roman" w:cs="Times New Roman"/>
                <w:b/>
                <w:sz w:val="20"/>
                <w:szCs w:val="20"/>
              </w:rPr>
            </w:pPr>
            <w:r w:rsidRPr="00D8095F">
              <w:rPr>
                <w:rFonts w:ascii="Times New Roman" w:hAnsi="Times New Roman" w:cs="Times New Roman"/>
                <w:b/>
                <w:sz w:val="20"/>
                <w:szCs w:val="20"/>
              </w:rPr>
              <w:t>0,0 </w:t>
            </w:r>
          </w:p>
        </w:tc>
        <w:tc>
          <w:tcPr>
            <w:tcW w:w="992" w:type="dxa"/>
          </w:tcPr>
          <w:p w:rsidR="0023410B" w:rsidRPr="00D8095F" w:rsidRDefault="0023410B" w:rsidP="0023410B">
            <w:pPr>
              <w:spacing w:after="0"/>
              <w:jc w:val="both"/>
              <w:rPr>
                <w:rFonts w:ascii="Times New Roman" w:hAnsi="Times New Roman" w:cs="Times New Roman"/>
                <w:b/>
                <w:sz w:val="20"/>
                <w:szCs w:val="20"/>
              </w:rPr>
            </w:pPr>
            <w:r w:rsidRPr="00D8095F">
              <w:rPr>
                <w:rFonts w:ascii="Times New Roman" w:hAnsi="Times New Roman" w:cs="Times New Roman"/>
                <w:b/>
                <w:sz w:val="20"/>
                <w:szCs w:val="20"/>
              </w:rPr>
              <w:t>0,0 </w:t>
            </w:r>
          </w:p>
        </w:tc>
        <w:tc>
          <w:tcPr>
            <w:tcW w:w="964" w:type="dxa"/>
          </w:tcPr>
          <w:p w:rsidR="0023410B" w:rsidRPr="00D8095F" w:rsidRDefault="0023410B" w:rsidP="0023410B">
            <w:pPr>
              <w:spacing w:after="0"/>
              <w:jc w:val="both"/>
              <w:rPr>
                <w:rFonts w:ascii="Times New Roman" w:hAnsi="Times New Roman" w:cs="Times New Roman"/>
                <w:b/>
                <w:sz w:val="20"/>
                <w:szCs w:val="20"/>
              </w:rPr>
            </w:pPr>
            <w:r w:rsidRPr="00D8095F">
              <w:rPr>
                <w:rFonts w:ascii="Times New Roman" w:hAnsi="Times New Roman" w:cs="Times New Roman"/>
                <w:b/>
                <w:sz w:val="20"/>
                <w:szCs w:val="20"/>
              </w:rPr>
              <w:t>0,0</w:t>
            </w:r>
          </w:p>
        </w:tc>
      </w:tr>
      <w:tr w:rsidR="0023410B" w:rsidRPr="00D8095F" w:rsidTr="00784FA8">
        <w:trPr>
          <w:trHeight w:val="245"/>
          <w:jc w:val="center"/>
        </w:trPr>
        <w:tc>
          <w:tcPr>
            <w:tcW w:w="2246" w:type="dxa"/>
            <w:vMerge/>
            <w:shd w:val="clear" w:color="auto" w:fill="auto"/>
            <w:vAlign w:val="center"/>
          </w:tcPr>
          <w:p w:rsidR="0023410B" w:rsidRPr="00D8095F" w:rsidRDefault="0023410B" w:rsidP="0023410B">
            <w:pPr>
              <w:spacing w:after="0"/>
              <w:jc w:val="both"/>
              <w:rPr>
                <w:rFonts w:ascii="Times New Roman" w:hAnsi="Times New Roman" w:cs="Times New Roman"/>
                <w:sz w:val="20"/>
                <w:szCs w:val="20"/>
              </w:rPr>
            </w:pPr>
          </w:p>
        </w:tc>
        <w:tc>
          <w:tcPr>
            <w:tcW w:w="1843" w:type="dxa"/>
            <w:vMerge w:val="restart"/>
          </w:tcPr>
          <w:p w:rsidR="0023410B" w:rsidRPr="00D8095F" w:rsidRDefault="0023410B" w:rsidP="008467F4">
            <w:pPr>
              <w:pStyle w:val="a3"/>
              <w:ind w:left="-119" w:right="-97"/>
              <w:jc w:val="both"/>
              <w:rPr>
                <w:sz w:val="20"/>
                <w:szCs w:val="20"/>
              </w:rPr>
            </w:pPr>
            <w:r w:rsidRPr="00D8095F">
              <w:rPr>
                <w:sz w:val="20"/>
                <w:szCs w:val="20"/>
              </w:rPr>
              <w:t>Ответственный исполнитель: Отдел по анализу и прогнозированию социально-экономического развития, торговле и бытовому обслуживанию</w:t>
            </w:r>
          </w:p>
          <w:p w:rsidR="0023410B" w:rsidRPr="00D8095F" w:rsidRDefault="0023410B" w:rsidP="008467F4">
            <w:pPr>
              <w:spacing w:after="0"/>
              <w:ind w:left="-119" w:right="-97"/>
              <w:jc w:val="both"/>
              <w:rPr>
                <w:rFonts w:ascii="Times New Roman" w:hAnsi="Times New Roman" w:cs="Times New Roman"/>
                <w:sz w:val="20"/>
                <w:szCs w:val="20"/>
              </w:rPr>
            </w:pPr>
            <w:r w:rsidRPr="00D8095F">
              <w:rPr>
                <w:rFonts w:ascii="Times New Roman" w:hAnsi="Times New Roman" w:cs="Times New Roman"/>
                <w:sz w:val="20"/>
                <w:szCs w:val="20"/>
              </w:rPr>
              <w:t xml:space="preserve">администрации Киренского муниципального района                                                                                            </w:t>
            </w:r>
          </w:p>
        </w:tc>
        <w:tc>
          <w:tcPr>
            <w:tcW w:w="2829" w:type="dxa"/>
            <w:shd w:val="clear" w:color="auto" w:fill="auto"/>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всего</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 631,579</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 600,0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 600,0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1831,579</w:t>
            </w:r>
          </w:p>
        </w:tc>
      </w:tr>
      <w:tr w:rsidR="0023410B" w:rsidRPr="00D8095F" w:rsidTr="00784FA8">
        <w:trPr>
          <w:trHeight w:val="245"/>
          <w:jc w:val="center"/>
        </w:trPr>
        <w:tc>
          <w:tcPr>
            <w:tcW w:w="2246" w:type="dxa"/>
            <w:vMerge/>
            <w:shd w:val="clear" w:color="auto" w:fill="auto"/>
            <w:vAlign w:val="center"/>
          </w:tcPr>
          <w:p w:rsidR="0023410B" w:rsidRPr="00D8095F" w:rsidRDefault="0023410B" w:rsidP="0023410B">
            <w:pPr>
              <w:spacing w:after="0"/>
              <w:jc w:val="both"/>
              <w:rPr>
                <w:rFonts w:ascii="Times New Roman" w:hAnsi="Times New Roman" w:cs="Times New Roman"/>
                <w:sz w:val="20"/>
                <w:szCs w:val="20"/>
              </w:rPr>
            </w:pPr>
          </w:p>
        </w:tc>
        <w:tc>
          <w:tcPr>
            <w:tcW w:w="1843" w:type="dxa"/>
            <w:vMerge/>
          </w:tcPr>
          <w:p w:rsidR="0023410B" w:rsidRPr="00D8095F" w:rsidRDefault="0023410B" w:rsidP="008467F4">
            <w:pPr>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Средства, планируемые к привлечению из областного бюджета (ОБ)</w:t>
            </w:r>
          </w:p>
        </w:tc>
        <w:tc>
          <w:tcPr>
            <w:tcW w:w="993" w:type="dxa"/>
            <w:shd w:val="clear" w:color="auto" w:fill="auto"/>
            <w:noWrap/>
          </w:tcPr>
          <w:p w:rsidR="0023410B" w:rsidRPr="00D8095F" w:rsidRDefault="0023410B" w:rsidP="0023410B">
            <w:pPr>
              <w:keepNext/>
              <w:spacing w:after="0"/>
              <w:jc w:val="both"/>
              <w:rPr>
                <w:rFonts w:ascii="Times New Roman" w:hAnsi="Times New Roman" w:cs="Times New Roman"/>
                <w:b/>
                <w:sz w:val="20"/>
                <w:szCs w:val="20"/>
              </w:rPr>
            </w:pPr>
            <w:r w:rsidRPr="00D8095F">
              <w:rPr>
                <w:rFonts w:ascii="Times New Roman" w:hAnsi="Times New Roman" w:cs="Times New Roman"/>
                <w:b/>
                <w:sz w:val="20"/>
                <w:szCs w:val="20"/>
              </w:rPr>
              <w:t>132,0</w:t>
            </w:r>
          </w:p>
        </w:tc>
        <w:tc>
          <w:tcPr>
            <w:tcW w:w="850" w:type="dxa"/>
            <w:shd w:val="clear" w:color="auto" w:fill="auto"/>
            <w:noWrap/>
          </w:tcPr>
          <w:p w:rsidR="0023410B" w:rsidRPr="00D8095F" w:rsidRDefault="0023410B" w:rsidP="0023410B">
            <w:pPr>
              <w:keepNext/>
              <w:spacing w:after="0"/>
              <w:jc w:val="both"/>
              <w:rPr>
                <w:rFonts w:ascii="Times New Roman" w:hAnsi="Times New Roman" w:cs="Times New Roman"/>
                <w:b/>
                <w:sz w:val="20"/>
                <w:szCs w:val="20"/>
              </w:rPr>
            </w:pPr>
            <w:r w:rsidRPr="00D8095F">
              <w:rPr>
                <w:rFonts w:ascii="Times New Roman" w:hAnsi="Times New Roman" w:cs="Times New Roman"/>
                <w:b/>
                <w:sz w:val="20"/>
                <w:szCs w:val="20"/>
              </w:rPr>
              <w:t>132,0</w:t>
            </w:r>
          </w:p>
        </w:tc>
        <w:tc>
          <w:tcPr>
            <w:tcW w:w="992" w:type="dxa"/>
          </w:tcPr>
          <w:p w:rsidR="0023410B" w:rsidRPr="00D8095F" w:rsidRDefault="0023410B" w:rsidP="0023410B">
            <w:pPr>
              <w:keepNext/>
              <w:spacing w:after="0"/>
              <w:jc w:val="both"/>
              <w:rPr>
                <w:rFonts w:ascii="Times New Roman" w:hAnsi="Times New Roman" w:cs="Times New Roman"/>
                <w:b/>
                <w:sz w:val="20"/>
                <w:szCs w:val="20"/>
              </w:rPr>
            </w:pPr>
            <w:r w:rsidRPr="00D8095F">
              <w:rPr>
                <w:rFonts w:ascii="Times New Roman" w:hAnsi="Times New Roman" w:cs="Times New Roman"/>
                <w:b/>
                <w:sz w:val="20"/>
                <w:szCs w:val="20"/>
              </w:rPr>
              <w:t>132,0</w:t>
            </w:r>
          </w:p>
        </w:tc>
        <w:tc>
          <w:tcPr>
            <w:tcW w:w="964" w:type="dxa"/>
          </w:tcPr>
          <w:p w:rsidR="0023410B" w:rsidRPr="00D8095F" w:rsidRDefault="0023410B" w:rsidP="0023410B">
            <w:pPr>
              <w:keepNext/>
              <w:spacing w:after="0"/>
              <w:jc w:val="both"/>
              <w:rPr>
                <w:rFonts w:ascii="Times New Roman" w:hAnsi="Times New Roman" w:cs="Times New Roman"/>
                <w:b/>
                <w:sz w:val="20"/>
                <w:szCs w:val="20"/>
              </w:rPr>
            </w:pPr>
            <w:r w:rsidRPr="00D8095F">
              <w:rPr>
                <w:rFonts w:ascii="Times New Roman" w:hAnsi="Times New Roman" w:cs="Times New Roman"/>
                <w:b/>
                <w:sz w:val="20"/>
                <w:szCs w:val="20"/>
              </w:rPr>
              <w:t>396,0</w:t>
            </w:r>
          </w:p>
        </w:tc>
      </w:tr>
      <w:tr w:rsidR="0023410B" w:rsidRPr="00D8095F" w:rsidTr="00784FA8">
        <w:trPr>
          <w:trHeight w:val="245"/>
          <w:jc w:val="center"/>
        </w:trPr>
        <w:tc>
          <w:tcPr>
            <w:tcW w:w="2246" w:type="dxa"/>
            <w:vMerge/>
            <w:shd w:val="clear" w:color="auto" w:fill="auto"/>
            <w:vAlign w:val="center"/>
          </w:tcPr>
          <w:p w:rsidR="0023410B" w:rsidRPr="00D8095F" w:rsidRDefault="0023410B" w:rsidP="0023410B">
            <w:pPr>
              <w:spacing w:after="0"/>
              <w:jc w:val="both"/>
              <w:rPr>
                <w:rFonts w:ascii="Times New Roman" w:hAnsi="Times New Roman" w:cs="Times New Roman"/>
                <w:sz w:val="20"/>
                <w:szCs w:val="20"/>
              </w:rPr>
            </w:pPr>
          </w:p>
        </w:tc>
        <w:tc>
          <w:tcPr>
            <w:tcW w:w="1843" w:type="dxa"/>
            <w:vMerge/>
          </w:tcPr>
          <w:p w:rsidR="0023410B" w:rsidRPr="00D8095F" w:rsidRDefault="0023410B" w:rsidP="008467F4">
            <w:pPr>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средства, планируемые к привлечению из федерального бюджета (ФБ)</w:t>
            </w:r>
          </w:p>
        </w:tc>
        <w:tc>
          <w:tcPr>
            <w:tcW w:w="993" w:type="dxa"/>
            <w:shd w:val="clear" w:color="auto" w:fill="auto"/>
            <w:noWrap/>
          </w:tcPr>
          <w:p w:rsidR="0023410B" w:rsidRPr="00D8095F" w:rsidRDefault="0023410B" w:rsidP="0023410B">
            <w:pPr>
              <w:keepNext/>
              <w:spacing w:after="0"/>
              <w:jc w:val="both"/>
              <w:rPr>
                <w:rFonts w:ascii="Times New Roman" w:hAnsi="Times New Roman" w:cs="Times New Roman"/>
                <w:b/>
                <w:sz w:val="20"/>
                <w:szCs w:val="20"/>
              </w:rPr>
            </w:pPr>
            <w:r w:rsidRPr="00D8095F">
              <w:rPr>
                <w:rFonts w:ascii="Times New Roman" w:hAnsi="Times New Roman" w:cs="Times New Roman"/>
                <w:b/>
                <w:sz w:val="20"/>
                <w:szCs w:val="20"/>
              </w:rPr>
              <w:t>468,0</w:t>
            </w:r>
          </w:p>
        </w:tc>
        <w:tc>
          <w:tcPr>
            <w:tcW w:w="850" w:type="dxa"/>
            <w:shd w:val="clear" w:color="auto" w:fill="auto"/>
            <w:noWrap/>
          </w:tcPr>
          <w:p w:rsidR="0023410B" w:rsidRPr="00D8095F" w:rsidRDefault="0023410B" w:rsidP="0023410B">
            <w:pPr>
              <w:keepNext/>
              <w:spacing w:after="0"/>
              <w:jc w:val="both"/>
              <w:rPr>
                <w:rFonts w:ascii="Times New Roman" w:hAnsi="Times New Roman" w:cs="Times New Roman"/>
                <w:b/>
                <w:sz w:val="20"/>
                <w:szCs w:val="20"/>
              </w:rPr>
            </w:pPr>
            <w:r w:rsidRPr="00D8095F">
              <w:rPr>
                <w:rFonts w:ascii="Times New Roman" w:hAnsi="Times New Roman" w:cs="Times New Roman"/>
                <w:b/>
                <w:sz w:val="20"/>
                <w:szCs w:val="20"/>
              </w:rPr>
              <w:t>468,0</w:t>
            </w:r>
          </w:p>
        </w:tc>
        <w:tc>
          <w:tcPr>
            <w:tcW w:w="992" w:type="dxa"/>
          </w:tcPr>
          <w:p w:rsidR="0023410B" w:rsidRPr="00D8095F" w:rsidRDefault="0023410B" w:rsidP="0023410B">
            <w:pPr>
              <w:keepNext/>
              <w:spacing w:after="0"/>
              <w:jc w:val="both"/>
              <w:rPr>
                <w:rFonts w:ascii="Times New Roman" w:hAnsi="Times New Roman" w:cs="Times New Roman"/>
                <w:b/>
                <w:sz w:val="20"/>
                <w:szCs w:val="20"/>
              </w:rPr>
            </w:pPr>
            <w:r w:rsidRPr="00D8095F">
              <w:rPr>
                <w:rFonts w:ascii="Times New Roman" w:hAnsi="Times New Roman" w:cs="Times New Roman"/>
                <w:b/>
                <w:sz w:val="20"/>
                <w:szCs w:val="20"/>
              </w:rPr>
              <w:t>468,0</w:t>
            </w:r>
          </w:p>
        </w:tc>
        <w:tc>
          <w:tcPr>
            <w:tcW w:w="964" w:type="dxa"/>
          </w:tcPr>
          <w:p w:rsidR="0023410B" w:rsidRPr="00D8095F" w:rsidRDefault="0023410B" w:rsidP="0023410B">
            <w:pPr>
              <w:keepNext/>
              <w:spacing w:after="0"/>
              <w:jc w:val="both"/>
              <w:rPr>
                <w:rFonts w:ascii="Times New Roman" w:hAnsi="Times New Roman" w:cs="Times New Roman"/>
                <w:b/>
                <w:sz w:val="20"/>
                <w:szCs w:val="20"/>
              </w:rPr>
            </w:pPr>
            <w:r w:rsidRPr="00D8095F">
              <w:rPr>
                <w:rFonts w:ascii="Times New Roman" w:hAnsi="Times New Roman" w:cs="Times New Roman"/>
                <w:b/>
                <w:sz w:val="20"/>
                <w:szCs w:val="20"/>
              </w:rPr>
              <w:t>1404,0</w:t>
            </w:r>
          </w:p>
        </w:tc>
      </w:tr>
      <w:tr w:rsidR="0023410B" w:rsidRPr="00D8095F" w:rsidTr="00784FA8">
        <w:trPr>
          <w:trHeight w:val="245"/>
          <w:jc w:val="center"/>
        </w:trPr>
        <w:tc>
          <w:tcPr>
            <w:tcW w:w="2246" w:type="dxa"/>
            <w:vMerge/>
            <w:shd w:val="clear" w:color="auto" w:fill="auto"/>
            <w:vAlign w:val="center"/>
          </w:tcPr>
          <w:p w:rsidR="0023410B" w:rsidRPr="00D8095F" w:rsidRDefault="0023410B" w:rsidP="0023410B">
            <w:pPr>
              <w:spacing w:after="0"/>
              <w:jc w:val="both"/>
              <w:rPr>
                <w:rFonts w:ascii="Times New Roman" w:hAnsi="Times New Roman" w:cs="Times New Roman"/>
                <w:sz w:val="20"/>
                <w:szCs w:val="20"/>
              </w:rPr>
            </w:pPr>
          </w:p>
        </w:tc>
        <w:tc>
          <w:tcPr>
            <w:tcW w:w="1843" w:type="dxa"/>
            <w:vMerge/>
          </w:tcPr>
          <w:p w:rsidR="0023410B" w:rsidRPr="00D8095F" w:rsidRDefault="0023410B" w:rsidP="008467F4">
            <w:pPr>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Местный бюджет(МБ)</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31,579</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 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 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31,579</w:t>
            </w:r>
          </w:p>
        </w:tc>
      </w:tr>
      <w:tr w:rsidR="0023410B" w:rsidRPr="00D8095F" w:rsidTr="00784FA8">
        <w:trPr>
          <w:trHeight w:val="245"/>
          <w:jc w:val="center"/>
        </w:trPr>
        <w:tc>
          <w:tcPr>
            <w:tcW w:w="2246" w:type="dxa"/>
            <w:vMerge/>
            <w:shd w:val="clear" w:color="auto" w:fill="auto"/>
            <w:vAlign w:val="center"/>
          </w:tcPr>
          <w:p w:rsidR="0023410B" w:rsidRPr="00D8095F" w:rsidRDefault="0023410B" w:rsidP="0023410B">
            <w:pPr>
              <w:spacing w:after="0"/>
              <w:jc w:val="both"/>
              <w:rPr>
                <w:rFonts w:ascii="Times New Roman" w:hAnsi="Times New Roman" w:cs="Times New Roman"/>
                <w:sz w:val="20"/>
                <w:szCs w:val="20"/>
              </w:rPr>
            </w:pPr>
          </w:p>
        </w:tc>
        <w:tc>
          <w:tcPr>
            <w:tcW w:w="1843" w:type="dxa"/>
            <w:vMerge/>
          </w:tcPr>
          <w:p w:rsidR="0023410B" w:rsidRPr="00D8095F" w:rsidRDefault="0023410B" w:rsidP="008467F4">
            <w:pPr>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иные источники (ИИ)</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p w:rsidR="0023410B" w:rsidRPr="00D8095F" w:rsidRDefault="0023410B" w:rsidP="0023410B">
            <w:pPr>
              <w:spacing w:after="0"/>
              <w:jc w:val="both"/>
              <w:rPr>
                <w:rFonts w:ascii="Times New Roman" w:hAnsi="Times New Roman" w:cs="Times New Roman"/>
                <w:sz w:val="20"/>
                <w:szCs w:val="20"/>
              </w:rPr>
            </w:pPr>
          </w:p>
        </w:tc>
      </w:tr>
      <w:tr w:rsidR="0023410B" w:rsidRPr="00D8095F" w:rsidTr="00784FA8">
        <w:trPr>
          <w:trHeight w:val="143"/>
          <w:jc w:val="center"/>
        </w:trPr>
        <w:tc>
          <w:tcPr>
            <w:tcW w:w="2246" w:type="dxa"/>
            <w:vMerge w:val="restart"/>
            <w:shd w:val="clear" w:color="auto" w:fill="auto"/>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b/>
                <w:sz w:val="20"/>
                <w:szCs w:val="20"/>
              </w:rPr>
              <w:t>Основное мероприятие 2.1</w:t>
            </w:r>
            <w:r w:rsidRPr="00D8095F">
              <w:rPr>
                <w:rFonts w:ascii="Times New Roman" w:hAnsi="Times New Roman" w:cs="Times New Roman"/>
                <w:sz w:val="20"/>
                <w:szCs w:val="20"/>
              </w:rPr>
              <w:t xml:space="preserve"> Формирование благоприятной внешней среды развития малого и среднего предпринимательства</w:t>
            </w:r>
          </w:p>
        </w:tc>
        <w:tc>
          <w:tcPr>
            <w:tcW w:w="1843" w:type="dxa"/>
            <w:vMerge w:val="restart"/>
          </w:tcPr>
          <w:p w:rsidR="0023410B" w:rsidRPr="00D8095F" w:rsidRDefault="0023410B" w:rsidP="008467F4">
            <w:pPr>
              <w:pStyle w:val="a3"/>
              <w:ind w:left="-119" w:right="-97"/>
              <w:jc w:val="both"/>
              <w:rPr>
                <w:sz w:val="20"/>
                <w:szCs w:val="20"/>
              </w:rPr>
            </w:pPr>
            <w:r w:rsidRPr="00D8095F">
              <w:rPr>
                <w:sz w:val="20"/>
                <w:szCs w:val="20"/>
              </w:rPr>
              <w:t>Ответственный исполнитель: Отдел по анализу и прогнозированию социально-экономического развития, торговле и бытовому обслуживанию</w:t>
            </w:r>
          </w:p>
          <w:p w:rsidR="0023410B" w:rsidRPr="00D8095F" w:rsidRDefault="0023410B" w:rsidP="008467F4">
            <w:pPr>
              <w:pStyle w:val="a3"/>
              <w:ind w:left="-119" w:right="-97"/>
              <w:jc w:val="both"/>
              <w:rPr>
                <w:sz w:val="20"/>
                <w:szCs w:val="20"/>
              </w:rPr>
            </w:pPr>
            <w:r w:rsidRPr="00D8095F">
              <w:rPr>
                <w:sz w:val="20"/>
                <w:szCs w:val="20"/>
              </w:rPr>
              <w:t xml:space="preserve">администрации Киренского муниципального района                                                                                              </w:t>
            </w:r>
          </w:p>
        </w:tc>
        <w:tc>
          <w:tcPr>
            <w:tcW w:w="2829" w:type="dxa"/>
            <w:shd w:val="clear" w:color="auto" w:fill="auto"/>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всего</w:t>
            </w:r>
          </w:p>
        </w:tc>
        <w:tc>
          <w:tcPr>
            <w:tcW w:w="993" w:type="dxa"/>
            <w:shd w:val="clear" w:color="auto" w:fill="auto"/>
            <w:noWrap/>
          </w:tcPr>
          <w:p w:rsidR="0023410B" w:rsidRPr="00D8095F" w:rsidRDefault="0023410B" w:rsidP="0023410B">
            <w:pPr>
              <w:keepNext/>
              <w:spacing w:after="0"/>
              <w:jc w:val="both"/>
              <w:rPr>
                <w:rFonts w:ascii="Times New Roman" w:hAnsi="Times New Roman" w:cs="Times New Roman"/>
                <w:b/>
                <w:sz w:val="20"/>
                <w:szCs w:val="20"/>
              </w:rPr>
            </w:pPr>
            <w:r w:rsidRPr="00D8095F">
              <w:rPr>
                <w:rFonts w:ascii="Times New Roman" w:hAnsi="Times New Roman" w:cs="Times New Roman"/>
                <w:b/>
                <w:sz w:val="20"/>
                <w:szCs w:val="20"/>
              </w:rPr>
              <w:t>0,0</w:t>
            </w:r>
          </w:p>
        </w:tc>
        <w:tc>
          <w:tcPr>
            <w:tcW w:w="850" w:type="dxa"/>
            <w:shd w:val="clear" w:color="auto" w:fill="auto"/>
            <w:noWrap/>
          </w:tcPr>
          <w:p w:rsidR="0023410B" w:rsidRPr="00D8095F" w:rsidRDefault="0023410B" w:rsidP="0023410B">
            <w:pPr>
              <w:keepNext/>
              <w:spacing w:after="0"/>
              <w:jc w:val="both"/>
              <w:rPr>
                <w:rFonts w:ascii="Times New Roman" w:hAnsi="Times New Roman" w:cs="Times New Roman"/>
                <w:b/>
                <w:sz w:val="20"/>
                <w:szCs w:val="20"/>
              </w:rPr>
            </w:pPr>
            <w:r w:rsidRPr="00D8095F">
              <w:rPr>
                <w:rFonts w:ascii="Times New Roman" w:hAnsi="Times New Roman" w:cs="Times New Roman"/>
                <w:b/>
                <w:sz w:val="20"/>
                <w:szCs w:val="20"/>
              </w:rPr>
              <w:t>0,0</w:t>
            </w:r>
          </w:p>
        </w:tc>
        <w:tc>
          <w:tcPr>
            <w:tcW w:w="992" w:type="dxa"/>
          </w:tcPr>
          <w:p w:rsidR="0023410B" w:rsidRPr="00D8095F" w:rsidRDefault="0023410B" w:rsidP="0023410B">
            <w:pPr>
              <w:keepNext/>
              <w:spacing w:after="0"/>
              <w:jc w:val="both"/>
              <w:rPr>
                <w:rFonts w:ascii="Times New Roman" w:hAnsi="Times New Roman" w:cs="Times New Roman"/>
                <w:b/>
                <w:sz w:val="20"/>
                <w:szCs w:val="20"/>
              </w:rPr>
            </w:pPr>
            <w:r w:rsidRPr="00D8095F">
              <w:rPr>
                <w:rFonts w:ascii="Times New Roman" w:hAnsi="Times New Roman" w:cs="Times New Roman"/>
                <w:b/>
                <w:sz w:val="20"/>
                <w:szCs w:val="20"/>
              </w:rPr>
              <w:t>0,0</w:t>
            </w:r>
          </w:p>
        </w:tc>
        <w:tc>
          <w:tcPr>
            <w:tcW w:w="964" w:type="dxa"/>
          </w:tcPr>
          <w:p w:rsidR="0023410B" w:rsidRPr="00D8095F" w:rsidRDefault="0023410B" w:rsidP="0023410B">
            <w:pPr>
              <w:keepNext/>
              <w:spacing w:after="0"/>
              <w:jc w:val="both"/>
              <w:rPr>
                <w:rFonts w:ascii="Times New Roman" w:hAnsi="Times New Roman" w:cs="Times New Roman"/>
                <w:b/>
                <w:sz w:val="20"/>
                <w:szCs w:val="20"/>
              </w:rPr>
            </w:pPr>
            <w:r w:rsidRPr="00D8095F">
              <w:rPr>
                <w:rFonts w:ascii="Times New Roman" w:hAnsi="Times New Roman" w:cs="Times New Roman"/>
                <w:b/>
                <w:sz w:val="20"/>
                <w:szCs w:val="20"/>
              </w:rPr>
              <w:t>0,0</w:t>
            </w:r>
          </w:p>
        </w:tc>
      </w:tr>
      <w:tr w:rsidR="0023410B" w:rsidRPr="00D8095F" w:rsidTr="00784FA8">
        <w:trPr>
          <w:trHeight w:val="143"/>
          <w:jc w:val="center"/>
        </w:trPr>
        <w:tc>
          <w:tcPr>
            <w:tcW w:w="2246" w:type="dxa"/>
            <w:vMerge/>
            <w:shd w:val="clear" w:color="auto" w:fill="auto"/>
          </w:tcPr>
          <w:p w:rsidR="0023410B" w:rsidRPr="00D8095F" w:rsidRDefault="0023410B" w:rsidP="0023410B">
            <w:pPr>
              <w:keepNext/>
              <w:spacing w:after="0"/>
              <w:jc w:val="both"/>
              <w:rPr>
                <w:rFonts w:ascii="Times New Roman" w:hAnsi="Times New Roman" w:cs="Times New Roman"/>
                <w:sz w:val="20"/>
                <w:szCs w:val="20"/>
              </w:rPr>
            </w:pPr>
          </w:p>
        </w:tc>
        <w:tc>
          <w:tcPr>
            <w:tcW w:w="1843" w:type="dxa"/>
            <w:vMerge/>
          </w:tcPr>
          <w:p w:rsidR="0023410B" w:rsidRPr="00D8095F" w:rsidRDefault="0023410B" w:rsidP="008467F4">
            <w:pPr>
              <w:keepNext/>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Средства, планируемые к привлечению из областного бюджета (ОБ)</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shd w:val="clear" w:color="auto" w:fill="auto"/>
          </w:tcPr>
          <w:p w:rsidR="0023410B" w:rsidRPr="00D8095F" w:rsidRDefault="0023410B" w:rsidP="0023410B">
            <w:pPr>
              <w:keepNext/>
              <w:spacing w:after="0"/>
              <w:jc w:val="both"/>
              <w:rPr>
                <w:rFonts w:ascii="Times New Roman" w:hAnsi="Times New Roman" w:cs="Times New Roman"/>
                <w:sz w:val="20"/>
                <w:szCs w:val="20"/>
              </w:rPr>
            </w:pPr>
          </w:p>
        </w:tc>
        <w:tc>
          <w:tcPr>
            <w:tcW w:w="1843" w:type="dxa"/>
            <w:vMerge/>
          </w:tcPr>
          <w:p w:rsidR="0023410B" w:rsidRPr="00D8095F" w:rsidRDefault="0023410B" w:rsidP="008467F4">
            <w:pPr>
              <w:keepNext/>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средства, планируемые к привлечению из  федерального бюджета (ФБ)</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shd w:val="clear" w:color="auto" w:fill="auto"/>
          </w:tcPr>
          <w:p w:rsidR="0023410B" w:rsidRPr="00D8095F" w:rsidRDefault="0023410B" w:rsidP="0023410B">
            <w:pPr>
              <w:spacing w:after="0"/>
              <w:jc w:val="both"/>
              <w:rPr>
                <w:rFonts w:ascii="Times New Roman" w:hAnsi="Times New Roman" w:cs="Times New Roman"/>
                <w:sz w:val="20"/>
                <w:szCs w:val="20"/>
              </w:rPr>
            </w:pPr>
          </w:p>
        </w:tc>
        <w:tc>
          <w:tcPr>
            <w:tcW w:w="1843" w:type="dxa"/>
            <w:vMerge/>
          </w:tcPr>
          <w:p w:rsidR="0023410B" w:rsidRPr="00D8095F" w:rsidRDefault="0023410B" w:rsidP="008467F4">
            <w:pPr>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Местный бюджет(МБ)</w:t>
            </w:r>
          </w:p>
        </w:tc>
        <w:tc>
          <w:tcPr>
            <w:tcW w:w="993" w:type="dxa"/>
            <w:shd w:val="clear" w:color="auto" w:fill="auto"/>
            <w:noWrap/>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shd w:val="clear" w:color="auto" w:fill="auto"/>
          </w:tcPr>
          <w:p w:rsidR="0023410B" w:rsidRPr="00D8095F" w:rsidRDefault="0023410B" w:rsidP="0023410B">
            <w:pPr>
              <w:spacing w:after="0"/>
              <w:jc w:val="both"/>
              <w:rPr>
                <w:rFonts w:ascii="Times New Roman" w:hAnsi="Times New Roman" w:cs="Times New Roman"/>
                <w:sz w:val="20"/>
                <w:szCs w:val="20"/>
              </w:rPr>
            </w:pPr>
          </w:p>
        </w:tc>
        <w:tc>
          <w:tcPr>
            <w:tcW w:w="1843" w:type="dxa"/>
            <w:vMerge/>
          </w:tcPr>
          <w:p w:rsidR="0023410B" w:rsidRPr="00D8095F" w:rsidRDefault="0023410B" w:rsidP="008467F4">
            <w:pPr>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иные источники (ИИ)</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val="restart"/>
            <w:shd w:val="clear" w:color="auto" w:fill="auto"/>
          </w:tcPr>
          <w:p w:rsidR="0023410B" w:rsidRPr="00D8095F" w:rsidRDefault="0023410B" w:rsidP="0023410B">
            <w:pPr>
              <w:spacing w:after="0"/>
              <w:jc w:val="both"/>
              <w:rPr>
                <w:rFonts w:ascii="Times New Roman" w:hAnsi="Times New Roman" w:cs="Times New Roman"/>
                <w:b/>
                <w:sz w:val="20"/>
                <w:szCs w:val="20"/>
              </w:rPr>
            </w:pPr>
            <w:r w:rsidRPr="00D8095F">
              <w:rPr>
                <w:rFonts w:ascii="Times New Roman" w:hAnsi="Times New Roman" w:cs="Times New Roman"/>
                <w:b/>
                <w:sz w:val="20"/>
                <w:szCs w:val="20"/>
              </w:rPr>
              <w:t>Мероприятие 2.1.1</w:t>
            </w:r>
          </w:p>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Информационная и консультационная поддержка СМСП (публикация информационных материалов о проводимых мероприятиях в сфере поддержки малого и среднего бизнеса в газете «Ленские зори» и на сайте.</w:t>
            </w:r>
          </w:p>
        </w:tc>
        <w:tc>
          <w:tcPr>
            <w:tcW w:w="1843" w:type="dxa"/>
            <w:vMerge w:val="restart"/>
          </w:tcPr>
          <w:p w:rsidR="0023410B" w:rsidRPr="00D8095F" w:rsidRDefault="0023410B" w:rsidP="008467F4">
            <w:pPr>
              <w:pStyle w:val="a3"/>
              <w:ind w:left="-119" w:right="-97"/>
              <w:jc w:val="both"/>
              <w:rPr>
                <w:sz w:val="20"/>
                <w:szCs w:val="20"/>
              </w:rPr>
            </w:pPr>
            <w:r w:rsidRPr="00D8095F">
              <w:rPr>
                <w:sz w:val="20"/>
                <w:szCs w:val="20"/>
              </w:rPr>
              <w:t>Ответственный исполнитель: Отдел по анализу и прогнозированию социально-экономического развития, торговле и бытовому обслуживанию</w:t>
            </w:r>
          </w:p>
          <w:p w:rsidR="0023410B" w:rsidRPr="00D8095F" w:rsidRDefault="0023410B" w:rsidP="008467F4">
            <w:pPr>
              <w:pStyle w:val="a3"/>
              <w:ind w:left="-119" w:right="-97"/>
              <w:jc w:val="both"/>
              <w:rPr>
                <w:sz w:val="20"/>
                <w:szCs w:val="20"/>
              </w:rPr>
            </w:pPr>
            <w:r w:rsidRPr="00D8095F">
              <w:rPr>
                <w:sz w:val="20"/>
                <w:szCs w:val="20"/>
              </w:rPr>
              <w:t xml:space="preserve">администрации Киренского муниципального района                                                                                              </w:t>
            </w:r>
          </w:p>
        </w:tc>
        <w:tc>
          <w:tcPr>
            <w:tcW w:w="2829" w:type="dxa"/>
            <w:shd w:val="clear" w:color="auto" w:fill="auto"/>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всего</w:t>
            </w:r>
          </w:p>
        </w:tc>
        <w:tc>
          <w:tcPr>
            <w:tcW w:w="993" w:type="dxa"/>
            <w:shd w:val="clear" w:color="auto" w:fill="auto"/>
            <w:noWrap/>
          </w:tcPr>
          <w:p w:rsidR="0023410B" w:rsidRPr="00D8095F" w:rsidRDefault="0023410B" w:rsidP="0023410B">
            <w:pPr>
              <w:keepNext/>
              <w:spacing w:after="0"/>
              <w:jc w:val="both"/>
              <w:rPr>
                <w:rFonts w:ascii="Times New Roman" w:hAnsi="Times New Roman" w:cs="Times New Roman"/>
                <w:b/>
                <w:sz w:val="20"/>
                <w:szCs w:val="20"/>
              </w:rPr>
            </w:pPr>
            <w:r w:rsidRPr="00D8095F">
              <w:rPr>
                <w:rFonts w:ascii="Times New Roman" w:hAnsi="Times New Roman" w:cs="Times New Roman"/>
                <w:b/>
                <w:sz w:val="20"/>
                <w:szCs w:val="20"/>
              </w:rPr>
              <w:t>0,0</w:t>
            </w:r>
          </w:p>
        </w:tc>
        <w:tc>
          <w:tcPr>
            <w:tcW w:w="850" w:type="dxa"/>
            <w:shd w:val="clear" w:color="auto" w:fill="auto"/>
            <w:noWrap/>
          </w:tcPr>
          <w:p w:rsidR="0023410B" w:rsidRPr="00D8095F" w:rsidRDefault="0023410B" w:rsidP="0023410B">
            <w:pPr>
              <w:keepNext/>
              <w:spacing w:after="0"/>
              <w:jc w:val="both"/>
              <w:rPr>
                <w:rFonts w:ascii="Times New Roman" w:hAnsi="Times New Roman" w:cs="Times New Roman"/>
                <w:b/>
                <w:sz w:val="20"/>
                <w:szCs w:val="20"/>
              </w:rPr>
            </w:pPr>
            <w:r w:rsidRPr="00D8095F">
              <w:rPr>
                <w:rFonts w:ascii="Times New Roman" w:hAnsi="Times New Roman" w:cs="Times New Roman"/>
                <w:b/>
                <w:sz w:val="20"/>
                <w:szCs w:val="20"/>
              </w:rPr>
              <w:t>0,0</w:t>
            </w:r>
          </w:p>
        </w:tc>
        <w:tc>
          <w:tcPr>
            <w:tcW w:w="992" w:type="dxa"/>
          </w:tcPr>
          <w:p w:rsidR="0023410B" w:rsidRPr="00D8095F" w:rsidRDefault="0023410B" w:rsidP="0023410B">
            <w:pPr>
              <w:keepNext/>
              <w:spacing w:after="0"/>
              <w:jc w:val="both"/>
              <w:rPr>
                <w:rFonts w:ascii="Times New Roman" w:hAnsi="Times New Roman" w:cs="Times New Roman"/>
                <w:b/>
                <w:sz w:val="20"/>
                <w:szCs w:val="20"/>
              </w:rPr>
            </w:pPr>
            <w:r w:rsidRPr="00D8095F">
              <w:rPr>
                <w:rFonts w:ascii="Times New Roman" w:hAnsi="Times New Roman" w:cs="Times New Roman"/>
                <w:b/>
                <w:sz w:val="20"/>
                <w:szCs w:val="20"/>
              </w:rPr>
              <w:t>0,0</w:t>
            </w:r>
          </w:p>
        </w:tc>
        <w:tc>
          <w:tcPr>
            <w:tcW w:w="964" w:type="dxa"/>
          </w:tcPr>
          <w:p w:rsidR="0023410B" w:rsidRPr="00D8095F" w:rsidRDefault="0023410B" w:rsidP="0023410B">
            <w:pPr>
              <w:keepNext/>
              <w:spacing w:after="0"/>
              <w:jc w:val="both"/>
              <w:rPr>
                <w:rFonts w:ascii="Times New Roman" w:hAnsi="Times New Roman" w:cs="Times New Roman"/>
                <w:b/>
                <w:sz w:val="20"/>
                <w:szCs w:val="20"/>
              </w:rPr>
            </w:pPr>
            <w:r w:rsidRPr="00D8095F">
              <w:rPr>
                <w:rFonts w:ascii="Times New Roman" w:hAnsi="Times New Roman" w:cs="Times New Roman"/>
                <w:b/>
                <w:sz w:val="20"/>
                <w:szCs w:val="20"/>
              </w:rPr>
              <w:t>0,0</w:t>
            </w:r>
          </w:p>
        </w:tc>
      </w:tr>
      <w:tr w:rsidR="0023410B" w:rsidRPr="00D8095F" w:rsidTr="00784FA8">
        <w:trPr>
          <w:trHeight w:val="143"/>
          <w:jc w:val="center"/>
        </w:trPr>
        <w:tc>
          <w:tcPr>
            <w:tcW w:w="2246" w:type="dxa"/>
            <w:vMerge/>
            <w:shd w:val="clear" w:color="auto" w:fill="auto"/>
          </w:tcPr>
          <w:p w:rsidR="0023410B" w:rsidRPr="00D8095F" w:rsidRDefault="0023410B" w:rsidP="0023410B">
            <w:pPr>
              <w:keepNext/>
              <w:spacing w:after="0"/>
              <w:jc w:val="both"/>
              <w:rPr>
                <w:rFonts w:ascii="Times New Roman" w:hAnsi="Times New Roman" w:cs="Times New Roman"/>
                <w:sz w:val="20"/>
                <w:szCs w:val="20"/>
              </w:rPr>
            </w:pPr>
          </w:p>
        </w:tc>
        <w:tc>
          <w:tcPr>
            <w:tcW w:w="1843" w:type="dxa"/>
            <w:vMerge/>
          </w:tcPr>
          <w:p w:rsidR="0023410B" w:rsidRPr="00D8095F" w:rsidRDefault="0023410B" w:rsidP="008467F4">
            <w:pPr>
              <w:keepNext/>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Средства, планируемые к привлечению из областного бюджета (ОБ)</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shd w:val="clear" w:color="auto" w:fill="auto"/>
          </w:tcPr>
          <w:p w:rsidR="0023410B" w:rsidRPr="00D8095F" w:rsidRDefault="0023410B" w:rsidP="0023410B">
            <w:pPr>
              <w:keepNext/>
              <w:spacing w:after="0"/>
              <w:jc w:val="both"/>
              <w:rPr>
                <w:rFonts w:ascii="Times New Roman" w:hAnsi="Times New Roman" w:cs="Times New Roman"/>
                <w:sz w:val="20"/>
                <w:szCs w:val="20"/>
              </w:rPr>
            </w:pPr>
          </w:p>
        </w:tc>
        <w:tc>
          <w:tcPr>
            <w:tcW w:w="1843" w:type="dxa"/>
            <w:vMerge/>
          </w:tcPr>
          <w:p w:rsidR="0023410B" w:rsidRPr="00D8095F" w:rsidRDefault="0023410B" w:rsidP="008467F4">
            <w:pPr>
              <w:keepNext/>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средства, планируемые к привлечению из  федерального бюджета (ФБ)</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shd w:val="clear" w:color="auto" w:fill="auto"/>
          </w:tcPr>
          <w:p w:rsidR="0023410B" w:rsidRPr="00D8095F" w:rsidRDefault="0023410B" w:rsidP="0023410B">
            <w:pPr>
              <w:spacing w:after="0"/>
              <w:jc w:val="both"/>
              <w:rPr>
                <w:rFonts w:ascii="Times New Roman" w:hAnsi="Times New Roman" w:cs="Times New Roman"/>
                <w:sz w:val="20"/>
                <w:szCs w:val="20"/>
              </w:rPr>
            </w:pPr>
          </w:p>
        </w:tc>
        <w:tc>
          <w:tcPr>
            <w:tcW w:w="1843" w:type="dxa"/>
            <w:vMerge/>
          </w:tcPr>
          <w:p w:rsidR="0023410B" w:rsidRPr="00D8095F" w:rsidRDefault="0023410B" w:rsidP="008467F4">
            <w:pPr>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Местный бюджет(МБ)</w:t>
            </w:r>
          </w:p>
        </w:tc>
        <w:tc>
          <w:tcPr>
            <w:tcW w:w="993" w:type="dxa"/>
            <w:shd w:val="clear" w:color="auto" w:fill="auto"/>
            <w:noWrap/>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shd w:val="clear" w:color="auto" w:fill="auto"/>
          </w:tcPr>
          <w:p w:rsidR="0023410B" w:rsidRPr="00D8095F" w:rsidRDefault="0023410B" w:rsidP="0023410B">
            <w:pPr>
              <w:spacing w:after="0"/>
              <w:jc w:val="both"/>
              <w:rPr>
                <w:rFonts w:ascii="Times New Roman" w:hAnsi="Times New Roman" w:cs="Times New Roman"/>
                <w:sz w:val="20"/>
                <w:szCs w:val="20"/>
              </w:rPr>
            </w:pPr>
          </w:p>
        </w:tc>
        <w:tc>
          <w:tcPr>
            <w:tcW w:w="1843" w:type="dxa"/>
            <w:vMerge/>
          </w:tcPr>
          <w:p w:rsidR="0023410B" w:rsidRPr="00D8095F" w:rsidRDefault="0023410B" w:rsidP="008467F4">
            <w:pPr>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иные источники (ИИ)</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val="restart"/>
            <w:shd w:val="clear" w:color="auto" w:fill="auto"/>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b/>
                <w:sz w:val="20"/>
                <w:szCs w:val="20"/>
              </w:rPr>
              <w:t>Основное мероприятие 2.2</w:t>
            </w:r>
          </w:p>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w:t>
            </w:r>
          </w:p>
        </w:tc>
        <w:tc>
          <w:tcPr>
            <w:tcW w:w="1843" w:type="dxa"/>
            <w:vMerge w:val="restart"/>
          </w:tcPr>
          <w:p w:rsidR="0023410B" w:rsidRPr="00D8095F" w:rsidRDefault="0023410B" w:rsidP="008467F4">
            <w:pPr>
              <w:pStyle w:val="a3"/>
              <w:ind w:left="-119" w:right="-97"/>
              <w:jc w:val="both"/>
              <w:rPr>
                <w:sz w:val="20"/>
                <w:szCs w:val="20"/>
              </w:rPr>
            </w:pPr>
            <w:r w:rsidRPr="00D8095F">
              <w:rPr>
                <w:sz w:val="20"/>
                <w:szCs w:val="20"/>
              </w:rPr>
              <w:t>Ответственный исполнитель: Отдел по анализу и прогнозированию социально-экономического развития, торговле и бытовому обслуживанию</w:t>
            </w:r>
          </w:p>
          <w:p w:rsidR="0023410B" w:rsidRPr="00D8095F" w:rsidRDefault="0023410B" w:rsidP="008467F4">
            <w:pPr>
              <w:keepNext/>
              <w:spacing w:after="0"/>
              <w:ind w:left="-119" w:right="-97"/>
              <w:jc w:val="both"/>
              <w:rPr>
                <w:rFonts w:ascii="Times New Roman" w:hAnsi="Times New Roman" w:cs="Times New Roman"/>
                <w:sz w:val="20"/>
                <w:szCs w:val="20"/>
              </w:rPr>
            </w:pPr>
            <w:r w:rsidRPr="00D8095F">
              <w:rPr>
                <w:rFonts w:ascii="Times New Roman" w:hAnsi="Times New Roman" w:cs="Times New Roman"/>
                <w:sz w:val="20"/>
                <w:szCs w:val="20"/>
              </w:rPr>
              <w:t xml:space="preserve">администрации Киренского муниципального района                                                                                              </w:t>
            </w:r>
          </w:p>
        </w:tc>
        <w:tc>
          <w:tcPr>
            <w:tcW w:w="2829" w:type="dxa"/>
            <w:shd w:val="clear" w:color="auto" w:fill="auto"/>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всего</w:t>
            </w:r>
          </w:p>
        </w:tc>
        <w:tc>
          <w:tcPr>
            <w:tcW w:w="993" w:type="dxa"/>
            <w:shd w:val="clear" w:color="auto" w:fill="auto"/>
            <w:noWrap/>
          </w:tcPr>
          <w:p w:rsidR="0023410B" w:rsidRPr="00D8095F" w:rsidRDefault="0023410B" w:rsidP="0023410B">
            <w:pPr>
              <w:spacing w:after="0"/>
              <w:jc w:val="both"/>
              <w:rPr>
                <w:rFonts w:ascii="Times New Roman" w:hAnsi="Times New Roman" w:cs="Times New Roman"/>
                <w:b/>
                <w:sz w:val="20"/>
                <w:szCs w:val="20"/>
              </w:rPr>
            </w:pPr>
            <w:r w:rsidRPr="00D8095F">
              <w:rPr>
                <w:rFonts w:ascii="Times New Roman" w:hAnsi="Times New Roman" w:cs="Times New Roman"/>
                <w:b/>
                <w:sz w:val="20"/>
                <w:szCs w:val="20"/>
              </w:rPr>
              <w:t>631,579</w:t>
            </w:r>
          </w:p>
        </w:tc>
        <w:tc>
          <w:tcPr>
            <w:tcW w:w="850" w:type="dxa"/>
            <w:shd w:val="clear" w:color="auto" w:fill="auto"/>
            <w:noWrap/>
          </w:tcPr>
          <w:p w:rsidR="0023410B" w:rsidRPr="00D8095F" w:rsidRDefault="0023410B" w:rsidP="0023410B">
            <w:pPr>
              <w:spacing w:after="0"/>
              <w:jc w:val="both"/>
              <w:rPr>
                <w:rFonts w:ascii="Times New Roman" w:hAnsi="Times New Roman" w:cs="Times New Roman"/>
                <w:b/>
                <w:sz w:val="20"/>
                <w:szCs w:val="20"/>
              </w:rPr>
            </w:pPr>
            <w:r w:rsidRPr="00D8095F">
              <w:rPr>
                <w:rFonts w:ascii="Times New Roman" w:hAnsi="Times New Roman" w:cs="Times New Roman"/>
                <w:b/>
                <w:sz w:val="20"/>
                <w:szCs w:val="20"/>
              </w:rPr>
              <w:t>600,0</w:t>
            </w:r>
          </w:p>
        </w:tc>
        <w:tc>
          <w:tcPr>
            <w:tcW w:w="992" w:type="dxa"/>
          </w:tcPr>
          <w:p w:rsidR="0023410B" w:rsidRPr="00D8095F" w:rsidRDefault="0023410B" w:rsidP="0023410B">
            <w:pPr>
              <w:spacing w:after="0"/>
              <w:jc w:val="both"/>
              <w:rPr>
                <w:rFonts w:ascii="Times New Roman" w:hAnsi="Times New Roman" w:cs="Times New Roman"/>
                <w:b/>
                <w:sz w:val="20"/>
                <w:szCs w:val="20"/>
              </w:rPr>
            </w:pPr>
            <w:r w:rsidRPr="00D8095F">
              <w:rPr>
                <w:rFonts w:ascii="Times New Roman" w:hAnsi="Times New Roman" w:cs="Times New Roman"/>
                <w:b/>
                <w:sz w:val="20"/>
                <w:szCs w:val="20"/>
              </w:rPr>
              <w:t>600,0</w:t>
            </w:r>
          </w:p>
        </w:tc>
        <w:tc>
          <w:tcPr>
            <w:tcW w:w="964" w:type="dxa"/>
          </w:tcPr>
          <w:p w:rsidR="0023410B" w:rsidRPr="00D8095F" w:rsidRDefault="0023410B" w:rsidP="0023410B">
            <w:pPr>
              <w:spacing w:after="0"/>
              <w:jc w:val="both"/>
              <w:rPr>
                <w:rFonts w:ascii="Times New Roman" w:hAnsi="Times New Roman" w:cs="Times New Roman"/>
                <w:b/>
                <w:sz w:val="20"/>
                <w:szCs w:val="20"/>
              </w:rPr>
            </w:pPr>
            <w:r w:rsidRPr="00D8095F">
              <w:rPr>
                <w:rFonts w:ascii="Times New Roman" w:hAnsi="Times New Roman" w:cs="Times New Roman"/>
                <w:b/>
                <w:sz w:val="20"/>
                <w:szCs w:val="20"/>
              </w:rPr>
              <w:t>1831,579</w:t>
            </w:r>
          </w:p>
        </w:tc>
      </w:tr>
      <w:tr w:rsidR="0023410B" w:rsidRPr="00D8095F" w:rsidTr="00784FA8">
        <w:trPr>
          <w:trHeight w:val="143"/>
          <w:jc w:val="center"/>
        </w:trPr>
        <w:tc>
          <w:tcPr>
            <w:tcW w:w="2246" w:type="dxa"/>
            <w:vMerge/>
            <w:shd w:val="clear" w:color="auto" w:fill="auto"/>
          </w:tcPr>
          <w:p w:rsidR="0023410B" w:rsidRPr="00D8095F" w:rsidRDefault="0023410B" w:rsidP="0023410B">
            <w:pPr>
              <w:keepNext/>
              <w:spacing w:after="0"/>
              <w:jc w:val="both"/>
              <w:rPr>
                <w:rFonts w:ascii="Times New Roman" w:hAnsi="Times New Roman" w:cs="Times New Roman"/>
                <w:sz w:val="20"/>
                <w:szCs w:val="20"/>
              </w:rPr>
            </w:pPr>
          </w:p>
        </w:tc>
        <w:tc>
          <w:tcPr>
            <w:tcW w:w="1843" w:type="dxa"/>
            <w:vMerge/>
          </w:tcPr>
          <w:p w:rsidR="0023410B" w:rsidRPr="00D8095F" w:rsidRDefault="0023410B" w:rsidP="008467F4">
            <w:pPr>
              <w:keepNext/>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Средства, планируемые к привлечению из областного бюджета (ОБ)</w:t>
            </w:r>
          </w:p>
        </w:tc>
        <w:tc>
          <w:tcPr>
            <w:tcW w:w="993" w:type="dxa"/>
            <w:shd w:val="clear" w:color="auto" w:fill="auto"/>
            <w:noWrap/>
          </w:tcPr>
          <w:p w:rsidR="0023410B" w:rsidRPr="00D8095F" w:rsidRDefault="0023410B" w:rsidP="0023410B">
            <w:pPr>
              <w:keepNext/>
              <w:spacing w:after="0"/>
              <w:jc w:val="both"/>
              <w:rPr>
                <w:rFonts w:ascii="Times New Roman" w:hAnsi="Times New Roman" w:cs="Times New Roman"/>
                <w:b/>
                <w:sz w:val="20"/>
                <w:szCs w:val="20"/>
              </w:rPr>
            </w:pPr>
            <w:r w:rsidRPr="00D8095F">
              <w:rPr>
                <w:rFonts w:ascii="Times New Roman" w:hAnsi="Times New Roman" w:cs="Times New Roman"/>
                <w:b/>
                <w:sz w:val="20"/>
                <w:szCs w:val="20"/>
              </w:rPr>
              <w:t>132,0</w:t>
            </w:r>
          </w:p>
        </w:tc>
        <w:tc>
          <w:tcPr>
            <w:tcW w:w="850" w:type="dxa"/>
            <w:shd w:val="clear" w:color="auto" w:fill="auto"/>
            <w:noWrap/>
          </w:tcPr>
          <w:p w:rsidR="0023410B" w:rsidRPr="00D8095F" w:rsidRDefault="0023410B" w:rsidP="0023410B">
            <w:pPr>
              <w:keepNext/>
              <w:spacing w:after="0"/>
              <w:jc w:val="both"/>
              <w:rPr>
                <w:rFonts w:ascii="Times New Roman" w:hAnsi="Times New Roman" w:cs="Times New Roman"/>
                <w:b/>
                <w:sz w:val="20"/>
                <w:szCs w:val="20"/>
              </w:rPr>
            </w:pPr>
            <w:r w:rsidRPr="00D8095F">
              <w:rPr>
                <w:rFonts w:ascii="Times New Roman" w:hAnsi="Times New Roman" w:cs="Times New Roman"/>
                <w:b/>
                <w:sz w:val="20"/>
                <w:szCs w:val="20"/>
              </w:rPr>
              <w:t>132,0</w:t>
            </w:r>
          </w:p>
        </w:tc>
        <w:tc>
          <w:tcPr>
            <w:tcW w:w="992" w:type="dxa"/>
          </w:tcPr>
          <w:p w:rsidR="0023410B" w:rsidRPr="00D8095F" w:rsidRDefault="0023410B" w:rsidP="0023410B">
            <w:pPr>
              <w:keepNext/>
              <w:spacing w:after="0"/>
              <w:jc w:val="both"/>
              <w:rPr>
                <w:rFonts w:ascii="Times New Roman" w:hAnsi="Times New Roman" w:cs="Times New Roman"/>
                <w:b/>
                <w:sz w:val="20"/>
                <w:szCs w:val="20"/>
              </w:rPr>
            </w:pPr>
            <w:r w:rsidRPr="00D8095F">
              <w:rPr>
                <w:rFonts w:ascii="Times New Roman" w:hAnsi="Times New Roman" w:cs="Times New Roman"/>
                <w:b/>
                <w:sz w:val="20"/>
                <w:szCs w:val="20"/>
              </w:rPr>
              <w:t>132,0</w:t>
            </w:r>
          </w:p>
        </w:tc>
        <w:tc>
          <w:tcPr>
            <w:tcW w:w="964" w:type="dxa"/>
          </w:tcPr>
          <w:p w:rsidR="0023410B" w:rsidRPr="00D8095F" w:rsidRDefault="0023410B" w:rsidP="0023410B">
            <w:pPr>
              <w:keepNext/>
              <w:spacing w:after="0"/>
              <w:jc w:val="both"/>
              <w:rPr>
                <w:rFonts w:ascii="Times New Roman" w:hAnsi="Times New Roman" w:cs="Times New Roman"/>
                <w:b/>
                <w:sz w:val="20"/>
                <w:szCs w:val="20"/>
              </w:rPr>
            </w:pPr>
            <w:r w:rsidRPr="00D8095F">
              <w:rPr>
                <w:rFonts w:ascii="Times New Roman" w:hAnsi="Times New Roman" w:cs="Times New Roman"/>
                <w:b/>
                <w:sz w:val="20"/>
                <w:szCs w:val="20"/>
              </w:rPr>
              <w:t>396,0</w:t>
            </w:r>
          </w:p>
        </w:tc>
      </w:tr>
      <w:tr w:rsidR="0023410B" w:rsidRPr="00D8095F" w:rsidTr="00784FA8">
        <w:trPr>
          <w:trHeight w:val="143"/>
          <w:jc w:val="center"/>
        </w:trPr>
        <w:tc>
          <w:tcPr>
            <w:tcW w:w="2246" w:type="dxa"/>
            <w:vMerge/>
            <w:shd w:val="clear" w:color="auto" w:fill="auto"/>
          </w:tcPr>
          <w:p w:rsidR="0023410B" w:rsidRPr="00D8095F" w:rsidRDefault="0023410B" w:rsidP="0023410B">
            <w:pPr>
              <w:keepNext/>
              <w:spacing w:after="0"/>
              <w:jc w:val="both"/>
              <w:rPr>
                <w:rFonts w:ascii="Times New Roman" w:hAnsi="Times New Roman" w:cs="Times New Roman"/>
                <w:sz w:val="20"/>
                <w:szCs w:val="20"/>
              </w:rPr>
            </w:pPr>
          </w:p>
        </w:tc>
        <w:tc>
          <w:tcPr>
            <w:tcW w:w="1843" w:type="dxa"/>
            <w:vMerge/>
          </w:tcPr>
          <w:p w:rsidR="0023410B" w:rsidRPr="00D8095F" w:rsidRDefault="0023410B" w:rsidP="008467F4">
            <w:pPr>
              <w:keepNext/>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средства, планируемые к привлечению из  федерального бюджета (ФБ)</w:t>
            </w:r>
          </w:p>
        </w:tc>
        <w:tc>
          <w:tcPr>
            <w:tcW w:w="993" w:type="dxa"/>
            <w:shd w:val="clear" w:color="auto" w:fill="auto"/>
            <w:noWrap/>
          </w:tcPr>
          <w:p w:rsidR="0023410B" w:rsidRPr="00D8095F" w:rsidRDefault="0023410B" w:rsidP="0023410B">
            <w:pPr>
              <w:keepNext/>
              <w:spacing w:after="0"/>
              <w:jc w:val="both"/>
              <w:rPr>
                <w:rFonts w:ascii="Times New Roman" w:hAnsi="Times New Roman" w:cs="Times New Roman"/>
                <w:b/>
                <w:sz w:val="20"/>
                <w:szCs w:val="20"/>
              </w:rPr>
            </w:pPr>
            <w:r w:rsidRPr="00D8095F">
              <w:rPr>
                <w:rFonts w:ascii="Times New Roman" w:hAnsi="Times New Roman" w:cs="Times New Roman"/>
                <w:b/>
                <w:sz w:val="20"/>
                <w:szCs w:val="20"/>
              </w:rPr>
              <w:t>468,0</w:t>
            </w:r>
          </w:p>
        </w:tc>
        <w:tc>
          <w:tcPr>
            <w:tcW w:w="850" w:type="dxa"/>
            <w:shd w:val="clear" w:color="auto" w:fill="auto"/>
            <w:noWrap/>
          </w:tcPr>
          <w:p w:rsidR="0023410B" w:rsidRPr="00D8095F" w:rsidRDefault="0023410B" w:rsidP="0023410B">
            <w:pPr>
              <w:keepNext/>
              <w:spacing w:after="0"/>
              <w:jc w:val="both"/>
              <w:rPr>
                <w:rFonts w:ascii="Times New Roman" w:hAnsi="Times New Roman" w:cs="Times New Roman"/>
                <w:b/>
                <w:sz w:val="20"/>
                <w:szCs w:val="20"/>
              </w:rPr>
            </w:pPr>
            <w:r w:rsidRPr="00D8095F">
              <w:rPr>
                <w:rFonts w:ascii="Times New Roman" w:hAnsi="Times New Roman" w:cs="Times New Roman"/>
                <w:b/>
                <w:sz w:val="20"/>
                <w:szCs w:val="20"/>
              </w:rPr>
              <w:t>468,0</w:t>
            </w:r>
          </w:p>
        </w:tc>
        <w:tc>
          <w:tcPr>
            <w:tcW w:w="992" w:type="dxa"/>
          </w:tcPr>
          <w:p w:rsidR="0023410B" w:rsidRPr="00D8095F" w:rsidRDefault="0023410B" w:rsidP="0023410B">
            <w:pPr>
              <w:keepNext/>
              <w:spacing w:after="0"/>
              <w:jc w:val="both"/>
              <w:rPr>
                <w:rFonts w:ascii="Times New Roman" w:hAnsi="Times New Roman" w:cs="Times New Roman"/>
                <w:b/>
                <w:sz w:val="20"/>
                <w:szCs w:val="20"/>
              </w:rPr>
            </w:pPr>
            <w:r w:rsidRPr="00D8095F">
              <w:rPr>
                <w:rFonts w:ascii="Times New Roman" w:hAnsi="Times New Roman" w:cs="Times New Roman"/>
                <w:b/>
                <w:sz w:val="20"/>
                <w:szCs w:val="20"/>
              </w:rPr>
              <w:t>468,0</w:t>
            </w:r>
          </w:p>
        </w:tc>
        <w:tc>
          <w:tcPr>
            <w:tcW w:w="964" w:type="dxa"/>
          </w:tcPr>
          <w:p w:rsidR="0023410B" w:rsidRPr="00D8095F" w:rsidRDefault="0023410B" w:rsidP="0023410B">
            <w:pPr>
              <w:keepNext/>
              <w:spacing w:after="0"/>
              <w:jc w:val="both"/>
              <w:rPr>
                <w:rFonts w:ascii="Times New Roman" w:hAnsi="Times New Roman" w:cs="Times New Roman"/>
                <w:b/>
                <w:sz w:val="20"/>
                <w:szCs w:val="20"/>
              </w:rPr>
            </w:pPr>
            <w:r w:rsidRPr="00D8095F">
              <w:rPr>
                <w:rFonts w:ascii="Times New Roman" w:hAnsi="Times New Roman" w:cs="Times New Roman"/>
                <w:b/>
                <w:sz w:val="20"/>
                <w:szCs w:val="20"/>
              </w:rPr>
              <w:t>1404,0</w:t>
            </w:r>
          </w:p>
        </w:tc>
      </w:tr>
      <w:tr w:rsidR="0023410B" w:rsidRPr="00D8095F" w:rsidTr="00784FA8">
        <w:trPr>
          <w:trHeight w:val="143"/>
          <w:jc w:val="center"/>
        </w:trPr>
        <w:tc>
          <w:tcPr>
            <w:tcW w:w="2246" w:type="dxa"/>
            <w:vMerge/>
            <w:shd w:val="clear" w:color="auto" w:fill="auto"/>
          </w:tcPr>
          <w:p w:rsidR="0023410B" w:rsidRPr="00D8095F" w:rsidRDefault="0023410B" w:rsidP="0023410B">
            <w:pPr>
              <w:spacing w:after="0"/>
              <w:jc w:val="both"/>
              <w:rPr>
                <w:rFonts w:ascii="Times New Roman" w:hAnsi="Times New Roman" w:cs="Times New Roman"/>
                <w:sz w:val="20"/>
                <w:szCs w:val="20"/>
              </w:rPr>
            </w:pPr>
          </w:p>
        </w:tc>
        <w:tc>
          <w:tcPr>
            <w:tcW w:w="1843" w:type="dxa"/>
            <w:vMerge/>
          </w:tcPr>
          <w:p w:rsidR="0023410B" w:rsidRPr="00D8095F" w:rsidRDefault="0023410B" w:rsidP="008467F4">
            <w:pPr>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Местный бюджет(МБ)</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31,579</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31,579</w:t>
            </w:r>
          </w:p>
        </w:tc>
      </w:tr>
      <w:tr w:rsidR="0023410B" w:rsidRPr="00D8095F" w:rsidTr="00784FA8">
        <w:trPr>
          <w:trHeight w:val="143"/>
          <w:jc w:val="center"/>
        </w:trPr>
        <w:tc>
          <w:tcPr>
            <w:tcW w:w="2246" w:type="dxa"/>
            <w:vMerge/>
            <w:shd w:val="clear" w:color="auto" w:fill="auto"/>
          </w:tcPr>
          <w:p w:rsidR="0023410B" w:rsidRPr="00D8095F" w:rsidRDefault="0023410B" w:rsidP="0023410B">
            <w:pPr>
              <w:spacing w:after="0"/>
              <w:jc w:val="both"/>
              <w:rPr>
                <w:rFonts w:ascii="Times New Roman" w:hAnsi="Times New Roman" w:cs="Times New Roman"/>
                <w:sz w:val="20"/>
                <w:szCs w:val="20"/>
              </w:rPr>
            </w:pPr>
          </w:p>
        </w:tc>
        <w:tc>
          <w:tcPr>
            <w:tcW w:w="1843" w:type="dxa"/>
            <w:vMerge/>
          </w:tcPr>
          <w:p w:rsidR="0023410B" w:rsidRPr="00D8095F" w:rsidRDefault="0023410B" w:rsidP="008467F4">
            <w:pPr>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иные источники (ИИ)</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val="restart"/>
            <w:shd w:val="clear" w:color="auto" w:fill="auto"/>
          </w:tcPr>
          <w:p w:rsidR="0023410B" w:rsidRPr="00D8095F" w:rsidRDefault="0023410B" w:rsidP="008467F4">
            <w:pPr>
              <w:spacing w:after="0"/>
              <w:ind w:left="-130" w:right="-97"/>
              <w:jc w:val="both"/>
              <w:rPr>
                <w:rFonts w:ascii="Times New Roman" w:hAnsi="Times New Roman" w:cs="Times New Roman"/>
                <w:b/>
                <w:sz w:val="20"/>
                <w:szCs w:val="20"/>
              </w:rPr>
            </w:pPr>
            <w:r w:rsidRPr="00D8095F">
              <w:rPr>
                <w:rFonts w:ascii="Times New Roman" w:hAnsi="Times New Roman" w:cs="Times New Roman"/>
                <w:b/>
                <w:sz w:val="20"/>
                <w:szCs w:val="20"/>
              </w:rPr>
              <w:t>Мероприятие 2.2.1</w:t>
            </w:r>
          </w:p>
          <w:p w:rsidR="0023410B" w:rsidRPr="00D8095F" w:rsidRDefault="0023410B" w:rsidP="008467F4">
            <w:pPr>
              <w:spacing w:after="0"/>
              <w:ind w:left="-130" w:right="-97"/>
              <w:jc w:val="both"/>
              <w:rPr>
                <w:rFonts w:ascii="Times New Roman" w:hAnsi="Times New Roman" w:cs="Times New Roman"/>
                <w:sz w:val="20"/>
                <w:szCs w:val="20"/>
              </w:rPr>
            </w:pPr>
            <w:r w:rsidRPr="00D8095F">
              <w:rPr>
                <w:rFonts w:ascii="Times New Roman" w:hAnsi="Times New Roman" w:cs="Times New Roman"/>
                <w:sz w:val="20"/>
                <w:szCs w:val="20"/>
              </w:rPr>
              <w:t>Поддержка начинающих   -   гранты начинающим на создание собственного бизнеса (Гранты начинающим малым  предприятиям на создание собственного дела   - субсидии индивидуальным предпринимателям и юридическим лицам  -  производителям  товаров, работ, услуг, предоставляемые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w:t>
            </w:r>
          </w:p>
        </w:tc>
        <w:tc>
          <w:tcPr>
            <w:tcW w:w="1843" w:type="dxa"/>
            <w:vMerge w:val="restart"/>
          </w:tcPr>
          <w:p w:rsidR="0023410B" w:rsidRPr="00D8095F" w:rsidRDefault="0023410B" w:rsidP="008467F4">
            <w:pPr>
              <w:pStyle w:val="a3"/>
              <w:ind w:left="-119" w:right="-97"/>
              <w:jc w:val="both"/>
              <w:rPr>
                <w:sz w:val="20"/>
                <w:szCs w:val="20"/>
              </w:rPr>
            </w:pPr>
            <w:r w:rsidRPr="00D8095F">
              <w:rPr>
                <w:sz w:val="20"/>
                <w:szCs w:val="20"/>
              </w:rPr>
              <w:t>Ответственный исполнитель: Отдел по анализу и прогнозированию социально-экономического развития, торговле и бытовому обслуживанию</w:t>
            </w:r>
          </w:p>
          <w:p w:rsidR="0023410B" w:rsidRPr="00D8095F" w:rsidRDefault="0023410B" w:rsidP="008467F4">
            <w:pPr>
              <w:keepNext/>
              <w:spacing w:after="0"/>
              <w:ind w:left="-119" w:right="-97"/>
              <w:jc w:val="both"/>
              <w:rPr>
                <w:rFonts w:ascii="Times New Roman" w:hAnsi="Times New Roman" w:cs="Times New Roman"/>
                <w:sz w:val="20"/>
                <w:szCs w:val="20"/>
              </w:rPr>
            </w:pPr>
            <w:r w:rsidRPr="00D8095F">
              <w:rPr>
                <w:rFonts w:ascii="Times New Roman" w:hAnsi="Times New Roman" w:cs="Times New Roman"/>
                <w:sz w:val="20"/>
                <w:szCs w:val="20"/>
              </w:rPr>
              <w:t xml:space="preserve">администрации Киренского муниципального района                                                                                              </w:t>
            </w:r>
          </w:p>
        </w:tc>
        <w:tc>
          <w:tcPr>
            <w:tcW w:w="2829" w:type="dxa"/>
            <w:shd w:val="clear" w:color="auto" w:fill="auto"/>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всего</w:t>
            </w:r>
          </w:p>
        </w:tc>
        <w:tc>
          <w:tcPr>
            <w:tcW w:w="993" w:type="dxa"/>
            <w:shd w:val="clear" w:color="auto" w:fill="auto"/>
            <w:noWrap/>
          </w:tcPr>
          <w:p w:rsidR="0023410B" w:rsidRPr="00D8095F" w:rsidRDefault="0023410B" w:rsidP="0023410B">
            <w:pPr>
              <w:spacing w:after="0"/>
              <w:jc w:val="both"/>
              <w:rPr>
                <w:rFonts w:ascii="Times New Roman" w:hAnsi="Times New Roman" w:cs="Times New Roman"/>
                <w:b/>
                <w:sz w:val="20"/>
                <w:szCs w:val="20"/>
              </w:rPr>
            </w:pPr>
            <w:r w:rsidRPr="00D8095F">
              <w:rPr>
                <w:rFonts w:ascii="Times New Roman" w:hAnsi="Times New Roman" w:cs="Times New Roman"/>
                <w:b/>
                <w:sz w:val="20"/>
                <w:szCs w:val="20"/>
              </w:rPr>
              <w:t>631,579</w:t>
            </w:r>
          </w:p>
        </w:tc>
        <w:tc>
          <w:tcPr>
            <w:tcW w:w="850" w:type="dxa"/>
            <w:shd w:val="clear" w:color="auto" w:fill="auto"/>
            <w:noWrap/>
          </w:tcPr>
          <w:p w:rsidR="0023410B" w:rsidRPr="00D8095F" w:rsidRDefault="0023410B" w:rsidP="0023410B">
            <w:pPr>
              <w:spacing w:after="0"/>
              <w:jc w:val="both"/>
              <w:rPr>
                <w:rFonts w:ascii="Times New Roman" w:hAnsi="Times New Roman" w:cs="Times New Roman"/>
                <w:b/>
                <w:sz w:val="20"/>
                <w:szCs w:val="20"/>
              </w:rPr>
            </w:pPr>
            <w:r w:rsidRPr="00D8095F">
              <w:rPr>
                <w:rFonts w:ascii="Times New Roman" w:hAnsi="Times New Roman" w:cs="Times New Roman"/>
                <w:b/>
                <w:sz w:val="20"/>
                <w:szCs w:val="20"/>
              </w:rPr>
              <w:t>600,0</w:t>
            </w:r>
          </w:p>
        </w:tc>
        <w:tc>
          <w:tcPr>
            <w:tcW w:w="992" w:type="dxa"/>
          </w:tcPr>
          <w:p w:rsidR="0023410B" w:rsidRPr="00D8095F" w:rsidRDefault="0023410B" w:rsidP="0023410B">
            <w:pPr>
              <w:spacing w:after="0"/>
              <w:jc w:val="both"/>
              <w:rPr>
                <w:rFonts w:ascii="Times New Roman" w:hAnsi="Times New Roman" w:cs="Times New Roman"/>
                <w:b/>
                <w:sz w:val="20"/>
                <w:szCs w:val="20"/>
              </w:rPr>
            </w:pPr>
            <w:r w:rsidRPr="00D8095F">
              <w:rPr>
                <w:rFonts w:ascii="Times New Roman" w:hAnsi="Times New Roman" w:cs="Times New Roman"/>
                <w:b/>
                <w:sz w:val="20"/>
                <w:szCs w:val="20"/>
              </w:rPr>
              <w:t>600,0</w:t>
            </w:r>
          </w:p>
        </w:tc>
        <w:tc>
          <w:tcPr>
            <w:tcW w:w="964" w:type="dxa"/>
          </w:tcPr>
          <w:p w:rsidR="0023410B" w:rsidRPr="00D8095F" w:rsidRDefault="0023410B" w:rsidP="0023410B">
            <w:pPr>
              <w:spacing w:after="0"/>
              <w:jc w:val="both"/>
              <w:rPr>
                <w:rFonts w:ascii="Times New Roman" w:hAnsi="Times New Roman" w:cs="Times New Roman"/>
                <w:b/>
                <w:sz w:val="20"/>
                <w:szCs w:val="20"/>
              </w:rPr>
            </w:pPr>
            <w:r w:rsidRPr="00D8095F">
              <w:rPr>
                <w:rFonts w:ascii="Times New Roman" w:hAnsi="Times New Roman" w:cs="Times New Roman"/>
                <w:b/>
                <w:sz w:val="20"/>
                <w:szCs w:val="20"/>
              </w:rPr>
              <w:t>1831,579</w:t>
            </w:r>
          </w:p>
        </w:tc>
      </w:tr>
      <w:tr w:rsidR="0023410B" w:rsidRPr="00D8095F" w:rsidTr="00784FA8">
        <w:trPr>
          <w:trHeight w:val="143"/>
          <w:jc w:val="center"/>
        </w:trPr>
        <w:tc>
          <w:tcPr>
            <w:tcW w:w="2246" w:type="dxa"/>
            <w:vMerge/>
            <w:shd w:val="clear" w:color="auto" w:fill="auto"/>
          </w:tcPr>
          <w:p w:rsidR="0023410B" w:rsidRPr="00D8095F" w:rsidRDefault="0023410B" w:rsidP="008467F4">
            <w:pPr>
              <w:keepNext/>
              <w:spacing w:after="0"/>
              <w:ind w:left="-130" w:right="-97"/>
              <w:jc w:val="both"/>
              <w:rPr>
                <w:rFonts w:ascii="Times New Roman" w:hAnsi="Times New Roman" w:cs="Times New Roman"/>
                <w:sz w:val="20"/>
                <w:szCs w:val="20"/>
              </w:rPr>
            </w:pPr>
          </w:p>
        </w:tc>
        <w:tc>
          <w:tcPr>
            <w:tcW w:w="1843" w:type="dxa"/>
            <w:vMerge/>
          </w:tcPr>
          <w:p w:rsidR="0023410B" w:rsidRPr="00D8095F" w:rsidRDefault="0023410B" w:rsidP="008467F4">
            <w:pPr>
              <w:keepNext/>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Средства, планируемые к привлечению из областного бюджета (ОБ)</w:t>
            </w:r>
          </w:p>
        </w:tc>
        <w:tc>
          <w:tcPr>
            <w:tcW w:w="993" w:type="dxa"/>
            <w:shd w:val="clear" w:color="auto" w:fill="auto"/>
            <w:noWrap/>
          </w:tcPr>
          <w:p w:rsidR="0023410B" w:rsidRPr="00D8095F" w:rsidRDefault="0023410B" w:rsidP="0023410B">
            <w:pPr>
              <w:keepNext/>
              <w:spacing w:after="0"/>
              <w:jc w:val="both"/>
              <w:rPr>
                <w:rFonts w:ascii="Times New Roman" w:hAnsi="Times New Roman" w:cs="Times New Roman"/>
                <w:b/>
                <w:sz w:val="20"/>
                <w:szCs w:val="20"/>
              </w:rPr>
            </w:pPr>
            <w:r w:rsidRPr="00D8095F">
              <w:rPr>
                <w:rFonts w:ascii="Times New Roman" w:hAnsi="Times New Roman" w:cs="Times New Roman"/>
                <w:b/>
                <w:sz w:val="20"/>
                <w:szCs w:val="20"/>
              </w:rPr>
              <w:t>132,0</w:t>
            </w:r>
          </w:p>
        </w:tc>
        <w:tc>
          <w:tcPr>
            <w:tcW w:w="850" w:type="dxa"/>
            <w:shd w:val="clear" w:color="auto" w:fill="auto"/>
            <w:noWrap/>
          </w:tcPr>
          <w:p w:rsidR="0023410B" w:rsidRPr="00D8095F" w:rsidRDefault="0023410B" w:rsidP="0023410B">
            <w:pPr>
              <w:keepNext/>
              <w:spacing w:after="0"/>
              <w:jc w:val="both"/>
              <w:rPr>
                <w:rFonts w:ascii="Times New Roman" w:hAnsi="Times New Roman" w:cs="Times New Roman"/>
                <w:b/>
                <w:sz w:val="20"/>
                <w:szCs w:val="20"/>
              </w:rPr>
            </w:pPr>
            <w:r w:rsidRPr="00D8095F">
              <w:rPr>
                <w:rFonts w:ascii="Times New Roman" w:hAnsi="Times New Roman" w:cs="Times New Roman"/>
                <w:b/>
                <w:sz w:val="20"/>
                <w:szCs w:val="20"/>
              </w:rPr>
              <w:t>132,0</w:t>
            </w:r>
          </w:p>
        </w:tc>
        <w:tc>
          <w:tcPr>
            <w:tcW w:w="992" w:type="dxa"/>
          </w:tcPr>
          <w:p w:rsidR="0023410B" w:rsidRPr="00D8095F" w:rsidRDefault="0023410B" w:rsidP="0023410B">
            <w:pPr>
              <w:keepNext/>
              <w:spacing w:after="0"/>
              <w:jc w:val="both"/>
              <w:rPr>
                <w:rFonts w:ascii="Times New Roman" w:hAnsi="Times New Roman" w:cs="Times New Roman"/>
                <w:b/>
                <w:sz w:val="20"/>
                <w:szCs w:val="20"/>
              </w:rPr>
            </w:pPr>
            <w:r w:rsidRPr="00D8095F">
              <w:rPr>
                <w:rFonts w:ascii="Times New Roman" w:hAnsi="Times New Roman" w:cs="Times New Roman"/>
                <w:b/>
                <w:sz w:val="20"/>
                <w:szCs w:val="20"/>
              </w:rPr>
              <w:t>132,0</w:t>
            </w:r>
          </w:p>
        </w:tc>
        <w:tc>
          <w:tcPr>
            <w:tcW w:w="964" w:type="dxa"/>
          </w:tcPr>
          <w:p w:rsidR="0023410B" w:rsidRPr="00D8095F" w:rsidRDefault="0023410B" w:rsidP="0023410B">
            <w:pPr>
              <w:keepNext/>
              <w:spacing w:after="0"/>
              <w:jc w:val="both"/>
              <w:rPr>
                <w:rFonts w:ascii="Times New Roman" w:hAnsi="Times New Roman" w:cs="Times New Roman"/>
                <w:b/>
                <w:sz w:val="20"/>
                <w:szCs w:val="20"/>
              </w:rPr>
            </w:pPr>
            <w:r w:rsidRPr="00D8095F">
              <w:rPr>
                <w:rFonts w:ascii="Times New Roman" w:hAnsi="Times New Roman" w:cs="Times New Roman"/>
                <w:b/>
                <w:sz w:val="20"/>
                <w:szCs w:val="20"/>
              </w:rPr>
              <w:t>396,0</w:t>
            </w:r>
          </w:p>
        </w:tc>
      </w:tr>
      <w:tr w:rsidR="0023410B" w:rsidRPr="00D8095F" w:rsidTr="00784FA8">
        <w:trPr>
          <w:trHeight w:val="143"/>
          <w:jc w:val="center"/>
        </w:trPr>
        <w:tc>
          <w:tcPr>
            <w:tcW w:w="2246" w:type="dxa"/>
            <w:vMerge/>
            <w:shd w:val="clear" w:color="auto" w:fill="auto"/>
          </w:tcPr>
          <w:p w:rsidR="0023410B" w:rsidRPr="00D8095F" w:rsidRDefault="0023410B" w:rsidP="008467F4">
            <w:pPr>
              <w:keepNext/>
              <w:spacing w:after="0"/>
              <w:ind w:left="-130" w:right="-97"/>
              <w:jc w:val="both"/>
              <w:rPr>
                <w:rFonts w:ascii="Times New Roman" w:hAnsi="Times New Roman" w:cs="Times New Roman"/>
                <w:sz w:val="20"/>
                <w:szCs w:val="20"/>
              </w:rPr>
            </w:pPr>
          </w:p>
        </w:tc>
        <w:tc>
          <w:tcPr>
            <w:tcW w:w="1843" w:type="dxa"/>
            <w:vMerge/>
          </w:tcPr>
          <w:p w:rsidR="0023410B" w:rsidRPr="00D8095F" w:rsidRDefault="0023410B" w:rsidP="008467F4">
            <w:pPr>
              <w:keepNext/>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средства, планируемые к привлечению из  федерального бюджета (ФБ)</w:t>
            </w:r>
          </w:p>
        </w:tc>
        <w:tc>
          <w:tcPr>
            <w:tcW w:w="993" w:type="dxa"/>
            <w:shd w:val="clear" w:color="auto" w:fill="auto"/>
            <w:noWrap/>
          </w:tcPr>
          <w:p w:rsidR="0023410B" w:rsidRPr="00D8095F" w:rsidRDefault="0023410B" w:rsidP="0023410B">
            <w:pPr>
              <w:keepNext/>
              <w:spacing w:after="0"/>
              <w:jc w:val="both"/>
              <w:rPr>
                <w:rFonts w:ascii="Times New Roman" w:hAnsi="Times New Roman" w:cs="Times New Roman"/>
                <w:b/>
                <w:sz w:val="20"/>
                <w:szCs w:val="20"/>
              </w:rPr>
            </w:pPr>
            <w:r w:rsidRPr="00D8095F">
              <w:rPr>
                <w:rFonts w:ascii="Times New Roman" w:hAnsi="Times New Roman" w:cs="Times New Roman"/>
                <w:b/>
                <w:sz w:val="20"/>
                <w:szCs w:val="20"/>
              </w:rPr>
              <w:t>468,0</w:t>
            </w:r>
          </w:p>
        </w:tc>
        <w:tc>
          <w:tcPr>
            <w:tcW w:w="850" w:type="dxa"/>
            <w:shd w:val="clear" w:color="auto" w:fill="auto"/>
            <w:noWrap/>
          </w:tcPr>
          <w:p w:rsidR="0023410B" w:rsidRPr="00D8095F" w:rsidRDefault="0023410B" w:rsidP="0023410B">
            <w:pPr>
              <w:keepNext/>
              <w:spacing w:after="0"/>
              <w:jc w:val="both"/>
              <w:rPr>
                <w:rFonts w:ascii="Times New Roman" w:hAnsi="Times New Roman" w:cs="Times New Roman"/>
                <w:b/>
                <w:sz w:val="20"/>
                <w:szCs w:val="20"/>
              </w:rPr>
            </w:pPr>
            <w:r w:rsidRPr="00D8095F">
              <w:rPr>
                <w:rFonts w:ascii="Times New Roman" w:hAnsi="Times New Roman" w:cs="Times New Roman"/>
                <w:b/>
                <w:sz w:val="20"/>
                <w:szCs w:val="20"/>
              </w:rPr>
              <w:t>468,0</w:t>
            </w:r>
          </w:p>
        </w:tc>
        <w:tc>
          <w:tcPr>
            <w:tcW w:w="992" w:type="dxa"/>
          </w:tcPr>
          <w:p w:rsidR="0023410B" w:rsidRPr="00D8095F" w:rsidRDefault="0023410B" w:rsidP="0023410B">
            <w:pPr>
              <w:keepNext/>
              <w:spacing w:after="0"/>
              <w:jc w:val="both"/>
              <w:rPr>
                <w:rFonts w:ascii="Times New Roman" w:hAnsi="Times New Roman" w:cs="Times New Roman"/>
                <w:b/>
                <w:sz w:val="20"/>
                <w:szCs w:val="20"/>
              </w:rPr>
            </w:pPr>
            <w:r w:rsidRPr="00D8095F">
              <w:rPr>
                <w:rFonts w:ascii="Times New Roman" w:hAnsi="Times New Roman" w:cs="Times New Roman"/>
                <w:b/>
                <w:sz w:val="20"/>
                <w:szCs w:val="20"/>
              </w:rPr>
              <w:t>468,0</w:t>
            </w:r>
          </w:p>
        </w:tc>
        <w:tc>
          <w:tcPr>
            <w:tcW w:w="964" w:type="dxa"/>
          </w:tcPr>
          <w:p w:rsidR="0023410B" w:rsidRPr="00D8095F" w:rsidRDefault="0023410B" w:rsidP="0023410B">
            <w:pPr>
              <w:keepNext/>
              <w:spacing w:after="0"/>
              <w:jc w:val="both"/>
              <w:rPr>
                <w:rFonts w:ascii="Times New Roman" w:hAnsi="Times New Roman" w:cs="Times New Roman"/>
                <w:b/>
                <w:sz w:val="20"/>
                <w:szCs w:val="20"/>
              </w:rPr>
            </w:pPr>
            <w:r w:rsidRPr="00D8095F">
              <w:rPr>
                <w:rFonts w:ascii="Times New Roman" w:hAnsi="Times New Roman" w:cs="Times New Roman"/>
                <w:b/>
                <w:sz w:val="20"/>
                <w:szCs w:val="20"/>
              </w:rPr>
              <w:t>1404,0</w:t>
            </w:r>
          </w:p>
        </w:tc>
      </w:tr>
      <w:tr w:rsidR="0023410B" w:rsidRPr="00D8095F" w:rsidTr="00784FA8">
        <w:trPr>
          <w:trHeight w:val="143"/>
          <w:jc w:val="center"/>
        </w:trPr>
        <w:tc>
          <w:tcPr>
            <w:tcW w:w="2246" w:type="dxa"/>
            <w:vMerge/>
            <w:shd w:val="clear" w:color="auto" w:fill="auto"/>
          </w:tcPr>
          <w:p w:rsidR="0023410B" w:rsidRPr="00D8095F" w:rsidRDefault="0023410B" w:rsidP="008467F4">
            <w:pPr>
              <w:spacing w:after="0"/>
              <w:ind w:left="-130" w:right="-97"/>
              <w:jc w:val="both"/>
              <w:rPr>
                <w:rFonts w:ascii="Times New Roman" w:hAnsi="Times New Roman" w:cs="Times New Roman"/>
                <w:sz w:val="20"/>
                <w:szCs w:val="20"/>
              </w:rPr>
            </w:pPr>
          </w:p>
        </w:tc>
        <w:tc>
          <w:tcPr>
            <w:tcW w:w="1843" w:type="dxa"/>
            <w:vMerge/>
          </w:tcPr>
          <w:p w:rsidR="0023410B" w:rsidRPr="00D8095F" w:rsidRDefault="0023410B" w:rsidP="008467F4">
            <w:pPr>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Местный бюджет(МБ)</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31,579</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31,579</w:t>
            </w:r>
          </w:p>
        </w:tc>
      </w:tr>
      <w:tr w:rsidR="0023410B" w:rsidRPr="00D8095F" w:rsidTr="00784FA8">
        <w:trPr>
          <w:trHeight w:val="143"/>
          <w:jc w:val="center"/>
        </w:trPr>
        <w:tc>
          <w:tcPr>
            <w:tcW w:w="2246" w:type="dxa"/>
            <w:vMerge/>
            <w:shd w:val="clear" w:color="auto" w:fill="auto"/>
          </w:tcPr>
          <w:p w:rsidR="0023410B" w:rsidRPr="00D8095F" w:rsidRDefault="0023410B" w:rsidP="008467F4">
            <w:pPr>
              <w:spacing w:after="0"/>
              <w:ind w:left="-130" w:right="-97"/>
              <w:jc w:val="both"/>
              <w:rPr>
                <w:rFonts w:ascii="Times New Roman" w:hAnsi="Times New Roman" w:cs="Times New Roman"/>
                <w:sz w:val="20"/>
                <w:szCs w:val="20"/>
              </w:rPr>
            </w:pPr>
          </w:p>
        </w:tc>
        <w:tc>
          <w:tcPr>
            <w:tcW w:w="1843" w:type="dxa"/>
            <w:vMerge/>
          </w:tcPr>
          <w:p w:rsidR="0023410B" w:rsidRPr="00D8095F" w:rsidRDefault="0023410B" w:rsidP="008467F4">
            <w:pPr>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иные источники (ИИ)</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val="restart"/>
            <w:shd w:val="clear" w:color="auto" w:fill="auto"/>
          </w:tcPr>
          <w:p w:rsidR="0023410B" w:rsidRPr="00D8095F" w:rsidRDefault="0023410B" w:rsidP="008467F4">
            <w:pPr>
              <w:spacing w:after="0"/>
              <w:ind w:left="-130" w:right="-97"/>
              <w:jc w:val="both"/>
              <w:rPr>
                <w:rFonts w:ascii="Times New Roman" w:hAnsi="Times New Roman" w:cs="Times New Roman"/>
                <w:b/>
                <w:sz w:val="20"/>
                <w:szCs w:val="20"/>
              </w:rPr>
            </w:pPr>
            <w:r w:rsidRPr="00D8095F">
              <w:rPr>
                <w:rFonts w:ascii="Times New Roman" w:hAnsi="Times New Roman" w:cs="Times New Roman"/>
                <w:b/>
                <w:sz w:val="20"/>
                <w:szCs w:val="20"/>
              </w:rPr>
              <w:t>Мероприятие 2.2.2</w:t>
            </w:r>
          </w:p>
          <w:p w:rsidR="0023410B" w:rsidRPr="00D8095F" w:rsidRDefault="0023410B" w:rsidP="008467F4">
            <w:pPr>
              <w:spacing w:after="0"/>
              <w:ind w:left="-130" w:right="-97"/>
              <w:jc w:val="both"/>
              <w:rPr>
                <w:rFonts w:ascii="Times New Roman" w:hAnsi="Times New Roman" w:cs="Times New Roman"/>
                <w:sz w:val="20"/>
                <w:szCs w:val="20"/>
              </w:rPr>
            </w:pPr>
            <w:r w:rsidRPr="00D8095F">
              <w:rPr>
                <w:rFonts w:ascii="Times New Roman" w:hAnsi="Times New Roman" w:cs="Times New Roman"/>
                <w:sz w:val="20"/>
                <w:szCs w:val="20"/>
              </w:rPr>
              <w:t>Предоставление финансовой поддержки на создание собственного бизнеса  в приоритетных сферах предпринимательства</w:t>
            </w:r>
          </w:p>
        </w:tc>
        <w:tc>
          <w:tcPr>
            <w:tcW w:w="1843" w:type="dxa"/>
            <w:vMerge w:val="restart"/>
          </w:tcPr>
          <w:p w:rsidR="0023410B" w:rsidRPr="00D8095F" w:rsidRDefault="0023410B" w:rsidP="008467F4">
            <w:pPr>
              <w:pStyle w:val="a3"/>
              <w:ind w:left="-119" w:right="-97"/>
              <w:jc w:val="both"/>
              <w:rPr>
                <w:sz w:val="20"/>
                <w:szCs w:val="20"/>
              </w:rPr>
            </w:pPr>
            <w:r w:rsidRPr="00D8095F">
              <w:rPr>
                <w:sz w:val="20"/>
                <w:szCs w:val="20"/>
              </w:rPr>
              <w:t>Ответственный исполнитель: Отдел по анализу и прогнозированию социально-экономического развития, торговле и бытовому обслуживанию</w:t>
            </w:r>
          </w:p>
          <w:p w:rsidR="0023410B" w:rsidRPr="00D8095F" w:rsidRDefault="0023410B" w:rsidP="008467F4">
            <w:pPr>
              <w:keepNext/>
              <w:spacing w:after="0"/>
              <w:ind w:left="-119" w:right="-97"/>
              <w:jc w:val="both"/>
              <w:rPr>
                <w:rFonts w:ascii="Times New Roman" w:hAnsi="Times New Roman" w:cs="Times New Roman"/>
                <w:sz w:val="20"/>
                <w:szCs w:val="20"/>
              </w:rPr>
            </w:pPr>
            <w:r w:rsidRPr="00D8095F">
              <w:rPr>
                <w:rFonts w:ascii="Times New Roman" w:hAnsi="Times New Roman" w:cs="Times New Roman"/>
                <w:sz w:val="20"/>
                <w:szCs w:val="20"/>
              </w:rPr>
              <w:t xml:space="preserve">администрации Киренского муниципального района                                                                                              </w:t>
            </w:r>
          </w:p>
        </w:tc>
        <w:tc>
          <w:tcPr>
            <w:tcW w:w="2829" w:type="dxa"/>
            <w:shd w:val="clear" w:color="auto" w:fill="auto"/>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всего</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shd w:val="clear" w:color="auto" w:fill="auto"/>
          </w:tcPr>
          <w:p w:rsidR="0023410B" w:rsidRPr="00D8095F" w:rsidRDefault="0023410B" w:rsidP="0023410B">
            <w:pPr>
              <w:keepNext/>
              <w:spacing w:after="0"/>
              <w:jc w:val="both"/>
              <w:rPr>
                <w:rFonts w:ascii="Times New Roman" w:hAnsi="Times New Roman" w:cs="Times New Roman"/>
                <w:sz w:val="20"/>
                <w:szCs w:val="20"/>
              </w:rPr>
            </w:pPr>
          </w:p>
        </w:tc>
        <w:tc>
          <w:tcPr>
            <w:tcW w:w="1843" w:type="dxa"/>
            <w:vMerge/>
          </w:tcPr>
          <w:p w:rsidR="0023410B" w:rsidRPr="00D8095F" w:rsidRDefault="0023410B" w:rsidP="008467F4">
            <w:pPr>
              <w:keepNext/>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Средства, планируемые к привлечению из областного бюджета (ОБ)</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shd w:val="clear" w:color="auto" w:fill="auto"/>
          </w:tcPr>
          <w:p w:rsidR="0023410B" w:rsidRPr="00D8095F" w:rsidRDefault="0023410B" w:rsidP="0023410B">
            <w:pPr>
              <w:keepNext/>
              <w:spacing w:after="0"/>
              <w:jc w:val="both"/>
              <w:rPr>
                <w:rFonts w:ascii="Times New Roman" w:hAnsi="Times New Roman" w:cs="Times New Roman"/>
                <w:sz w:val="20"/>
                <w:szCs w:val="20"/>
              </w:rPr>
            </w:pPr>
          </w:p>
        </w:tc>
        <w:tc>
          <w:tcPr>
            <w:tcW w:w="1843" w:type="dxa"/>
            <w:vMerge/>
          </w:tcPr>
          <w:p w:rsidR="0023410B" w:rsidRPr="00D8095F" w:rsidRDefault="0023410B" w:rsidP="008467F4">
            <w:pPr>
              <w:keepNext/>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средства, планируемые к привлечению из  федерального бюджета (ФБ)</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shd w:val="clear" w:color="auto" w:fill="auto"/>
          </w:tcPr>
          <w:p w:rsidR="0023410B" w:rsidRPr="00D8095F" w:rsidRDefault="0023410B" w:rsidP="0023410B">
            <w:pPr>
              <w:spacing w:after="0"/>
              <w:jc w:val="both"/>
              <w:rPr>
                <w:rFonts w:ascii="Times New Roman" w:hAnsi="Times New Roman" w:cs="Times New Roman"/>
                <w:sz w:val="20"/>
                <w:szCs w:val="20"/>
              </w:rPr>
            </w:pPr>
          </w:p>
        </w:tc>
        <w:tc>
          <w:tcPr>
            <w:tcW w:w="1843" w:type="dxa"/>
            <w:vMerge/>
          </w:tcPr>
          <w:p w:rsidR="0023410B" w:rsidRPr="00D8095F" w:rsidRDefault="0023410B" w:rsidP="008467F4">
            <w:pPr>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Местный бюджет(МБ)</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shd w:val="clear" w:color="auto" w:fill="auto"/>
          </w:tcPr>
          <w:p w:rsidR="0023410B" w:rsidRPr="00D8095F" w:rsidRDefault="0023410B" w:rsidP="0023410B">
            <w:pPr>
              <w:spacing w:after="0"/>
              <w:jc w:val="both"/>
              <w:rPr>
                <w:rFonts w:ascii="Times New Roman" w:hAnsi="Times New Roman" w:cs="Times New Roman"/>
                <w:sz w:val="20"/>
                <w:szCs w:val="20"/>
              </w:rPr>
            </w:pPr>
          </w:p>
        </w:tc>
        <w:tc>
          <w:tcPr>
            <w:tcW w:w="1843" w:type="dxa"/>
            <w:vMerge/>
          </w:tcPr>
          <w:p w:rsidR="0023410B" w:rsidRPr="00D8095F" w:rsidRDefault="0023410B" w:rsidP="008467F4">
            <w:pPr>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иные источники (ИИ)</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val="restart"/>
            <w:shd w:val="clear" w:color="auto" w:fill="auto"/>
          </w:tcPr>
          <w:p w:rsidR="0023410B" w:rsidRPr="00D8095F" w:rsidRDefault="0023410B" w:rsidP="0023410B">
            <w:pPr>
              <w:spacing w:after="0"/>
              <w:jc w:val="both"/>
              <w:rPr>
                <w:rFonts w:ascii="Times New Roman" w:hAnsi="Times New Roman" w:cs="Times New Roman"/>
                <w:b/>
                <w:sz w:val="20"/>
                <w:szCs w:val="20"/>
              </w:rPr>
            </w:pPr>
            <w:r w:rsidRPr="00D8095F">
              <w:rPr>
                <w:rFonts w:ascii="Times New Roman" w:hAnsi="Times New Roman" w:cs="Times New Roman"/>
                <w:b/>
                <w:sz w:val="20"/>
                <w:szCs w:val="20"/>
              </w:rPr>
              <w:t>Мероприятие 2.2.3</w:t>
            </w:r>
          </w:p>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Субсидирование части затрат на технологическое присоединение к объектам электросетевого хозяйства</w:t>
            </w:r>
          </w:p>
        </w:tc>
        <w:tc>
          <w:tcPr>
            <w:tcW w:w="1843" w:type="dxa"/>
            <w:vMerge w:val="restart"/>
          </w:tcPr>
          <w:p w:rsidR="0023410B" w:rsidRPr="00D8095F" w:rsidRDefault="0023410B" w:rsidP="008467F4">
            <w:pPr>
              <w:pStyle w:val="a3"/>
              <w:ind w:left="-119" w:right="-97"/>
              <w:jc w:val="both"/>
              <w:rPr>
                <w:sz w:val="20"/>
                <w:szCs w:val="20"/>
              </w:rPr>
            </w:pPr>
            <w:r w:rsidRPr="00D8095F">
              <w:rPr>
                <w:sz w:val="20"/>
                <w:szCs w:val="20"/>
              </w:rPr>
              <w:t>Ответственный исполнитель: Отдел по анализу и прогнозированию социально-экономического развития, торговле и бытовому обслуживанию</w:t>
            </w:r>
          </w:p>
          <w:p w:rsidR="0023410B" w:rsidRPr="00D8095F" w:rsidRDefault="0023410B" w:rsidP="008467F4">
            <w:pPr>
              <w:keepNext/>
              <w:spacing w:after="0"/>
              <w:ind w:left="-119" w:right="-97"/>
              <w:jc w:val="both"/>
              <w:rPr>
                <w:rFonts w:ascii="Times New Roman" w:hAnsi="Times New Roman" w:cs="Times New Roman"/>
                <w:sz w:val="20"/>
                <w:szCs w:val="20"/>
              </w:rPr>
            </w:pPr>
            <w:r w:rsidRPr="00D8095F">
              <w:rPr>
                <w:rFonts w:ascii="Times New Roman" w:hAnsi="Times New Roman" w:cs="Times New Roman"/>
                <w:sz w:val="20"/>
                <w:szCs w:val="20"/>
              </w:rPr>
              <w:t xml:space="preserve">администрации Киренского муниципального района                                                                                              </w:t>
            </w:r>
          </w:p>
        </w:tc>
        <w:tc>
          <w:tcPr>
            <w:tcW w:w="2829" w:type="dxa"/>
            <w:shd w:val="clear" w:color="auto" w:fill="auto"/>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всего</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shd w:val="clear" w:color="auto" w:fill="auto"/>
          </w:tcPr>
          <w:p w:rsidR="0023410B" w:rsidRPr="00D8095F" w:rsidRDefault="0023410B" w:rsidP="0023410B">
            <w:pPr>
              <w:keepNext/>
              <w:spacing w:after="0"/>
              <w:jc w:val="both"/>
              <w:rPr>
                <w:rFonts w:ascii="Times New Roman" w:hAnsi="Times New Roman" w:cs="Times New Roman"/>
                <w:sz w:val="20"/>
                <w:szCs w:val="20"/>
              </w:rPr>
            </w:pPr>
          </w:p>
        </w:tc>
        <w:tc>
          <w:tcPr>
            <w:tcW w:w="1843" w:type="dxa"/>
            <w:vMerge/>
          </w:tcPr>
          <w:p w:rsidR="0023410B" w:rsidRPr="00D8095F" w:rsidRDefault="0023410B" w:rsidP="008467F4">
            <w:pPr>
              <w:keepNext/>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Средства, планируемые к привлечению из областного бюджета (ОБ)</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shd w:val="clear" w:color="auto" w:fill="auto"/>
          </w:tcPr>
          <w:p w:rsidR="0023410B" w:rsidRPr="00D8095F" w:rsidRDefault="0023410B" w:rsidP="0023410B">
            <w:pPr>
              <w:keepNext/>
              <w:spacing w:after="0"/>
              <w:jc w:val="both"/>
              <w:rPr>
                <w:rFonts w:ascii="Times New Roman" w:hAnsi="Times New Roman" w:cs="Times New Roman"/>
                <w:sz w:val="20"/>
                <w:szCs w:val="20"/>
              </w:rPr>
            </w:pPr>
          </w:p>
        </w:tc>
        <w:tc>
          <w:tcPr>
            <w:tcW w:w="1843" w:type="dxa"/>
            <w:vMerge/>
          </w:tcPr>
          <w:p w:rsidR="0023410B" w:rsidRPr="00D8095F" w:rsidRDefault="0023410B" w:rsidP="008467F4">
            <w:pPr>
              <w:keepNext/>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средства, планируемые к привлечению из  федерального бюджета (ФБ)</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shd w:val="clear" w:color="auto" w:fill="auto"/>
          </w:tcPr>
          <w:p w:rsidR="0023410B" w:rsidRPr="00D8095F" w:rsidRDefault="0023410B" w:rsidP="0023410B">
            <w:pPr>
              <w:spacing w:after="0"/>
              <w:jc w:val="both"/>
              <w:rPr>
                <w:rFonts w:ascii="Times New Roman" w:hAnsi="Times New Roman" w:cs="Times New Roman"/>
                <w:sz w:val="20"/>
                <w:szCs w:val="20"/>
              </w:rPr>
            </w:pPr>
          </w:p>
        </w:tc>
        <w:tc>
          <w:tcPr>
            <w:tcW w:w="1843" w:type="dxa"/>
            <w:vMerge/>
          </w:tcPr>
          <w:p w:rsidR="0023410B" w:rsidRPr="00D8095F" w:rsidRDefault="0023410B" w:rsidP="008467F4">
            <w:pPr>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Местный бюджет(МБ)</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shd w:val="clear" w:color="auto" w:fill="auto"/>
          </w:tcPr>
          <w:p w:rsidR="0023410B" w:rsidRPr="00D8095F" w:rsidRDefault="0023410B" w:rsidP="0023410B">
            <w:pPr>
              <w:spacing w:after="0"/>
              <w:jc w:val="both"/>
              <w:rPr>
                <w:rFonts w:ascii="Times New Roman" w:hAnsi="Times New Roman" w:cs="Times New Roman"/>
                <w:sz w:val="20"/>
                <w:szCs w:val="20"/>
              </w:rPr>
            </w:pPr>
          </w:p>
        </w:tc>
        <w:tc>
          <w:tcPr>
            <w:tcW w:w="1843" w:type="dxa"/>
            <w:vMerge/>
          </w:tcPr>
          <w:p w:rsidR="0023410B" w:rsidRPr="00D8095F" w:rsidRDefault="0023410B" w:rsidP="008467F4">
            <w:pPr>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иные источники (ИИ)</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val="restart"/>
            <w:shd w:val="clear" w:color="auto" w:fill="auto"/>
          </w:tcPr>
          <w:p w:rsidR="0023410B" w:rsidRPr="00D8095F" w:rsidRDefault="0023410B" w:rsidP="0023410B">
            <w:pPr>
              <w:spacing w:after="0"/>
              <w:jc w:val="both"/>
              <w:rPr>
                <w:rFonts w:ascii="Times New Roman" w:hAnsi="Times New Roman" w:cs="Times New Roman"/>
                <w:b/>
                <w:sz w:val="20"/>
                <w:szCs w:val="20"/>
              </w:rPr>
            </w:pPr>
            <w:r w:rsidRPr="00D8095F">
              <w:rPr>
                <w:rFonts w:ascii="Times New Roman" w:hAnsi="Times New Roman" w:cs="Times New Roman"/>
                <w:b/>
                <w:sz w:val="20"/>
                <w:szCs w:val="20"/>
              </w:rPr>
              <w:t>Мероприятие 2.2.4</w:t>
            </w:r>
          </w:p>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Содействие повышению энергоэффективности производства</w:t>
            </w:r>
          </w:p>
        </w:tc>
        <w:tc>
          <w:tcPr>
            <w:tcW w:w="1843" w:type="dxa"/>
            <w:vMerge w:val="restart"/>
          </w:tcPr>
          <w:p w:rsidR="0023410B" w:rsidRPr="00D8095F" w:rsidRDefault="0023410B" w:rsidP="008467F4">
            <w:pPr>
              <w:pStyle w:val="a3"/>
              <w:ind w:left="-119" w:right="-97"/>
              <w:jc w:val="both"/>
              <w:rPr>
                <w:sz w:val="20"/>
                <w:szCs w:val="20"/>
              </w:rPr>
            </w:pPr>
            <w:r w:rsidRPr="00D8095F">
              <w:rPr>
                <w:sz w:val="20"/>
                <w:szCs w:val="20"/>
              </w:rPr>
              <w:t>Ответственный исполнитель: Отдел по анализу и прогнозированию социально-экономического развития, торговле и бытовому обслуживанию</w:t>
            </w:r>
          </w:p>
          <w:p w:rsidR="0023410B" w:rsidRPr="00D8095F" w:rsidRDefault="0023410B" w:rsidP="008467F4">
            <w:pPr>
              <w:keepNext/>
              <w:spacing w:after="0"/>
              <w:ind w:left="-119" w:right="-97"/>
              <w:jc w:val="both"/>
              <w:rPr>
                <w:rFonts w:ascii="Times New Roman" w:hAnsi="Times New Roman" w:cs="Times New Roman"/>
                <w:sz w:val="20"/>
                <w:szCs w:val="20"/>
              </w:rPr>
            </w:pPr>
            <w:r w:rsidRPr="00D8095F">
              <w:rPr>
                <w:rFonts w:ascii="Times New Roman" w:hAnsi="Times New Roman" w:cs="Times New Roman"/>
                <w:sz w:val="20"/>
                <w:szCs w:val="20"/>
              </w:rPr>
              <w:t xml:space="preserve">администрации Киренского муниципального района                                                                                              </w:t>
            </w:r>
          </w:p>
        </w:tc>
        <w:tc>
          <w:tcPr>
            <w:tcW w:w="2829" w:type="dxa"/>
            <w:shd w:val="clear" w:color="auto" w:fill="auto"/>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всего</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shd w:val="clear" w:color="auto" w:fill="auto"/>
          </w:tcPr>
          <w:p w:rsidR="0023410B" w:rsidRPr="00D8095F" w:rsidRDefault="0023410B" w:rsidP="0023410B">
            <w:pPr>
              <w:keepNext/>
              <w:spacing w:after="0"/>
              <w:jc w:val="both"/>
              <w:rPr>
                <w:rFonts w:ascii="Times New Roman" w:hAnsi="Times New Roman" w:cs="Times New Roman"/>
                <w:sz w:val="20"/>
                <w:szCs w:val="20"/>
              </w:rPr>
            </w:pPr>
          </w:p>
        </w:tc>
        <w:tc>
          <w:tcPr>
            <w:tcW w:w="1843" w:type="dxa"/>
            <w:vMerge/>
          </w:tcPr>
          <w:p w:rsidR="0023410B" w:rsidRPr="00D8095F" w:rsidRDefault="0023410B" w:rsidP="008467F4">
            <w:pPr>
              <w:keepNext/>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Средства, планируемые к привлечению из областного бюджета (ОБ)</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shd w:val="clear" w:color="auto" w:fill="auto"/>
          </w:tcPr>
          <w:p w:rsidR="0023410B" w:rsidRPr="00D8095F" w:rsidRDefault="0023410B" w:rsidP="0023410B">
            <w:pPr>
              <w:keepNext/>
              <w:spacing w:after="0"/>
              <w:jc w:val="both"/>
              <w:rPr>
                <w:rFonts w:ascii="Times New Roman" w:hAnsi="Times New Roman" w:cs="Times New Roman"/>
                <w:sz w:val="20"/>
                <w:szCs w:val="20"/>
              </w:rPr>
            </w:pPr>
          </w:p>
        </w:tc>
        <w:tc>
          <w:tcPr>
            <w:tcW w:w="1843" w:type="dxa"/>
            <w:vMerge/>
          </w:tcPr>
          <w:p w:rsidR="0023410B" w:rsidRPr="00D8095F" w:rsidRDefault="0023410B" w:rsidP="008467F4">
            <w:pPr>
              <w:keepNext/>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средства, планируемые к привлечению из  федерального бюджета (ФБ)</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shd w:val="clear" w:color="auto" w:fill="auto"/>
          </w:tcPr>
          <w:p w:rsidR="0023410B" w:rsidRPr="00D8095F" w:rsidRDefault="0023410B" w:rsidP="0023410B">
            <w:pPr>
              <w:spacing w:after="0"/>
              <w:jc w:val="both"/>
              <w:rPr>
                <w:rFonts w:ascii="Times New Roman" w:hAnsi="Times New Roman" w:cs="Times New Roman"/>
                <w:sz w:val="20"/>
                <w:szCs w:val="20"/>
              </w:rPr>
            </w:pPr>
          </w:p>
        </w:tc>
        <w:tc>
          <w:tcPr>
            <w:tcW w:w="1843" w:type="dxa"/>
            <w:vMerge/>
          </w:tcPr>
          <w:p w:rsidR="0023410B" w:rsidRPr="00D8095F" w:rsidRDefault="0023410B" w:rsidP="008467F4">
            <w:pPr>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Местный бюджет(МБ)</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shd w:val="clear" w:color="auto" w:fill="auto"/>
          </w:tcPr>
          <w:p w:rsidR="0023410B" w:rsidRPr="00D8095F" w:rsidRDefault="0023410B" w:rsidP="0023410B">
            <w:pPr>
              <w:spacing w:after="0"/>
              <w:jc w:val="both"/>
              <w:rPr>
                <w:rFonts w:ascii="Times New Roman" w:hAnsi="Times New Roman" w:cs="Times New Roman"/>
                <w:sz w:val="20"/>
                <w:szCs w:val="20"/>
              </w:rPr>
            </w:pPr>
          </w:p>
        </w:tc>
        <w:tc>
          <w:tcPr>
            <w:tcW w:w="1843" w:type="dxa"/>
            <w:vMerge/>
          </w:tcPr>
          <w:p w:rsidR="0023410B" w:rsidRPr="00D8095F" w:rsidRDefault="0023410B" w:rsidP="008467F4">
            <w:pPr>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иные источники (ИИ)</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val="restart"/>
            <w:shd w:val="clear" w:color="auto" w:fill="auto"/>
          </w:tcPr>
          <w:p w:rsidR="0023410B" w:rsidRPr="00D8095F" w:rsidRDefault="0023410B" w:rsidP="0023410B">
            <w:pPr>
              <w:spacing w:after="0"/>
              <w:jc w:val="both"/>
              <w:rPr>
                <w:rFonts w:ascii="Times New Roman" w:hAnsi="Times New Roman" w:cs="Times New Roman"/>
                <w:b/>
                <w:sz w:val="20"/>
                <w:szCs w:val="20"/>
              </w:rPr>
            </w:pPr>
            <w:r w:rsidRPr="00D8095F">
              <w:rPr>
                <w:rFonts w:ascii="Times New Roman" w:hAnsi="Times New Roman" w:cs="Times New Roman"/>
                <w:b/>
                <w:sz w:val="20"/>
                <w:szCs w:val="20"/>
              </w:rPr>
              <w:t>Мероприятие 2. 2.5</w:t>
            </w:r>
          </w:p>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Поддержка начинающих малых инновационных компаний</w:t>
            </w:r>
          </w:p>
        </w:tc>
        <w:tc>
          <w:tcPr>
            <w:tcW w:w="1843" w:type="dxa"/>
            <w:vMerge w:val="restart"/>
          </w:tcPr>
          <w:p w:rsidR="0023410B" w:rsidRPr="00D8095F" w:rsidRDefault="0023410B" w:rsidP="008467F4">
            <w:pPr>
              <w:pStyle w:val="a3"/>
              <w:ind w:left="-119" w:right="-97"/>
              <w:jc w:val="both"/>
              <w:rPr>
                <w:sz w:val="20"/>
                <w:szCs w:val="20"/>
              </w:rPr>
            </w:pPr>
            <w:r w:rsidRPr="00D8095F">
              <w:rPr>
                <w:sz w:val="20"/>
                <w:szCs w:val="20"/>
              </w:rPr>
              <w:t>Ответственный исполнитель: Отдел по анализу и прогнозированию социально-экономического развития, торговле и бытовому обслуживанию</w:t>
            </w:r>
          </w:p>
          <w:p w:rsidR="0023410B" w:rsidRPr="00D8095F" w:rsidRDefault="0023410B" w:rsidP="008467F4">
            <w:pPr>
              <w:keepNext/>
              <w:spacing w:after="0"/>
              <w:ind w:left="-119" w:right="-97"/>
              <w:jc w:val="both"/>
              <w:rPr>
                <w:rFonts w:ascii="Times New Roman" w:hAnsi="Times New Roman" w:cs="Times New Roman"/>
                <w:sz w:val="20"/>
                <w:szCs w:val="20"/>
              </w:rPr>
            </w:pPr>
            <w:r w:rsidRPr="00D8095F">
              <w:rPr>
                <w:rFonts w:ascii="Times New Roman" w:hAnsi="Times New Roman" w:cs="Times New Roman"/>
                <w:sz w:val="20"/>
                <w:szCs w:val="20"/>
              </w:rPr>
              <w:t xml:space="preserve">администрации Киренского муниципального района                                                                                              </w:t>
            </w:r>
          </w:p>
        </w:tc>
        <w:tc>
          <w:tcPr>
            <w:tcW w:w="2829" w:type="dxa"/>
            <w:shd w:val="clear" w:color="auto" w:fill="auto"/>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всего</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shd w:val="clear" w:color="auto" w:fill="auto"/>
          </w:tcPr>
          <w:p w:rsidR="0023410B" w:rsidRPr="00D8095F" w:rsidRDefault="0023410B" w:rsidP="0023410B">
            <w:pPr>
              <w:keepNext/>
              <w:spacing w:after="0"/>
              <w:jc w:val="both"/>
              <w:rPr>
                <w:rFonts w:ascii="Times New Roman" w:hAnsi="Times New Roman" w:cs="Times New Roman"/>
                <w:sz w:val="20"/>
                <w:szCs w:val="20"/>
              </w:rPr>
            </w:pPr>
          </w:p>
        </w:tc>
        <w:tc>
          <w:tcPr>
            <w:tcW w:w="1843" w:type="dxa"/>
            <w:vMerge/>
          </w:tcPr>
          <w:p w:rsidR="0023410B" w:rsidRPr="00D8095F" w:rsidRDefault="0023410B" w:rsidP="008467F4">
            <w:pPr>
              <w:keepNext/>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Средства, планируемые к привлечению из областного бюджета (ОБ)</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shd w:val="clear" w:color="auto" w:fill="auto"/>
          </w:tcPr>
          <w:p w:rsidR="0023410B" w:rsidRPr="00D8095F" w:rsidRDefault="0023410B" w:rsidP="0023410B">
            <w:pPr>
              <w:keepNext/>
              <w:spacing w:after="0"/>
              <w:jc w:val="both"/>
              <w:rPr>
                <w:rFonts w:ascii="Times New Roman" w:hAnsi="Times New Roman" w:cs="Times New Roman"/>
                <w:sz w:val="20"/>
                <w:szCs w:val="20"/>
              </w:rPr>
            </w:pPr>
          </w:p>
        </w:tc>
        <w:tc>
          <w:tcPr>
            <w:tcW w:w="1843" w:type="dxa"/>
            <w:vMerge/>
          </w:tcPr>
          <w:p w:rsidR="0023410B" w:rsidRPr="00D8095F" w:rsidRDefault="0023410B" w:rsidP="008467F4">
            <w:pPr>
              <w:keepNext/>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средства, планируемые к привлечению из  федерального бюджета (ФБ)</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shd w:val="clear" w:color="auto" w:fill="auto"/>
          </w:tcPr>
          <w:p w:rsidR="0023410B" w:rsidRPr="00D8095F" w:rsidRDefault="0023410B" w:rsidP="0023410B">
            <w:pPr>
              <w:spacing w:after="0"/>
              <w:jc w:val="both"/>
              <w:rPr>
                <w:rFonts w:ascii="Times New Roman" w:hAnsi="Times New Roman" w:cs="Times New Roman"/>
                <w:sz w:val="20"/>
                <w:szCs w:val="20"/>
              </w:rPr>
            </w:pPr>
          </w:p>
        </w:tc>
        <w:tc>
          <w:tcPr>
            <w:tcW w:w="1843" w:type="dxa"/>
            <w:vMerge/>
          </w:tcPr>
          <w:p w:rsidR="0023410B" w:rsidRPr="00D8095F" w:rsidRDefault="0023410B" w:rsidP="008467F4">
            <w:pPr>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Местный бюджет(МБ)</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shd w:val="clear" w:color="auto" w:fill="auto"/>
          </w:tcPr>
          <w:p w:rsidR="0023410B" w:rsidRPr="00D8095F" w:rsidRDefault="0023410B" w:rsidP="0023410B">
            <w:pPr>
              <w:spacing w:after="0"/>
              <w:jc w:val="both"/>
              <w:rPr>
                <w:rFonts w:ascii="Times New Roman" w:hAnsi="Times New Roman" w:cs="Times New Roman"/>
                <w:sz w:val="20"/>
                <w:szCs w:val="20"/>
              </w:rPr>
            </w:pPr>
          </w:p>
        </w:tc>
        <w:tc>
          <w:tcPr>
            <w:tcW w:w="1843" w:type="dxa"/>
            <w:vMerge/>
          </w:tcPr>
          <w:p w:rsidR="0023410B" w:rsidRPr="00D8095F" w:rsidRDefault="0023410B" w:rsidP="008467F4">
            <w:pPr>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иные источники (ИИ)</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val="restart"/>
            <w:shd w:val="clear" w:color="auto" w:fill="auto"/>
          </w:tcPr>
          <w:p w:rsidR="0023410B" w:rsidRPr="00D8095F" w:rsidRDefault="0023410B" w:rsidP="0023410B">
            <w:pPr>
              <w:spacing w:after="0"/>
              <w:jc w:val="both"/>
              <w:rPr>
                <w:rFonts w:ascii="Times New Roman" w:hAnsi="Times New Roman" w:cs="Times New Roman"/>
                <w:b/>
                <w:sz w:val="20"/>
                <w:szCs w:val="20"/>
              </w:rPr>
            </w:pPr>
            <w:r w:rsidRPr="00D8095F">
              <w:rPr>
                <w:rFonts w:ascii="Times New Roman" w:hAnsi="Times New Roman" w:cs="Times New Roman"/>
                <w:b/>
                <w:sz w:val="20"/>
                <w:szCs w:val="20"/>
              </w:rPr>
              <w:t>Мероприятие 2.2.6</w:t>
            </w:r>
          </w:p>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 xml:space="preserve">Поддержка действующих инновационных компаний    </w:t>
            </w:r>
          </w:p>
        </w:tc>
        <w:tc>
          <w:tcPr>
            <w:tcW w:w="1843" w:type="dxa"/>
            <w:vMerge w:val="restart"/>
          </w:tcPr>
          <w:p w:rsidR="0023410B" w:rsidRPr="00D8095F" w:rsidRDefault="0023410B" w:rsidP="008467F4">
            <w:pPr>
              <w:pStyle w:val="a3"/>
              <w:ind w:left="-119" w:right="-97"/>
              <w:jc w:val="both"/>
              <w:rPr>
                <w:sz w:val="20"/>
                <w:szCs w:val="20"/>
              </w:rPr>
            </w:pPr>
            <w:r w:rsidRPr="00D8095F">
              <w:rPr>
                <w:sz w:val="20"/>
                <w:szCs w:val="20"/>
              </w:rPr>
              <w:t>Ответственный исполнитель: Отдел по анализу и прогнозированию социально-экономического развития, торговле и бытовому обслуживанию</w:t>
            </w:r>
          </w:p>
          <w:p w:rsidR="0023410B" w:rsidRPr="00D8095F" w:rsidRDefault="0023410B" w:rsidP="008467F4">
            <w:pPr>
              <w:keepNext/>
              <w:spacing w:after="0"/>
              <w:ind w:left="-119" w:right="-97"/>
              <w:jc w:val="both"/>
              <w:rPr>
                <w:rFonts w:ascii="Times New Roman" w:hAnsi="Times New Roman" w:cs="Times New Roman"/>
                <w:sz w:val="20"/>
                <w:szCs w:val="20"/>
              </w:rPr>
            </w:pPr>
            <w:r w:rsidRPr="00D8095F">
              <w:rPr>
                <w:rFonts w:ascii="Times New Roman" w:hAnsi="Times New Roman" w:cs="Times New Roman"/>
                <w:sz w:val="20"/>
                <w:szCs w:val="20"/>
              </w:rPr>
              <w:t xml:space="preserve">администрации Киренского муниципального района                                                                                              </w:t>
            </w:r>
          </w:p>
        </w:tc>
        <w:tc>
          <w:tcPr>
            <w:tcW w:w="2829" w:type="dxa"/>
            <w:shd w:val="clear" w:color="auto" w:fill="auto"/>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всего</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shd w:val="clear" w:color="auto" w:fill="auto"/>
          </w:tcPr>
          <w:p w:rsidR="0023410B" w:rsidRPr="00D8095F" w:rsidRDefault="0023410B" w:rsidP="0023410B">
            <w:pPr>
              <w:keepNext/>
              <w:spacing w:after="0"/>
              <w:jc w:val="both"/>
              <w:rPr>
                <w:rFonts w:ascii="Times New Roman" w:hAnsi="Times New Roman" w:cs="Times New Roman"/>
                <w:sz w:val="20"/>
                <w:szCs w:val="20"/>
              </w:rPr>
            </w:pPr>
          </w:p>
        </w:tc>
        <w:tc>
          <w:tcPr>
            <w:tcW w:w="1843" w:type="dxa"/>
            <w:vMerge/>
          </w:tcPr>
          <w:p w:rsidR="0023410B" w:rsidRPr="00D8095F" w:rsidRDefault="0023410B" w:rsidP="008467F4">
            <w:pPr>
              <w:keepNext/>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Средства, планируемые к привлечению из областного бюджета (ОБ)</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shd w:val="clear" w:color="auto" w:fill="auto"/>
          </w:tcPr>
          <w:p w:rsidR="0023410B" w:rsidRPr="00D8095F" w:rsidRDefault="0023410B" w:rsidP="0023410B">
            <w:pPr>
              <w:keepNext/>
              <w:spacing w:after="0"/>
              <w:jc w:val="both"/>
              <w:rPr>
                <w:rFonts w:ascii="Times New Roman" w:hAnsi="Times New Roman" w:cs="Times New Roman"/>
                <w:sz w:val="20"/>
                <w:szCs w:val="20"/>
              </w:rPr>
            </w:pPr>
          </w:p>
        </w:tc>
        <w:tc>
          <w:tcPr>
            <w:tcW w:w="1843" w:type="dxa"/>
            <w:vMerge/>
          </w:tcPr>
          <w:p w:rsidR="0023410B" w:rsidRPr="00D8095F" w:rsidRDefault="0023410B" w:rsidP="008467F4">
            <w:pPr>
              <w:keepNext/>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средства, планируемые к привлечению из  федерального бюджета (ФБ)</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shd w:val="clear" w:color="auto" w:fill="auto"/>
          </w:tcPr>
          <w:p w:rsidR="0023410B" w:rsidRPr="00D8095F" w:rsidRDefault="0023410B" w:rsidP="0023410B">
            <w:pPr>
              <w:spacing w:after="0"/>
              <w:jc w:val="both"/>
              <w:rPr>
                <w:rFonts w:ascii="Times New Roman" w:hAnsi="Times New Roman" w:cs="Times New Roman"/>
                <w:sz w:val="20"/>
                <w:szCs w:val="20"/>
              </w:rPr>
            </w:pPr>
          </w:p>
        </w:tc>
        <w:tc>
          <w:tcPr>
            <w:tcW w:w="1843" w:type="dxa"/>
            <w:vMerge/>
          </w:tcPr>
          <w:p w:rsidR="0023410B" w:rsidRPr="00D8095F" w:rsidRDefault="0023410B" w:rsidP="008467F4">
            <w:pPr>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Местный бюджет(МБ)</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shd w:val="clear" w:color="auto" w:fill="auto"/>
          </w:tcPr>
          <w:p w:rsidR="0023410B" w:rsidRPr="00D8095F" w:rsidRDefault="0023410B" w:rsidP="0023410B">
            <w:pPr>
              <w:spacing w:after="0"/>
              <w:jc w:val="both"/>
              <w:rPr>
                <w:rFonts w:ascii="Times New Roman" w:hAnsi="Times New Roman" w:cs="Times New Roman"/>
                <w:sz w:val="20"/>
                <w:szCs w:val="20"/>
              </w:rPr>
            </w:pPr>
          </w:p>
        </w:tc>
        <w:tc>
          <w:tcPr>
            <w:tcW w:w="1843" w:type="dxa"/>
            <w:vMerge/>
          </w:tcPr>
          <w:p w:rsidR="0023410B" w:rsidRPr="00D8095F" w:rsidRDefault="0023410B" w:rsidP="008467F4">
            <w:pPr>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иные источники (ИИ)</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val="restart"/>
            <w:shd w:val="clear" w:color="auto" w:fill="auto"/>
          </w:tcPr>
          <w:p w:rsidR="0023410B" w:rsidRPr="00D8095F" w:rsidRDefault="0023410B" w:rsidP="0023410B">
            <w:pPr>
              <w:spacing w:after="0"/>
              <w:jc w:val="both"/>
              <w:rPr>
                <w:rFonts w:ascii="Times New Roman" w:hAnsi="Times New Roman" w:cs="Times New Roman"/>
                <w:b/>
                <w:sz w:val="20"/>
                <w:szCs w:val="20"/>
              </w:rPr>
            </w:pPr>
            <w:r w:rsidRPr="00D8095F">
              <w:rPr>
                <w:rFonts w:ascii="Times New Roman" w:hAnsi="Times New Roman" w:cs="Times New Roman"/>
                <w:b/>
                <w:sz w:val="20"/>
                <w:szCs w:val="20"/>
              </w:rPr>
              <w:t>Мероприятие 2.2.7</w:t>
            </w:r>
          </w:p>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Субсидирование на компенсацию части процентной ставки по кредитам и части затрат по уплате лизинговых платежей</w:t>
            </w:r>
          </w:p>
        </w:tc>
        <w:tc>
          <w:tcPr>
            <w:tcW w:w="1843" w:type="dxa"/>
            <w:vMerge w:val="restart"/>
          </w:tcPr>
          <w:p w:rsidR="0023410B" w:rsidRPr="00D8095F" w:rsidRDefault="0023410B" w:rsidP="008467F4">
            <w:pPr>
              <w:pStyle w:val="a3"/>
              <w:ind w:left="-119" w:right="-97"/>
              <w:jc w:val="both"/>
              <w:rPr>
                <w:sz w:val="20"/>
                <w:szCs w:val="20"/>
              </w:rPr>
            </w:pPr>
            <w:r w:rsidRPr="00D8095F">
              <w:rPr>
                <w:sz w:val="20"/>
                <w:szCs w:val="20"/>
              </w:rPr>
              <w:t>Ответственный исполнитель: Отдел по анализу и прогнозированию социально-экономического развития, торговле и бытовому обслуживанию</w:t>
            </w:r>
          </w:p>
          <w:p w:rsidR="0023410B" w:rsidRPr="00D8095F" w:rsidRDefault="0023410B" w:rsidP="008467F4">
            <w:pPr>
              <w:keepNext/>
              <w:spacing w:after="0"/>
              <w:ind w:left="-119" w:right="-97"/>
              <w:jc w:val="both"/>
              <w:rPr>
                <w:rFonts w:ascii="Times New Roman" w:hAnsi="Times New Roman" w:cs="Times New Roman"/>
                <w:sz w:val="20"/>
                <w:szCs w:val="20"/>
              </w:rPr>
            </w:pPr>
            <w:r w:rsidRPr="00D8095F">
              <w:rPr>
                <w:rFonts w:ascii="Times New Roman" w:hAnsi="Times New Roman" w:cs="Times New Roman"/>
                <w:sz w:val="20"/>
                <w:szCs w:val="20"/>
              </w:rPr>
              <w:t xml:space="preserve">администрации Киренского муниципального района                                                                                              </w:t>
            </w:r>
          </w:p>
        </w:tc>
        <w:tc>
          <w:tcPr>
            <w:tcW w:w="2829" w:type="dxa"/>
            <w:shd w:val="clear" w:color="auto" w:fill="auto"/>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всего</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shd w:val="clear" w:color="auto" w:fill="auto"/>
          </w:tcPr>
          <w:p w:rsidR="0023410B" w:rsidRPr="00D8095F" w:rsidRDefault="0023410B" w:rsidP="0023410B">
            <w:pPr>
              <w:keepNext/>
              <w:spacing w:after="0"/>
              <w:jc w:val="both"/>
              <w:rPr>
                <w:rFonts w:ascii="Times New Roman" w:hAnsi="Times New Roman" w:cs="Times New Roman"/>
                <w:sz w:val="20"/>
                <w:szCs w:val="20"/>
              </w:rPr>
            </w:pPr>
          </w:p>
        </w:tc>
        <w:tc>
          <w:tcPr>
            <w:tcW w:w="1843" w:type="dxa"/>
            <w:vMerge/>
          </w:tcPr>
          <w:p w:rsidR="0023410B" w:rsidRPr="00D8095F" w:rsidRDefault="0023410B" w:rsidP="008467F4">
            <w:pPr>
              <w:keepNext/>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Средства, планируемые к привлечению из областного бюджета (ОБ)</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shd w:val="clear" w:color="auto" w:fill="auto"/>
          </w:tcPr>
          <w:p w:rsidR="0023410B" w:rsidRPr="00D8095F" w:rsidRDefault="0023410B" w:rsidP="0023410B">
            <w:pPr>
              <w:keepNext/>
              <w:spacing w:after="0"/>
              <w:jc w:val="both"/>
              <w:rPr>
                <w:rFonts w:ascii="Times New Roman" w:hAnsi="Times New Roman" w:cs="Times New Roman"/>
                <w:sz w:val="20"/>
                <w:szCs w:val="20"/>
              </w:rPr>
            </w:pPr>
          </w:p>
        </w:tc>
        <w:tc>
          <w:tcPr>
            <w:tcW w:w="1843" w:type="dxa"/>
            <w:vMerge/>
          </w:tcPr>
          <w:p w:rsidR="0023410B" w:rsidRPr="00D8095F" w:rsidRDefault="0023410B" w:rsidP="008467F4">
            <w:pPr>
              <w:keepNext/>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средства, планируемые к привлечению из  федерального бюджета (ФБ)</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shd w:val="clear" w:color="auto" w:fill="auto"/>
          </w:tcPr>
          <w:p w:rsidR="0023410B" w:rsidRPr="00D8095F" w:rsidRDefault="0023410B" w:rsidP="0023410B">
            <w:pPr>
              <w:spacing w:after="0"/>
              <w:jc w:val="both"/>
              <w:rPr>
                <w:rFonts w:ascii="Times New Roman" w:hAnsi="Times New Roman" w:cs="Times New Roman"/>
                <w:sz w:val="20"/>
                <w:szCs w:val="20"/>
              </w:rPr>
            </w:pPr>
          </w:p>
        </w:tc>
        <w:tc>
          <w:tcPr>
            <w:tcW w:w="1843" w:type="dxa"/>
            <w:vMerge/>
          </w:tcPr>
          <w:p w:rsidR="0023410B" w:rsidRPr="00D8095F" w:rsidRDefault="0023410B" w:rsidP="008467F4">
            <w:pPr>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Местный бюджет(МБ)</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shd w:val="clear" w:color="auto" w:fill="auto"/>
          </w:tcPr>
          <w:p w:rsidR="0023410B" w:rsidRPr="00D8095F" w:rsidRDefault="0023410B" w:rsidP="0023410B">
            <w:pPr>
              <w:spacing w:after="0"/>
              <w:jc w:val="both"/>
              <w:rPr>
                <w:rFonts w:ascii="Times New Roman" w:hAnsi="Times New Roman" w:cs="Times New Roman"/>
                <w:sz w:val="20"/>
                <w:szCs w:val="20"/>
              </w:rPr>
            </w:pPr>
          </w:p>
        </w:tc>
        <w:tc>
          <w:tcPr>
            <w:tcW w:w="1843" w:type="dxa"/>
            <w:vMerge/>
          </w:tcPr>
          <w:p w:rsidR="0023410B" w:rsidRPr="00D8095F" w:rsidRDefault="0023410B" w:rsidP="008467F4">
            <w:pPr>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иные источники (ИИ)</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507"/>
          <w:jc w:val="center"/>
        </w:trPr>
        <w:tc>
          <w:tcPr>
            <w:tcW w:w="2246" w:type="dxa"/>
            <w:vMerge w:val="restart"/>
            <w:shd w:val="clear" w:color="auto" w:fill="auto"/>
          </w:tcPr>
          <w:p w:rsidR="0023410B" w:rsidRPr="00D8095F" w:rsidRDefault="0023410B" w:rsidP="0023410B">
            <w:pPr>
              <w:spacing w:after="0"/>
              <w:jc w:val="both"/>
              <w:rPr>
                <w:rFonts w:ascii="Times New Roman" w:hAnsi="Times New Roman" w:cs="Times New Roman"/>
                <w:b/>
                <w:sz w:val="20"/>
                <w:szCs w:val="20"/>
              </w:rPr>
            </w:pPr>
            <w:r w:rsidRPr="00D8095F">
              <w:rPr>
                <w:rFonts w:ascii="Times New Roman" w:hAnsi="Times New Roman" w:cs="Times New Roman"/>
                <w:b/>
                <w:sz w:val="20"/>
                <w:szCs w:val="20"/>
              </w:rPr>
              <w:t>Основное мероприятие 2.3</w:t>
            </w:r>
          </w:p>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Содействие деятельности организаций, образующих инфраструктуру поддержки СМСП</w:t>
            </w:r>
          </w:p>
        </w:tc>
        <w:tc>
          <w:tcPr>
            <w:tcW w:w="1843" w:type="dxa"/>
            <w:vMerge w:val="restart"/>
          </w:tcPr>
          <w:p w:rsidR="0023410B" w:rsidRPr="00D8095F" w:rsidRDefault="0023410B" w:rsidP="008467F4">
            <w:pPr>
              <w:pStyle w:val="a3"/>
              <w:ind w:left="-119" w:right="-97"/>
              <w:jc w:val="both"/>
              <w:rPr>
                <w:sz w:val="20"/>
                <w:szCs w:val="20"/>
              </w:rPr>
            </w:pPr>
            <w:r w:rsidRPr="00D8095F">
              <w:rPr>
                <w:sz w:val="20"/>
                <w:szCs w:val="20"/>
              </w:rPr>
              <w:t>Ответственный исполнитель: Отдел по анализу и прогнозированию социально-экономического развития, торговле и бытовому обслуживанию</w:t>
            </w:r>
          </w:p>
          <w:p w:rsidR="0023410B" w:rsidRPr="00D8095F" w:rsidRDefault="0023410B" w:rsidP="008467F4">
            <w:pPr>
              <w:keepNext/>
              <w:spacing w:after="0"/>
              <w:ind w:left="-119" w:right="-97"/>
              <w:jc w:val="both"/>
              <w:rPr>
                <w:rFonts w:ascii="Times New Roman" w:hAnsi="Times New Roman" w:cs="Times New Roman"/>
                <w:sz w:val="20"/>
                <w:szCs w:val="20"/>
              </w:rPr>
            </w:pPr>
            <w:r w:rsidRPr="00D8095F">
              <w:rPr>
                <w:rFonts w:ascii="Times New Roman" w:hAnsi="Times New Roman" w:cs="Times New Roman"/>
                <w:sz w:val="20"/>
                <w:szCs w:val="20"/>
              </w:rPr>
              <w:t xml:space="preserve">администрации Киренского муниципального района                                                                                              </w:t>
            </w:r>
          </w:p>
        </w:tc>
        <w:tc>
          <w:tcPr>
            <w:tcW w:w="2829" w:type="dxa"/>
            <w:shd w:val="clear" w:color="auto" w:fill="auto"/>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всего</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shd w:val="clear" w:color="auto" w:fill="auto"/>
          </w:tcPr>
          <w:p w:rsidR="0023410B" w:rsidRPr="00D8095F" w:rsidRDefault="0023410B" w:rsidP="0023410B">
            <w:pPr>
              <w:keepNext/>
              <w:spacing w:after="0"/>
              <w:jc w:val="both"/>
              <w:rPr>
                <w:rFonts w:ascii="Times New Roman" w:hAnsi="Times New Roman" w:cs="Times New Roman"/>
                <w:sz w:val="20"/>
                <w:szCs w:val="20"/>
              </w:rPr>
            </w:pPr>
          </w:p>
        </w:tc>
        <w:tc>
          <w:tcPr>
            <w:tcW w:w="1843" w:type="dxa"/>
            <w:vMerge/>
          </w:tcPr>
          <w:p w:rsidR="0023410B" w:rsidRPr="00D8095F" w:rsidRDefault="0023410B" w:rsidP="008467F4">
            <w:pPr>
              <w:keepNext/>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Средства, планируемые к привлечению из областного бюджета (ОБ)</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shd w:val="clear" w:color="auto" w:fill="auto"/>
          </w:tcPr>
          <w:p w:rsidR="0023410B" w:rsidRPr="00D8095F" w:rsidRDefault="0023410B" w:rsidP="0023410B">
            <w:pPr>
              <w:keepNext/>
              <w:spacing w:after="0"/>
              <w:jc w:val="both"/>
              <w:rPr>
                <w:rFonts w:ascii="Times New Roman" w:hAnsi="Times New Roman" w:cs="Times New Roman"/>
                <w:sz w:val="20"/>
                <w:szCs w:val="20"/>
              </w:rPr>
            </w:pPr>
          </w:p>
        </w:tc>
        <w:tc>
          <w:tcPr>
            <w:tcW w:w="1843" w:type="dxa"/>
            <w:vMerge/>
          </w:tcPr>
          <w:p w:rsidR="0023410B" w:rsidRPr="00D8095F" w:rsidRDefault="0023410B" w:rsidP="008467F4">
            <w:pPr>
              <w:keepNext/>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средства, планируемые к привлечению из  федерального бюджета (ФБ)</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shd w:val="clear" w:color="auto" w:fill="auto"/>
          </w:tcPr>
          <w:p w:rsidR="0023410B" w:rsidRPr="00D8095F" w:rsidRDefault="0023410B" w:rsidP="0023410B">
            <w:pPr>
              <w:spacing w:after="0"/>
              <w:jc w:val="both"/>
              <w:rPr>
                <w:rFonts w:ascii="Times New Roman" w:hAnsi="Times New Roman" w:cs="Times New Roman"/>
                <w:sz w:val="20"/>
                <w:szCs w:val="20"/>
              </w:rPr>
            </w:pPr>
          </w:p>
        </w:tc>
        <w:tc>
          <w:tcPr>
            <w:tcW w:w="1843" w:type="dxa"/>
            <w:vMerge/>
          </w:tcPr>
          <w:p w:rsidR="0023410B" w:rsidRPr="00D8095F" w:rsidRDefault="0023410B" w:rsidP="008467F4">
            <w:pPr>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Местный бюджет(МБ)</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shd w:val="clear" w:color="auto" w:fill="auto"/>
          </w:tcPr>
          <w:p w:rsidR="0023410B" w:rsidRPr="00D8095F" w:rsidRDefault="0023410B" w:rsidP="0023410B">
            <w:pPr>
              <w:spacing w:after="0"/>
              <w:jc w:val="both"/>
              <w:rPr>
                <w:rFonts w:ascii="Times New Roman" w:hAnsi="Times New Roman" w:cs="Times New Roman"/>
                <w:sz w:val="20"/>
                <w:szCs w:val="20"/>
              </w:rPr>
            </w:pPr>
          </w:p>
        </w:tc>
        <w:tc>
          <w:tcPr>
            <w:tcW w:w="1843" w:type="dxa"/>
            <w:vMerge/>
          </w:tcPr>
          <w:p w:rsidR="0023410B" w:rsidRPr="00D8095F" w:rsidRDefault="0023410B" w:rsidP="008467F4">
            <w:pPr>
              <w:spacing w:after="0"/>
              <w:ind w:left="-119" w:right="-97"/>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иные источники (ИИ)</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507"/>
          <w:jc w:val="center"/>
        </w:trPr>
        <w:tc>
          <w:tcPr>
            <w:tcW w:w="2246" w:type="dxa"/>
            <w:vMerge w:val="restart"/>
            <w:shd w:val="clear" w:color="auto" w:fill="auto"/>
          </w:tcPr>
          <w:p w:rsidR="0023410B" w:rsidRPr="00D8095F" w:rsidRDefault="0023410B" w:rsidP="0023410B">
            <w:pPr>
              <w:spacing w:after="0"/>
              <w:jc w:val="both"/>
              <w:rPr>
                <w:rFonts w:ascii="Times New Roman" w:hAnsi="Times New Roman" w:cs="Times New Roman"/>
                <w:b/>
                <w:sz w:val="20"/>
                <w:szCs w:val="20"/>
              </w:rPr>
            </w:pPr>
            <w:r w:rsidRPr="00D8095F">
              <w:rPr>
                <w:rFonts w:ascii="Times New Roman" w:hAnsi="Times New Roman" w:cs="Times New Roman"/>
                <w:b/>
                <w:sz w:val="20"/>
                <w:szCs w:val="20"/>
              </w:rPr>
              <w:t>Мероприятие 2.3.1</w:t>
            </w:r>
          </w:p>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Содействие развитию микрофинансовых организаций</w:t>
            </w:r>
          </w:p>
        </w:tc>
        <w:tc>
          <w:tcPr>
            <w:tcW w:w="1843" w:type="dxa"/>
            <w:vMerge w:val="restart"/>
          </w:tcPr>
          <w:p w:rsidR="0023410B" w:rsidRPr="00D8095F" w:rsidRDefault="0023410B" w:rsidP="008467F4">
            <w:pPr>
              <w:pStyle w:val="a3"/>
              <w:ind w:left="-119" w:right="-97"/>
              <w:jc w:val="both"/>
              <w:rPr>
                <w:sz w:val="20"/>
                <w:szCs w:val="20"/>
              </w:rPr>
            </w:pPr>
            <w:r w:rsidRPr="00D8095F">
              <w:rPr>
                <w:sz w:val="20"/>
                <w:szCs w:val="20"/>
              </w:rPr>
              <w:t>Ответственный исполнитель: Отдел по анализу и прогнозированию социально-экономического развития, торговле и бытовому обслуживанию</w:t>
            </w:r>
          </w:p>
          <w:p w:rsidR="0023410B" w:rsidRPr="00D8095F" w:rsidRDefault="0023410B" w:rsidP="008467F4">
            <w:pPr>
              <w:keepNext/>
              <w:spacing w:after="0"/>
              <w:ind w:left="-119" w:right="-97"/>
              <w:jc w:val="both"/>
              <w:rPr>
                <w:rFonts w:ascii="Times New Roman" w:hAnsi="Times New Roman" w:cs="Times New Roman"/>
                <w:sz w:val="20"/>
                <w:szCs w:val="20"/>
              </w:rPr>
            </w:pPr>
            <w:r w:rsidRPr="00D8095F">
              <w:rPr>
                <w:rFonts w:ascii="Times New Roman" w:hAnsi="Times New Roman" w:cs="Times New Roman"/>
                <w:sz w:val="20"/>
                <w:szCs w:val="20"/>
              </w:rPr>
              <w:t xml:space="preserve">администрации Киренского муниципального района                                                                                              </w:t>
            </w:r>
          </w:p>
        </w:tc>
        <w:tc>
          <w:tcPr>
            <w:tcW w:w="2829" w:type="dxa"/>
            <w:shd w:val="clear" w:color="auto" w:fill="auto"/>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всего</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shd w:val="clear" w:color="auto" w:fill="auto"/>
          </w:tcPr>
          <w:p w:rsidR="0023410B" w:rsidRPr="00D8095F" w:rsidRDefault="0023410B" w:rsidP="0023410B">
            <w:pPr>
              <w:keepNext/>
              <w:spacing w:after="0"/>
              <w:jc w:val="both"/>
              <w:rPr>
                <w:rFonts w:ascii="Times New Roman" w:hAnsi="Times New Roman" w:cs="Times New Roman"/>
                <w:sz w:val="20"/>
                <w:szCs w:val="20"/>
              </w:rPr>
            </w:pPr>
          </w:p>
        </w:tc>
        <w:tc>
          <w:tcPr>
            <w:tcW w:w="1843" w:type="dxa"/>
            <w:vMerge/>
          </w:tcPr>
          <w:p w:rsidR="0023410B" w:rsidRPr="00D8095F" w:rsidRDefault="0023410B" w:rsidP="0023410B">
            <w:pPr>
              <w:keepNext/>
              <w:spacing w:after="0"/>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Средства, планируемые к привлечению из областного бюджета (ОБ)</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shd w:val="clear" w:color="auto" w:fill="auto"/>
          </w:tcPr>
          <w:p w:rsidR="0023410B" w:rsidRPr="00D8095F" w:rsidRDefault="0023410B" w:rsidP="0023410B">
            <w:pPr>
              <w:keepNext/>
              <w:spacing w:after="0"/>
              <w:jc w:val="both"/>
              <w:rPr>
                <w:rFonts w:ascii="Times New Roman" w:hAnsi="Times New Roman" w:cs="Times New Roman"/>
                <w:sz w:val="20"/>
                <w:szCs w:val="20"/>
              </w:rPr>
            </w:pPr>
          </w:p>
        </w:tc>
        <w:tc>
          <w:tcPr>
            <w:tcW w:w="1843" w:type="dxa"/>
            <w:vMerge/>
          </w:tcPr>
          <w:p w:rsidR="0023410B" w:rsidRPr="00D8095F" w:rsidRDefault="0023410B" w:rsidP="0023410B">
            <w:pPr>
              <w:keepNext/>
              <w:spacing w:after="0"/>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keepNext/>
              <w:spacing w:after="0"/>
              <w:jc w:val="both"/>
              <w:rPr>
                <w:rFonts w:ascii="Times New Roman" w:hAnsi="Times New Roman" w:cs="Times New Roman"/>
                <w:sz w:val="20"/>
                <w:szCs w:val="20"/>
              </w:rPr>
            </w:pPr>
            <w:r w:rsidRPr="00D8095F">
              <w:rPr>
                <w:rFonts w:ascii="Times New Roman" w:hAnsi="Times New Roman" w:cs="Times New Roman"/>
                <w:sz w:val="20"/>
                <w:szCs w:val="20"/>
              </w:rPr>
              <w:t>средства, планируемые к привлечению из  федерального бюджета (ФБ)</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shd w:val="clear" w:color="auto" w:fill="auto"/>
          </w:tcPr>
          <w:p w:rsidR="0023410B" w:rsidRPr="00D8095F" w:rsidRDefault="0023410B" w:rsidP="0023410B">
            <w:pPr>
              <w:spacing w:after="0"/>
              <w:jc w:val="both"/>
              <w:rPr>
                <w:rFonts w:ascii="Times New Roman" w:hAnsi="Times New Roman" w:cs="Times New Roman"/>
                <w:sz w:val="20"/>
                <w:szCs w:val="20"/>
              </w:rPr>
            </w:pPr>
          </w:p>
        </w:tc>
        <w:tc>
          <w:tcPr>
            <w:tcW w:w="1843" w:type="dxa"/>
            <w:vMerge/>
          </w:tcPr>
          <w:p w:rsidR="0023410B" w:rsidRPr="00D8095F" w:rsidRDefault="0023410B" w:rsidP="0023410B">
            <w:pPr>
              <w:spacing w:after="0"/>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Местный бюджет(МБ)</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r w:rsidR="0023410B" w:rsidRPr="00D8095F" w:rsidTr="00784FA8">
        <w:trPr>
          <w:trHeight w:val="143"/>
          <w:jc w:val="center"/>
        </w:trPr>
        <w:tc>
          <w:tcPr>
            <w:tcW w:w="2246" w:type="dxa"/>
            <w:vMerge/>
            <w:shd w:val="clear" w:color="auto" w:fill="auto"/>
          </w:tcPr>
          <w:p w:rsidR="0023410B" w:rsidRPr="00D8095F" w:rsidRDefault="0023410B" w:rsidP="0023410B">
            <w:pPr>
              <w:spacing w:after="0"/>
              <w:jc w:val="both"/>
              <w:rPr>
                <w:rFonts w:ascii="Times New Roman" w:hAnsi="Times New Roman" w:cs="Times New Roman"/>
                <w:sz w:val="20"/>
                <w:szCs w:val="20"/>
              </w:rPr>
            </w:pPr>
          </w:p>
        </w:tc>
        <w:tc>
          <w:tcPr>
            <w:tcW w:w="1843" w:type="dxa"/>
            <w:vMerge/>
          </w:tcPr>
          <w:p w:rsidR="0023410B" w:rsidRPr="00D8095F" w:rsidRDefault="0023410B" w:rsidP="0023410B">
            <w:pPr>
              <w:spacing w:after="0"/>
              <w:jc w:val="both"/>
              <w:rPr>
                <w:rFonts w:ascii="Times New Roman" w:hAnsi="Times New Roman" w:cs="Times New Roman"/>
                <w:sz w:val="20"/>
                <w:szCs w:val="20"/>
              </w:rPr>
            </w:pPr>
          </w:p>
        </w:tc>
        <w:tc>
          <w:tcPr>
            <w:tcW w:w="2829" w:type="dxa"/>
            <w:shd w:val="clear" w:color="auto" w:fill="auto"/>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иные источники (ИИ)</w:t>
            </w:r>
          </w:p>
        </w:tc>
        <w:tc>
          <w:tcPr>
            <w:tcW w:w="993"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850" w:type="dxa"/>
            <w:shd w:val="clear" w:color="auto" w:fill="auto"/>
            <w:noWrap/>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92"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c>
          <w:tcPr>
            <w:tcW w:w="964" w:type="dxa"/>
          </w:tcPr>
          <w:p w:rsidR="0023410B" w:rsidRPr="00D8095F" w:rsidRDefault="0023410B" w:rsidP="0023410B">
            <w:pPr>
              <w:spacing w:after="0"/>
              <w:jc w:val="both"/>
              <w:rPr>
                <w:rFonts w:ascii="Times New Roman" w:hAnsi="Times New Roman" w:cs="Times New Roman"/>
                <w:sz w:val="20"/>
                <w:szCs w:val="20"/>
              </w:rPr>
            </w:pPr>
            <w:r w:rsidRPr="00D8095F">
              <w:rPr>
                <w:rFonts w:ascii="Times New Roman" w:hAnsi="Times New Roman" w:cs="Times New Roman"/>
                <w:sz w:val="20"/>
                <w:szCs w:val="20"/>
              </w:rPr>
              <w:t>0,0</w:t>
            </w:r>
          </w:p>
        </w:tc>
      </w:tr>
    </w:tbl>
    <w:p w:rsidR="0023410B" w:rsidRPr="004A7B76" w:rsidRDefault="0023410B" w:rsidP="0023410B">
      <w:pPr>
        <w:spacing w:after="0"/>
        <w:ind w:firstLine="709"/>
        <w:jc w:val="both"/>
        <w:rPr>
          <w:rFonts w:ascii="Times New Roman" w:hAnsi="Times New Roman" w:cs="Times New Roman"/>
          <w:sz w:val="24"/>
          <w:szCs w:val="24"/>
        </w:rPr>
      </w:pPr>
    </w:p>
    <w:p w:rsidR="004A7B76" w:rsidRDefault="004A7B76" w:rsidP="00E114A7">
      <w:pPr>
        <w:spacing w:after="0"/>
        <w:jc w:val="both"/>
        <w:rPr>
          <w:rFonts w:ascii="Times New Roman" w:hAnsi="Times New Roman" w:cs="Times New Roman"/>
          <w:b/>
          <w:sz w:val="24"/>
          <w:szCs w:val="24"/>
        </w:rPr>
      </w:pPr>
    </w:p>
    <w:p w:rsidR="00963261" w:rsidRDefault="00963261" w:rsidP="00E114A7">
      <w:pPr>
        <w:spacing w:after="0"/>
        <w:jc w:val="both"/>
        <w:rPr>
          <w:rFonts w:ascii="Times New Roman" w:hAnsi="Times New Roman" w:cs="Times New Roman"/>
          <w:b/>
          <w:sz w:val="24"/>
          <w:szCs w:val="24"/>
        </w:rPr>
      </w:pPr>
    </w:p>
    <w:p w:rsidR="00963261" w:rsidRDefault="00963261" w:rsidP="00E114A7">
      <w:pPr>
        <w:spacing w:after="0"/>
        <w:jc w:val="both"/>
        <w:rPr>
          <w:rFonts w:ascii="Times New Roman" w:hAnsi="Times New Roman" w:cs="Times New Roman"/>
          <w:b/>
          <w:sz w:val="24"/>
          <w:szCs w:val="24"/>
        </w:rPr>
      </w:pPr>
    </w:p>
    <w:p w:rsidR="00963261" w:rsidRDefault="00963261" w:rsidP="00E114A7">
      <w:pPr>
        <w:spacing w:after="0"/>
        <w:jc w:val="both"/>
        <w:rPr>
          <w:rFonts w:ascii="Times New Roman" w:hAnsi="Times New Roman" w:cs="Times New Roman"/>
          <w:b/>
          <w:sz w:val="24"/>
          <w:szCs w:val="24"/>
        </w:rPr>
      </w:pPr>
    </w:p>
    <w:p w:rsidR="00963261" w:rsidRDefault="00963261" w:rsidP="00E114A7">
      <w:pPr>
        <w:spacing w:after="0"/>
        <w:jc w:val="both"/>
        <w:rPr>
          <w:rFonts w:ascii="Times New Roman" w:hAnsi="Times New Roman" w:cs="Times New Roman"/>
          <w:b/>
          <w:sz w:val="24"/>
          <w:szCs w:val="24"/>
        </w:rPr>
      </w:pPr>
    </w:p>
    <w:p w:rsidR="00963261" w:rsidRDefault="00963261" w:rsidP="00E114A7">
      <w:pPr>
        <w:spacing w:after="0"/>
        <w:jc w:val="both"/>
        <w:rPr>
          <w:rFonts w:ascii="Times New Roman" w:hAnsi="Times New Roman" w:cs="Times New Roman"/>
          <w:b/>
          <w:sz w:val="24"/>
          <w:szCs w:val="24"/>
        </w:rPr>
      </w:pPr>
    </w:p>
    <w:p w:rsidR="00963261" w:rsidRDefault="00963261" w:rsidP="00E114A7">
      <w:pPr>
        <w:spacing w:after="0"/>
        <w:jc w:val="both"/>
        <w:rPr>
          <w:rFonts w:ascii="Times New Roman" w:hAnsi="Times New Roman" w:cs="Times New Roman"/>
          <w:b/>
          <w:sz w:val="24"/>
          <w:szCs w:val="24"/>
        </w:rPr>
      </w:pPr>
    </w:p>
    <w:p w:rsidR="00963261" w:rsidRPr="00E114A7" w:rsidRDefault="00963261" w:rsidP="00E114A7">
      <w:pPr>
        <w:spacing w:after="0"/>
        <w:jc w:val="both"/>
        <w:rPr>
          <w:rFonts w:ascii="Times New Roman" w:hAnsi="Times New Roman" w:cs="Times New Roman"/>
          <w:b/>
          <w:sz w:val="24"/>
          <w:szCs w:val="24"/>
        </w:rPr>
      </w:pPr>
    </w:p>
    <w:p w:rsidR="00E114A7" w:rsidRPr="00E114A7" w:rsidRDefault="00E114A7" w:rsidP="00963261">
      <w:pPr>
        <w:spacing w:after="0"/>
        <w:ind w:left="284"/>
        <w:jc w:val="both"/>
        <w:rPr>
          <w:rFonts w:ascii="Times New Roman" w:hAnsi="Times New Roman" w:cs="Times New Roman"/>
          <w:b/>
          <w:sz w:val="24"/>
          <w:szCs w:val="24"/>
        </w:rPr>
      </w:pPr>
      <w:r w:rsidRPr="00E114A7">
        <w:rPr>
          <w:rFonts w:ascii="Times New Roman" w:hAnsi="Times New Roman" w:cs="Times New Roman"/>
          <w:b/>
          <w:sz w:val="24"/>
          <w:szCs w:val="24"/>
        </w:rPr>
        <w:lastRenderedPageBreak/>
        <w:t>Р О С С И Й С К А Я   Ф Е Д Е Р А Ц И Я</w:t>
      </w:r>
    </w:p>
    <w:p w:rsidR="00E114A7" w:rsidRPr="00E114A7" w:rsidRDefault="00E114A7" w:rsidP="00963261">
      <w:pPr>
        <w:spacing w:after="0"/>
        <w:ind w:left="284"/>
        <w:jc w:val="both"/>
        <w:rPr>
          <w:rFonts w:ascii="Times New Roman" w:hAnsi="Times New Roman" w:cs="Times New Roman"/>
          <w:b/>
          <w:sz w:val="24"/>
          <w:szCs w:val="24"/>
        </w:rPr>
      </w:pPr>
      <w:r w:rsidRPr="00E114A7">
        <w:rPr>
          <w:rFonts w:ascii="Times New Roman" w:hAnsi="Times New Roman" w:cs="Times New Roman"/>
          <w:b/>
          <w:sz w:val="24"/>
          <w:szCs w:val="24"/>
        </w:rPr>
        <w:t>И Р К У Т С К А Я   О Б Л А С Т Ь</w:t>
      </w:r>
    </w:p>
    <w:p w:rsidR="00E114A7" w:rsidRPr="00E114A7" w:rsidRDefault="00E114A7" w:rsidP="00963261">
      <w:pPr>
        <w:spacing w:after="0"/>
        <w:ind w:left="284"/>
        <w:jc w:val="both"/>
        <w:rPr>
          <w:rFonts w:ascii="Times New Roman" w:hAnsi="Times New Roman" w:cs="Times New Roman"/>
          <w:b/>
          <w:sz w:val="24"/>
          <w:szCs w:val="24"/>
        </w:rPr>
      </w:pPr>
      <w:r w:rsidRPr="00E114A7">
        <w:rPr>
          <w:rFonts w:ascii="Times New Roman" w:hAnsi="Times New Roman" w:cs="Times New Roman"/>
          <w:b/>
          <w:sz w:val="24"/>
          <w:szCs w:val="24"/>
        </w:rPr>
        <w:t>К И Р Е Н С К И Й   М У Н И Ц И П А Л Ь Н Ы Й   Р А Й О Н</w:t>
      </w:r>
    </w:p>
    <w:p w:rsidR="00E114A7" w:rsidRPr="00E114A7" w:rsidRDefault="00E114A7" w:rsidP="00963261">
      <w:pPr>
        <w:spacing w:after="0"/>
        <w:ind w:left="284"/>
        <w:jc w:val="both"/>
        <w:rPr>
          <w:rFonts w:ascii="Times New Roman" w:hAnsi="Times New Roman" w:cs="Times New Roman"/>
          <w:b/>
          <w:sz w:val="24"/>
          <w:szCs w:val="24"/>
        </w:rPr>
      </w:pPr>
      <w:r w:rsidRPr="00E114A7">
        <w:rPr>
          <w:rFonts w:ascii="Times New Roman" w:hAnsi="Times New Roman" w:cs="Times New Roman"/>
          <w:b/>
          <w:sz w:val="24"/>
          <w:szCs w:val="24"/>
        </w:rPr>
        <w:t xml:space="preserve">А Д М И Н И С Т Р А Ц И Я </w:t>
      </w:r>
    </w:p>
    <w:p w:rsidR="00E114A7" w:rsidRPr="00E114A7" w:rsidRDefault="00E114A7" w:rsidP="00963261">
      <w:pPr>
        <w:spacing w:after="0"/>
        <w:ind w:left="284"/>
        <w:jc w:val="both"/>
        <w:rPr>
          <w:rFonts w:ascii="Times New Roman" w:hAnsi="Times New Roman" w:cs="Times New Roman"/>
          <w:b/>
          <w:sz w:val="24"/>
          <w:szCs w:val="24"/>
        </w:rPr>
      </w:pPr>
      <w:r w:rsidRPr="00E114A7">
        <w:rPr>
          <w:rFonts w:ascii="Times New Roman" w:hAnsi="Times New Roman" w:cs="Times New Roman"/>
          <w:b/>
          <w:sz w:val="24"/>
          <w:szCs w:val="24"/>
        </w:rPr>
        <w:t>П О С Т А Н О В Л Е Н И Е</w:t>
      </w:r>
    </w:p>
    <w:p w:rsidR="00E114A7" w:rsidRPr="00E114A7" w:rsidRDefault="00E114A7" w:rsidP="00963261">
      <w:pPr>
        <w:spacing w:after="0"/>
        <w:ind w:left="284"/>
        <w:jc w:val="both"/>
        <w:rPr>
          <w:rFonts w:ascii="Times New Roman" w:hAnsi="Times New Roman" w:cs="Times New Roman"/>
          <w:b/>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E114A7" w:rsidRPr="00E114A7" w:rsidTr="00225E63">
        <w:tc>
          <w:tcPr>
            <w:tcW w:w="3190" w:type="dxa"/>
          </w:tcPr>
          <w:p w:rsidR="00E114A7" w:rsidRPr="00E114A7" w:rsidRDefault="00E114A7" w:rsidP="00963261">
            <w:pPr>
              <w:ind w:left="284"/>
              <w:rPr>
                <w:rFonts w:ascii="Times New Roman" w:hAnsi="Times New Roman" w:cs="Times New Roman"/>
                <w:sz w:val="24"/>
                <w:szCs w:val="24"/>
              </w:rPr>
            </w:pPr>
            <w:r w:rsidRPr="00E114A7">
              <w:rPr>
                <w:rFonts w:ascii="Times New Roman" w:hAnsi="Times New Roman" w:cs="Times New Roman"/>
                <w:sz w:val="24"/>
                <w:szCs w:val="24"/>
              </w:rPr>
              <w:t>от 18 февраля 2015 г.</w:t>
            </w:r>
          </w:p>
        </w:tc>
        <w:tc>
          <w:tcPr>
            <w:tcW w:w="3190" w:type="dxa"/>
          </w:tcPr>
          <w:p w:rsidR="00E114A7" w:rsidRPr="00E114A7" w:rsidRDefault="00E114A7" w:rsidP="00963261">
            <w:pPr>
              <w:ind w:left="284"/>
              <w:rPr>
                <w:rFonts w:ascii="Times New Roman" w:hAnsi="Times New Roman" w:cs="Times New Roman"/>
                <w:sz w:val="24"/>
                <w:szCs w:val="24"/>
              </w:rPr>
            </w:pPr>
          </w:p>
        </w:tc>
        <w:tc>
          <w:tcPr>
            <w:tcW w:w="3191" w:type="dxa"/>
          </w:tcPr>
          <w:p w:rsidR="00E114A7" w:rsidRPr="00E114A7" w:rsidRDefault="00E114A7" w:rsidP="00B95E26">
            <w:pPr>
              <w:ind w:left="284"/>
              <w:jc w:val="center"/>
              <w:rPr>
                <w:rFonts w:ascii="Times New Roman" w:hAnsi="Times New Roman" w:cs="Times New Roman"/>
                <w:sz w:val="24"/>
                <w:szCs w:val="24"/>
              </w:rPr>
            </w:pPr>
            <w:r w:rsidRPr="00E114A7">
              <w:rPr>
                <w:rFonts w:ascii="Times New Roman" w:hAnsi="Times New Roman" w:cs="Times New Roman"/>
                <w:sz w:val="24"/>
                <w:szCs w:val="24"/>
              </w:rPr>
              <w:t>№ 145</w:t>
            </w:r>
          </w:p>
        </w:tc>
      </w:tr>
      <w:tr w:rsidR="00E114A7" w:rsidRPr="00E114A7" w:rsidTr="00225E63">
        <w:tc>
          <w:tcPr>
            <w:tcW w:w="3190" w:type="dxa"/>
          </w:tcPr>
          <w:p w:rsidR="00E114A7" w:rsidRPr="00E114A7" w:rsidRDefault="00E114A7" w:rsidP="00963261">
            <w:pPr>
              <w:ind w:left="284"/>
              <w:rPr>
                <w:rFonts w:ascii="Times New Roman" w:hAnsi="Times New Roman" w:cs="Times New Roman"/>
                <w:sz w:val="24"/>
                <w:szCs w:val="24"/>
              </w:rPr>
            </w:pPr>
          </w:p>
        </w:tc>
        <w:tc>
          <w:tcPr>
            <w:tcW w:w="3190" w:type="dxa"/>
          </w:tcPr>
          <w:p w:rsidR="00E114A7" w:rsidRPr="00E114A7" w:rsidRDefault="00E114A7" w:rsidP="00963261">
            <w:pPr>
              <w:ind w:left="284"/>
              <w:rPr>
                <w:rFonts w:ascii="Times New Roman" w:hAnsi="Times New Roman" w:cs="Times New Roman"/>
                <w:sz w:val="24"/>
                <w:szCs w:val="24"/>
              </w:rPr>
            </w:pPr>
            <w:r w:rsidRPr="00E114A7">
              <w:rPr>
                <w:rFonts w:ascii="Times New Roman" w:hAnsi="Times New Roman" w:cs="Times New Roman"/>
                <w:sz w:val="24"/>
                <w:szCs w:val="24"/>
              </w:rPr>
              <w:t>г. Киренск</w:t>
            </w:r>
          </w:p>
        </w:tc>
        <w:tc>
          <w:tcPr>
            <w:tcW w:w="3191" w:type="dxa"/>
          </w:tcPr>
          <w:p w:rsidR="00E114A7" w:rsidRPr="00E114A7" w:rsidRDefault="00E114A7" w:rsidP="00963261">
            <w:pPr>
              <w:ind w:left="284"/>
              <w:rPr>
                <w:rFonts w:ascii="Times New Roman" w:hAnsi="Times New Roman" w:cs="Times New Roman"/>
                <w:sz w:val="24"/>
                <w:szCs w:val="24"/>
              </w:rPr>
            </w:pPr>
          </w:p>
        </w:tc>
      </w:tr>
    </w:tbl>
    <w:p w:rsidR="00E114A7" w:rsidRPr="00E114A7" w:rsidRDefault="00E114A7" w:rsidP="00963261">
      <w:pPr>
        <w:spacing w:after="0"/>
        <w:ind w:left="284"/>
        <w:jc w:val="both"/>
        <w:rPr>
          <w:rFonts w:ascii="Times New Roman" w:hAnsi="Times New Roman" w:cs="Times New Roman"/>
          <w:sz w:val="24"/>
          <w:szCs w:val="24"/>
        </w:rPr>
      </w:pPr>
    </w:p>
    <w:tbl>
      <w:tblPr>
        <w:tblStyle w:val="af1"/>
        <w:tblW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tblGrid>
      <w:tr w:rsidR="00E114A7" w:rsidRPr="00E114A7" w:rsidTr="00963261">
        <w:trPr>
          <w:trHeight w:val="639"/>
        </w:trPr>
        <w:tc>
          <w:tcPr>
            <w:tcW w:w="5211" w:type="dxa"/>
          </w:tcPr>
          <w:p w:rsidR="00E114A7" w:rsidRPr="00E114A7" w:rsidRDefault="00E114A7" w:rsidP="00963261">
            <w:pPr>
              <w:ind w:left="284"/>
              <w:rPr>
                <w:rFonts w:ascii="Times New Roman" w:hAnsi="Times New Roman" w:cs="Times New Roman"/>
                <w:i/>
                <w:sz w:val="24"/>
                <w:szCs w:val="24"/>
              </w:rPr>
            </w:pPr>
            <w:r w:rsidRPr="00E114A7">
              <w:rPr>
                <w:rFonts w:ascii="Times New Roman" w:hAnsi="Times New Roman" w:cs="Times New Roman"/>
                <w:i/>
                <w:sz w:val="24"/>
                <w:szCs w:val="24"/>
              </w:rPr>
              <w:t>О внесении изменений в Положение о порядке принятия решений о разработке, ре</w:t>
            </w:r>
            <w:r w:rsidR="00963261">
              <w:rPr>
                <w:rFonts w:ascii="Times New Roman" w:hAnsi="Times New Roman" w:cs="Times New Roman"/>
                <w:i/>
                <w:sz w:val="24"/>
                <w:szCs w:val="24"/>
              </w:rPr>
              <w:t xml:space="preserve">ализации и оценке эффективности </w:t>
            </w:r>
            <w:r w:rsidRPr="00E114A7">
              <w:rPr>
                <w:rFonts w:ascii="Times New Roman" w:hAnsi="Times New Roman" w:cs="Times New Roman"/>
                <w:i/>
                <w:sz w:val="24"/>
                <w:szCs w:val="24"/>
              </w:rPr>
              <w:t>муниципальных программ Киренского района</w:t>
            </w:r>
          </w:p>
          <w:p w:rsidR="00E114A7" w:rsidRPr="00E114A7" w:rsidRDefault="00E114A7" w:rsidP="00963261">
            <w:pPr>
              <w:ind w:left="284"/>
              <w:rPr>
                <w:rFonts w:ascii="Times New Roman" w:hAnsi="Times New Roman" w:cs="Times New Roman"/>
                <w:sz w:val="24"/>
                <w:szCs w:val="24"/>
              </w:rPr>
            </w:pPr>
          </w:p>
        </w:tc>
      </w:tr>
    </w:tbl>
    <w:p w:rsidR="00E114A7" w:rsidRPr="00E114A7" w:rsidRDefault="00E114A7" w:rsidP="00E114A7">
      <w:pPr>
        <w:spacing w:after="0"/>
        <w:jc w:val="both"/>
        <w:rPr>
          <w:rFonts w:ascii="Times New Roman" w:hAnsi="Times New Roman" w:cs="Times New Roman"/>
          <w:sz w:val="24"/>
          <w:szCs w:val="24"/>
        </w:rPr>
      </w:pPr>
      <w:r w:rsidRPr="00E114A7">
        <w:rPr>
          <w:rFonts w:ascii="Times New Roman" w:hAnsi="Times New Roman" w:cs="Times New Roman"/>
          <w:sz w:val="24"/>
          <w:szCs w:val="24"/>
        </w:rPr>
        <w:tab/>
        <w:t>Руководствуясь ст. 43 Устава МО Киренский район,</w:t>
      </w:r>
    </w:p>
    <w:p w:rsidR="00E114A7" w:rsidRPr="00E114A7" w:rsidRDefault="00E114A7" w:rsidP="00E114A7">
      <w:pPr>
        <w:spacing w:after="0"/>
        <w:jc w:val="both"/>
        <w:rPr>
          <w:rFonts w:ascii="Times New Roman" w:hAnsi="Times New Roman" w:cs="Times New Roman"/>
          <w:sz w:val="24"/>
          <w:szCs w:val="24"/>
        </w:rPr>
      </w:pPr>
    </w:p>
    <w:p w:rsidR="00E114A7" w:rsidRPr="00E114A7" w:rsidRDefault="00E114A7" w:rsidP="00E114A7">
      <w:pPr>
        <w:spacing w:after="0"/>
        <w:jc w:val="center"/>
        <w:rPr>
          <w:rFonts w:ascii="Times New Roman" w:hAnsi="Times New Roman" w:cs="Times New Roman"/>
          <w:sz w:val="24"/>
          <w:szCs w:val="24"/>
        </w:rPr>
      </w:pPr>
      <w:r w:rsidRPr="00E114A7">
        <w:rPr>
          <w:rFonts w:ascii="Times New Roman" w:hAnsi="Times New Roman" w:cs="Times New Roman"/>
          <w:sz w:val="24"/>
          <w:szCs w:val="24"/>
        </w:rPr>
        <w:t>ПОСТАНОВЛЯЮ:</w:t>
      </w:r>
    </w:p>
    <w:p w:rsidR="00E114A7" w:rsidRPr="00E114A7" w:rsidRDefault="00E114A7" w:rsidP="00963261">
      <w:pPr>
        <w:pStyle w:val="af3"/>
        <w:numPr>
          <w:ilvl w:val="0"/>
          <w:numId w:val="35"/>
        </w:numPr>
        <w:spacing w:line="240" w:lineRule="auto"/>
        <w:ind w:left="426" w:hanging="426"/>
        <w:contextualSpacing/>
        <w:rPr>
          <w:rFonts w:ascii="Times New Roman" w:hAnsi="Times New Roman"/>
          <w:sz w:val="24"/>
          <w:szCs w:val="24"/>
        </w:rPr>
      </w:pPr>
      <w:r w:rsidRPr="00E114A7">
        <w:rPr>
          <w:rFonts w:ascii="Times New Roman" w:hAnsi="Times New Roman"/>
          <w:sz w:val="24"/>
          <w:szCs w:val="24"/>
        </w:rPr>
        <w:t>Внести в Положение о порядке принятия решений о разработке, реализации и оценке эффективности муниципальных программ Киренского района, утверждённое постановлением от 04.09.2013 г. № 690 с изменениями, внесёнными постановлением от 06 марта 2014 г. № 206, от 19 сентября 2014 г. № 996 (далее – Положение), следующие изменения:</w:t>
      </w:r>
    </w:p>
    <w:p w:rsidR="00E114A7" w:rsidRPr="00E114A7" w:rsidRDefault="00E114A7" w:rsidP="00963261">
      <w:pPr>
        <w:pStyle w:val="af3"/>
        <w:widowControl w:val="0"/>
        <w:numPr>
          <w:ilvl w:val="0"/>
          <w:numId w:val="36"/>
        </w:numPr>
        <w:spacing w:line="240" w:lineRule="auto"/>
        <w:ind w:left="851" w:hanging="425"/>
        <w:contextualSpacing/>
        <w:rPr>
          <w:rFonts w:ascii="Times New Roman" w:hAnsi="Times New Roman"/>
          <w:sz w:val="24"/>
          <w:szCs w:val="24"/>
        </w:rPr>
      </w:pPr>
      <w:r w:rsidRPr="00E114A7">
        <w:rPr>
          <w:rFonts w:ascii="Times New Roman" w:hAnsi="Times New Roman"/>
          <w:sz w:val="24"/>
          <w:szCs w:val="24"/>
        </w:rPr>
        <w:t xml:space="preserve">в тексте Положения слова «отдел по анализу и прогнозированию социально-экономического развития, торговли и бытового обслуживания администрации Киренского муниципального района» и </w:t>
      </w:r>
      <w:r w:rsidRPr="00E114A7">
        <w:rPr>
          <w:rFonts w:ascii="Times New Roman" w:hAnsi="Times New Roman"/>
          <w:color w:val="000000" w:themeColor="text1"/>
          <w:sz w:val="24"/>
          <w:szCs w:val="24"/>
        </w:rPr>
        <w:t>слова «отдел по анализу и прогнозированию социально-экономического развития, торговли и бытовому обслуживанию»</w:t>
      </w:r>
      <w:r w:rsidRPr="00E114A7">
        <w:rPr>
          <w:rFonts w:ascii="Times New Roman" w:hAnsi="Times New Roman"/>
          <w:color w:val="FF0000"/>
          <w:sz w:val="24"/>
          <w:szCs w:val="24"/>
        </w:rPr>
        <w:t xml:space="preserve">  </w:t>
      </w:r>
      <w:r w:rsidRPr="00E114A7">
        <w:rPr>
          <w:rFonts w:ascii="Times New Roman" w:hAnsi="Times New Roman"/>
          <w:sz w:val="24"/>
          <w:szCs w:val="24"/>
        </w:rPr>
        <w:t>заменить словами «отдел по экономике администрации Киренского муниципального района»;</w:t>
      </w:r>
    </w:p>
    <w:p w:rsidR="00E114A7" w:rsidRPr="00E114A7" w:rsidRDefault="00E114A7" w:rsidP="00963261">
      <w:pPr>
        <w:pStyle w:val="af3"/>
        <w:numPr>
          <w:ilvl w:val="0"/>
          <w:numId w:val="36"/>
        </w:numPr>
        <w:spacing w:line="240" w:lineRule="auto"/>
        <w:ind w:left="851" w:hanging="425"/>
        <w:contextualSpacing/>
        <w:rPr>
          <w:rFonts w:ascii="Times New Roman" w:hAnsi="Times New Roman"/>
          <w:sz w:val="24"/>
          <w:szCs w:val="24"/>
        </w:rPr>
      </w:pPr>
      <w:r w:rsidRPr="00E114A7">
        <w:rPr>
          <w:rFonts w:ascii="Times New Roman" w:hAnsi="Times New Roman"/>
          <w:sz w:val="24"/>
          <w:szCs w:val="24"/>
        </w:rPr>
        <w:t xml:space="preserve">в </w:t>
      </w:r>
      <w:r w:rsidRPr="00E114A7">
        <w:rPr>
          <w:rFonts w:ascii="Times New Roman" w:hAnsi="Times New Roman"/>
          <w:color w:val="000000" w:themeColor="text1"/>
          <w:sz w:val="24"/>
          <w:szCs w:val="24"/>
        </w:rPr>
        <w:t>тексте Положения слова «отдел по анализу и прогнозированию» заменить словами «отдел по экономике»</w:t>
      </w:r>
    </w:p>
    <w:p w:rsidR="00E114A7" w:rsidRPr="00E114A7" w:rsidRDefault="00E114A7" w:rsidP="00963261">
      <w:pPr>
        <w:pStyle w:val="af3"/>
        <w:numPr>
          <w:ilvl w:val="0"/>
          <w:numId w:val="36"/>
        </w:numPr>
        <w:spacing w:line="240" w:lineRule="auto"/>
        <w:ind w:left="851" w:hanging="425"/>
        <w:contextualSpacing/>
        <w:rPr>
          <w:rFonts w:ascii="Times New Roman" w:hAnsi="Times New Roman"/>
          <w:sz w:val="24"/>
          <w:szCs w:val="24"/>
        </w:rPr>
      </w:pPr>
      <w:r w:rsidRPr="00E114A7">
        <w:rPr>
          <w:rFonts w:ascii="Times New Roman" w:hAnsi="Times New Roman"/>
          <w:sz w:val="24"/>
          <w:szCs w:val="24"/>
        </w:rPr>
        <w:t>п. 28 Положения изложить в следующей редакции «Внесение изменений в муниципальную программу осуществляется по согласованию с соисполнителями и участниками муниципальной программы. Корректировка объёмов финансирования, в целях приведения муниципальной программы в соответствие с законом (решением) о бюджете, согласно п.2 ст. 179 БК РФ, производится не позднее двух месяцев со дня вступления в силу закона (решения) о бюджете и оформляется постановлением администрации Киренского муниципального района, с предварительным согласованием с отделом по экономике и финансовым управлением. В случае внесения других изменений (в основные мероприятия, мероприятия, задачи и др.) отдел по экономике совместно с финансовым управлением проводит экспертизу внесённых изменений, с подготовкой заключения. Затем постановление направляется ответственным исполнителем на экспертизу в КСП. По результатам экспертизы, КСП готовит экспертное заключение. После прохождения вышеуказанных процедур постановление о внесении изменений вместе со всеми заключениями направляется на утверждение мэру Киренского муниципального района»;</w:t>
      </w:r>
    </w:p>
    <w:p w:rsidR="00E114A7" w:rsidRPr="00E114A7" w:rsidRDefault="00E114A7" w:rsidP="00963261">
      <w:pPr>
        <w:pStyle w:val="af3"/>
        <w:numPr>
          <w:ilvl w:val="0"/>
          <w:numId w:val="36"/>
        </w:numPr>
        <w:spacing w:line="240" w:lineRule="auto"/>
        <w:ind w:left="851" w:hanging="425"/>
        <w:contextualSpacing/>
        <w:rPr>
          <w:rFonts w:ascii="Times New Roman" w:hAnsi="Times New Roman"/>
          <w:sz w:val="24"/>
          <w:szCs w:val="24"/>
        </w:rPr>
      </w:pPr>
      <w:r w:rsidRPr="00E114A7">
        <w:rPr>
          <w:rFonts w:ascii="Times New Roman" w:hAnsi="Times New Roman"/>
          <w:sz w:val="24"/>
          <w:szCs w:val="24"/>
        </w:rPr>
        <w:t>п. 37 Положения изложить в следующей редакции «Отдел по экономике совместно с Финансовым управлением в течение 7 календарных дней со дня поступления годового отчета формируют и направляют  на Административный совет соответственно заключение на годовой отчет»;</w:t>
      </w:r>
    </w:p>
    <w:p w:rsidR="00E114A7" w:rsidRPr="00E114A7" w:rsidRDefault="00E114A7" w:rsidP="00963261">
      <w:pPr>
        <w:pStyle w:val="af3"/>
        <w:numPr>
          <w:ilvl w:val="0"/>
          <w:numId w:val="35"/>
        </w:numPr>
        <w:spacing w:line="240" w:lineRule="auto"/>
        <w:ind w:left="426" w:hanging="284"/>
        <w:contextualSpacing/>
        <w:rPr>
          <w:rFonts w:ascii="Times New Roman" w:hAnsi="Times New Roman"/>
          <w:sz w:val="24"/>
          <w:szCs w:val="24"/>
        </w:rPr>
      </w:pPr>
      <w:r w:rsidRPr="00E114A7">
        <w:rPr>
          <w:rFonts w:ascii="Times New Roman" w:hAnsi="Times New Roman"/>
          <w:sz w:val="24"/>
          <w:szCs w:val="24"/>
        </w:rPr>
        <w:t>Настоящее постановление  опубликовать в Бюллетене нормативно-правовых актов Киренского муниципального района «Киренский районный вестник» и на официальном сайте администрации Киренского муниципального района.</w:t>
      </w:r>
    </w:p>
    <w:p w:rsidR="00963261" w:rsidRDefault="00963261" w:rsidP="00963261">
      <w:pPr>
        <w:spacing w:after="0"/>
        <w:ind w:left="426"/>
        <w:jc w:val="both"/>
        <w:rPr>
          <w:rFonts w:ascii="Times New Roman" w:hAnsi="Times New Roman" w:cs="Times New Roman"/>
          <w:b/>
          <w:sz w:val="24"/>
          <w:szCs w:val="24"/>
        </w:rPr>
      </w:pPr>
    </w:p>
    <w:p w:rsidR="00E114A7" w:rsidRPr="00E114A7" w:rsidRDefault="00E114A7" w:rsidP="00E114A7">
      <w:pPr>
        <w:spacing w:after="0"/>
        <w:jc w:val="both"/>
        <w:rPr>
          <w:rFonts w:ascii="Times New Roman" w:hAnsi="Times New Roman" w:cs="Times New Roman"/>
          <w:sz w:val="24"/>
          <w:szCs w:val="24"/>
        </w:rPr>
      </w:pPr>
      <w:r w:rsidRPr="00E114A7">
        <w:rPr>
          <w:rFonts w:ascii="Times New Roman" w:hAnsi="Times New Roman" w:cs="Times New Roman"/>
          <w:b/>
          <w:sz w:val="24"/>
          <w:szCs w:val="24"/>
        </w:rPr>
        <w:t xml:space="preserve">     </w:t>
      </w:r>
      <w:r>
        <w:rPr>
          <w:rFonts w:ascii="Times New Roman" w:hAnsi="Times New Roman" w:cs="Times New Roman"/>
          <w:sz w:val="24"/>
          <w:szCs w:val="24"/>
        </w:rPr>
        <w:t>Мэр района</w:t>
      </w:r>
      <w:r w:rsidRPr="00E114A7">
        <w:rPr>
          <w:rFonts w:ascii="Times New Roman" w:hAnsi="Times New Roman" w:cs="Times New Roman"/>
          <w:sz w:val="24"/>
          <w:szCs w:val="24"/>
        </w:rPr>
        <w:t xml:space="preserve">                                                                                    К.В. Свистелин</w:t>
      </w:r>
    </w:p>
    <w:p w:rsidR="0098257D" w:rsidRPr="006323F0" w:rsidRDefault="0098257D" w:rsidP="006323F0">
      <w:pPr>
        <w:spacing w:after="0"/>
        <w:rPr>
          <w:rFonts w:ascii="Times New Roman" w:hAnsi="Times New Roman" w:cs="Times New Roman"/>
          <w:b/>
          <w:sz w:val="24"/>
          <w:szCs w:val="24"/>
        </w:rPr>
      </w:pPr>
      <w:r w:rsidRPr="006323F0">
        <w:rPr>
          <w:rFonts w:ascii="Times New Roman" w:hAnsi="Times New Roman" w:cs="Times New Roman"/>
          <w:b/>
          <w:sz w:val="24"/>
          <w:szCs w:val="24"/>
        </w:rPr>
        <w:lastRenderedPageBreak/>
        <w:t>Р О С С И Й С К А Я   Ф Е Д Е Р А Ц И Я</w:t>
      </w:r>
    </w:p>
    <w:p w:rsidR="0098257D" w:rsidRPr="006323F0" w:rsidRDefault="0098257D" w:rsidP="006323F0">
      <w:pPr>
        <w:spacing w:after="0"/>
        <w:rPr>
          <w:rFonts w:ascii="Times New Roman" w:hAnsi="Times New Roman" w:cs="Times New Roman"/>
          <w:b/>
          <w:sz w:val="24"/>
          <w:szCs w:val="24"/>
        </w:rPr>
      </w:pPr>
      <w:r w:rsidRPr="006323F0">
        <w:rPr>
          <w:rFonts w:ascii="Times New Roman" w:hAnsi="Times New Roman" w:cs="Times New Roman"/>
          <w:b/>
          <w:sz w:val="24"/>
          <w:szCs w:val="24"/>
        </w:rPr>
        <w:t>И Р К У Т С К А Я   О Б Л А С Т Ь</w:t>
      </w:r>
    </w:p>
    <w:p w:rsidR="0098257D" w:rsidRPr="006323F0" w:rsidRDefault="0098257D" w:rsidP="006323F0">
      <w:pPr>
        <w:spacing w:after="0"/>
        <w:rPr>
          <w:rFonts w:ascii="Times New Roman" w:hAnsi="Times New Roman" w:cs="Times New Roman"/>
          <w:b/>
          <w:sz w:val="24"/>
          <w:szCs w:val="24"/>
        </w:rPr>
      </w:pPr>
      <w:r w:rsidRPr="006323F0">
        <w:rPr>
          <w:rFonts w:ascii="Times New Roman" w:hAnsi="Times New Roman" w:cs="Times New Roman"/>
          <w:b/>
          <w:sz w:val="24"/>
          <w:szCs w:val="24"/>
        </w:rPr>
        <w:t>К И Р Е Н С К И Й   М У Н И Ц И П А Л Ь Н Ы Й   Р А Й О Н</w:t>
      </w:r>
    </w:p>
    <w:p w:rsidR="0098257D" w:rsidRPr="006323F0" w:rsidRDefault="0098257D" w:rsidP="006323F0">
      <w:pPr>
        <w:spacing w:after="0"/>
        <w:rPr>
          <w:rFonts w:ascii="Times New Roman" w:hAnsi="Times New Roman" w:cs="Times New Roman"/>
          <w:b/>
          <w:sz w:val="24"/>
          <w:szCs w:val="24"/>
        </w:rPr>
      </w:pPr>
      <w:r w:rsidRPr="006323F0">
        <w:rPr>
          <w:rFonts w:ascii="Times New Roman" w:hAnsi="Times New Roman" w:cs="Times New Roman"/>
          <w:b/>
          <w:sz w:val="24"/>
          <w:szCs w:val="24"/>
        </w:rPr>
        <w:t xml:space="preserve">А Д М И Н И С Т Р А Ц И Я </w:t>
      </w:r>
    </w:p>
    <w:p w:rsidR="0098257D" w:rsidRPr="006323F0" w:rsidRDefault="0098257D" w:rsidP="006323F0">
      <w:pPr>
        <w:spacing w:after="0"/>
        <w:rPr>
          <w:rFonts w:ascii="Times New Roman" w:hAnsi="Times New Roman" w:cs="Times New Roman"/>
          <w:b/>
          <w:sz w:val="24"/>
          <w:szCs w:val="24"/>
        </w:rPr>
      </w:pPr>
      <w:r w:rsidRPr="006323F0">
        <w:rPr>
          <w:rFonts w:ascii="Times New Roman" w:hAnsi="Times New Roman" w:cs="Times New Roman"/>
          <w:b/>
          <w:sz w:val="24"/>
          <w:szCs w:val="24"/>
        </w:rPr>
        <w:t>П О С Т А Н О В Л Е Н И Е</w:t>
      </w:r>
    </w:p>
    <w:p w:rsidR="0098257D" w:rsidRPr="0098257D" w:rsidRDefault="0098257D" w:rsidP="006323F0">
      <w:pPr>
        <w:spacing w:after="0"/>
        <w:jc w:val="center"/>
        <w:rPr>
          <w:rFonts w:ascii="Times New Roman" w:hAnsi="Times New Roman" w:cs="Times New Roman"/>
          <w:b/>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98257D" w:rsidRPr="0098257D" w:rsidTr="00107E11">
        <w:tc>
          <w:tcPr>
            <w:tcW w:w="3190" w:type="dxa"/>
          </w:tcPr>
          <w:p w:rsidR="0098257D" w:rsidRPr="0098257D" w:rsidRDefault="0098257D" w:rsidP="006323F0">
            <w:pPr>
              <w:jc w:val="left"/>
              <w:rPr>
                <w:rFonts w:ascii="Times New Roman" w:hAnsi="Times New Roman" w:cs="Times New Roman"/>
                <w:sz w:val="24"/>
                <w:szCs w:val="24"/>
              </w:rPr>
            </w:pPr>
            <w:r w:rsidRPr="0098257D">
              <w:rPr>
                <w:rFonts w:ascii="Times New Roman" w:hAnsi="Times New Roman" w:cs="Times New Roman"/>
                <w:sz w:val="24"/>
                <w:szCs w:val="24"/>
              </w:rPr>
              <w:t>от 1</w:t>
            </w:r>
            <w:r w:rsidRPr="0098257D">
              <w:rPr>
                <w:rFonts w:ascii="Times New Roman" w:hAnsi="Times New Roman" w:cs="Times New Roman"/>
                <w:sz w:val="24"/>
                <w:szCs w:val="24"/>
                <w:lang w:val="en-US"/>
              </w:rPr>
              <w:t>8</w:t>
            </w:r>
            <w:r w:rsidRPr="0098257D">
              <w:rPr>
                <w:rFonts w:ascii="Times New Roman" w:hAnsi="Times New Roman" w:cs="Times New Roman"/>
                <w:sz w:val="24"/>
                <w:szCs w:val="24"/>
              </w:rPr>
              <w:t xml:space="preserve"> февраля 201</w:t>
            </w:r>
            <w:r w:rsidRPr="0098257D">
              <w:rPr>
                <w:rFonts w:ascii="Times New Roman" w:hAnsi="Times New Roman" w:cs="Times New Roman"/>
                <w:sz w:val="24"/>
                <w:szCs w:val="24"/>
                <w:lang w:val="en-US"/>
              </w:rPr>
              <w:t>5</w:t>
            </w:r>
            <w:r w:rsidRPr="0098257D">
              <w:rPr>
                <w:rFonts w:ascii="Times New Roman" w:hAnsi="Times New Roman" w:cs="Times New Roman"/>
                <w:sz w:val="24"/>
                <w:szCs w:val="24"/>
              </w:rPr>
              <w:t xml:space="preserve"> года</w:t>
            </w:r>
          </w:p>
        </w:tc>
        <w:tc>
          <w:tcPr>
            <w:tcW w:w="3190" w:type="dxa"/>
          </w:tcPr>
          <w:p w:rsidR="0098257D" w:rsidRPr="0098257D" w:rsidRDefault="0098257D" w:rsidP="006323F0">
            <w:pPr>
              <w:jc w:val="center"/>
              <w:rPr>
                <w:rFonts w:ascii="Times New Roman" w:hAnsi="Times New Roman" w:cs="Times New Roman"/>
                <w:sz w:val="24"/>
                <w:szCs w:val="24"/>
              </w:rPr>
            </w:pPr>
          </w:p>
        </w:tc>
        <w:tc>
          <w:tcPr>
            <w:tcW w:w="3191" w:type="dxa"/>
          </w:tcPr>
          <w:p w:rsidR="0098257D" w:rsidRPr="0098257D" w:rsidRDefault="0098257D" w:rsidP="006323F0">
            <w:pPr>
              <w:jc w:val="center"/>
              <w:rPr>
                <w:rFonts w:ascii="Times New Roman" w:hAnsi="Times New Roman" w:cs="Times New Roman"/>
                <w:sz w:val="24"/>
                <w:szCs w:val="24"/>
                <w:lang w:val="en-US"/>
              </w:rPr>
            </w:pPr>
            <w:r w:rsidRPr="00A430B9">
              <w:rPr>
                <w:rFonts w:ascii="Times New Roman" w:hAnsi="Times New Roman" w:cs="Times New Roman"/>
                <w:sz w:val="24"/>
                <w:szCs w:val="24"/>
              </w:rPr>
              <w:t>№  146</w:t>
            </w:r>
          </w:p>
        </w:tc>
      </w:tr>
      <w:tr w:rsidR="0098257D" w:rsidRPr="0098257D" w:rsidTr="00107E11">
        <w:tc>
          <w:tcPr>
            <w:tcW w:w="3190" w:type="dxa"/>
          </w:tcPr>
          <w:p w:rsidR="0098257D" w:rsidRPr="0098257D" w:rsidRDefault="0098257D" w:rsidP="006323F0">
            <w:pPr>
              <w:jc w:val="center"/>
              <w:rPr>
                <w:rFonts w:ascii="Times New Roman" w:hAnsi="Times New Roman" w:cs="Times New Roman"/>
                <w:sz w:val="24"/>
                <w:szCs w:val="24"/>
              </w:rPr>
            </w:pPr>
          </w:p>
        </w:tc>
        <w:tc>
          <w:tcPr>
            <w:tcW w:w="3190" w:type="dxa"/>
          </w:tcPr>
          <w:p w:rsidR="0098257D" w:rsidRPr="0098257D" w:rsidRDefault="0098257D" w:rsidP="006323F0">
            <w:pPr>
              <w:jc w:val="center"/>
              <w:rPr>
                <w:rFonts w:ascii="Times New Roman" w:hAnsi="Times New Roman" w:cs="Times New Roman"/>
                <w:sz w:val="24"/>
                <w:szCs w:val="24"/>
              </w:rPr>
            </w:pPr>
            <w:r w:rsidRPr="0098257D">
              <w:rPr>
                <w:rFonts w:ascii="Times New Roman" w:hAnsi="Times New Roman" w:cs="Times New Roman"/>
                <w:sz w:val="24"/>
                <w:szCs w:val="24"/>
              </w:rPr>
              <w:t>г.Киренск</w:t>
            </w:r>
          </w:p>
        </w:tc>
        <w:tc>
          <w:tcPr>
            <w:tcW w:w="3191" w:type="dxa"/>
          </w:tcPr>
          <w:p w:rsidR="0098257D" w:rsidRPr="0098257D" w:rsidRDefault="0098257D" w:rsidP="006323F0">
            <w:pPr>
              <w:jc w:val="center"/>
              <w:rPr>
                <w:rFonts w:ascii="Times New Roman" w:hAnsi="Times New Roman" w:cs="Times New Roman"/>
                <w:sz w:val="24"/>
                <w:szCs w:val="24"/>
              </w:rPr>
            </w:pPr>
          </w:p>
        </w:tc>
      </w:tr>
    </w:tbl>
    <w:p w:rsidR="0098257D" w:rsidRPr="0098257D" w:rsidRDefault="0098257D" w:rsidP="006323F0">
      <w:pPr>
        <w:spacing w:after="0"/>
        <w:rPr>
          <w:rFonts w:ascii="Times New Roman" w:hAnsi="Times New Roman" w:cs="Times New Roman"/>
          <w:sz w:val="24"/>
          <w:szCs w:val="24"/>
        </w:rPr>
      </w:pPr>
    </w:p>
    <w:tbl>
      <w:tblPr>
        <w:tblStyle w:val="af1"/>
        <w:tblW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tblGrid>
      <w:tr w:rsidR="0098257D" w:rsidRPr="00A430B9" w:rsidTr="00AD40E2">
        <w:trPr>
          <w:trHeight w:val="639"/>
        </w:trPr>
        <w:tc>
          <w:tcPr>
            <w:tcW w:w="5211" w:type="dxa"/>
          </w:tcPr>
          <w:p w:rsidR="00A430B9" w:rsidRPr="00A430B9" w:rsidRDefault="00A430B9" w:rsidP="00A430B9">
            <w:pPr>
              <w:jc w:val="left"/>
              <w:rPr>
                <w:rFonts w:ascii="Times New Roman" w:hAnsi="Times New Roman" w:cs="Times New Roman"/>
                <w:i/>
                <w:color w:val="000000"/>
                <w:sz w:val="24"/>
                <w:szCs w:val="24"/>
              </w:rPr>
            </w:pPr>
            <w:r w:rsidRPr="00A430B9">
              <w:rPr>
                <w:rFonts w:ascii="Times New Roman" w:hAnsi="Times New Roman" w:cs="Times New Roman"/>
                <w:i/>
                <w:sz w:val="24"/>
                <w:szCs w:val="24"/>
              </w:rPr>
              <w:t xml:space="preserve">О внесении изменений в муниципальную программу </w:t>
            </w:r>
            <w:r w:rsidRPr="00A430B9">
              <w:rPr>
                <w:rFonts w:ascii="Times New Roman" w:hAnsi="Times New Roman" w:cs="Times New Roman"/>
                <w:i/>
                <w:color w:val="000000"/>
                <w:sz w:val="24"/>
                <w:szCs w:val="24"/>
              </w:rPr>
              <w:t>«Развитие образования на 2015-2017 гг.»,</w:t>
            </w:r>
            <w:r w:rsidRPr="00A430B9">
              <w:rPr>
                <w:rFonts w:ascii="Times New Roman" w:hAnsi="Times New Roman" w:cs="Times New Roman"/>
                <w:i/>
                <w:sz w:val="24"/>
                <w:szCs w:val="24"/>
              </w:rPr>
              <w:t xml:space="preserve"> подпрограмму №4 </w:t>
            </w:r>
            <w:r w:rsidRPr="00A430B9">
              <w:rPr>
                <w:rFonts w:ascii="Times New Roman" w:hAnsi="Times New Roman" w:cs="Times New Roman"/>
                <w:i/>
                <w:color w:val="000000"/>
                <w:sz w:val="24"/>
                <w:szCs w:val="24"/>
              </w:rPr>
              <w:t>«Развитие  МКОУ ДОД  «ДШИ им. А.В.</w:t>
            </w:r>
            <w:r>
              <w:rPr>
                <w:rFonts w:ascii="Times New Roman" w:hAnsi="Times New Roman" w:cs="Times New Roman"/>
                <w:i/>
                <w:color w:val="000000"/>
                <w:sz w:val="24"/>
                <w:szCs w:val="24"/>
              </w:rPr>
              <w:t xml:space="preserve"> Кузакова г.</w:t>
            </w:r>
            <w:r w:rsidRPr="00A430B9">
              <w:rPr>
                <w:rFonts w:ascii="Times New Roman" w:hAnsi="Times New Roman" w:cs="Times New Roman"/>
                <w:i/>
                <w:color w:val="000000"/>
                <w:sz w:val="24"/>
                <w:szCs w:val="24"/>
              </w:rPr>
              <w:t>Киренска»</w:t>
            </w:r>
          </w:p>
          <w:p w:rsidR="0098257D" w:rsidRPr="00A430B9" w:rsidRDefault="0098257D" w:rsidP="006323F0">
            <w:pPr>
              <w:rPr>
                <w:rFonts w:ascii="Times New Roman" w:hAnsi="Times New Roman" w:cs="Times New Roman"/>
                <w:i/>
                <w:sz w:val="24"/>
                <w:szCs w:val="24"/>
              </w:rPr>
            </w:pPr>
          </w:p>
        </w:tc>
      </w:tr>
    </w:tbl>
    <w:p w:rsidR="00A430B9" w:rsidRPr="00A430B9" w:rsidRDefault="0098257D" w:rsidP="00A430B9">
      <w:pPr>
        <w:spacing w:after="0"/>
        <w:jc w:val="both"/>
        <w:rPr>
          <w:rFonts w:ascii="Times New Roman" w:hAnsi="Times New Roman" w:cs="Times New Roman"/>
          <w:sz w:val="24"/>
          <w:szCs w:val="24"/>
        </w:rPr>
      </w:pPr>
      <w:r w:rsidRPr="0098257D">
        <w:rPr>
          <w:rFonts w:ascii="Times New Roman" w:hAnsi="Times New Roman" w:cs="Times New Roman"/>
          <w:sz w:val="24"/>
          <w:szCs w:val="24"/>
        </w:rPr>
        <w:tab/>
      </w:r>
      <w:r w:rsidR="00A430B9" w:rsidRPr="00A430B9">
        <w:rPr>
          <w:rFonts w:ascii="Times New Roman" w:hAnsi="Times New Roman" w:cs="Times New Roman"/>
          <w:sz w:val="24"/>
          <w:szCs w:val="24"/>
        </w:rPr>
        <w:t xml:space="preserve">В целях корректировки объемов финансирования на текущий финансовый год и на плановый период до 2017 года, в соответствии с п. 2 ст. 179 Бюджетного кодекса РФ,  статьей 43 Устава муниципального образования Киренский район и внесении  изменений  в  муниципальную программу  </w:t>
      </w:r>
      <w:r w:rsidR="00A430B9" w:rsidRPr="00A430B9">
        <w:rPr>
          <w:rFonts w:ascii="Times New Roman" w:hAnsi="Times New Roman" w:cs="Times New Roman"/>
          <w:color w:val="000000"/>
          <w:sz w:val="24"/>
          <w:szCs w:val="24"/>
        </w:rPr>
        <w:t>«Развитие образования на 2015-2017 гг.»</w:t>
      </w:r>
      <w:r w:rsidR="00A430B9" w:rsidRPr="00A430B9">
        <w:rPr>
          <w:rFonts w:ascii="Times New Roman" w:hAnsi="Times New Roman" w:cs="Times New Roman"/>
          <w:sz w:val="24"/>
          <w:szCs w:val="24"/>
        </w:rPr>
        <w:t xml:space="preserve">, подпрограмму №4 </w:t>
      </w:r>
      <w:r w:rsidR="00A430B9" w:rsidRPr="00A430B9">
        <w:rPr>
          <w:rFonts w:ascii="Times New Roman" w:hAnsi="Times New Roman" w:cs="Times New Roman"/>
          <w:color w:val="000000"/>
          <w:sz w:val="24"/>
          <w:szCs w:val="24"/>
        </w:rPr>
        <w:t>«Развитие  МКОУ ДОД  «ДШИ им. А.В.Кузакова г. Киренска»</w:t>
      </w:r>
    </w:p>
    <w:p w:rsidR="00A430B9" w:rsidRPr="00A430B9" w:rsidRDefault="00A430B9" w:rsidP="00A430B9">
      <w:pPr>
        <w:spacing w:after="0"/>
        <w:jc w:val="both"/>
        <w:rPr>
          <w:rFonts w:ascii="Times New Roman" w:hAnsi="Times New Roman" w:cs="Times New Roman"/>
          <w:i/>
          <w:sz w:val="24"/>
          <w:szCs w:val="24"/>
        </w:rPr>
      </w:pPr>
    </w:p>
    <w:p w:rsidR="00A430B9" w:rsidRPr="00A430B9" w:rsidRDefault="00A430B9" w:rsidP="00A430B9">
      <w:pPr>
        <w:spacing w:after="0"/>
        <w:jc w:val="center"/>
        <w:rPr>
          <w:rFonts w:ascii="Times New Roman" w:hAnsi="Times New Roman" w:cs="Times New Roman"/>
          <w:sz w:val="24"/>
          <w:szCs w:val="24"/>
        </w:rPr>
      </w:pPr>
      <w:r w:rsidRPr="00A430B9">
        <w:rPr>
          <w:rFonts w:ascii="Times New Roman" w:hAnsi="Times New Roman" w:cs="Times New Roman"/>
          <w:sz w:val="24"/>
          <w:szCs w:val="24"/>
        </w:rPr>
        <w:t>П О С Т А Н О В Л Я Ю:</w:t>
      </w:r>
    </w:p>
    <w:p w:rsidR="00A430B9" w:rsidRPr="00A430B9" w:rsidRDefault="00A430B9" w:rsidP="00A430B9">
      <w:pPr>
        <w:pStyle w:val="af3"/>
        <w:spacing w:line="240" w:lineRule="auto"/>
        <w:ind w:left="0" w:firstLine="708"/>
        <w:rPr>
          <w:rFonts w:ascii="Times New Roman" w:hAnsi="Times New Roman"/>
          <w:sz w:val="24"/>
          <w:szCs w:val="24"/>
        </w:rPr>
      </w:pPr>
      <w:r w:rsidRPr="00A430B9">
        <w:rPr>
          <w:rFonts w:ascii="Times New Roman" w:hAnsi="Times New Roman"/>
          <w:sz w:val="24"/>
          <w:szCs w:val="24"/>
        </w:rPr>
        <w:t xml:space="preserve">1.Внести изменения в приложение 3 муниципальной программы «Развитие образования на 2015-2017 годы», утвержденной постановлением администрации Киренского муниципального района от 11.09.2014 г года № 957, с изменениями, внесенными постановлением от 31.12.2014 г.№1447 и изложить в новой редакции (прилагается). </w:t>
      </w:r>
    </w:p>
    <w:p w:rsidR="00A430B9" w:rsidRPr="00A430B9" w:rsidRDefault="00A430B9" w:rsidP="00A430B9">
      <w:pPr>
        <w:spacing w:after="0"/>
        <w:ind w:firstLine="708"/>
        <w:jc w:val="both"/>
        <w:rPr>
          <w:rFonts w:ascii="Times New Roman" w:hAnsi="Times New Roman" w:cs="Times New Roman"/>
          <w:color w:val="000000"/>
          <w:sz w:val="24"/>
          <w:szCs w:val="24"/>
        </w:rPr>
      </w:pPr>
      <w:r w:rsidRPr="00A430B9">
        <w:rPr>
          <w:rFonts w:ascii="Times New Roman" w:hAnsi="Times New Roman" w:cs="Times New Roman"/>
          <w:sz w:val="24"/>
          <w:szCs w:val="24"/>
        </w:rPr>
        <w:t xml:space="preserve">2. Внести изменения в приложение </w:t>
      </w:r>
      <w:r w:rsidRPr="00A430B9">
        <w:rPr>
          <w:rFonts w:ascii="Times New Roman" w:hAnsi="Times New Roman" w:cs="Times New Roman"/>
          <w:color w:val="000000"/>
          <w:sz w:val="24"/>
          <w:szCs w:val="24"/>
        </w:rPr>
        <w:t xml:space="preserve">3 </w:t>
      </w:r>
      <w:r w:rsidRPr="00A430B9">
        <w:rPr>
          <w:rFonts w:ascii="Times New Roman" w:eastAsia="Arial" w:hAnsi="Times New Roman" w:cs="Times New Roman"/>
          <w:sz w:val="24"/>
          <w:szCs w:val="24"/>
        </w:rPr>
        <w:t>подпрограммы №</w:t>
      </w:r>
      <w:r w:rsidRPr="00A430B9">
        <w:rPr>
          <w:rFonts w:ascii="Times New Roman" w:eastAsia="Arial" w:hAnsi="Times New Roman" w:cs="Times New Roman"/>
          <w:color w:val="000000"/>
          <w:sz w:val="24"/>
          <w:szCs w:val="24"/>
        </w:rPr>
        <w:t xml:space="preserve"> 4</w:t>
      </w:r>
      <w:r w:rsidRPr="00A430B9">
        <w:rPr>
          <w:rFonts w:ascii="Times New Roman" w:eastAsia="Calibri" w:hAnsi="Times New Roman" w:cs="Times New Roman"/>
          <w:sz w:val="24"/>
          <w:szCs w:val="24"/>
        </w:rPr>
        <w:t xml:space="preserve">«Развитие МКОУ ДОД  «ДШИ им. А.В.Кузакова г. Киренска» за счет бюджета МО Киренский район </w:t>
      </w:r>
      <w:r w:rsidRPr="00A430B9">
        <w:rPr>
          <w:rFonts w:ascii="Times New Roman" w:hAnsi="Times New Roman" w:cs="Times New Roman"/>
          <w:sz w:val="24"/>
          <w:szCs w:val="24"/>
        </w:rPr>
        <w:t xml:space="preserve">муниципальной программы </w:t>
      </w:r>
      <w:r w:rsidRPr="00A430B9">
        <w:rPr>
          <w:rFonts w:ascii="Times New Roman" w:hAnsi="Times New Roman" w:cs="Times New Roman"/>
          <w:color w:val="000000"/>
          <w:sz w:val="24"/>
          <w:szCs w:val="24"/>
        </w:rPr>
        <w:t>«Развитие образования на 2015-2017 гг.» и изложить в новой редакции (прилагается).</w:t>
      </w:r>
    </w:p>
    <w:p w:rsidR="00A430B9" w:rsidRPr="00A430B9" w:rsidRDefault="00A430B9" w:rsidP="00A430B9">
      <w:pPr>
        <w:spacing w:after="0"/>
        <w:ind w:firstLine="708"/>
        <w:jc w:val="both"/>
        <w:rPr>
          <w:rFonts w:ascii="Times New Roman" w:hAnsi="Times New Roman" w:cs="Times New Roman"/>
          <w:color w:val="000000"/>
          <w:sz w:val="24"/>
          <w:szCs w:val="24"/>
        </w:rPr>
      </w:pPr>
      <w:r w:rsidRPr="00A430B9">
        <w:rPr>
          <w:rFonts w:ascii="Times New Roman" w:hAnsi="Times New Roman" w:cs="Times New Roman"/>
          <w:color w:val="000000"/>
          <w:sz w:val="24"/>
          <w:szCs w:val="24"/>
        </w:rPr>
        <w:t>3.Контроль над исполнением настоящего постановления возложить на директора МКОУ ДОД «ДШИ им. А.В.Кузакова г. Киренска».</w:t>
      </w:r>
    </w:p>
    <w:p w:rsidR="00A430B9" w:rsidRPr="00A430B9" w:rsidRDefault="00A430B9" w:rsidP="00A430B9">
      <w:pPr>
        <w:spacing w:after="0"/>
        <w:ind w:firstLine="708"/>
        <w:jc w:val="both"/>
        <w:rPr>
          <w:rFonts w:ascii="Times New Roman" w:hAnsi="Times New Roman" w:cs="Times New Roman"/>
          <w:sz w:val="24"/>
          <w:szCs w:val="24"/>
        </w:rPr>
      </w:pPr>
      <w:r w:rsidRPr="00A430B9">
        <w:rPr>
          <w:rFonts w:ascii="Times New Roman" w:hAnsi="Times New Roman" w:cs="Times New Roman"/>
          <w:sz w:val="24"/>
          <w:szCs w:val="24"/>
        </w:rPr>
        <w:t>4.Настоящее постановление опубликовать   в бюллетене нормативно-правовых актов Киренского района   «Киренский районный   вестник» и на официальном сайте администрации Киренского муниципального района: http:kirenskrn.irkobl.ru.</w:t>
      </w:r>
    </w:p>
    <w:p w:rsidR="00A430B9" w:rsidRPr="00A430B9" w:rsidRDefault="00A430B9" w:rsidP="00A430B9">
      <w:pPr>
        <w:tabs>
          <w:tab w:val="left" w:pos="127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430B9">
        <w:rPr>
          <w:rFonts w:ascii="Times New Roman" w:hAnsi="Times New Roman" w:cs="Times New Roman"/>
          <w:sz w:val="24"/>
          <w:szCs w:val="24"/>
        </w:rPr>
        <w:t>5. Настоящее постановление вступает в силу со  дня его опубликования.</w:t>
      </w:r>
    </w:p>
    <w:p w:rsidR="00A430B9" w:rsidRPr="00A430B9" w:rsidRDefault="00A430B9" w:rsidP="00A430B9">
      <w:pPr>
        <w:spacing w:after="0"/>
        <w:jc w:val="both"/>
        <w:rPr>
          <w:rFonts w:ascii="Times New Roman" w:hAnsi="Times New Roman" w:cs="Times New Roman"/>
          <w:sz w:val="24"/>
          <w:szCs w:val="24"/>
        </w:rPr>
      </w:pPr>
    </w:p>
    <w:p w:rsidR="00A430B9" w:rsidRPr="00903D70" w:rsidRDefault="00A430B9" w:rsidP="00892D50">
      <w:pPr>
        <w:spacing w:after="0"/>
        <w:ind w:firstLine="708"/>
        <w:jc w:val="both"/>
        <w:rPr>
          <w:rFonts w:ascii="Times New Roman" w:hAnsi="Times New Roman" w:cs="Times New Roman"/>
          <w:sz w:val="24"/>
          <w:szCs w:val="24"/>
        </w:rPr>
      </w:pPr>
      <w:r w:rsidRPr="00903D70">
        <w:rPr>
          <w:rFonts w:ascii="Times New Roman" w:hAnsi="Times New Roman" w:cs="Times New Roman"/>
          <w:sz w:val="24"/>
          <w:szCs w:val="24"/>
        </w:rPr>
        <w:t>Мэр  района</w:t>
      </w:r>
      <w:r w:rsidRPr="00903D70">
        <w:rPr>
          <w:rFonts w:ascii="Times New Roman" w:hAnsi="Times New Roman" w:cs="Times New Roman"/>
          <w:sz w:val="24"/>
          <w:szCs w:val="24"/>
        </w:rPr>
        <w:tab/>
      </w:r>
      <w:r w:rsidRPr="00903D70">
        <w:rPr>
          <w:rFonts w:ascii="Times New Roman" w:hAnsi="Times New Roman" w:cs="Times New Roman"/>
          <w:sz w:val="24"/>
          <w:szCs w:val="24"/>
        </w:rPr>
        <w:tab/>
        <w:t xml:space="preserve">                                                         </w:t>
      </w:r>
      <w:r w:rsidRPr="00903D70">
        <w:rPr>
          <w:rFonts w:ascii="Times New Roman" w:hAnsi="Times New Roman" w:cs="Times New Roman"/>
          <w:sz w:val="24"/>
          <w:szCs w:val="24"/>
        </w:rPr>
        <w:tab/>
      </w:r>
      <w:r w:rsidRPr="00903D70">
        <w:rPr>
          <w:rFonts w:ascii="Times New Roman" w:hAnsi="Times New Roman" w:cs="Times New Roman"/>
          <w:sz w:val="24"/>
          <w:szCs w:val="24"/>
        </w:rPr>
        <w:tab/>
      </w:r>
      <w:r w:rsidRPr="00903D70">
        <w:rPr>
          <w:rFonts w:ascii="Times New Roman" w:hAnsi="Times New Roman" w:cs="Times New Roman"/>
          <w:sz w:val="24"/>
          <w:szCs w:val="24"/>
        </w:rPr>
        <w:tab/>
        <w:t xml:space="preserve">       К.В. Свистелин</w:t>
      </w:r>
    </w:p>
    <w:p w:rsidR="00A430B9" w:rsidRDefault="00A430B9" w:rsidP="00A430B9">
      <w:pPr>
        <w:widowControl w:val="0"/>
        <w:spacing w:after="0"/>
        <w:jc w:val="right"/>
        <w:outlineLvl w:val="1"/>
        <w:rPr>
          <w:rFonts w:ascii="Times New Roman" w:hAnsi="Times New Roman" w:cs="Times New Roman"/>
          <w:sz w:val="24"/>
          <w:szCs w:val="24"/>
        </w:rPr>
      </w:pPr>
    </w:p>
    <w:p w:rsidR="00A430B9" w:rsidRDefault="00A430B9" w:rsidP="00A430B9">
      <w:pPr>
        <w:widowControl w:val="0"/>
        <w:spacing w:after="0"/>
        <w:jc w:val="right"/>
        <w:outlineLvl w:val="1"/>
        <w:rPr>
          <w:rFonts w:ascii="Times New Roman" w:hAnsi="Times New Roman" w:cs="Times New Roman"/>
          <w:sz w:val="24"/>
          <w:szCs w:val="24"/>
        </w:rPr>
      </w:pPr>
    </w:p>
    <w:p w:rsidR="00A430B9" w:rsidRPr="00A430B9" w:rsidRDefault="00A430B9" w:rsidP="00A430B9">
      <w:pPr>
        <w:widowControl w:val="0"/>
        <w:spacing w:after="0"/>
        <w:jc w:val="right"/>
        <w:outlineLvl w:val="1"/>
        <w:rPr>
          <w:rFonts w:ascii="Times New Roman" w:hAnsi="Times New Roman" w:cs="Times New Roman"/>
          <w:sz w:val="24"/>
          <w:szCs w:val="24"/>
        </w:rPr>
      </w:pPr>
      <w:r w:rsidRPr="00A430B9">
        <w:rPr>
          <w:rFonts w:ascii="Times New Roman" w:hAnsi="Times New Roman" w:cs="Times New Roman"/>
          <w:sz w:val="24"/>
          <w:szCs w:val="24"/>
        </w:rPr>
        <w:t>Приложение 3</w:t>
      </w:r>
    </w:p>
    <w:p w:rsidR="00A430B9" w:rsidRPr="00A430B9" w:rsidRDefault="00A430B9" w:rsidP="00A430B9">
      <w:pPr>
        <w:spacing w:after="0"/>
        <w:jc w:val="both"/>
        <w:rPr>
          <w:rFonts w:ascii="Times New Roman" w:hAnsi="Times New Roman" w:cs="Times New Roman"/>
          <w:sz w:val="24"/>
          <w:szCs w:val="24"/>
        </w:rPr>
      </w:pPr>
    </w:p>
    <w:p w:rsidR="00A430B9" w:rsidRPr="00A430B9" w:rsidRDefault="00A430B9" w:rsidP="00A430B9">
      <w:pPr>
        <w:spacing w:after="0"/>
        <w:jc w:val="center"/>
        <w:rPr>
          <w:rFonts w:ascii="Times New Roman" w:eastAsia="Calibri" w:hAnsi="Times New Roman" w:cs="Times New Roman"/>
          <w:b/>
          <w:color w:val="000000"/>
          <w:sz w:val="24"/>
          <w:szCs w:val="24"/>
        </w:rPr>
      </w:pPr>
      <w:r w:rsidRPr="00A430B9">
        <w:rPr>
          <w:rFonts w:ascii="Times New Roman" w:eastAsia="Calibri" w:hAnsi="Times New Roman" w:cs="Times New Roman"/>
          <w:b/>
          <w:sz w:val="24"/>
          <w:szCs w:val="24"/>
        </w:rPr>
        <w:t xml:space="preserve">РЕСУРСНОЕ ОБЕСПЕЧЕНИЕ </w:t>
      </w:r>
      <w:r w:rsidRPr="00A430B9">
        <w:rPr>
          <w:rFonts w:ascii="Times New Roman" w:eastAsia="Calibri" w:hAnsi="Times New Roman" w:cs="Times New Roman"/>
          <w:b/>
          <w:sz w:val="24"/>
          <w:szCs w:val="24"/>
          <w:lang w:val="en-US"/>
        </w:rPr>
        <w:t>PEA</w:t>
      </w:r>
      <w:r w:rsidRPr="00A430B9">
        <w:rPr>
          <w:rFonts w:ascii="Times New Roman" w:eastAsia="Calibri" w:hAnsi="Times New Roman" w:cs="Times New Roman"/>
          <w:b/>
          <w:sz w:val="24"/>
          <w:szCs w:val="24"/>
        </w:rPr>
        <w:t xml:space="preserve">ЛИЗАЦИИ </w:t>
      </w:r>
      <w:r w:rsidRPr="00A430B9">
        <w:rPr>
          <w:rFonts w:ascii="Times New Roman" w:eastAsia="Arial" w:hAnsi="Times New Roman" w:cs="Times New Roman"/>
          <w:b/>
          <w:color w:val="000000"/>
          <w:sz w:val="24"/>
          <w:szCs w:val="24"/>
        </w:rPr>
        <w:t>ПОДПРОГРАММЫ 4</w:t>
      </w:r>
    </w:p>
    <w:p w:rsidR="00A430B9" w:rsidRPr="00A430B9" w:rsidRDefault="00A430B9" w:rsidP="00A430B9">
      <w:pPr>
        <w:spacing w:after="0"/>
        <w:jc w:val="center"/>
        <w:rPr>
          <w:rFonts w:ascii="Times New Roman" w:eastAsia="Calibri" w:hAnsi="Times New Roman" w:cs="Times New Roman"/>
          <w:b/>
          <w:sz w:val="24"/>
          <w:szCs w:val="24"/>
        </w:rPr>
      </w:pPr>
      <w:r w:rsidRPr="00A430B9">
        <w:rPr>
          <w:rFonts w:ascii="Times New Roman" w:eastAsia="Calibri" w:hAnsi="Times New Roman" w:cs="Times New Roman"/>
          <w:b/>
          <w:sz w:val="24"/>
          <w:szCs w:val="24"/>
        </w:rPr>
        <w:t>«Развитие МКОУ ДОД  «Детская школа искусств им. А.В.Кузакова г. Киренска»</w:t>
      </w:r>
    </w:p>
    <w:p w:rsidR="00A430B9" w:rsidRPr="00A430B9" w:rsidRDefault="00A430B9" w:rsidP="00A430B9">
      <w:pPr>
        <w:spacing w:after="0"/>
        <w:jc w:val="center"/>
        <w:rPr>
          <w:rFonts w:ascii="Times New Roman" w:eastAsia="Arial" w:hAnsi="Times New Roman" w:cs="Times New Roman"/>
          <w:b/>
          <w:color w:val="000000"/>
          <w:sz w:val="24"/>
          <w:szCs w:val="24"/>
        </w:rPr>
      </w:pPr>
      <w:r w:rsidRPr="00A430B9">
        <w:rPr>
          <w:rFonts w:ascii="Times New Roman" w:eastAsia="Calibri" w:hAnsi="Times New Roman" w:cs="Times New Roman"/>
          <w:b/>
          <w:sz w:val="24"/>
          <w:szCs w:val="24"/>
        </w:rPr>
        <w:t>за счет бюджета МО Киренский район</w:t>
      </w:r>
    </w:p>
    <w:tbl>
      <w:tblPr>
        <w:tblStyle w:val="17"/>
        <w:tblW w:w="10822" w:type="dxa"/>
        <w:jc w:val="center"/>
        <w:tblLook w:val="04A0"/>
      </w:tblPr>
      <w:tblGrid>
        <w:gridCol w:w="2583"/>
        <w:gridCol w:w="2828"/>
        <w:gridCol w:w="1354"/>
        <w:gridCol w:w="905"/>
        <w:gridCol w:w="1355"/>
        <w:gridCol w:w="37"/>
        <w:gridCol w:w="11"/>
        <w:gridCol w:w="833"/>
        <w:gridCol w:w="20"/>
        <w:gridCol w:w="30"/>
        <w:gridCol w:w="866"/>
      </w:tblGrid>
      <w:tr w:rsidR="00A430B9" w:rsidRPr="00A430B9" w:rsidTr="00B95E26">
        <w:trPr>
          <w:jc w:val="center"/>
        </w:trPr>
        <w:tc>
          <w:tcPr>
            <w:tcW w:w="2600" w:type="dxa"/>
            <w:vMerge w:val="restart"/>
            <w:vAlign w:val="center"/>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Наименование подпрограммы, основного мероприятия, мероприятия</w:t>
            </w:r>
          </w:p>
        </w:tc>
        <w:tc>
          <w:tcPr>
            <w:tcW w:w="2835" w:type="dxa"/>
            <w:vMerge w:val="restart"/>
            <w:vAlign w:val="center"/>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Ответственный исполнитель, соисполнители, участники, исполнители мероприятий</w:t>
            </w:r>
          </w:p>
        </w:tc>
        <w:tc>
          <w:tcPr>
            <w:tcW w:w="5387" w:type="dxa"/>
            <w:gridSpan w:val="9"/>
            <w:vAlign w:val="center"/>
          </w:tcPr>
          <w:p w:rsidR="00A430B9" w:rsidRPr="00A430B9" w:rsidRDefault="00A430B9" w:rsidP="00A430B9">
            <w:pPr>
              <w:jc w:val="center"/>
              <w:rPr>
                <w:rFonts w:ascii="Times New Roman" w:eastAsia="Calibri" w:hAnsi="Times New Roman" w:cs="Times New Roman"/>
                <w:sz w:val="20"/>
                <w:szCs w:val="20"/>
              </w:rPr>
            </w:pPr>
            <w:r w:rsidRPr="00A430B9">
              <w:rPr>
                <w:rFonts w:ascii="Times New Roman" w:eastAsia="Calibri" w:hAnsi="Times New Roman" w:cs="Times New Roman"/>
                <w:sz w:val="20"/>
                <w:szCs w:val="20"/>
              </w:rPr>
              <w:t xml:space="preserve">Расходы </w:t>
            </w:r>
            <w:r w:rsidRPr="00A430B9">
              <w:rPr>
                <w:rFonts w:ascii="Times New Roman" w:eastAsia="Calibri" w:hAnsi="Times New Roman" w:cs="Times New Roman"/>
                <w:sz w:val="20"/>
                <w:szCs w:val="20"/>
              </w:rPr>
              <w:br/>
              <w:t>(тыс. руб.), годы</w:t>
            </w:r>
          </w:p>
        </w:tc>
      </w:tr>
      <w:tr w:rsidR="00A430B9" w:rsidRPr="00A430B9" w:rsidTr="00B95E26">
        <w:trPr>
          <w:jc w:val="center"/>
        </w:trPr>
        <w:tc>
          <w:tcPr>
            <w:tcW w:w="2600" w:type="dxa"/>
            <w:vMerge/>
          </w:tcPr>
          <w:p w:rsidR="00A430B9" w:rsidRPr="00A430B9" w:rsidRDefault="00A430B9" w:rsidP="00A430B9">
            <w:pPr>
              <w:jc w:val="both"/>
              <w:rPr>
                <w:rFonts w:ascii="Times New Roman" w:eastAsia="Calibri" w:hAnsi="Times New Roman" w:cs="Times New Roman"/>
                <w:sz w:val="20"/>
                <w:szCs w:val="20"/>
              </w:rPr>
            </w:pPr>
          </w:p>
        </w:tc>
        <w:tc>
          <w:tcPr>
            <w:tcW w:w="2835" w:type="dxa"/>
            <w:vMerge/>
          </w:tcPr>
          <w:p w:rsidR="00A430B9" w:rsidRPr="00A430B9" w:rsidRDefault="00A430B9" w:rsidP="00A430B9">
            <w:pPr>
              <w:jc w:val="both"/>
              <w:rPr>
                <w:rFonts w:ascii="Times New Roman" w:eastAsia="Calibri" w:hAnsi="Times New Roman" w:cs="Times New Roman"/>
                <w:sz w:val="20"/>
                <w:szCs w:val="20"/>
              </w:rPr>
            </w:pPr>
          </w:p>
        </w:tc>
        <w:tc>
          <w:tcPr>
            <w:tcW w:w="2268" w:type="dxa"/>
            <w:gridSpan w:val="2"/>
            <w:vAlign w:val="center"/>
          </w:tcPr>
          <w:p w:rsidR="00A430B9" w:rsidRPr="00A430B9" w:rsidRDefault="00A430B9" w:rsidP="00A430B9">
            <w:pPr>
              <w:jc w:val="center"/>
              <w:rPr>
                <w:rFonts w:ascii="Times New Roman" w:eastAsia="Calibri" w:hAnsi="Times New Roman" w:cs="Times New Roman"/>
                <w:sz w:val="20"/>
                <w:szCs w:val="20"/>
              </w:rPr>
            </w:pPr>
          </w:p>
          <w:p w:rsidR="00A430B9" w:rsidRPr="00A430B9" w:rsidRDefault="00A430B9" w:rsidP="00A430B9">
            <w:pPr>
              <w:jc w:val="center"/>
              <w:rPr>
                <w:rFonts w:ascii="Times New Roman" w:eastAsia="Calibri" w:hAnsi="Times New Roman" w:cs="Times New Roman"/>
                <w:sz w:val="20"/>
                <w:szCs w:val="20"/>
              </w:rPr>
            </w:pPr>
            <w:r w:rsidRPr="00A430B9">
              <w:rPr>
                <w:rFonts w:ascii="Times New Roman" w:eastAsia="Calibri" w:hAnsi="Times New Roman" w:cs="Times New Roman"/>
                <w:sz w:val="20"/>
                <w:szCs w:val="20"/>
              </w:rPr>
              <w:t>2015</w:t>
            </w:r>
          </w:p>
        </w:tc>
        <w:tc>
          <w:tcPr>
            <w:tcW w:w="1365" w:type="dxa"/>
            <w:vAlign w:val="center"/>
          </w:tcPr>
          <w:p w:rsidR="00A430B9" w:rsidRPr="00A430B9" w:rsidRDefault="00A430B9" w:rsidP="00A430B9">
            <w:pPr>
              <w:jc w:val="center"/>
              <w:rPr>
                <w:rFonts w:ascii="Times New Roman" w:eastAsia="Calibri" w:hAnsi="Times New Roman" w:cs="Times New Roman"/>
                <w:sz w:val="20"/>
                <w:szCs w:val="20"/>
              </w:rPr>
            </w:pPr>
          </w:p>
          <w:p w:rsidR="00A430B9" w:rsidRPr="00A430B9" w:rsidRDefault="00A430B9" w:rsidP="00A430B9">
            <w:pPr>
              <w:jc w:val="center"/>
              <w:rPr>
                <w:rFonts w:ascii="Times New Roman" w:eastAsia="Calibri" w:hAnsi="Times New Roman" w:cs="Times New Roman"/>
                <w:sz w:val="20"/>
                <w:szCs w:val="20"/>
              </w:rPr>
            </w:pPr>
            <w:r w:rsidRPr="00A430B9">
              <w:rPr>
                <w:rFonts w:ascii="Times New Roman" w:eastAsia="Calibri" w:hAnsi="Times New Roman" w:cs="Times New Roman"/>
                <w:sz w:val="20"/>
                <w:szCs w:val="20"/>
              </w:rPr>
              <w:t>2016</w:t>
            </w:r>
          </w:p>
        </w:tc>
        <w:tc>
          <w:tcPr>
            <w:tcW w:w="933" w:type="dxa"/>
            <w:gridSpan w:val="5"/>
            <w:vAlign w:val="center"/>
          </w:tcPr>
          <w:p w:rsidR="00A430B9" w:rsidRPr="00A430B9" w:rsidRDefault="00A430B9" w:rsidP="00A430B9">
            <w:pPr>
              <w:ind w:left="-57" w:right="-57"/>
              <w:jc w:val="center"/>
              <w:rPr>
                <w:rFonts w:ascii="Times New Roman" w:eastAsia="Calibri" w:hAnsi="Times New Roman" w:cs="Times New Roman"/>
                <w:color w:val="000000"/>
                <w:sz w:val="20"/>
                <w:szCs w:val="20"/>
              </w:rPr>
            </w:pPr>
          </w:p>
          <w:p w:rsidR="00A430B9" w:rsidRPr="00A430B9" w:rsidRDefault="00A430B9" w:rsidP="00A430B9">
            <w:pPr>
              <w:ind w:left="-57" w:right="-57"/>
              <w:jc w:val="center"/>
              <w:rPr>
                <w:rFonts w:ascii="Times New Roman" w:eastAsia="Calibri" w:hAnsi="Times New Roman" w:cs="Times New Roman"/>
                <w:sz w:val="20"/>
                <w:szCs w:val="20"/>
              </w:rPr>
            </w:pPr>
            <w:r w:rsidRPr="00A430B9">
              <w:rPr>
                <w:rFonts w:ascii="Times New Roman" w:eastAsia="Calibri" w:hAnsi="Times New Roman" w:cs="Times New Roman"/>
                <w:color w:val="000000"/>
                <w:sz w:val="20"/>
                <w:szCs w:val="20"/>
              </w:rPr>
              <w:t>2017</w:t>
            </w:r>
          </w:p>
        </w:tc>
        <w:tc>
          <w:tcPr>
            <w:tcW w:w="821" w:type="dxa"/>
            <w:vAlign w:val="center"/>
          </w:tcPr>
          <w:p w:rsidR="00A430B9" w:rsidRPr="00A430B9" w:rsidRDefault="00A430B9" w:rsidP="00A430B9">
            <w:pPr>
              <w:ind w:left="-57" w:right="-57"/>
              <w:jc w:val="center"/>
              <w:rPr>
                <w:rFonts w:ascii="Times New Roman" w:eastAsia="Calibri" w:hAnsi="Times New Roman" w:cs="Times New Roman"/>
                <w:color w:val="000000"/>
                <w:sz w:val="20"/>
                <w:szCs w:val="20"/>
              </w:rPr>
            </w:pPr>
            <w:r w:rsidRPr="00A430B9">
              <w:rPr>
                <w:rFonts w:ascii="Times New Roman" w:eastAsia="Calibri" w:hAnsi="Times New Roman" w:cs="Times New Roman"/>
                <w:color w:val="000000"/>
                <w:sz w:val="20"/>
                <w:szCs w:val="20"/>
              </w:rPr>
              <w:t>всего</w:t>
            </w:r>
          </w:p>
        </w:tc>
      </w:tr>
      <w:tr w:rsidR="00A430B9" w:rsidRPr="00A430B9" w:rsidTr="00B95E26">
        <w:trPr>
          <w:jc w:val="center"/>
        </w:trPr>
        <w:tc>
          <w:tcPr>
            <w:tcW w:w="2600" w:type="dxa"/>
          </w:tcPr>
          <w:p w:rsidR="00A430B9" w:rsidRPr="00A430B9" w:rsidRDefault="00A430B9" w:rsidP="00A430B9">
            <w:pPr>
              <w:jc w:val="both"/>
              <w:rPr>
                <w:rFonts w:ascii="Times New Roman" w:hAnsi="Times New Roman" w:cs="Times New Roman"/>
                <w:color w:val="000000"/>
                <w:sz w:val="20"/>
                <w:szCs w:val="20"/>
              </w:rPr>
            </w:pPr>
            <w:r w:rsidRPr="00A430B9">
              <w:rPr>
                <w:rFonts w:ascii="Times New Roman" w:hAnsi="Times New Roman" w:cs="Times New Roman"/>
                <w:color w:val="000000"/>
                <w:sz w:val="20"/>
                <w:szCs w:val="20"/>
              </w:rPr>
              <w:t xml:space="preserve">Подпрограмма № 4 </w:t>
            </w:r>
          </w:p>
          <w:p w:rsidR="00A430B9" w:rsidRPr="00A430B9" w:rsidRDefault="00A430B9" w:rsidP="00A430B9">
            <w:pPr>
              <w:jc w:val="both"/>
              <w:rPr>
                <w:rFonts w:ascii="Times New Roman" w:eastAsia="Calibri" w:hAnsi="Times New Roman" w:cs="Times New Roman"/>
                <w:sz w:val="20"/>
                <w:szCs w:val="20"/>
              </w:rPr>
            </w:pPr>
            <w:r w:rsidRPr="00A430B9">
              <w:rPr>
                <w:rFonts w:ascii="Times New Roman" w:hAnsi="Times New Roman" w:cs="Times New Roman"/>
                <w:color w:val="000000"/>
                <w:sz w:val="20"/>
                <w:szCs w:val="20"/>
              </w:rPr>
              <w:t>«Развитие  МКОУ ДОД    «ДШИ им. А.В.Кузакова г. Киренска»</w:t>
            </w:r>
          </w:p>
        </w:tc>
        <w:tc>
          <w:tcPr>
            <w:tcW w:w="2835" w:type="dxa"/>
          </w:tcPr>
          <w:p w:rsidR="00A430B9" w:rsidRPr="00A430B9" w:rsidRDefault="00A430B9" w:rsidP="00A430B9">
            <w:pPr>
              <w:jc w:val="both"/>
              <w:rPr>
                <w:rFonts w:ascii="Times New Roman" w:hAnsi="Times New Roman" w:cs="Times New Roman"/>
                <w:sz w:val="20"/>
                <w:szCs w:val="20"/>
              </w:rPr>
            </w:pPr>
            <w:r w:rsidRPr="00A430B9">
              <w:rPr>
                <w:rFonts w:ascii="Times New Roman" w:hAnsi="Times New Roman" w:cs="Times New Roman"/>
                <w:sz w:val="20"/>
                <w:szCs w:val="20"/>
              </w:rPr>
              <w:t>МКОУ ДОД    «ДШИ им. А.В.Кузакова г. Киренска;</w:t>
            </w:r>
          </w:p>
        </w:tc>
        <w:tc>
          <w:tcPr>
            <w:tcW w:w="2268" w:type="dxa"/>
            <w:gridSpan w:val="2"/>
            <w:vAlign w:val="center"/>
          </w:tcPr>
          <w:p w:rsidR="00A430B9" w:rsidRPr="00A430B9" w:rsidRDefault="00A430B9" w:rsidP="00A430B9">
            <w:pPr>
              <w:jc w:val="center"/>
              <w:rPr>
                <w:rFonts w:ascii="Times New Roman" w:eastAsia="Calibri" w:hAnsi="Times New Roman" w:cs="Times New Roman"/>
                <w:sz w:val="20"/>
                <w:szCs w:val="20"/>
              </w:rPr>
            </w:pPr>
            <w:r w:rsidRPr="00A430B9">
              <w:rPr>
                <w:rFonts w:ascii="Times New Roman" w:eastAsia="Calibri" w:hAnsi="Times New Roman" w:cs="Times New Roman"/>
                <w:sz w:val="20"/>
                <w:szCs w:val="20"/>
                <w:lang w:val="en-US"/>
              </w:rPr>
              <w:t>8968,8</w:t>
            </w:r>
          </w:p>
        </w:tc>
        <w:tc>
          <w:tcPr>
            <w:tcW w:w="1365" w:type="dxa"/>
            <w:vAlign w:val="center"/>
          </w:tcPr>
          <w:p w:rsidR="00A430B9" w:rsidRPr="00A430B9" w:rsidRDefault="00A430B9" w:rsidP="00A430B9">
            <w:pPr>
              <w:jc w:val="center"/>
              <w:rPr>
                <w:rFonts w:ascii="Times New Roman" w:eastAsia="Calibri" w:hAnsi="Times New Roman" w:cs="Times New Roman"/>
                <w:sz w:val="20"/>
                <w:szCs w:val="20"/>
              </w:rPr>
            </w:pPr>
            <w:r w:rsidRPr="00A430B9">
              <w:rPr>
                <w:rFonts w:ascii="Times New Roman" w:eastAsia="Calibri" w:hAnsi="Times New Roman" w:cs="Times New Roman"/>
                <w:sz w:val="20"/>
                <w:szCs w:val="20"/>
              </w:rPr>
              <w:t>9063,3</w:t>
            </w:r>
          </w:p>
        </w:tc>
        <w:tc>
          <w:tcPr>
            <w:tcW w:w="933" w:type="dxa"/>
            <w:gridSpan w:val="5"/>
            <w:vAlign w:val="center"/>
          </w:tcPr>
          <w:p w:rsidR="00A430B9" w:rsidRPr="00A430B9" w:rsidRDefault="00A430B9" w:rsidP="00A430B9">
            <w:pPr>
              <w:ind w:left="-57" w:right="-57"/>
              <w:jc w:val="center"/>
              <w:rPr>
                <w:rFonts w:ascii="Times New Roman" w:eastAsia="Calibri" w:hAnsi="Times New Roman" w:cs="Times New Roman"/>
                <w:color w:val="000000"/>
                <w:sz w:val="20"/>
                <w:szCs w:val="20"/>
              </w:rPr>
            </w:pPr>
            <w:r w:rsidRPr="00A430B9">
              <w:rPr>
                <w:rFonts w:ascii="Times New Roman" w:eastAsia="Calibri" w:hAnsi="Times New Roman" w:cs="Times New Roman"/>
                <w:sz w:val="20"/>
                <w:szCs w:val="20"/>
              </w:rPr>
              <w:t>9063,3</w:t>
            </w:r>
          </w:p>
        </w:tc>
        <w:tc>
          <w:tcPr>
            <w:tcW w:w="821" w:type="dxa"/>
            <w:vAlign w:val="center"/>
          </w:tcPr>
          <w:p w:rsidR="00A430B9" w:rsidRPr="00A430B9" w:rsidRDefault="00A430B9" w:rsidP="00A430B9">
            <w:pPr>
              <w:ind w:left="-57" w:right="-57"/>
              <w:jc w:val="center"/>
              <w:rPr>
                <w:rFonts w:ascii="Times New Roman" w:eastAsia="Calibri" w:hAnsi="Times New Roman" w:cs="Times New Roman"/>
                <w:b/>
                <w:color w:val="000000"/>
                <w:sz w:val="20"/>
                <w:szCs w:val="20"/>
              </w:rPr>
            </w:pPr>
            <w:r w:rsidRPr="00A430B9">
              <w:rPr>
                <w:rFonts w:ascii="Times New Roman" w:eastAsia="Calibri" w:hAnsi="Times New Roman" w:cs="Times New Roman"/>
                <w:b/>
                <w:sz w:val="20"/>
                <w:szCs w:val="20"/>
              </w:rPr>
              <w:t>27095,4</w:t>
            </w:r>
          </w:p>
        </w:tc>
      </w:tr>
      <w:tr w:rsidR="00A430B9" w:rsidRPr="00A430B9" w:rsidTr="00B95E26">
        <w:trPr>
          <w:jc w:val="center"/>
        </w:trPr>
        <w:tc>
          <w:tcPr>
            <w:tcW w:w="2600" w:type="dxa"/>
          </w:tcPr>
          <w:p w:rsidR="00A430B9" w:rsidRPr="00A430B9" w:rsidRDefault="00A430B9" w:rsidP="00A430B9">
            <w:pPr>
              <w:jc w:val="both"/>
              <w:rPr>
                <w:rFonts w:ascii="Times New Roman" w:hAnsi="Times New Roman" w:cs="Times New Roman"/>
                <w:color w:val="000000"/>
                <w:sz w:val="20"/>
                <w:szCs w:val="20"/>
              </w:rPr>
            </w:pPr>
          </w:p>
        </w:tc>
        <w:tc>
          <w:tcPr>
            <w:tcW w:w="2835" w:type="dxa"/>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 xml:space="preserve">Участник 1 </w:t>
            </w:r>
          </w:p>
          <w:p w:rsidR="00A430B9" w:rsidRPr="00A430B9" w:rsidRDefault="00A430B9" w:rsidP="00A430B9">
            <w:pPr>
              <w:jc w:val="both"/>
              <w:rPr>
                <w:rFonts w:ascii="Times New Roman" w:hAnsi="Times New Roman" w:cs="Times New Roman"/>
                <w:sz w:val="20"/>
                <w:szCs w:val="20"/>
              </w:rPr>
            </w:pPr>
            <w:r w:rsidRPr="00A430B9">
              <w:rPr>
                <w:rFonts w:ascii="Times New Roman" w:eastAsia="Calibri" w:hAnsi="Times New Roman" w:cs="Times New Roman"/>
                <w:sz w:val="20"/>
                <w:szCs w:val="20"/>
              </w:rPr>
              <w:t xml:space="preserve">Администрация Киренского </w:t>
            </w:r>
            <w:r w:rsidRPr="00A430B9">
              <w:rPr>
                <w:rFonts w:ascii="Times New Roman" w:eastAsia="Calibri" w:hAnsi="Times New Roman" w:cs="Times New Roman"/>
                <w:sz w:val="20"/>
                <w:szCs w:val="20"/>
              </w:rPr>
              <w:lastRenderedPageBreak/>
              <w:t>муниципального района;</w:t>
            </w:r>
          </w:p>
        </w:tc>
        <w:tc>
          <w:tcPr>
            <w:tcW w:w="2268" w:type="dxa"/>
            <w:gridSpan w:val="2"/>
            <w:vAlign w:val="center"/>
          </w:tcPr>
          <w:p w:rsidR="00A430B9" w:rsidRPr="00A430B9" w:rsidRDefault="00A430B9" w:rsidP="00A430B9">
            <w:pPr>
              <w:jc w:val="center"/>
              <w:rPr>
                <w:rFonts w:ascii="Times New Roman" w:eastAsia="Calibri" w:hAnsi="Times New Roman" w:cs="Times New Roman"/>
                <w:sz w:val="20"/>
                <w:szCs w:val="20"/>
              </w:rPr>
            </w:pPr>
            <w:r w:rsidRPr="00A430B9">
              <w:rPr>
                <w:rFonts w:ascii="Times New Roman" w:eastAsia="Calibri" w:hAnsi="Times New Roman" w:cs="Times New Roman"/>
                <w:sz w:val="20"/>
                <w:szCs w:val="20"/>
                <w:lang w:val="en-US"/>
              </w:rPr>
              <w:lastRenderedPageBreak/>
              <w:t>8968,8</w:t>
            </w:r>
          </w:p>
        </w:tc>
        <w:tc>
          <w:tcPr>
            <w:tcW w:w="1365" w:type="dxa"/>
            <w:vAlign w:val="center"/>
          </w:tcPr>
          <w:p w:rsidR="00A430B9" w:rsidRPr="00A430B9" w:rsidRDefault="00A430B9" w:rsidP="00A430B9">
            <w:pPr>
              <w:jc w:val="center"/>
              <w:rPr>
                <w:rFonts w:ascii="Times New Roman" w:eastAsia="Calibri" w:hAnsi="Times New Roman" w:cs="Times New Roman"/>
                <w:sz w:val="20"/>
                <w:szCs w:val="20"/>
              </w:rPr>
            </w:pPr>
            <w:r w:rsidRPr="00A430B9">
              <w:rPr>
                <w:rFonts w:ascii="Times New Roman" w:eastAsia="Calibri" w:hAnsi="Times New Roman" w:cs="Times New Roman"/>
                <w:sz w:val="20"/>
                <w:szCs w:val="20"/>
              </w:rPr>
              <w:t>9063,3</w:t>
            </w:r>
          </w:p>
        </w:tc>
        <w:tc>
          <w:tcPr>
            <w:tcW w:w="933" w:type="dxa"/>
            <w:gridSpan w:val="5"/>
            <w:vAlign w:val="center"/>
          </w:tcPr>
          <w:p w:rsidR="00A430B9" w:rsidRPr="00A430B9" w:rsidRDefault="00A430B9" w:rsidP="00A430B9">
            <w:pPr>
              <w:ind w:left="-57" w:right="-57"/>
              <w:jc w:val="center"/>
              <w:rPr>
                <w:rFonts w:ascii="Times New Roman" w:eastAsia="Calibri" w:hAnsi="Times New Roman" w:cs="Times New Roman"/>
                <w:color w:val="000000"/>
                <w:sz w:val="20"/>
                <w:szCs w:val="20"/>
              </w:rPr>
            </w:pPr>
            <w:r w:rsidRPr="00A430B9">
              <w:rPr>
                <w:rFonts w:ascii="Times New Roman" w:eastAsia="Calibri" w:hAnsi="Times New Roman" w:cs="Times New Roman"/>
                <w:sz w:val="20"/>
                <w:szCs w:val="20"/>
              </w:rPr>
              <w:t>9063,3</w:t>
            </w:r>
          </w:p>
        </w:tc>
        <w:tc>
          <w:tcPr>
            <w:tcW w:w="821" w:type="dxa"/>
            <w:vAlign w:val="center"/>
          </w:tcPr>
          <w:p w:rsidR="00A430B9" w:rsidRPr="00A430B9" w:rsidRDefault="00A430B9" w:rsidP="00A430B9">
            <w:pPr>
              <w:ind w:left="-57" w:right="-57"/>
              <w:jc w:val="center"/>
              <w:rPr>
                <w:rFonts w:ascii="Times New Roman" w:eastAsia="Calibri" w:hAnsi="Times New Roman" w:cs="Times New Roman"/>
                <w:b/>
                <w:color w:val="000000"/>
                <w:sz w:val="20"/>
                <w:szCs w:val="20"/>
              </w:rPr>
            </w:pPr>
            <w:r w:rsidRPr="00A430B9">
              <w:rPr>
                <w:rFonts w:ascii="Times New Roman" w:eastAsia="Calibri" w:hAnsi="Times New Roman" w:cs="Times New Roman"/>
                <w:b/>
                <w:sz w:val="20"/>
                <w:szCs w:val="20"/>
              </w:rPr>
              <w:t>27095,4</w:t>
            </w:r>
          </w:p>
        </w:tc>
      </w:tr>
      <w:tr w:rsidR="00A430B9" w:rsidRPr="00A430B9" w:rsidTr="00B95E26">
        <w:trPr>
          <w:jc w:val="center"/>
        </w:trPr>
        <w:tc>
          <w:tcPr>
            <w:tcW w:w="2600" w:type="dxa"/>
          </w:tcPr>
          <w:p w:rsidR="00A430B9" w:rsidRPr="00A430B9" w:rsidRDefault="00A430B9" w:rsidP="00A430B9">
            <w:pPr>
              <w:jc w:val="both"/>
              <w:rPr>
                <w:rFonts w:ascii="Times New Roman" w:hAnsi="Times New Roman" w:cs="Times New Roman"/>
                <w:color w:val="000000"/>
                <w:sz w:val="20"/>
                <w:szCs w:val="20"/>
              </w:rPr>
            </w:pPr>
          </w:p>
        </w:tc>
        <w:tc>
          <w:tcPr>
            <w:tcW w:w="2835" w:type="dxa"/>
          </w:tcPr>
          <w:p w:rsidR="00A430B9" w:rsidRPr="00A430B9" w:rsidRDefault="00A430B9" w:rsidP="00A430B9">
            <w:pPr>
              <w:jc w:val="both"/>
              <w:rPr>
                <w:rFonts w:ascii="Times New Roman" w:hAnsi="Times New Roman" w:cs="Times New Roman"/>
                <w:sz w:val="20"/>
                <w:szCs w:val="20"/>
              </w:rPr>
            </w:pPr>
            <w:r w:rsidRPr="00A430B9">
              <w:rPr>
                <w:rFonts w:ascii="Times New Roman" w:hAnsi="Times New Roman" w:cs="Times New Roman"/>
                <w:sz w:val="20"/>
                <w:szCs w:val="20"/>
              </w:rPr>
              <w:t>Участник 2</w:t>
            </w:r>
          </w:p>
          <w:p w:rsidR="00A430B9" w:rsidRPr="00A430B9" w:rsidRDefault="00A430B9" w:rsidP="00A430B9">
            <w:pPr>
              <w:jc w:val="both"/>
              <w:rPr>
                <w:rFonts w:ascii="Times New Roman" w:hAnsi="Times New Roman" w:cs="Times New Roman"/>
                <w:sz w:val="20"/>
                <w:szCs w:val="20"/>
              </w:rPr>
            </w:pPr>
            <w:r w:rsidRPr="00A430B9">
              <w:rPr>
                <w:rFonts w:ascii="Times New Roman" w:hAnsi="Times New Roman" w:cs="Times New Roman"/>
                <w:sz w:val="20"/>
                <w:szCs w:val="20"/>
              </w:rPr>
              <w:t>Отдел по управлению муниципальным имуществом администрации Киренского муниципального района</w:t>
            </w:r>
          </w:p>
        </w:tc>
        <w:tc>
          <w:tcPr>
            <w:tcW w:w="2268" w:type="dxa"/>
            <w:gridSpan w:val="2"/>
            <w:vAlign w:val="center"/>
          </w:tcPr>
          <w:p w:rsidR="00A430B9" w:rsidRPr="00A430B9" w:rsidRDefault="00A430B9" w:rsidP="00A430B9">
            <w:pPr>
              <w:jc w:val="center"/>
              <w:rPr>
                <w:rFonts w:ascii="Times New Roman" w:eastAsia="Calibri" w:hAnsi="Times New Roman" w:cs="Times New Roman"/>
                <w:sz w:val="20"/>
                <w:szCs w:val="20"/>
              </w:rPr>
            </w:pPr>
            <w:r w:rsidRPr="00A430B9">
              <w:rPr>
                <w:rFonts w:ascii="Times New Roman" w:eastAsia="Calibri" w:hAnsi="Times New Roman" w:cs="Times New Roman"/>
                <w:sz w:val="20"/>
                <w:szCs w:val="20"/>
              </w:rPr>
              <w:t>0</w:t>
            </w:r>
          </w:p>
        </w:tc>
        <w:tc>
          <w:tcPr>
            <w:tcW w:w="1365" w:type="dxa"/>
            <w:vAlign w:val="center"/>
          </w:tcPr>
          <w:p w:rsidR="00A430B9" w:rsidRPr="00A430B9" w:rsidRDefault="00A430B9" w:rsidP="00A430B9">
            <w:pPr>
              <w:jc w:val="center"/>
              <w:rPr>
                <w:rFonts w:ascii="Times New Roman" w:eastAsia="Calibri" w:hAnsi="Times New Roman" w:cs="Times New Roman"/>
                <w:sz w:val="20"/>
                <w:szCs w:val="20"/>
              </w:rPr>
            </w:pPr>
            <w:r w:rsidRPr="00A430B9">
              <w:rPr>
                <w:rFonts w:ascii="Times New Roman" w:eastAsia="Calibri" w:hAnsi="Times New Roman" w:cs="Times New Roman"/>
                <w:sz w:val="20"/>
                <w:szCs w:val="20"/>
              </w:rPr>
              <w:t>0</w:t>
            </w:r>
          </w:p>
        </w:tc>
        <w:tc>
          <w:tcPr>
            <w:tcW w:w="933" w:type="dxa"/>
            <w:gridSpan w:val="5"/>
            <w:vAlign w:val="center"/>
          </w:tcPr>
          <w:p w:rsidR="00A430B9" w:rsidRPr="00A430B9" w:rsidRDefault="00A430B9" w:rsidP="00A430B9">
            <w:pPr>
              <w:ind w:left="-57" w:right="-57"/>
              <w:jc w:val="center"/>
              <w:rPr>
                <w:rFonts w:ascii="Times New Roman" w:eastAsia="Calibri" w:hAnsi="Times New Roman" w:cs="Times New Roman"/>
                <w:color w:val="000000"/>
                <w:sz w:val="20"/>
                <w:szCs w:val="20"/>
              </w:rPr>
            </w:pPr>
            <w:r w:rsidRPr="00A430B9">
              <w:rPr>
                <w:rFonts w:ascii="Times New Roman" w:eastAsia="Calibri" w:hAnsi="Times New Roman" w:cs="Times New Roman"/>
                <w:color w:val="000000"/>
                <w:sz w:val="20"/>
                <w:szCs w:val="20"/>
              </w:rPr>
              <w:t>0</w:t>
            </w:r>
          </w:p>
        </w:tc>
        <w:tc>
          <w:tcPr>
            <w:tcW w:w="821" w:type="dxa"/>
            <w:vAlign w:val="center"/>
          </w:tcPr>
          <w:p w:rsidR="00A430B9" w:rsidRPr="00A430B9" w:rsidRDefault="00A430B9" w:rsidP="00A430B9">
            <w:pPr>
              <w:ind w:left="-57" w:right="-57"/>
              <w:jc w:val="center"/>
              <w:rPr>
                <w:rFonts w:ascii="Times New Roman" w:eastAsia="Calibri" w:hAnsi="Times New Roman" w:cs="Times New Roman"/>
                <w:b/>
                <w:color w:val="000000"/>
                <w:sz w:val="20"/>
                <w:szCs w:val="20"/>
              </w:rPr>
            </w:pPr>
            <w:r w:rsidRPr="00A430B9">
              <w:rPr>
                <w:rFonts w:ascii="Times New Roman" w:eastAsia="Calibri" w:hAnsi="Times New Roman" w:cs="Times New Roman"/>
                <w:b/>
                <w:color w:val="000000"/>
                <w:sz w:val="20"/>
                <w:szCs w:val="20"/>
              </w:rPr>
              <w:t>0</w:t>
            </w:r>
          </w:p>
        </w:tc>
      </w:tr>
      <w:tr w:rsidR="00A430B9" w:rsidRPr="00A430B9" w:rsidTr="00B95E26">
        <w:trPr>
          <w:jc w:val="center"/>
        </w:trPr>
        <w:tc>
          <w:tcPr>
            <w:tcW w:w="2600" w:type="dxa"/>
          </w:tcPr>
          <w:p w:rsidR="00A430B9" w:rsidRPr="00A430B9" w:rsidRDefault="00A430B9" w:rsidP="00A430B9">
            <w:pPr>
              <w:jc w:val="both"/>
              <w:rPr>
                <w:rFonts w:ascii="Times New Roman" w:hAnsi="Times New Roman" w:cs="Times New Roman"/>
                <w:color w:val="000000"/>
                <w:sz w:val="20"/>
                <w:szCs w:val="20"/>
              </w:rPr>
            </w:pPr>
            <w:r w:rsidRPr="00A430B9">
              <w:rPr>
                <w:rFonts w:ascii="Times New Roman" w:hAnsi="Times New Roman" w:cs="Times New Roman"/>
                <w:color w:val="000000"/>
                <w:sz w:val="20"/>
                <w:szCs w:val="20"/>
              </w:rPr>
              <w:t>Ведомственная целевая программа «Одаренные дети»</w:t>
            </w:r>
          </w:p>
        </w:tc>
        <w:tc>
          <w:tcPr>
            <w:tcW w:w="2835" w:type="dxa"/>
          </w:tcPr>
          <w:p w:rsidR="00A430B9" w:rsidRPr="00A430B9" w:rsidRDefault="00A430B9" w:rsidP="00A430B9">
            <w:pPr>
              <w:jc w:val="both"/>
              <w:rPr>
                <w:rFonts w:ascii="Times New Roman" w:hAnsi="Times New Roman" w:cs="Times New Roman"/>
                <w:color w:val="000000"/>
                <w:sz w:val="20"/>
                <w:szCs w:val="20"/>
              </w:rPr>
            </w:pPr>
            <w:r w:rsidRPr="00A430B9">
              <w:rPr>
                <w:rFonts w:ascii="Times New Roman" w:hAnsi="Times New Roman" w:cs="Times New Roman"/>
                <w:color w:val="000000"/>
                <w:sz w:val="20"/>
                <w:szCs w:val="20"/>
              </w:rPr>
              <w:t>МКОУ ДОД    «ДШИ им. А.В.Кузакова г. Киренска;</w:t>
            </w:r>
          </w:p>
          <w:p w:rsidR="00A430B9" w:rsidRPr="00A430B9" w:rsidRDefault="00A430B9" w:rsidP="00A430B9">
            <w:pPr>
              <w:jc w:val="both"/>
              <w:rPr>
                <w:rFonts w:ascii="Times New Roman" w:hAnsi="Times New Roman" w:cs="Times New Roman"/>
                <w:color w:val="000000"/>
                <w:sz w:val="20"/>
                <w:szCs w:val="20"/>
              </w:rPr>
            </w:pPr>
            <w:r w:rsidRPr="00A430B9">
              <w:rPr>
                <w:rFonts w:ascii="Times New Roman" w:eastAsia="Calibri" w:hAnsi="Times New Roman" w:cs="Times New Roman"/>
                <w:sz w:val="20"/>
                <w:szCs w:val="20"/>
              </w:rPr>
              <w:t>Администрация Киренского муниципального района;</w:t>
            </w:r>
          </w:p>
        </w:tc>
        <w:tc>
          <w:tcPr>
            <w:tcW w:w="2268" w:type="dxa"/>
            <w:gridSpan w:val="2"/>
            <w:vAlign w:val="center"/>
          </w:tcPr>
          <w:p w:rsidR="00A430B9" w:rsidRPr="00A430B9" w:rsidRDefault="00A430B9" w:rsidP="00A430B9">
            <w:pPr>
              <w:jc w:val="center"/>
              <w:rPr>
                <w:rFonts w:ascii="Times New Roman" w:eastAsia="Calibri" w:hAnsi="Times New Roman" w:cs="Times New Roman"/>
                <w:color w:val="FF0000"/>
                <w:sz w:val="20"/>
                <w:szCs w:val="20"/>
              </w:rPr>
            </w:pPr>
            <w:r w:rsidRPr="00A430B9">
              <w:rPr>
                <w:rFonts w:ascii="Times New Roman" w:eastAsia="Calibri" w:hAnsi="Times New Roman" w:cs="Times New Roman"/>
                <w:sz w:val="20"/>
                <w:szCs w:val="20"/>
              </w:rPr>
              <w:t>44,5</w:t>
            </w:r>
          </w:p>
        </w:tc>
        <w:tc>
          <w:tcPr>
            <w:tcW w:w="1365" w:type="dxa"/>
            <w:vAlign w:val="center"/>
          </w:tcPr>
          <w:p w:rsidR="00A430B9" w:rsidRPr="00A430B9" w:rsidRDefault="00A430B9" w:rsidP="00A430B9">
            <w:pPr>
              <w:jc w:val="center"/>
              <w:rPr>
                <w:rFonts w:ascii="Times New Roman" w:eastAsia="Calibri" w:hAnsi="Times New Roman" w:cs="Times New Roman"/>
                <w:sz w:val="20"/>
                <w:szCs w:val="20"/>
              </w:rPr>
            </w:pPr>
            <w:r w:rsidRPr="00A430B9">
              <w:rPr>
                <w:rFonts w:ascii="Times New Roman" w:eastAsia="Calibri" w:hAnsi="Times New Roman" w:cs="Times New Roman"/>
                <w:sz w:val="20"/>
                <w:szCs w:val="20"/>
              </w:rPr>
              <w:t>44,5</w:t>
            </w:r>
          </w:p>
        </w:tc>
        <w:tc>
          <w:tcPr>
            <w:tcW w:w="933" w:type="dxa"/>
            <w:gridSpan w:val="5"/>
            <w:vAlign w:val="center"/>
          </w:tcPr>
          <w:p w:rsidR="00A430B9" w:rsidRPr="00A430B9" w:rsidRDefault="00A430B9" w:rsidP="00A430B9">
            <w:pPr>
              <w:ind w:left="-57" w:right="-57"/>
              <w:jc w:val="center"/>
              <w:rPr>
                <w:rFonts w:ascii="Times New Roman" w:eastAsia="Calibri" w:hAnsi="Times New Roman" w:cs="Times New Roman"/>
                <w:sz w:val="20"/>
                <w:szCs w:val="20"/>
              </w:rPr>
            </w:pPr>
            <w:r w:rsidRPr="00A430B9">
              <w:rPr>
                <w:rFonts w:ascii="Times New Roman" w:eastAsia="Calibri" w:hAnsi="Times New Roman" w:cs="Times New Roman"/>
                <w:sz w:val="20"/>
                <w:szCs w:val="20"/>
              </w:rPr>
              <w:t>44,5</w:t>
            </w:r>
          </w:p>
        </w:tc>
        <w:tc>
          <w:tcPr>
            <w:tcW w:w="821" w:type="dxa"/>
            <w:vAlign w:val="center"/>
          </w:tcPr>
          <w:p w:rsidR="00A430B9" w:rsidRPr="00A430B9" w:rsidRDefault="00A430B9" w:rsidP="00A430B9">
            <w:pPr>
              <w:ind w:left="-57" w:right="-57"/>
              <w:jc w:val="center"/>
              <w:rPr>
                <w:rFonts w:ascii="Times New Roman" w:eastAsia="Calibri" w:hAnsi="Times New Roman" w:cs="Times New Roman"/>
                <w:b/>
                <w:sz w:val="20"/>
                <w:szCs w:val="20"/>
              </w:rPr>
            </w:pPr>
            <w:r w:rsidRPr="00A430B9">
              <w:rPr>
                <w:rFonts w:ascii="Times New Roman" w:eastAsia="Calibri" w:hAnsi="Times New Roman" w:cs="Times New Roman"/>
                <w:b/>
                <w:sz w:val="20"/>
                <w:szCs w:val="20"/>
              </w:rPr>
              <w:t>133,5</w:t>
            </w:r>
          </w:p>
        </w:tc>
      </w:tr>
      <w:tr w:rsidR="00A430B9" w:rsidRPr="00A430B9" w:rsidTr="00B95E26">
        <w:trPr>
          <w:trHeight w:val="382"/>
          <w:jc w:val="center"/>
        </w:trPr>
        <w:tc>
          <w:tcPr>
            <w:tcW w:w="2600" w:type="dxa"/>
            <w:vMerge w:val="restart"/>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Основное мероприятие 1.1.</w:t>
            </w:r>
          </w:p>
          <w:p w:rsidR="00A430B9" w:rsidRPr="00A430B9" w:rsidRDefault="00A430B9" w:rsidP="00A430B9">
            <w:pPr>
              <w:jc w:val="both"/>
              <w:rPr>
                <w:rFonts w:ascii="Times New Roman" w:eastAsia="Calibri" w:hAnsi="Times New Roman" w:cs="Times New Roman"/>
                <w:sz w:val="20"/>
                <w:szCs w:val="20"/>
              </w:rPr>
            </w:pPr>
          </w:p>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Реализация программ дополнительного образования детей  МКОУ ДОД «ДШИ им. А.В.Кузакова г. Киренска»</w:t>
            </w:r>
          </w:p>
        </w:tc>
        <w:tc>
          <w:tcPr>
            <w:tcW w:w="2835" w:type="dxa"/>
            <w:vMerge w:val="restart"/>
          </w:tcPr>
          <w:p w:rsidR="00A430B9" w:rsidRPr="00A430B9" w:rsidRDefault="00A430B9" w:rsidP="00A430B9">
            <w:pPr>
              <w:jc w:val="both"/>
              <w:rPr>
                <w:rFonts w:ascii="Times New Roman" w:hAnsi="Times New Roman" w:cs="Times New Roman"/>
                <w:color w:val="000000"/>
                <w:sz w:val="20"/>
                <w:szCs w:val="20"/>
              </w:rPr>
            </w:pPr>
            <w:r w:rsidRPr="00A430B9">
              <w:rPr>
                <w:rFonts w:ascii="Times New Roman" w:hAnsi="Times New Roman" w:cs="Times New Roman"/>
                <w:color w:val="000000"/>
                <w:sz w:val="20"/>
                <w:szCs w:val="20"/>
              </w:rPr>
              <w:t>МКОУ ДОД    «ДШИ им. А.В.Кузакова г. Киренска»;</w:t>
            </w:r>
            <w:r w:rsidRPr="00A430B9">
              <w:rPr>
                <w:rFonts w:ascii="Times New Roman" w:eastAsia="Calibri" w:hAnsi="Times New Roman" w:cs="Times New Roman"/>
                <w:sz w:val="20"/>
                <w:szCs w:val="20"/>
              </w:rPr>
              <w:t xml:space="preserve"> Администрация Киренского муниципального района;</w:t>
            </w:r>
          </w:p>
          <w:p w:rsidR="00A430B9" w:rsidRPr="00A430B9" w:rsidRDefault="00A430B9" w:rsidP="00A430B9">
            <w:pPr>
              <w:jc w:val="both"/>
              <w:rPr>
                <w:rFonts w:ascii="Times New Roman" w:eastAsia="Calibri" w:hAnsi="Times New Roman" w:cs="Times New Roman"/>
                <w:sz w:val="20"/>
                <w:szCs w:val="20"/>
              </w:rPr>
            </w:pPr>
          </w:p>
        </w:tc>
        <w:tc>
          <w:tcPr>
            <w:tcW w:w="1361" w:type="dxa"/>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 xml:space="preserve">Статья </w:t>
            </w:r>
          </w:p>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расходов</w:t>
            </w:r>
          </w:p>
        </w:tc>
        <w:tc>
          <w:tcPr>
            <w:tcW w:w="4026" w:type="dxa"/>
            <w:gridSpan w:val="8"/>
          </w:tcPr>
          <w:p w:rsidR="00A430B9" w:rsidRPr="00A430B9" w:rsidRDefault="00A430B9" w:rsidP="00A430B9">
            <w:pPr>
              <w:jc w:val="both"/>
              <w:rPr>
                <w:rFonts w:ascii="Times New Roman" w:eastAsia="Calibri" w:hAnsi="Times New Roman" w:cs="Times New Roman"/>
                <w:sz w:val="20"/>
                <w:szCs w:val="20"/>
              </w:rPr>
            </w:pPr>
          </w:p>
        </w:tc>
      </w:tr>
      <w:tr w:rsidR="00A430B9" w:rsidRPr="00A430B9" w:rsidTr="00B95E26">
        <w:trPr>
          <w:trHeight w:val="382"/>
          <w:jc w:val="center"/>
        </w:trPr>
        <w:tc>
          <w:tcPr>
            <w:tcW w:w="2600" w:type="dxa"/>
            <w:vMerge/>
          </w:tcPr>
          <w:p w:rsidR="00A430B9" w:rsidRPr="00A430B9" w:rsidRDefault="00A430B9" w:rsidP="00A430B9">
            <w:pPr>
              <w:jc w:val="both"/>
              <w:rPr>
                <w:rFonts w:ascii="Times New Roman" w:eastAsia="Calibri" w:hAnsi="Times New Roman" w:cs="Times New Roman"/>
                <w:sz w:val="20"/>
                <w:szCs w:val="20"/>
              </w:rPr>
            </w:pPr>
          </w:p>
        </w:tc>
        <w:tc>
          <w:tcPr>
            <w:tcW w:w="2835" w:type="dxa"/>
            <w:vMerge/>
          </w:tcPr>
          <w:p w:rsidR="00A430B9" w:rsidRPr="00A430B9" w:rsidRDefault="00A430B9" w:rsidP="00A430B9">
            <w:pPr>
              <w:jc w:val="both"/>
              <w:rPr>
                <w:rFonts w:ascii="Times New Roman" w:eastAsia="Calibri" w:hAnsi="Times New Roman" w:cs="Times New Roman"/>
                <w:sz w:val="20"/>
                <w:szCs w:val="20"/>
              </w:rPr>
            </w:pPr>
          </w:p>
        </w:tc>
        <w:tc>
          <w:tcPr>
            <w:tcW w:w="1361" w:type="dxa"/>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211</w:t>
            </w:r>
          </w:p>
        </w:tc>
        <w:tc>
          <w:tcPr>
            <w:tcW w:w="907" w:type="dxa"/>
            <w:vAlign w:val="center"/>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6 593,6</w:t>
            </w:r>
          </w:p>
        </w:tc>
        <w:tc>
          <w:tcPr>
            <w:tcW w:w="1365" w:type="dxa"/>
            <w:vAlign w:val="center"/>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6 593,6</w:t>
            </w:r>
          </w:p>
        </w:tc>
        <w:tc>
          <w:tcPr>
            <w:tcW w:w="903" w:type="dxa"/>
            <w:gridSpan w:val="4"/>
            <w:vAlign w:val="center"/>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6 593,6</w:t>
            </w:r>
          </w:p>
        </w:tc>
        <w:tc>
          <w:tcPr>
            <w:tcW w:w="851" w:type="dxa"/>
            <w:gridSpan w:val="2"/>
            <w:vAlign w:val="center"/>
          </w:tcPr>
          <w:p w:rsidR="00A430B9" w:rsidRPr="00A430B9" w:rsidRDefault="00A430B9" w:rsidP="00A430B9">
            <w:pPr>
              <w:ind w:left="-57" w:right="-57"/>
              <w:jc w:val="both"/>
              <w:rPr>
                <w:rFonts w:ascii="Times New Roman" w:eastAsia="Calibri" w:hAnsi="Times New Roman" w:cs="Times New Roman"/>
                <w:color w:val="000000"/>
                <w:sz w:val="20"/>
                <w:szCs w:val="20"/>
              </w:rPr>
            </w:pPr>
            <w:r w:rsidRPr="00A430B9">
              <w:rPr>
                <w:rFonts w:ascii="Times New Roman" w:eastAsia="Calibri" w:hAnsi="Times New Roman" w:cs="Times New Roman"/>
                <w:sz w:val="20"/>
                <w:szCs w:val="20"/>
              </w:rPr>
              <w:t>19 780,8</w:t>
            </w:r>
          </w:p>
        </w:tc>
      </w:tr>
      <w:tr w:rsidR="00A430B9" w:rsidRPr="00A430B9" w:rsidTr="00B95E26">
        <w:trPr>
          <w:trHeight w:val="382"/>
          <w:jc w:val="center"/>
        </w:trPr>
        <w:tc>
          <w:tcPr>
            <w:tcW w:w="2600" w:type="dxa"/>
            <w:vMerge/>
          </w:tcPr>
          <w:p w:rsidR="00A430B9" w:rsidRPr="00A430B9" w:rsidRDefault="00A430B9" w:rsidP="00A430B9">
            <w:pPr>
              <w:jc w:val="both"/>
              <w:rPr>
                <w:rFonts w:ascii="Times New Roman" w:eastAsia="Calibri" w:hAnsi="Times New Roman" w:cs="Times New Roman"/>
                <w:sz w:val="20"/>
                <w:szCs w:val="20"/>
              </w:rPr>
            </w:pPr>
          </w:p>
        </w:tc>
        <w:tc>
          <w:tcPr>
            <w:tcW w:w="2835" w:type="dxa"/>
            <w:vMerge/>
          </w:tcPr>
          <w:p w:rsidR="00A430B9" w:rsidRPr="00A430B9" w:rsidRDefault="00A430B9" w:rsidP="00A430B9">
            <w:pPr>
              <w:jc w:val="both"/>
              <w:rPr>
                <w:rFonts w:ascii="Times New Roman" w:eastAsia="Calibri" w:hAnsi="Times New Roman" w:cs="Times New Roman"/>
                <w:sz w:val="20"/>
                <w:szCs w:val="20"/>
              </w:rPr>
            </w:pPr>
          </w:p>
        </w:tc>
        <w:tc>
          <w:tcPr>
            <w:tcW w:w="1361" w:type="dxa"/>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212</w:t>
            </w:r>
          </w:p>
        </w:tc>
        <w:tc>
          <w:tcPr>
            <w:tcW w:w="907" w:type="dxa"/>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60,7</w:t>
            </w:r>
          </w:p>
        </w:tc>
        <w:tc>
          <w:tcPr>
            <w:tcW w:w="1365" w:type="dxa"/>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28,3</w:t>
            </w:r>
          </w:p>
        </w:tc>
        <w:tc>
          <w:tcPr>
            <w:tcW w:w="903" w:type="dxa"/>
            <w:gridSpan w:val="4"/>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28,3</w:t>
            </w:r>
          </w:p>
        </w:tc>
        <w:tc>
          <w:tcPr>
            <w:tcW w:w="851" w:type="dxa"/>
            <w:gridSpan w:val="2"/>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117,3</w:t>
            </w:r>
          </w:p>
        </w:tc>
      </w:tr>
      <w:tr w:rsidR="00A430B9" w:rsidRPr="00A430B9" w:rsidTr="00B95E26">
        <w:trPr>
          <w:trHeight w:val="382"/>
          <w:jc w:val="center"/>
        </w:trPr>
        <w:tc>
          <w:tcPr>
            <w:tcW w:w="2600" w:type="dxa"/>
            <w:vMerge/>
          </w:tcPr>
          <w:p w:rsidR="00A430B9" w:rsidRPr="00A430B9" w:rsidRDefault="00A430B9" w:rsidP="00A430B9">
            <w:pPr>
              <w:jc w:val="both"/>
              <w:rPr>
                <w:rFonts w:ascii="Times New Roman" w:eastAsia="Calibri" w:hAnsi="Times New Roman" w:cs="Times New Roman"/>
                <w:sz w:val="20"/>
                <w:szCs w:val="20"/>
              </w:rPr>
            </w:pPr>
          </w:p>
        </w:tc>
        <w:tc>
          <w:tcPr>
            <w:tcW w:w="2835" w:type="dxa"/>
            <w:vMerge/>
          </w:tcPr>
          <w:p w:rsidR="00A430B9" w:rsidRPr="00A430B9" w:rsidRDefault="00A430B9" w:rsidP="00A430B9">
            <w:pPr>
              <w:jc w:val="both"/>
              <w:rPr>
                <w:rFonts w:ascii="Times New Roman" w:eastAsia="Calibri" w:hAnsi="Times New Roman" w:cs="Times New Roman"/>
                <w:sz w:val="20"/>
                <w:szCs w:val="20"/>
              </w:rPr>
            </w:pPr>
          </w:p>
        </w:tc>
        <w:tc>
          <w:tcPr>
            <w:tcW w:w="1361" w:type="dxa"/>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213</w:t>
            </w:r>
          </w:p>
        </w:tc>
        <w:tc>
          <w:tcPr>
            <w:tcW w:w="907" w:type="dxa"/>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1 990,6</w:t>
            </w:r>
          </w:p>
        </w:tc>
        <w:tc>
          <w:tcPr>
            <w:tcW w:w="1365" w:type="dxa"/>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1 990,6</w:t>
            </w:r>
          </w:p>
        </w:tc>
        <w:tc>
          <w:tcPr>
            <w:tcW w:w="903" w:type="dxa"/>
            <w:gridSpan w:val="4"/>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1 990,6</w:t>
            </w:r>
          </w:p>
        </w:tc>
        <w:tc>
          <w:tcPr>
            <w:tcW w:w="851" w:type="dxa"/>
            <w:gridSpan w:val="2"/>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5971,8</w:t>
            </w:r>
          </w:p>
        </w:tc>
      </w:tr>
      <w:tr w:rsidR="00A430B9" w:rsidRPr="00A430B9" w:rsidTr="00B95E26">
        <w:trPr>
          <w:trHeight w:val="382"/>
          <w:jc w:val="center"/>
        </w:trPr>
        <w:tc>
          <w:tcPr>
            <w:tcW w:w="2600" w:type="dxa"/>
            <w:vMerge/>
          </w:tcPr>
          <w:p w:rsidR="00A430B9" w:rsidRPr="00A430B9" w:rsidRDefault="00A430B9" w:rsidP="00A430B9">
            <w:pPr>
              <w:jc w:val="both"/>
              <w:rPr>
                <w:rFonts w:ascii="Times New Roman" w:eastAsia="Calibri" w:hAnsi="Times New Roman" w:cs="Times New Roman"/>
                <w:sz w:val="20"/>
                <w:szCs w:val="20"/>
              </w:rPr>
            </w:pPr>
          </w:p>
        </w:tc>
        <w:tc>
          <w:tcPr>
            <w:tcW w:w="2835" w:type="dxa"/>
            <w:vMerge/>
          </w:tcPr>
          <w:p w:rsidR="00A430B9" w:rsidRPr="00A430B9" w:rsidRDefault="00A430B9" w:rsidP="00A430B9">
            <w:pPr>
              <w:jc w:val="both"/>
              <w:rPr>
                <w:rFonts w:ascii="Times New Roman" w:eastAsia="Calibri" w:hAnsi="Times New Roman" w:cs="Times New Roman"/>
                <w:sz w:val="20"/>
                <w:szCs w:val="20"/>
              </w:rPr>
            </w:pPr>
          </w:p>
        </w:tc>
        <w:tc>
          <w:tcPr>
            <w:tcW w:w="1361" w:type="dxa"/>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221</w:t>
            </w:r>
          </w:p>
        </w:tc>
        <w:tc>
          <w:tcPr>
            <w:tcW w:w="907" w:type="dxa"/>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50,0</w:t>
            </w:r>
          </w:p>
        </w:tc>
        <w:tc>
          <w:tcPr>
            <w:tcW w:w="1365" w:type="dxa"/>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51,0</w:t>
            </w:r>
          </w:p>
        </w:tc>
        <w:tc>
          <w:tcPr>
            <w:tcW w:w="903" w:type="dxa"/>
            <w:gridSpan w:val="4"/>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51,0</w:t>
            </w:r>
          </w:p>
        </w:tc>
        <w:tc>
          <w:tcPr>
            <w:tcW w:w="851" w:type="dxa"/>
            <w:gridSpan w:val="2"/>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152,0</w:t>
            </w:r>
          </w:p>
        </w:tc>
      </w:tr>
      <w:tr w:rsidR="00A430B9" w:rsidRPr="00A430B9" w:rsidTr="00B95E26">
        <w:trPr>
          <w:trHeight w:val="382"/>
          <w:jc w:val="center"/>
        </w:trPr>
        <w:tc>
          <w:tcPr>
            <w:tcW w:w="2600" w:type="dxa"/>
            <w:vMerge/>
          </w:tcPr>
          <w:p w:rsidR="00A430B9" w:rsidRPr="00A430B9" w:rsidRDefault="00A430B9" w:rsidP="00A430B9">
            <w:pPr>
              <w:jc w:val="both"/>
              <w:rPr>
                <w:rFonts w:ascii="Times New Roman" w:eastAsia="Calibri" w:hAnsi="Times New Roman" w:cs="Times New Roman"/>
                <w:sz w:val="20"/>
                <w:szCs w:val="20"/>
              </w:rPr>
            </w:pPr>
          </w:p>
        </w:tc>
        <w:tc>
          <w:tcPr>
            <w:tcW w:w="2835" w:type="dxa"/>
            <w:vMerge/>
          </w:tcPr>
          <w:p w:rsidR="00A430B9" w:rsidRPr="00A430B9" w:rsidRDefault="00A430B9" w:rsidP="00A430B9">
            <w:pPr>
              <w:jc w:val="both"/>
              <w:rPr>
                <w:rFonts w:ascii="Times New Roman" w:eastAsia="Calibri" w:hAnsi="Times New Roman" w:cs="Times New Roman"/>
                <w:sz w:val="20"/>
                <w:szCs w:val="20"/>
              </w:rPr>
            </w:pPr>
          </w:p>
        </w:tc>
        <w:tc>
          <w:tcPr>
            <w:tcW w:w="1361" w:type="dxa"/>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222</w:t>
            </w:r>
          </w:p>
        </w:tc>
        <w:tc>
          <w:tcPr>
            <w:tcW w:w="907" w:type="dxa"/>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lang w:val="en-US"/>
              </w:rPr>
              <w:t>63,5</w:t>
            </w:r>
          </w:p>
        </w:tc>
        <w:tc>
          <w:tcPr>
            <w:tcW w:w="1365" w:type="dxa"/>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105,0</w:t>
            </w:r>
          </w:p>
        </w:tc>
        <w:tc>
          <w:tcPr>
            <w:tcW w:w="903" w:type="dxa"/>
            <w:gridSpan w:val="4"/>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105,0</w:t>
            </w:r>
          </w:p>
        </w:tc>
        <w:tc>
          <w:tcPr>
            <w:tcW w:w="851" w:type="dxa"/>
            <w:gridSpan w:val="2"/>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273,5</w:t>
            </w:r>
          </w:p>
        </w:tc>
      </w:tr>
      <w:tr w:rsidR="00A430B9" w:rsidRPr="00A430B9" w:rsidTr="00B95E26">
        <w:trPr>
          <w:trHeight w:val="382"/>
          <w:jc w:val="center"/>
        </w:trPr>
        <w:tc>
          <w:tcPr>
            <w:tcW w:w="2600" w:type="dxa"/>
            <w:vMerge/>
          </w:tcPr>
          <w:p w:rsidR="00A430B9" w:rsidRPr="00A430B9" w:rsidRDefault="00A430B9" w:rsidP="00A430B9">
            <w:pPr>
              <w:jc w:val="both"/>
              <w:rPr>
                <w:rFonts w:ascii="Times New Roman" w:eastAsia="Calibri" w:hAnsi="Times New Roman" w:cs="Times New Roman"/>
                <w:sz w:val="20"/>
                <w:szCs w:val="20"/>
              </w:rPr>
            </w:pPr>
          </w:p>
        </w:tc>
        <w:tc>
          <w:tcPr>
            <w:tcW w:w="2835" w:type="dxa"/>
            <w:vMerge/>
          </w:tcPr>
          <w:p w:rsidR="00A430B9" w:rsidRPr="00A430B9" w:rsidRDefault="00A430B9" w:rsidP="00A430B9">
            <w:pPr>
              <w:jc w:val="both"/>
              <w:rPr>
                <w:rFonts w:ascii="Times New Roman" w:eastAsia="Calibri" w:hAnsi="Times New Roman" w:cs="Times New Roman"/>
                <w:sz w:val="20"/>
                <w:szCs w:val="20"/>
              </w:rPr>
            </w:pPr>
          </w:p>
        </w:tc>
        <w:tc>
          <w:tcPr>
            <w:tcW w:w="1361" w:type="dxa"/>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223</w:t>
            </w:r>
          </w:p>
        </w:tc>
        <w:tc>
          <w:tcPr>
            <w:tcW w:w="907" w:type="dxa"/>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16,3</w:t>
            </w:r>
          </w:p>
        </w:tc>
        <w:tc>
          <w:tcPr>
            <w:tcW w:w="1365" w:type="dxa"/>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18,3</w:t>
            </w:r>
          </w:p>
        </w:tc>
        <w:tc>
          <w:tcPr>
            <w:tcW w:w="903" w:type="dxa"/>
            <w:gridSpan w:val="4"/>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18,3</w:t>
            </w:r>
          </w:p>
        </w:tc>
        <w:tc>
          <w:tcPr>
            <w:tcW w:w="851" w:type="dxa"/>
            <w:gridSpan w:val="2"/>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52,9</w:t>
            </w:r>
          </w:p>
        </w:tc>
      </w:tr>
      <w:tr w:rsidR="00A430B9" w:rsidRPr="00A430B9" w:rsidTr="00B95E26">
        <w:trPr>
          <w:trHeight w:val="382"/>
          <w:jc w:val="center"/>
        </w:trPr>
        <w:tc>
          <w:tcPr>
            <w:tcW w:w="2600" w:type="dxa"/>
            <w:vMerge/>
          </w:tcPr>
          <w:p w:rsidR="00A430B9" w:rsidRPr="00A430B9" w:rsidRDefault="00A430B9" w:rsidP="00A430B9">
            <w:pPr>
              <w:jc w:val="both"/>
              <w:rPr>
                <w:rFonts w:ascii="Times New Roman" w:eastAsia="Calibri" w:hAnsi="Times New Roman" w:cs="Times New Roman"/>
                <w:sz w:val="20"/>
                <w:szCs w:val="20"/>
              </w:rPr>
            </w:pPr>
          </w:p>
        </w:tc>
        <w:tc>
          <w:tcPr>
            <w:tcW w:w="2835" w:type="dxa"/>
            <w:vMerge/>
          </w:tcPr>
          <w:p w:rsidR="00A430B9" w:rsidRPr="00A430B9" w:rsidRDefault="00A430B9" w:rsidP="00A430B9">
            <w:pPr>
              <w:jc w:val="both"/>
              <w:rPr>
                <w:rFonts w:ascii="Times New Roman" w:eastAsia="Calibri" w:hAnsi="Times New Roman" w:cs="Times New Roman"/>
                <w:sz w:val="20"/>
                <w:szCs w:val="20"/>
              </w:rPr>
            </w:pPr>
          </w:p>
        </w:tc>
        <w:tc>
          <w:tcPr>
            <w:tcW w:w="1361" w:type="dxa"/>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225</w:t>
            </w:r>
          </w:p>
        </w:tc>
        <w:tc>
          <w:tcPr>
            <w:tcW w:w="907" w:type="dxa"/>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20,4</w:t>
            </w:r>
          </w:p>
        </w:tc>
        <w:tc>
          <w:tcPr>
            <w:tcW w:w="1365" w:type="dxa"/>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20,4</w:t>
            </w:r>
          </w:p>
        </w:tc>
        <w:tc>
          <w:tcPr>
            <w:tcW w:w="903" w:type="dxa"/>
            <w:gridSpan w:val="4"/>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20,4</w:t>
            </w:r>
          </w:p>
        </w:tc>
        <w:tc>
          <w:tcPr>
            <w:tcW w:w="851" w:type="dxa"/>
            <w:gridSpan w:val="2"/>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61,2</w:t>
            </w:r>
          </w:p>
        </w:tc>
      </w:tr>
      <w:tr w:rsidR="00A430B9" w:rsidRPr="00A430B9" w:rsidTr="00B95E26">
        <w:trPr>
          <w:trHeight w:val="382"/>
          <w:jc w:val="center"/>
        </w:trPr>
        <w:tc>
          <w:tcPr>
            <w:tcW w:w="2600" w:type="dxa"/>
            <w:vMerge/>
          </w:tcPr>
          <w:p w:rsidR="00A430B9" w:rsidRPr="00A430B9" w:rsidRDefault="00A430B9" w:rsidP="00A430B9">
            <w:pPr>
              <w:jc w:val="both"/>
              <w:rPr>
                <w:rFonts w:ascii="Times New Roman" w:eastAsia="Calibri" w:hAnsi="Times New Roman" w:cs="Times New Roman"/>
                <w:sz w:val="20"/>
                <w:szCs w:val="20"/>
              </w:rPr>
            </w:pPr>
          </w:p>
        </w:tc>
        <w:tc>
          <w:tcPr>
            <w:tcW w:w="2835" w:type="dxa"/>
            <w:vMerge/>
          </w:tcPr>
          <w:p w:rsidR="00A430B9" w:rsidRPr="00A430B9" w:rsidRDefault="00A430B9" w:rsidP="00A430B9">
            <w:pPr>
              <w:jc w:val="both"/>
              <w:rPr>
                <w:rFonts w:ascii="Times New Roman" w:eastAsia="Calibri" w:hAnsi="Times New Roman" w:cs="Times New Roman"/>
                <w:sz w:val="20"/>
                <w:szCs w:val="20"/>
              </w:rPr>
            </w:pPr>
          </w:p>
        </w:tc>
        <w:tc>
          <w:tcPr>
            <w:tcW w:w="1361" w:type="dxa"/>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226</w:t>
            </w:r>
          </w:p>
        </w:tc>
        <w:tc>
          <w:tcPr>
            <w:tcW w:w="907" w:type="dxa"/>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18,5</w:t>
            </w:r>
          </w:p>
        </w:tc>
        <w:tc>
          <w:tcPr>
            <w:tcW w:w="1365" w:type="dxa"/>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19,7</w:t>
            </w:r>
          </w:p>
        </w:tc>
        <w:tc>
          <w:tcPr>
            <w:tcW w:w="903" w:type="dxa"/>
            <w:gridSpan w:val="4"/>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19,7</w:t>
            </w:r>
          </w:p>
        </w:tc>
        <w:tc>
          <w:tcPr>
            <w:tcW w:w="851" w:type="dxa"/>
            <w:gridSpan w:val="2"/>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57,9</w:t>
            </w:r>
          </w:p>
        </w:tc>
      </w:tr>
      <w:tr w:rsidR="00A430B9" w:rsidRPr="00A430B9" w:rsidTr="00B95E26">
        <w:trPr>
          <w:trHeight w:val="382"/>
          <w:jc w:val="center"/>
        </w:trPr>
        <w:tc>
          <w:tcPr>
            <w:tcW w:w="2600" w:type="dxa"/>
            <w:vMerge/>
          </w:tcPr>
          <w:p w:rsidR="00A430B9" w:rsidRPr="00A430B9" w:rsidRDefault="00A430B9" w:rsidP="00A430B9">
            <w:pPr>
              <w:jc w:val="both"/>
              <w:rPr>
                <w:rFonts w:ascii="Times New Roman" w:eastAsia="Calibri" w:hAnsi="Times New Roman" w:cs="Times New Roman"/>
                <w:sz w:val="20"/>
                <w:szCs w:val="20"/>
              </w:rPr>
            </w:pPr>
          </w:p>
        </w:tc>
        <w:tc>
          <w:tcPr>
            <w:tcW w:w="2835" w:type="dxa"/>
            <w:vMerge/>
          </w:tcPr>
          <w:p w:rsidR="00A430B9" w:rsidRPr="00A430B9" w:rsidRDefault="00A430B9" w:rsidP="00A430B9">
            <w:pPr>
              <w:jc w:val="both"/>
              <w:rPr>
                <w:rFonts w:ascii="Times New Roman" w:eastAsia="Calibri" w:hAnsi="Times New Roman" w:cs="Times New Roman"/>
                <w:sz w:val="20"/>
                <w:szCs w:val="20"/>
              </w:rPr>
            </w:pPr>
          </w:p>
        </w:tc>
        <w:tc>
          <w:tcPr>
            <w:tcW w:w="1361" w:type="dxa"/>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290</w:t>
            </w:r>
          </w:p>
        </w:tc>
        <w:tc>
          <w:tcPr>
            <w:tcW w:w="907" w:type="dxa"/>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2,0</w:t>
            </w:r>
          </w:p>
        </w:tc>
        <w:tc>
          <w:tcPr>
            <w:tcW w:w="1365" w:type="dxa"/>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2,2</w:t>
            </w:r>
          </w:p>
        </w:tc>
        <w:tc>
          <w:tcPr>
            <w:tcW w:w="903" w:type="dxa"/>
            <w:gridSpan w:val="4"/>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2,2</w:t>
            </w:r>
          </w:p>
        </w:tc>
        <w:tc>
          <w:tcPr>
            <w:tcW w:w="851" w:type="dxa"/>
            <w:gridSpan w:val="2"/>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6,4</w:t>
            </w:r>
          </w:p>
        </w:tc>
      </w:tr>
      <w:tr w:rsidR="00A430B9" w:rsidRPr="00A430B9" w:rsidTr="00B95E26">
        <w:trPr>
          <w:trHeight w:val="382"/>
          <w:jc w:val="center"/>
        </w:trPr>
        <w:tc>
          <w:tcPr>
            <w:tcW w:w="2600" w:type="dxa"/>
            <w:vMerge/>
          </w:tcPr>
          <w:p w:rsidR="00A430B9" w:rsidRPr="00A430B9" w:rsidRDefault="00A430B9" w:rsidP="00A430B9">
            <w:pPr>
              <w:jc w:val="both"/>
              <w:rPr>
                <w:rFonts w:ascii="Times New Roman" w:eastAsia="Calibri" w:hAnsi="Times New Roman" w:cs="Times New Roman"/>
                <w:sz w:val="20"/>
                <w:szCs w:val="20"/>
              </w:rPr>
            </w:pPr>
          </w:p>
        </w:tc>
        <w:tc>
          <w:tcPr>
            <w:tcW w:w="2835" w:type="dxa"/>
            <w:vMerge/>
          </w:tcPr>
          <w:p w:rsidR="00A430B9" w:rsidRPr="00A430B9" w:rsidRDefault="00A430B9" w:rsidP="00A430B9">
            <w:pPr>
              <w:jc w:val="both"/>
              <w:rPr>
                <w:rFonts w:ascii="Times New Roman" w:eastAsia="Calibri" w:hAnsi="Times New Roman" w:cs="Times New Roman"/>
                <w:sz w:val="20"/>
                <w:szCs w:val="20"/>
              </w:rPr>
            </w:pPr>
          </w:p>
        </w:tc>
        <w:tc>
          <w:tcPr>
            <w:tcW w:w="1361" w:type="dxa"/>
          </w:tcPr>
          <w:p w:rsidR="00A430B9" w:rsidRPr="00A430B9" w:rsidRDefault="00A430B9" w:rsidP="00A430B9">
            <w:pPr>
              <w:jc w:val="both"/>
              <w:rPr>
                <w:rFonts w:ascii="Times New Roman" w:eastAsia="Calibri" w:hAnsi="Times New Roman" w:cs="Times New Roman"/>
                <w:b/>
                <w:sz w:val="20"/>
                <w:szCs w:val="20"/>
              </w:rPr>
            </w:pPr>
            <w:r w:rsidRPr="00A430B9">
              <w:rPr>
                <w:rFonts w:ascii="Times New Roman" w:eastAsia="Calibri" w:hAnsi="Times New Roman" w:cs="Times New Roman"/>
                <w:b/>
                <w:sz w:val="20"/>
                <w:szCs w:val="20"/>
              </w:rPr>
              <w:t>итого</w:t>
            </w:r>
          </w:p>
        </w:tc>
        <w:tc>
          <w:tcPr>
            <w:tcW w:w="907" w:type="dxa"/>
          </w:tcPr>
          <w:p w:rsidR="00A430B9" w:rsidRPr="00A430B9" w:rsidRDefault="00A430B9" w:rsidP="00A430B9">
            <w:pPr>
              <w:jc w:val="both"/>
              <w:rPr>
                <w:rFonts w:ascii="Times New Roman" w:eastAsia="Calibri" w:hAnsi="Times New Roman" w:cs="Times New Roman"/>
                <w:b/>
                <w:sz w:val="20"/>
                <w:szCs w:val="20"/>
              </w:rPr>
            </w:pPr>
            <w:r w:rsidRPr="00A430B9">
              <w:rPr>
                <w:rFonts w:ascii="Times New Roman" w:eastAsia="Calibri" w:hAnsi="Times New Roman" w:cs="Times New Roman"/>
                <w:b/>
                <w:sz w:val="20"/>
                <w:szCs w:val="20"/>
              </w:rPr>
              <w:t>8815,6</w:t>
            </w:r>
          </w:p>
        </w:tc>
        <w:tc>
          <w:tcPr>
            <w:tcW w:w="1365" w:type="dxa"/>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b/>
                <w:sz w:val="20"/>
                <w:szCs w:val="20"/>
              </w:rPr>
              <w:t>8829,1</w:t>
            </w:r>
          </w:p>
        </w:tc>
        <w:tc>
          <w:tcPr>
            <w:tcW w:w="903" w:type="dxa"/>
            <w:gridSpan w:val="4"/>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b/>
                <w:sz w:val="20"/>
                <w:szCs w:val="20"/>
              </w:rPr>
              <w:t>8829,1</w:t>
            </w:r>
          </w:p>
        </w:tc>
        <w:tc>
          <w:tcPr>
            <w:tcW w:w="851" w:type="dxa"/>
            <w:gridSpan w:val="2"/>
          </w:tcPr>
          <w:p w:rsidR="00A430B9" w:rsidRPr="00A430B9" w:rsidRDefault="00A430B9" w:rsidP="00A430B9">
            <w:pPr>
              <w:jc w:val="both"/>
              <w:rPr>
                <w:rFonts w:ascii="Times New Roman" w:eastAsia="Calibri" w:hAnsi="Times New Roman" w:cs="Times New Roman"/>
                <w:b/>
                <w:sz w:val="20"/>
                <w:szCs w:val="20"/>
              </w:rPr>
            </w:pPr>
            <w:r w:rsidRPr="00A430B9">
              <w:rPr>
                <w:rFonts w:ascii="Times New Roman" w:eastAsia="Calibri" w:hAnsi="Times New Roman" w:cs="Times New Roman"/>
                <w:b/>
                <w:sz w:val="20"/>
                <w:szCs w:val="20"/>
              </w:rPr>
              <w:t>26473,8</w:t>
            </w:r>
          </w:p>
        </w:tc>
      </w:tr>
      <w:tr w:rsidR="00A430B9" w:rsidRPr="00A430B9" w:rsidTr="00B95E26">
        <w:trPr>
          <w:jc w:val="center"/>
        </w:trPr>
        <w:tc>
          <w:tcPr>
            <w:tcW w:w="2600" w:type="dxa"/>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Основное мероприятие 1.2.</w:t>
            </w:r>
          </w:p>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Обеспечение помещениями МКОУ ДОД «ДШИ им. А.В.Кузакова г. Киренска»</w:t>
            </w:r>
          </w:p>
        </w:tc>
        <w:tc>
          <w:tcPr>
            <w:tcW w:w="2835" w:type="dxa"/>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Администрация Киренского муниципального района, отдел по управлению муниципальным имуществом Администрации Киренского  муниципального района</w:t>
            </w:r>
          </w:p>
        </w:tc>
        <w:tc>
          <w:tcPr>
            <w:tcW w:w="2268" w:type="dxa"/>
            <w:gridSpan w:val="2"/>
            <w:vAlign w:val="center"/>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0</w:t>
            </w:r>
          </w:p>
        </w:tc>
        <w:tc>
          <w:tcPr>
            <w:tcW w:w="1414" w:type="dxa"/>
            <w:gridSpan w:val="3"/>
            <w:vAlign w:val="center"/>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0</w:t>
            </w:r>
          </w:p>
        </w:tc>
        <w:tc>
          <w:tcPr>
            <w:tcW w:w="834" w:type="dxa"/>
            <w:vAlign w:val="center"/>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0</w:t>
            </w:r>
          </w:p>
        </w:tc>
        <w:tc>
          <w:tcPr>
            <w:tcW w:w="871" w:type="dxa"/>
            <w:gridSpan w:val="3"/>
            <w:vAlign w:val="center"/>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0</w:t>
            </w:r>
          </w:p>
        </w:tc>
      </w:tr>
      <w:tr w:rsidR="00A430B9" w:rsidRPr="00A430B9" w:rsidTr="00B95E26">
        <w:trPr>
          <w:jc w:val="center"/>
        </w:trPr>
        <w:tc>
          <w:tcPr>
            <w:tcW w:w="2600" w:type="dxa"/>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Основное мероприятие 1.3.</w:t>
            </w:r>
          </w:p>
          <w:p w:rsidR="00A430B9" w:rsidRPr="00A430B9" w:rsidRDefault="00A430B9" w:rsidP="00A430B9">
            <w:pPr>
              <w:jc w:val="both"/>
              <w:rPr>
                <w:rFonts w:ascii="Times New Roman" w:eastAsia="Calibri" w:hAnsi="Times New Roman" w:cs="Times New Roman"/>
                <w:sz w:val="20"/>
                <w:szCs w:val="20"/>
              </w:rPr>
            </w:pPr>
          </w:p>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Текущий ремонт здания, закрепленного за МКОУ ДОД «ДШИ им. А.В.Кузакова г. Киренска» на праве оперативного управления</w:t>
            </w:r>
          </w:p>
        </w:tc>
        <w:tc>
          <w:tcPr>
            <w:tcW w:w="2835" w:type="dxa"/>
          </w:tcPr>
          <w:p w:rsidR="00A430B9" w:rsidRPr="00A430B9" w:rsidRDefault="00A430B9" w:rsidP="00A430B9">
            <w:pPr>
              <w:jc w:val="both"/>
              <w:rPr>
                <w:rFonts w:ascii="Times New Roman" w:hAnsi="Times New Roman" w:cs="Times New Roman"/>
                <w:color w:val="000000"/>
                <w:sz w:val="20"/>
                <w:szCs w:val="20"/>
              </w:rPr>
            </w:pPr>
            <w:r w:rsidRPr="00A430B9">
              <w:rPr>
                <w:rFonts w:ascii="Times New Roman" w:eastAsia="Calibri" w:hAnsi="Times New Roman" w:cs="Times New Roman"/>
                <w:sz w:val="20"/>
                <w:szCs w:val="20"/>
              </w:rPr>
              <w:t>МКОУ ДОД «ДШИ им. А.В.Кузакова г. Киренска»Администрация Киренского муниципального района;</w:t>
            </w:r>
          </w:p>
          <w:p w:rsidR="00A430B9" w:rsidRPr="00A430B9" w:rsidRDefault="00A430B9" w:rsidP="00A430B9">
            <w:pPr>
              <w:jc w:val="both"/>
              <w:rPr>
                <w:rFonts w:ascii="Times New Roman" w:eastAsia="Calibri" w:hAnsi="Times New Roman" w:cs="Times New Roman"/>
                <w:sz w:val="20"/>
                <w:szCs w:val="20"/>
              </w:rPr>
            </w:pPr>
          </w:p>
        </w:tc>
        <w:tc>
          <w:tcPr>
            <w:tcW w:w="2268" w:type="dxa"/>
            <w:gridSpan w:val="2"/>
            <w:vAlign w:val="center"/>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4,0</w:t>
            </w:r>
          </w:p>
        </w:tc>
        <w:tc>
          <w:tcPr>
            <w:tcW w:w="1414" w:type="dxa"/>
            <w:gridSpan w:val="3"/>
            <w:vAlign w:val="center"/>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4,0</w:t>
            </w:r>
          </w:p>
        </w:tc>
        <w:tc>
          <w:tcPr>
            <w:tcW w:w="834" w:type="dxa"/>
            <w:vAlign w:val="center"/>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4,0</w:t>
            </w:r>
          </w:p>
        </w:tc>
        <w:tc>
          <w:tcPr>
            <w:tcW w:w="871" w:type="dxa"/>
            <w:gridSpan w:val="3"/>
            <w:vAlign w:val="center"/>
          </w:tcPr>
          <w:p w:rsidR="00A430B9" w:rsidRPr="00A430B9" w:rsidRDefault="00A430B9" w:rsidP="00A430B9">
            <w:pPr>
              <w:jc w:val="both"/>
              <w:rPr>
                <w:rFonts w:ascii="Times New Roman" w:eastAsia="Calibri" w:hAnsi="Times New Roman" w:cs="Times New Roman"/>
                <w:b/>
                <w:sz w:val="20"/>
                <w:szCs w:val="20"/>
              </w:rPr>
            </w:pPr>
            <w:r w:rsidRPr="00A430B9">
              <w:rPr>
                <w:rFonts w:ascii="Times New Roman" w:eastAsia="Calibri" w:hAnsi="Times New Roman" w:cs="Times New Roman"/>
                <w:b/>
                <w:sz w:val="20"/>
                <w:szCs w:val="20"/>
              </w:rPr>
              <w:t>12,0</w:t>
            </w:r>
          </w:p>
        </w:tc>
      </w:tr>
      <w:tr w:rsidR="00A430B9" w:rsidRPr="00A430B9" w:rsidTr="00B95E26">
        <w:trPr>
          <w:jc w:val="center"/>
        </w:trPr>
        <w:tc>
          <w:tcPr>
            <w:tcW w:w="2600" w:type="dxa"/>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Основное мероприятие 1.4.</w:t>
            </w:r>
          </w:p>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Приобретение оборудования, материалов</w:t>
            </w:r>
          </w:p>
        </w:tc>
        <w:tc>
          <w:tcPr>
            <w:tcW w:w="2835" w:type="dxa"/>
          </w:tcPr>
          <w:p w:rsidR="00A430B9" w:rsidRPr="00A430B9" w:rsidRDefault="00A430B9" w:rsidP="00A430B9">
            <w:pPr>
              <w:jc w:val="both"/>
              <w:rPr>
                <w:rFonts w:ascii="Times New Roman" w:hAnsi="Times New Roman" w:cs="Times New Roman"/>
                <w:color w:val="000000"/>
                <w:sz w:val="20"/>
                <w:szCs w:val="20"/>
              </w:rPr>
            </w:pPr>
            <w:r w:rsidRPr="00A430B9">
              <w:rPr>
                <w:rFonts w:ascii="Times New Roman" w:eastAsia="Calibri" w:hAnsi="Times New Roman" w:cs="Times New Roman"/>
                <w:sz w:val="20"/>
                <w:szCs w:val="20"/>
              </w:rPr>
              <w:t>Администрация Киренского муниципального района;</w:t>
            </w:r>
          </w:p>
          <w:p w:rsidR="00A430B9" w:rsidRPr="00A430B9" w:rsidRDefault="00A430B9" w:rsidP="00A430B9">
            <w:pPr>
              <w:jc w:val="both"/>
              <w:rPr>
                <w:rFonts w:ascii="Times New Roman" w:eastAsia="Calibri" w:hAnsi="Times New Roman" w:cs="Times New Roman"/>
                <w:sz w:val="20"/>
                <w:szCs w:val="20"/>
              </w:rPr>
            </w:pPr>
          </w:p>
        </w:tc>
        <w:tc>
          <w:tcPr>
            <w:tcW w:w="2268" w:type="dxa"/>
            <w:gridSpan w:val="2"/>
            <w:vAlign w:val="center"/>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47,3</w:t>
            </w:r>
          </w:p>
        </w:tc>
        <w:tc>
          <w:tcPr>
            <w:tcW w:w="1414" w:type="dxa"/>
            <w:gridSpan w:val="3"/>
            <w:vAlign w:val="center"/>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139,8</w:t>
            </w:r>
          </w:p>
        </w:tc>
        <w:tc>
          <w:tcPr>
            <w:tcW w:w="834" w:type="dxa"/>
            <w:vAlign w:val="center"/>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139,8</w:t>
            </w:r>
          </w:p>
        </w:tc>
        <w:tc>
          <w:tcPr>
            <w:tcW w:w="871" w:type="dxa"/>
            <w:gridSpan w:val="3"/>
            <w:vAlign w:val="center"/>
          </w:tcPr>
          <w:p w:rsidR="00A430B9" w:rsidRPr="00A430B9" w:rsidRDefault="00A430B9" w:rsidP="00A430B9">
            <w:pPr>
              <w:jc w:val="both"/>
              <w:rPr>
                <w:rFonts w:ascii="Times New Roman" w:eastAsia="Calibri" w:hAnsi="Times New Roman" w:cs="Times New Roman"/>
                <w:b/>
                <w:sz w:val="20"/>
                <w:szCs w:val="20"/>
              </w:rPr>
            </w:pPr>
            <w:r w:rsidRPr="00A430B9">
              <w:rPr>
                <w:rFonts w:ascii="Times New Roman" w:eastAsia="Calibri" w:hAnsi="Times New Roman" w:cs="Times New Roman"/>
                <w:b/>
                <w:sz w:val="20"/>
                <w:szCs w:val="20"/>
              </w:rPr>
              <w:t>326,9</w:t>
            </w:r>
          </w:p>
        </w:tc>
      </w:tr>
      <w:tr w:rsidR="00A430B9" w:rsidRPr="00A430B9" w:rsidTr="00B95E26">
        <w:trPr>
          <w:jc w:val="center"/>
        </w:trPr>
        <w:tc>
          <w:tcPr>
            <w:tcW w:w="2600" w:type="dxa"/>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Основное мероприятие 1.5.</w:t>
            </w:r>
          </w:p>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Проведение концертов, спектаклей, выставок, смотров-конкурсов фестивалей</w:t>
            </w:r>
          </w:p>
        </w:tc>
        <w:tc>
          <w:tcPr>
            <w:tcW w:w="2835" w:type="dxa"/>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МКОУ ДОД «ДШИ им. А.В.Кузакова г. Киренска»</w:t>
            </w:r>
          </w:p>
        </w:tc>
        <w:tc>
          <w:tcPr>
            <w:tcW w:w="2268" w:type="dxa"/>
            <w:gridSpan w:val="2"/>
            <w:vAlign w:val="center"/>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0</w:t>
            </w:r>
          </w:p>
        </w:tc>
        <w:tc>
          <w:tcPr>
            <w:tcW w:w="1414" w:type="dxa"/>
            <w:gridSpan w:val="3"/>
            <w:vAlign w:val="center"/>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0</w:t>
            </w:r>
          </w:p>
        </w:tc>
        <w:tc>
          <w:tcPr>
            <w:tcW w:w="834" w:type="dxa"/>
            <w:vAlign w:val="center"/>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0</w:t>
            </w:r>
          </w:p>
        </w:tc>
        <w:tc>
          <w:tcPr>
            <w:tcW w:w="871" w:type="dxa"/>
            <w:gridSpan w:val="3"/>
            <w:vAlign w:val="center"/>
          </w:tcPr>
          <w:p w:rsidR="00A430B9" w:rsidRPr="00A430B9" w:rsidRDefault="00A430B9" w:rsidP="00A430B9">
            <w:pPr>
              <w:jc w:val="both"/>
              <w:rPr>
                <w:rFonts w:ascii="Times New Roman" w:eastAsia="Calibri" w:hAnsi="Times New Roman" w:cs="Times New Roman"/>
                <w:b/>
                <w:sz w:val="20"/>
                <w:szCs w:val="20"/>
              </w:rPr>
            </w:pPr>
            <w:r w:rsidRPr="00A430B9">
              <w:rPr>
                <w:rFonts w:ascii="Times New Roman" w:eastAsia="Calibri" w:hAnsi="Times New Roman" w:cs="Times New Roman"/>
                <w:b/>
                <w:sz w:val="20"/>
                <w:szCs w:val="20"/>
              </w:rPr>
              <w:t>0</w:t>
            </w:r>
          </w:p>
        </w:tc>
      </w:tr>
      <w:tr w:rsidR="00A430B9" w:rsidRPr="00A430B9" w:rsidTr="00B95E26">
        <w:trPr>
          <w:jc w:val="center"/>
        </w:trPr>
        <w:tc>
          <w:tcPr>
            <w:tcW w:w="2600" w:type="dxa"/>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Основное мероприятие 1.6.</w:t>
            </w:r>
          </w:p>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 xml:space="preserve">Организация участия учащихся  и преподавателей в региональных, областных, всероссийских, международных олимпиадах, конференциях, фестивалях, конкурсах, выставках </w:t>
            </w:r>
            <w:r w:rsidRPr="00A430B9">
              <w:rPr>
                <w:rFonts w:ascii="Times New Roman" w:eastAsia="Calibri" w:hAnsi="Times New Roman" w:cs="Times New Roman"/>
                <w:sz w:val="20"/>
                <w:szCs w:val="20"/>
              </w:rPr>
              <w:lastRenderedPageBreak/>
              <w:t>акциях и других мероприятиях по направлениям дополнительного образования</w:t>
            </w:r>
          </w:p>
        </w:tc>
        <w:tc>
          <w:tcPr>
            <w:tcW w:w="2835" w:type="dxa"/>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lastRenderedPageBreak/>
              <w:t>МКОУ ДОД «ДШИ им. А.В.Кузакова г. Киренска»</w:t>
            </w:r>
          </w:p>
        </w:tc>
        <w:tc>
          <w:tcPr>
            <w:tcW w:w="2268" w:type="dxa"/>
            <w:gridSpan w:val="2"/>
            <w:vAlign w:val="center"/>
          </w:tcPr>
          <w:p w:rsidR="00A430B9" w:rsidRPr="00A430B9" w:rsidRDefault="00A430B9" w:rsidP="00A430B9">
            <w:pPr>
              <w:jc w:val="both"/>
              <w:rPr>
                <w:rFonts w:ascii="Times New Roman" w:eastAsia="Calibri" w:hAnsi="Times New Roman" w:cs="Times New Roman"/>
                <w:sz w:val="20"/>
                <w:szCs w:val="20"/>
              </w:rPr>
            </w:pPr>
          </w:p>
        </w:tc>
        <w:tc>
          <w:tcPr>
            <w:tcW w:w="1414" w:type="dxa"/>
            <w:gridSpan w:val="3"/>
          </w:tcPr>
          <w:p w:rsidR="00A430B9" w:rsidRPr="00A430B9" w:rsidRDefault="00A430B9" w:rsidP="00A430B9">
            <w:pPr>
              <w:jc w:val="both"/>
              <w:rPr>
                <w:rFonts w:ascii="Times New Roman" w:eastAsia="Calibri" w:hAnsi="Times New Roman" w:cs="Times New Roman"/>
                <w:sz w:val="20"/>
                <w:szCs w:val="20"/>
              </w:rPr>
            </w:pPr>
          </w:p>
        </w:tc>
        <w:tc>
          <w:tcPr>
            <w:tcW w:w="834" w:type="dxa"/>
          </w:tcPr>
          <w:p w:rsidR="00A430B9" w:rsidRPr="00A430B9" w:rsidRDefault="00A430B9" w:rsidP="00A430B9">
            <w:pPr>
              <w:jc w:val="both"/>
              <w:rPr>
                <w:rFonts w:ascii="Times New Roman" w:eastAsia="Calibri" w:hAnsi="Times New Roman" w:cs="Times New Roman"/>
                <w:sz w:val="20"/>
                <w:szCs w:val="20"/>
              </w:rPr>
            </w:pPr>
          </w:p>
        </w:tc>
        <w:tc>
          <w:tcPr>
            <w:tcW w:w="871" w:type="dxa"/>
            <w:gridSpan w:val="3"/>
            <w:vAlign w:val="center"/>
          </w:tcPr>
          <w:p w:rsidR="00A430B9" w:rsidRPr="00A430B9" w:rsidRDefault="00A430B9" w:rsidP="00A430B9">
            <w:pPr>
              <w:jc w:val="both"/>
              <w:rPr>
                <w:rFonts w:ascii="Times New Roman" w:eastAsia="Calibri" w:hAnsi="Times New Roman" w:cs="Times New Roman"/>
                <w:b/>
                <w:sz w:val="20"/>
                <w:szCs w:val="20"/>
              </w:rPr>
            </w:pPr>
          </w:p>
        </w:tc>
      </w:tr>
      <w:tr w:rsidR="00A430B9" w:rsidRPr="00A430B9" w:rsidTr="00B95E26">
        <w:trPr>
          <w:trHeight w:val="300"/>
          <w:jc w:val="center"/>
        </w:trPr>
        <w:tc>
          <w:tcPr>
            <w:tcW w:w="2600" w:type="dxa"/>
            <w:vMerge w:val="restart"/>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lastRenderedPageBreak/>
              <w:t>Основное мероприятие 1.7.</w:t>
            </w:r>
          </w:p>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Организация обучения преподавателей на курсах повышения  квалификации (стоимость курсов)</w:t>
            </w:r>
          </w:p>
        </w:tc>
        <w:tc>
          <w:tcPr>
            <w:tcW w:w="2835" w:type="dxa"/>
            <w:vMerge w:val="restart"/>
          </w:tcPr>
          <w:p w:rsidR="00A430B9" w:rsidRPr="00A430B9" w:rsidRDefault="00A430B9" w:rsidP="00A430B9">
            <w:pPr>
              <w:jc w:val="both"/>
              <w:rPr>
                <w:rFonts w:ascii="Times New Roman" w:hAnsi="Times New Roman" w:cs="Times New Roman"/>
                <w:color w:val="000000"/>
                <w:sz w:val="20"/>
                <w:szCs w:val="20"/>
              </w:rPr>
            </w:pPr>
            <w:r w:rsidRPr="00A430B9">
              <w:rPr>
                <w:rFonts w:ascii="Times New Roman" w:eastAsia="Calibri" w:hAnsi="Times New Roman" w:cs="Times New Roman"/>
                <w:sz w:val="20"/>
                <w:szCs w:val="20"/>
              </w:rPr>
              <w:t>Администрация Киренского муниципального района;</w:t>
            </w:r>
          </w:p>
        </w:tc>
        <w:tc>
          <w:tcPr>
            <w:tcW w:w="1361" w:type="dxa"/>
            <w:vAlign w:val="center"/>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 xml:space="preserve">Статья </w:t>
            </w:r>
          </w:p>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расходов</w:t>
            </w:r>
          </w:p>
        </w:tc>
        <w:tc>
          <w:tcPr>
            <w:tcW w:w="907" w:type="dxa"/>
            <w:vAlign w:val="center"/>
          </w:tcPr>
          <w:p w:rsidR="00A430B9" w:rsidRPr="00A430B9" w:rsidRDefault="00A430B9" w:rsidP="00A430B9">
            <w:pPr>
              <w:jc w:val="both"/>
              <w:rPr>
                <w:rFonts w:ascii="Times New Roman" w:eastAsia="Calibri" w:hAnsi="Times New Roman" w:cs="Times New Roman"/>
                <w:sz w:val="20"/>
                <w:szCs w:val="20"/>
              </w:rPr>
            </w:pPr>
          </w:p>
        </w:tc>
        <w:tc>
          <w:tcPr>
            <w:tcW w:w="1403" w:type="dxa"/>
            <w:gridSpan w:val="2"/>
            <w:vAlign w:val="center"/>
          </w:tcPr>
          <w:p w:rsidR="00A430B9" w:rsidRPr="00A430B9" w:rsidRDefault="00A430B9" w:rsidP="00A430B9">
            <w:pPr>
              <w:jc w:val="both"/>
              <w:rPr>
                <w:rFonts w:ascii="Times New Roman" w:eastAsia="Calibri" w:hAnsi="Times New Roman" w:cs="Times New Roman"/>
                <w:sz w:val="20"/>
                <w:szCs w:val="20"/>
              </w:rPr>
            </w:pPr>
          </w:p>
        </w:tc>
        <w:tc>
          <w:tcPr>
            <w:tcW w:w="895" w:type="dxa"/>
            <w:gridSpan w:val="4"/>
            <w:vAlign w:val="center"/>
          </w:tcPr>
          <w:p w:rsidR="00A430B9" w:rsidRPr="00A430B9" w:rsidRDefault="00A430B9" w:rsidP="00A430B9">
            <w:pPr>
              <w:jc w:val="both"/>
              <w:rPr>
                <w:rFonts w:ascii="Times New Roman" w:eastAsia="Calibri" w:hAnsi="Times New Roman" w:cs="Times New Roman"/>
                <w:sz w:val="20"/>
                <w:szCs w:val="20"/>
              </w:rPr>
            </w:pPr>
          </w:p>
        </w:tc>
        <w:tc>
          <w:tcPr>
            <w:tcW w:w="821" w:type="dxa"/>
            <w:vAlign w:val="center"/>
          </w:tcPr>
          <w:p w:rsidR="00A430B9" w:rsidRPr="00A430B9" w:rsidRDefault="00A430B9" w:rsidP="00A430B9">
            <w:pPr>
              <w:jc w:val="both"/>
              <w:rPr>
                <w:rFonts w:ascii="Times New Roman" w:eastAsia="Calibri" w:hAnsi="Times New Roman" w:cs="Times New Roman"/>
                <w:b/>
                <w:sz w:val="20"/>
                <w:szCs w:val="20"/>
              </w:rPr>
            </w:pPr>
          </w:p>
        </w:tc>
      </w:tr>
      <w:tr w:rsidR="00A430B9" w:rsidRPr="00A430B9" w:rsidTr="00B95E26">
        <w:trPr>
          <w:trHeight w:val="300"/>
          <w:jc w:val="center"/>
        </w:trPr>
        <w:tc>
          <w:tcPr>
            <w:tcW w:w="2600" w:type="dxa"/>
            <w:vMerge/>
          </w:tcPr>
          <w:p w:rsidR="00A430B9" w:rsidRPr="00A430B9" w:rsidRDefault="00A430B9" w:rsidP="00A430B9">
            <w:pPr>
              <w:jc w:val="both"/>
              <w:rPr>
                <w:rFonts w:ascii="Times New Roman" w:eastAsia="Calibri" w:hAnsi="Times New Roman" w:cs="Times New Roman"/>
                <w:sz w:val="20"/>
                <w:szCs w:val="20"/>
              </w:rPr>
            </w:pPr>
          </w:p>
        </w:tc>
        <w:tc>
          <w:tcPr>
            <w:tcW w:w="2835" w:type="dxa"/>
            <w:vMerge/>
          </w:tcPr>
          <w:p w:rsidR="00A430B9" w:rsidRPr="00A430B9" w:rsidRDefault="00A430B9" w:rsidP="00A430B9">
            <w:pPr>
              <w:jc w:val="both"/>
              <w:rPr>
                <w:rFonts w:ascii="Times New Roman" w:eastAsia="Calibri" w:hAnsi="Times New Roman" w:cs="Times New Roman"/>
                <w:sz w:val="20"/>
                <w:szCs w:val="20"/>
              </w:rPr>
            </w:pPr>
          </w:p>
        </w:tc>
        <w:tc>
          <w:tcPr>
            <w:tcW w:w="1361" w:type="dxa"/>
            <w:vAlign w:val="center"/>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212</w:t>
            </w:r>
          </w:p>
        </w:tc>
        <w:tc>
          <w:tcPr>
            <w:tcW w:w="907" w:type="dxa"/>
            <w:vAlign w:val="center"/>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2,1</w:t>
            </w:r>
          </w:p>
        </w:tc>
        <w:tc>
          <w:tcPr>
            <w:tcW w:w="1403" w:type="dxa"/>
            <w:gridSpan w:val="2"/>
            <w:vAlign w:val="center"/>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2,1</w:t>
            </w:r>
          </w:p>
        </w:tc>
        <w:tc>
          <w:tcPr>
            <w:tcW w:w="895" w:type="dxa"/>
            <w:gridSpan w:val="4"/>
            <w:vAlign w:val="center"/>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2,1</w:t>
            </w:r>
          </w:p>
        </w:tc>
        <w:tc>
          <w:tcPr>
            <w:tcW w:w="821" w:type="dxa"/>
            <w:vAlign w:val="center"/>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6,3</w:t>
            </w:r>
          </w:p>
        </w:tc>
      </w:tr>
      <w:tr w:rsidR="00A430B9" w:rsidRPr="00A430B9" w:rsidTr="00B95E26">
        <w:trPr>
          <w:trHeight w:val="300"/>
          <w:jc w:val="center"/>
        </w:trPr>
        <w:tc>
          <w:tcPr>
            <w:tcW w:w="2600" w:type="dxa"/>
            <w:vMerge/>
          </w:tcPr>
          <w:p w:rsidR="00A430B9" w:rsidRPr="00A430B9" w:rsidRDefault="00A430B9" w:rsidP="00A430B9">
            <w:pPr>
              <w:jc w:val="both"/>
              <w:rPr>
                <w:rFonts w:ascii="Times New Roman" w:eastAsia="Calibri" w:hAnsi="Times New Roman" w:cs="Times New Roman"/>
                <w:sz w:val="20"/>
                <w:szCs w:val="20"/>
              </w:rPr>
            </w:pPr>
          </w:p>
        </w:tc>
        <w:tc>
          <w:tcPr>
            <w:tcW w:w="2835" w:type="dxa"/>
            <w:vMerge/>
          </w:tcPr>
          <w:p w:rsidR="00A430B9" w:rsidRPr="00A430B9" w:rsidRDefault="00A430B9" w:rsidP="00A430B9">
            <w:pPr>
              <w:jc w:val="both"/>
              <w:rPr>
                <w:rFonts w:ascii="Times New Roman" w:eastAsia="Calibri" w:hAnsi="Times New Roman" w:cs="Times New Roman"/>
                <w:sz w:val="20"/>
                <w:szCs w:val="20"/>
              </w:rPr>
            </w:pPr>
          </w:p>
        </w:tc>
        <w:tc>
          <w:tcPr>
            <w:tcW w:w="1361" w:type="dxa"/>
            <w:vAlign w:val="center"/>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222</w:t>
            </w:r>
          </w:p>
        </w:tc>
        <w:tc>
          <w:tcPr>
            <w:tcW w:w="907" w:type="dxa"/>
            <w:vAlign w:val="center"/>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24</w:t>
            </w:r>
          </w:p>
        </w:tc>
        <w:tc>
          <w:tcPr>
            <w:tcW w:w="1403" w:type="dxa"/>
            <w:gridSpan w:val="2"/>
            <w:vAlign w:val="center"/>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30,0</w:t>
            </w:r>
          </w:p>
        </w:tc>
        <w:tc>
          <w:tcPr>
            <w:tcW w:w="895" w:type="dxa"/>
            <w:gridSpan w:val="4"/>
            <w:vAlign w:val="center"/>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30,0</w:t>
            </w:r>
          </w:p>
        </w:tc>
        <w:tc>
          <w:tcPr>
            <w:tcW w:w="821" w:type="dxa"/>
            <w:vAlign w:val="center"/>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84</w:t>
            </w:r>
          </w:p>
        </w:tc>
      </w:tr>
      <w:tr w:rsidR="00A430B9" w:rsidRPr="00A430B9" w:rsidTr="00B95E26">
        <w:trPr>
          <w:trHeight w:val="240"/>
          <w:jc w:val="center"/>
        </w:trPr>
        <w:tc>
          <w:tcPr>
            <w:tcW w:w="2600" w:type="dxa"/>
            <w:vMerge/>
          </w:tcPr>
          <w:p w:rsidR="00A430B9" w:rsidRPr="00A430B9" w:rsidRDefault="00A430B9" w:rsidP="00A430B9">
            <w:pPr>
              <w:jc w:val="both"/>
              <w:rPr>
                <w:rFonts w:ascii="Times New Roman" w:eastAsia="Calibri" w:hAnsi="Times New Roman" w:cs="Times New Roman"/>
                <w:sz w:val="20"/>
                <w:szCs w:val="20"/>
              </w:rPr>
            </w:pPr>
          </w:p>
        </w:tc>
        <w:tc>
          <w:tcPr>
            <w:tcW w:w="2835" w:type="dxa"/>
            <w:vMerge/>
          </w:tcPr>
          <w:p w:rsidR="00A430B9" w:rsidRPr="00A430B9" w:rsidRDefault="00A430B9" w:rsidP="00A430B9">
            <w:pPr>
              <w:jc w:val="both"/>
              <w:rPr>
                <w:rFonts w:ascii="Times New Roman" w:eastAsia="Calibri" w:hAnsi="Times New Roman" w:cs="Times New Roman"/>
                <w:sz w:val="20"/>
                <w:szCs w:val="20"/>
              </w:rPr>
            </w:pPr>
          </w:p>
        </w:tc>
        <w:tc>
          <w:tcPr>
            <w:tcW w:w="1361" w:type="dxa"/>
            <w:vAlign w:val="center"/>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226</w:t>
            </w:r>
          </w:p>
        </w:tc>
        <w:tc>
          <w:tcPr>
            <w:tcW w:w="907" w:type="dxa"/>
            <w:vAlign w:val="center"/>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31,3</w:t>
            </w:r>
          </w:p>
        </w:tc>
        <w:tc>
          <w:tcPr>
            <w:tcW w:w="1403" w:type="dxa"/>
            <w:gridSpan w:val="2"/>
            <w:vAlign w:val="center"/>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13,8</w:t>
            </w:r>
          </w:p>
        </w:tc>
        <w:tc>
          <w:tcPr>
            <w:tcW w:w="895" w:type="dxa"/>
            <w:gridSpan w:val="4"/>
            <w:vAlign w:val="center"/>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13,8</w:t>
            </w:r>
          </w:p>
        </w:tc>
        <w:tc>
          <w:tcPr>
            <w:tcW w:w="821" w:type="dxa"/>
            <w:vAlign w:val="center"/>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58,9</w:t>
            </w:r>
          </w:p>
        </w:tc>
      </w:tr>
      <w:tr w:rsidR="00A430B9" w:rsidRPr="00A430B9" w:rsidTr="00B95E26">
        <w:trPr>
          <w:trHeight w:val="240"/>
          <w:jc w:val="center"/>
        </w:trPr>
        <w:tc>
          <w:tcPr>
            <w:tcW w:w="2600" w:type="dxa"/>
            <w:vMerge/>
          </w:tcPr>
          <w:p w:rsidR="00A430B9" w:rsidRPr="00A430B9" w:rsidRDefault="00A430B9" w:rsidP="00A430B9">
            <w:pPr>
              <w:jc w:val="both"/>
              <w:rPr>
                <w:rFonts w:ascii="Times New Roman" w:eastAsia="Calibri" w:hAnsi="Times New Roman" w:cs="Times New Roman"/>
                <w:sz w:val="20"/>
                <w:szCs w:val="20"/>
              </w:rPr>
            </w:pPr>
          </w:p>
        </w:tc>
        <w:tc>
          <w:tcPr>
            <w:tcW w:w="2835" w:type="dxa"/>
            <w:vMerge/>
          </w:tcPr>
          <w:p w:rsidR="00A430B9" w:rsidRPr="00A430B9" w:rsidRDefault="00A430B9" w:rsidP="00A430B9">
            <w:pPr>
              <w:jc w:val="both"/>
              <w:rPr>
                <w:rFonts w:ascii="Times New Roman" w:eastAsia="Calibri" w:hAnsi="Times New Roman" w:cs="Times New Roman"/>
                <w:sz w:val="20"/>
                <w:szCs w:val="20"/>
              </w:rPr>
            </w:pPr>
          </w:p>
        </w:tc>
        <w:tc>
          <w:tcPr>
            <w:tcW w:w="1361" w:type="dxa"/>
            <w:vAlign w:val="center"/>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всего</w:t>
            </w:r>
          </w:p>
        </w:tc>
        <w:tc>
          <w:tcPr>
            <w:tcW w:w="907" w:type="dxa"/>
            <w:vAlign w:val="center"/>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57,4</w:t>
            </w:r>
          </w:p>
        </w:tc>
        <w:tc>
          <w:tcPr>
            <w:tcW w:w="1403" w:type="dxa"/>
            <w:gridSpan w:val="2"/>
            <w:vAlign w:val="center"/>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45,9</w:t>
            </w:r>
          </w:p>
        </w:tc>
        <w:tc>
          <w:tcPr>
            <w:tcW w:w="895" w:type="dxa"/>
            <w:gridSpan w:val="4"/>
            <w:vAlign w:val="center"/>
          </w:tcPr>
          <w:p w:rsidR="00A430B9" w:rsidRPr="00A430B9" w:rsidRDefault="00A430B9" w:rsidP="00A430B9">
            <w:pPr>
              <w:jc w:val="both"/>
              <w:rPr>
                <w:rFonts w:ascii="Times New Roman" w:eastAsia="Calibri" w:hAnsi="Times New Roman" w:cs="Times New Roman"/>
                <w:sz w:val="20"/>
                <w:szCs w:val="20"/>
              </w:rPr>
            </w:pPr>
            <w:r w:rsidRPr="00A430B9">
              <w:rPr>
                <w:rFonts w:ascii="Times New Roman" w:eastAsia="Calibri" w:hAnsi="Times New Roman" w:cs="Times New Roman"/>
                <w:sz w:val="20"/>
                <w:szCs w:val="20"/>
              </w:rPr>
              <w:t>45,9</w:t>
            </w:r>
          </w:p>
        </w:tc>
        <w:tc>
          <w:tcPr>
            <w:tcW w:w="821" w:type="dxa"/>
            <w:vAlign w:val="center"/>
          </w:tcPr>
          <w:p w:rsidR="00A430B9" w:rsidRPr="00A430B9" w:rsidRDefault="00A430B9" w:rsidP="00A430B9">
            <w:pPr>
              <w:jc w:val="both"/>
              <w:rPr>
                <w:rFonts w:ascii="Times New Roman" w:eastAsia="Calibri" w:hAnsi="Times New Roman" w:cs="Times New Roman"/>
                <w:b/>
                <w:sz w:val="20"/>
                <w:szCs w:val="20"/>
              </w:rPr>
            </w:pPr>
            <w:r w:rsidRPr="00A430B9">
              <w:rPr>
                <w:rFonts w:ascii="Times New Roman" w:eastAsia="Calibri" w:hAnsi="Times New Roman" w:cs="Times New Roman"/>
                <w:b/>
                <w:sz w:val="20"/>
                <w:szCs w:val="20"/>
              </w:rPr>
              <w:t>149,2</w:t>
            </w:r>
          </w:p>
        </w:tc>
      </w:tr>
      <w:tr w:rsidR="00A430B9" w:rsidRPr="00A430B9" w:rsidTr="00B95E26">
        <w:trPr>
          <w:trHeight w:val="240"/>
          <w:jc w:val="center"/>
        </w:trPr>
        <w:tc>
          <w:tcPr>
            <w:tcW w:w="2600" w:type="dxa"/>
          </w:tcPr>
          <w:p w:rsidR="00A430B9" w:rsidRPr="00A430B9" w:rsidRDefault="00A430B9" w:rsidP="00A430B9">
            <w:pPr>
              <w:jc w:val="both"/>
              <w:rPr>
                <w:rFonts w:ascii="Times New Roman" w:eastAsia="Calibri" w:hAnsi="Times New Roman" w:cs="Times New Roman"/>
                <w:b/>
                <w:sz w:val="20"/>
                <w:szCs w:val="20"/>
              </w:rPr>
            </w:pPr>
            <w:r w:rsidRPr="00A430B9">
              <w:rPr>
                <w:rFonts w:ascii="Times New Roman" w:eastAsia="Calibri" w:hAnsi="Times New Roman" w:cs="Times New Roman"/>
                <w:b/>
                <w:sz w:val="20"/>
                <w:szCs w:val="20"/>
              </w:rPr>
              <w:t>ИТОГО</w:t>
            </w:r>
          </w:p>
        </w:tc>
        <w:tc>
          <w:tcPr>
            <w:tcW w:w="2835" w:type="dxa"/>
          </w:tcPr>
          <w:p w:rsidR="00A430B9" w:rsidRPr="00A430B9" w:rsidRDefault="00A430B9" w:rsidP="00A430B9">
            <w:pPr>
              <w:jc w:val="both"/>
              <w:rPr>
                <w:rFonts w:ascii="Times New Roman" w:eastAsia="Calibri" w:hAnsi="Times New Roman" w:cs="Times New Roman"/>
                <w:sz w:val="20"/>
                <w:szCs w:val="20"/>
              </w:rPr>
            </w:pPr>
          </w:p>
        </w:tc>
        <w:tc>
          <w:tcPr>
            <w:tcW w:w="1361" w:type="dxa"/>
            <w:vAlign w:val="center"/>
          </w:tcPr>
          <w:p w:rsidR="00A430B9" w:rsidRPr="00A430B9" w:rsidRDefault="00A430B9" w:rsidP="00A430B9">
            <w:pPr>
              <w:jc w:val="both"/>
              <w:rPr>
                <w:rFonts w:ascii="Times New Roman" w:eastAsia="Calibri" w:hAnsi="Times New Roman" w:cs="Times New Roman"/>
                <w:sz w:val="20"/>
                <w:szCs w:val="20"/>
              </w:rPr>
            </w:pPr>
          </w:p>
        </w:tc>
        <w:tc>
          <w:tcPr>
            <w:tcW w:w="907" w:type="dxa"/>
            <w:vAlign w:val="center"/>
          </w:tcPr>
          <w:p w:rsidR="00A430B9" w:rsidRPr="00A430B9" w:rsidRDefault="00A430B9" w:rsidP="00A430B9">
            <w:pPr>
              <w:jc w:val="both"/>
              <w:rPr>
                <w:rFonts w:ascii="Times New Roman" w:eastAsia="Calibri" w:hAnsi="Times New Roman" w:cs="Times New Roman"/>
                <w:b/>
                <w:sz w:val="20"/>
                <w:szCs w:val="20"/>
              </w:rPr>
            </w:pPr>
            <w:r w:rsidRPr="00A430B9">
              <w:rPr>
                <w:rFonts w:ascii="Times New Roman" w:eastAsia="Calibri" w:hAnsi="Times New Roman" w:cs="Times New Roman"/>
                <w:b/>
                <w:sz w:val="20"/>
                <w:szCs w:val="20"/>
              </w:rPr>
              <w:t>8968,8</w:t>
            </w:r>
          </w:p>
        </w:tc>
        <w:tc>
          <w:tcPr>
            <w:tcW w:w="1403" w:type="dxa"/>
            <w:gridSpan w:val="2"/>
            <w:vAlign w:val="center"/>
          </w:tcPr>
          <w:p w:rsidR="00A430B9" w:rsidRPr="00A430B9" w:rsidRDefault="00A430B9" w:rsidP="00A430B9">
            <w:pPr>
              <w:jc w:val="both"/>
              <w:rPr>
                <w:rFonts w:ascii="Times New Roman" w:eastAsia="Calibri" w:hAnsi="Times New Roman" w:cs="Times New Roman"/>
                <w:b/>
                <w:sz w:val="20"/>
                <w:szCs w:val="20"/>
              </w:rPr>
            </w:pPr>
            <w:r w:rsidRPr="00A430B9">
              <w:rPr>
                <w:rFonts w:ascii="Times New Roman" w:eastAsia="Calibri" w:hAnsi="Times New Roman" w:cs="Times New Roman"/>
                <w:b/>
                <w:sz w:val="20"/>
                <w:szCs w:val="20"/>
              </w:rPr>
              <w:t>9063,3</w:t>
            </w:r>
          </w:p>
        </w:tc>
        <w:tc>
          <w:tcPr>
            <w:tcW w:w="895" w:type="dxa"/>
            <w:gridSpan w:val="4"/>
            <w:vAlign w:val="center"/>
          </w:tcPr>
          <w:p w:rsidR="00A430B9" w:rsidRPr="00A430B9" w:rsidRDefault="00A430B9" w:rsidP="00A430B9">
            <w:pPr>
              <w:jc w:val="both"/>
              <w:rPr>
                <w:rFonts w:ascii="Times New Roman" w:eastAsia="Calibri" w:hAnsi="Times New Roman" w:cs="Times New Roman"/>
                <w:b/>
                <w:sz w:val="20"/>
                <w:szCs w:val="20"/>
              </w:rPr>
            </w:pPr>
            <w:r w:rsidRPr="00A430B9">
              <w:rPr>
                <w:rFonts w:ascii="Times New Roman" w:eastAsia="Calibri" w:hAnsi="Times New Roman" w:cs="Times New Roman"/>
                <w:b/>
                <w:sz w:val="20"/>
                <w:szCs w:val="20"/>
              </w:rPr>
              <w:t>9063,3</w:t>
            </w:r>
          </w:p>
        </w:tc>
        <w:tc>
          <w:tcPr>
            <w:tcW w:w="821" w:type="dxa"/>
            <w:vAlign w:val="center"/>
          </w:tcPr>
          <w:p w:rsidR="00A430B9" w:rsidRPr="00A430B9" w:rsidRDefault="00A430B9" w:rsidP="00A430B9">
            <w:pPr>
              <w:jc w:val="both"/>
              <w:rPr>
                <w:rFonts w:ascii="Times New Roman" w:eastAsia="Calibri" w:hAnsi="Times New Roman" w:cs="Times New Roman"/>
                <w:b/>
                <w:sz w:val="20"/>
                <w:szCs w:val="20"/>
              </w:rPr>
            </w:pPr>
            <w:r w:rsidRPr="00A430B9">
              <w:rPr>
                <w:rFonts w:ascii="Times New Roman" w:eastAsia="Calibri" w:hAnsi="Times New Roman" w:cs="Times New Roman"/>
                <w:b/>
                <w:sz w:val="20"/>
                <w:szCs w:val="20"/>
              </w:rPr>
              <w:t>27095,4</w:t>
            </w:r>
          </w:p>
        </w:tc>
      </w:tr>
    </w:tbl>
    <w:p w:rsidR="00A430B9" w:rsidRDefault="00A430B9" w:rsidP="00A430B9">
      <w:pPr>
        <w:widowControl w:val="0"/>
        <w:spacing w:after="0"/>
        <w:outlineLvl w:val="1"/>
      </w:pPr>
    </w:p>
    <w:p w:rsidR="00767C5F" w:rsidRDefault="00767C5F" w:rsidP="00742FCF">
      <w:pPr>
        <w:spacing w:after="0"/>
        <w:jc w:val="both"/>
        <w:rPr>
          <w:rFonts w:ascii="Times New Roman" w:hAnsi="Times New Roman" w:cs="Times New Roman"/>
          <w:b/>
          <w:sz w:val="24"/>
          <w:szCs w:val="24"/>
        </w:rPr>
      </w:pPr>
    </w:p>
    <w:p w:rsidR="00742FCF" w:rsidRPr="00742FCF" w:rsidRDefault="00742FCF" w:rsidP="00784FA8">
      <w:pPr>
        <w:tabs>
          <w:tab w:val="left" w:pos="1473"/>
        </w:tabs>
        <w:spacing w:after="0"/>
        <w:jc w:val="both"/>
        <w:rPr>
          <w:rFonts w:ascii="Times New Roman" w:hAnsi="Times New Roman" w:cs="Times New Roman"/>
          <w:b/>
          <w:sz w:val="24"/>
          <w:szCs w:val="24"/>
        </w:rPr>
      </w:pPr>
      <w:r w:rsidRPr="00742FCF">
        <w:rPr>
          <w:rFonts w:ascii="Times New Roman" w:hAnsi="Times New Roman" w:cs="Times New Roman"/>
          <w:b/>
          <w:sz w:val="24"/>
          <w:szCs w:val="24"/>
        </w:rPr>
        <w:t>Р О С С И Й С К А Я   Ф Е Д Е Р А Ц И Я</w:t>
      </w:r>
    </w:p>
    <w:p w:rsidR="00742FCF" w:rsidRPr="00742FCF" w:rsidRDefault="00742FCF" w:rsidP="00742FCF">
      <w:pPr>
        <w:spacing w:after="0"/>
        <w:jc w:val="both"/>
        <w:rPr>
          <w:rFonts w:ascii="Times New Roman" w:hAnsi="Times New Roman" w:cs="Times New Roman"/>
          <w:b/>
          <w:sz w:val="24"/>
          <w:szCs w:val="24"/>
        </w:rPr>
      </w:pPr>
      <w:r w:rsidRPr="00742FCF">
        <w:rPr>
          <w:rFonts w:ascii="Times New Roman" w:hAnsi="Times New Roman" w:cs="Times New Roman"/>
          <w:b/>
          <w:sz w:val="24"/>
          <w:szCs w:val="24"/>
        </w:rPr>
        <w:t>И Р К У Т С К А Я   О Б Л А С Т Ь</w:t>
      </w:r>
    </w:p>
    <w:p w:rsidR="00742FCF" w:rsidRPr="00742FCF" w:rsidRDefault="00742FCF" w:rsidP="00742FCF">
      <w:pPr>
        <w:spacing w:after="0"/>
        <w:jc w:val="both"/>
        <w:rPr>
          <w:rFonts w:ascii="Times New Roman" w:hAnsi="Times New Roman" w:cs="Times New Roman"/>
          <w:b/>
          <w:sz w:val="24"/>
          <w:szCs w:val="24"/>
        </w:rPr>
      </w:pPr>
      <w:r w:rsidRPr="00742FCF">
        <w:rPr>
          <w:rFonts w:ascii="Times New Roman" w:hAnsi="Times New Roman" w:cs="Times New Roman"/>
          <w:b/>
          <w:sz w:val="24"/>
          <w:szCs w:val="24"/>
        </w:rPr>
        <w:t>К И Р Е Н С К И Й   М У Н И Ц И П А Л Ь Н Ы Й   Р А Й О Н</w:t>
      </w:r>
    </w:p>
    <w:p w:rsidR="00742FCF" w:rsidRPr="00742FCF" w:rsidRDefault="00742FCF" w:rsidP="00742FCF">
      <w:pPr>
        <w:spacing w:after="0"/>
        <w:jc w:val="both"/>
        <w:rPr>
          <w:rFonts w:ascii="Times New Roman" w:hAnsi="Times New Roman" w:cs="Times New Roman"/>
          <w:b/>
          <w:sz w:val="24"/>
          <w:szCs w:val="24"/>
        </w:rPr>
      </w:pPr>
      <w:r w:rsidRPr="00742FCF">
        <w:rPr>
          <w:rFonts w:ascii="Times New Roman" w:hAnsi="Times New Roman" w:cs="Times New Roman"/>
          <w:b/>
          <w:sz w:val="24"/>
          <w:szCs w:val="24"/>
        </w:rPr>
        <w:t xml:space="preserve">А Д М И Н И С Т Р А Ц И Я </w:t>
      </w:r>
    </w:p>
    <w:p w:rsidR="00742FCF" w:rsidRPr="00742FCF" w:rsidRDefault="00742FCF" w:rsidP="00742FCF">
      <w:pPr>
        <w:spacing w:after="0"/>
        <w:jc w:val="both"/>
        <w:rPr>
          <w:rFonts w:ascii="Times New Roman" w:hAnsi="Times New Roman" w:cs="Times New Roman"/>
          <w:b/>
          <w:sz w:val="24"/>
          <w:szCs w:val="24"/>
        </w:rPr>
      </w:pPr>
      <w:r w:rsidRPr="00742FCF">
        <w:rPr>
          <w:rFonts w:ascii="Times New Roman" w:hAnsi="Times New Roman" w:cs="Times New Roman"/>
          <w:b/>
          <w:sz w:val="24"/>
          <w:szCs w:val="24"/>
        </w:rPr>
        <w:t>П О С Т А Н О В Л Е Н И Е</w:t>
      </w:r>
    </w:p>
    <w:p w:rsidR="00742FCF" w:rsidRPr="00742FCF" w:rsidRDefault="00742FCF" w:rsidP="00742FCF">
      <w:pPr>
        <w:spacing w:after="0"/>
        <w:jc w:val="both"/>
        <w:rPr>
          <w:rFonts w:ascii="Times New Roman" w:hAnsi="Times New Roman" w:cs="Times New Roman"/>
          <w:b/>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742FCF" w:rsidRPr="00742FCF" w:rsidTr="003B79F7">
        <w:tc>
          <w:tcPr>
            <w:tcW w:w="3190" w:type="dxa"/>
          </w:tcPr>
          <w:p w:rsidR="00742FCF" w:rsidRPr="00742FCF" w:rsidRDefault="00742FCF" w:rsidP="00742FCF">
            <w:pPr>
              <w:rPr>
                <w:rFonts w:ascii="Times New Roman" w:hAnsi="Times New Roman" w:cs="Times New Roman"/>
                <w:sz w:val="24"/>
                <w:szCs w:val="24"/>
              </w:rPr>
            </w:pPr>
            <w:r w:rsidRPr="00742FCF">
              <w:rPr>
                <w:rFonts w:ascii="Times New Roman" w:hAnsi="Times New Roman" w:cs="Times New Roman"/>
                <w:sz w:val="24"/>
                <w:szCs w:val="24"/>
              </w:rPr>
              <w:t>18 февраля 2015 г.</w:t>
            </w:r>
          </w:p>
        </w:tc>
        <w:tc>
          <w:tcPr>
            <w:tcW w:w="3190" w:type="dxa"/>
          </w:tcPr>
          <w:p w:rsidR="00742FCF" w:rsidRPr="00742FCF" w:rsidRDefault="00742FCF" w:rsidP="00742FCF">
            <w:pPr>
              <w:rPr>
                <w:rFonts w:ascii="Times New Roman" w:hAnsi="Times New Roman" w:cs="Times New Roman"/>
                <w:sz w:val="24"/>
                <w:szCs w:val="24"/>
              </w:rPr>
            </w:pPr>
          </w:p>
        </w:tc>
        <w:tc>
          <w:tcPr>
            <w:tcW w:w="3191" w:type="dxa"/>
          </w:tcPr>
          <w:p w:rsidR="00742FCF" w:rsidRPr="00742FCF" w:rsidRDefault="00742FCF" w:rsidP="00742FCF">
            <w:pPr>
              <w:rPr>
                <w:rFonts w:ascii="Times New Roman" w:hAnsi="Times New Roman" w:cs="Times New Roman"/>
                <w:sz w:val="24"/>
                <w:szCs w:val="24"/>
              </w:rPr>
            </w:pPr>
            <w:r w:rsidRPr="00742FCF">
              <w:rPr>
                <w:rFonts w:ascii="Times New Roman" w:hAnsi="Times New Roman" w:cs="Times New Roman"/>
                <w:sz w:val="24"/>
                <w:szCs w:val="24"/>
              </w:rPr>
              <w:t>№ 147</w:t>
            </w:r>
          </w:p>
        </w:tc>
      </w:tr>
      <w:tr w:rsidR="00742FCF" w:rsidRPr="00742FCF" w:rsidTr="003B79F7">
        <w:tc>
          <w:tcPr>
            <w:tcW w:w="3190" w:type="dxa"/>
          </w:tcPr>
          <w:p w:rsidR="00742FCF" w:rsidRPr="00742FCF" w:rsidRDefault="00742FCF" w:rsidP="00742FCF">
            <w:pPr>
              <w:rPr>
                <w:rFonts w:ascii="Times New Roman" w:hAnsi="Times New Roman" w:cs="Times New Roman"/>
                <w:sz w:val="24"/>
                <w:szCs w:val="24"/>
              </w:rPr>
            </w:pPr>
          </w:p>
        </w:tc>
        <w:tc>
          <w:tcPr>
            <w:tcW w:w="3190" w:type="dxa"/>
          </w:tcPr>
          <w:p w:rsidR="00742FCF" w:rsidRPr="00742FCF" w:rsidRDefault="00742FCF" w:rsidP="00742FCF">
            <w:pPr>
              <w:rPr>
                <w:rFonts w:ascii="Times New Roman" w:hAnsi="Times New Roman" w:cs="Times New Roman"/>
                <w:sz w:val="24"/>
                <w:szCs w:val="24"/>
              </w:rPr>
            </w:pPr>
            <w:r w:rsidRPr="00742FCF">
              <w:rPr>
                <w:rFonts w:ascii="Times New Roman" w:hAnsi="Times New Roman" w:cs="Times New Roman"/>
                <w:sz w:val="24"/>
                <w:szCs w:val="24"/>
              </w:rPr>
              <w:t>г.Киренск</w:t>
            </w:r>
          </w:p>
        </w:tc>
        <w:tc>
          <w:tcPr>
            <w:tcW w:w="3191" w:type="dxa"/>
          </w:tcPr>
          <w:p w:rsidR="00742FCF" w:rsidRPr="00742FCF" w:rsidRDefault="00742FCF" w:rsidP="00742FCF">
            <w:pPr>
              <w:rPr>
                <w:rFonts w:ascii="Times New Roman" w:hAnsi="Times New Roman" w:cs="Times New Roman"/>
                <w:sz w:val="24"/>
                <w:szCs w:val="24"/>
              </w:rPr>
            </w:pPr>
          </w:p>
        </w:tc>
      </w:tr>
    </w:tbl>
    <w:p w:rsidR="00742FCF" w:rsidRPr="00742FCF" w:rsidRDefault="00742FCF" w:rsidP="00903D70">
      <w:pPr>
        <w:spacing w:after="0"/>
        <w:jc w:val="both"/>
        <w:rPr>
          <w:rFonts w:ascii="Times New Roman" w:hAnsi="Times New Roman" w:cs="Times New Roman"/>
          <w:sz w:val="24"/>
          <w:szCs w:val="24"/>
        </w:rPr>
      </w:pPr>
    </w:p>
    <w:tbl>
      <w:tblPr>
        <w:tblStyle w:val="af1"/>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742FCF" w:rsidRPr="00742FCF" w:rsidTr="003B79F7">
        <w:trPr>
          <w:trHeight w:val="639"/>
        </w:trPr>
        <w:tc>
          <w:tcPr>
            <w:tcW w:w="4786" w:type="dxa"/>
          </w:tcPr>
          <w:p w:rsidR="00742FCF" w:rsidRPr="00742FCF" w:rsidRDefault="00742FCF" w:rsidP="00742FCF">
            <w:pPr>
              <w:rPr>
                <w:rFonts w:ascii="Times New Roman" w:hAnsi="Times New Roman" w:cs="Times New Roman"/>
                <w:i/>
                <w:sz w:val="24"/>
                <w:szCs w:val="24"/>
              </w:rPr>
            </w:pPr>
            <w:r w:rsidRPr="00742FCF">
              <w:rPr>
                <w:rFonts w:ascii="Times New Roman" w:hAnsi="Times New Roman" w:cs="Times New Roman"/>
                <w:i/>
                <w:sz w:val="24"/>
                <w:szCs w:val="24"/>
              </w:rPr>
              <w:t>О внесении изменений в план мероприятий по реализации муниципальной программы  «Обеспечение комплексных мер безопасности на 2014-2016 годы»</w:t>
            </w:r>
          </w:p>
          <w:p w:rsidR="00742FCF" w:rsidRPr="00742FCF" w:rsidRDefault="00742FCF" w:rsidP="00742FCF">
            <w:pPr>
              <w:rPr>
                <w:rFonts w:ascii="Times New Roman" w:hAnsi="Times New Roman" w:cs="Times New Roman"/>
                <w:sz w:val="24"/>
                <w:szCs w:val="24"/>
              </w:rPr>
            </w:pPr>
          </w:p>
        </w:tc>
      </w:tr>
    </w:tbl>
    <w:p w:rsidR="00742FCF" w:rsidRPr="00742FCF" w:rsidRDefault="00742FCF" w:rsidP="00742FCF">
      <w:pPr>
        <w:ind w:firstLine="993"/>
        <w:jc w:val="both"/>
        <w:rPr>
          <w:rFonts w:ascii="Times New Roman" w:hAnsi="Times New Roman" w:cs="Times New Roman"/>
          <w:sz w:val="24"/>
          <w:szCs w:val="24"/>
        </w:rPr>
      </w:pPr>
      <w:r w:rsidRPr="00742FCF">
        <w:rPr>
          <w:rFonts w:ascii="Times New Roman" w:hAnsi="Times New Roman" w:cs="Times New Roman"/>
          <w:sz w:val="24"/>
          <w:szCs w:val="24"/>
        </w:rPr>
        <w:t>В целях корректировки объемов финансирования на текущий финансовый год и на плановый период до 2016 года, в соответствии с п. 2 ст. 179 Бюджетного кодекса РФ, постановлением администрации Киренского муниципального района от 04.09.2013 г. № 690 «Об утверждении Положения о порядке принятия решений о разработке, реализации и оценке эффективности муниципальных программ Киренского района, с изменениями от 06.03.2014 года № 206, от 19.09.2014 года № 996, ст.43 Устава муниципального образования Киренский район,</w:t>
      </w:r>
    </w:p>
    <w:p w:rsidR="00742FCF" w:rsidRPr="00742FCF" w:rsidRDefault="00742FCF" w:rsidP="00903D70">
      <w:pPr>
        <w:pStyle w:val="af2"/>
        <w:spacing w:after="0" w:afterAutospacing="0"/>
        <w:ind w:firstLine="708"/>
        <w:jc w:val="center"/>
        <w:rPr>
          <w:b/>
          <w:bCs/>
        </w:rPr>
      </w:pPr>
      <w:r w:rsidRPr="00742FCF">
        <w:rPr>
          <w:b/>
        </w:rPr>
        <w:t>П О С Т А Н О В Л Я Ю</w:t>
      </w:r>
      <w:r w:rsidRPr="00742FCF">
        <w:rPr>
          <w:b/>
          <w:bCs/>
        </w:rPr>
        <w:t>:</w:t>
      </w:r>
    </w:p>
    <w:p w:rsidR="00742FCF" w:rsidRPr="00742FCF" w:rsidRDefault="00742FCF" w:rsidP="00742FCF">
      <w:pPr>
        <w:spacing w:after="0"/>
        <w:jc w:val="both"/>
        <w:rPr>
          <w:rFonts w:ascii="Times New Roman" w:hAnsi="Times New Roman" w:cs="Times New Roman"/>
          <w:sz w:val="24"/>
          <w:szCs w:val="24"/>
        </w:rPr>
      </w:pPr>
      <w:r w:rsidRPr="00742FCF">
        <w:rPr>
          <w:rFonts w:ascii="Times New Roman" w:hAnsi="Times New Roman" w:cs="Times New Roman"/>
          <w:sz w:val="24"/>
          <w:szCs w:val="24"/>
        </w:rPr>
        <w:t xml:space="preserve">           1. Внести в план мероприятий по реализации муниципальной программы  </w:t>
      </w:r>
      <w:r w:rsidRPr="00742FCF">
        <w:rPr>
          <w:rFonts w:ascii="Times New Roman" w:hAnsi="Times New Roman" w:cs="Times New Roman"/>
          <w:bCs/>
          <w:iCs/>
          <w:sz w:val="24"/>
          <w:szCs w:val="24"/>
        </w:rPr>
        <w:t>«</w:t>
      </w:r>
      <w:r w:rsidRPr="00742FCF">
        <w:rPr>
          <w:rFonts w:ascii="Times New Roman" w:hAnsi="Times New Roman" w:cs="Times New Roman"/>
          <w:sz w:val="24"/>
          <w:szCs w:val="24"/>
        </w:rPr>
        <w:t>Обеспечение комплексных мер безопасности на 2014-2016 годы</w:t>
      </w:r>
      <w:r w:rsidRPr="00742FCF">
        <w:rPr>
          <w:rFonts w:ascii="Times New Roman" w:hAnsi="Times New Roman" w:cs="Times New Roman"/>
          <w:bCs/>
          <w:iCs/>
          <w:sz w:val="24"/>
          <w:szCs w:val="24"/>
        </w:rPr>
        <w:t>»</w:t>
      </w:r>
      <w:r w:rsidRPr="00742FCF">
        <w:rPr>
          <w:rFonts w:ascii="Times New Roman" w:hAnsi="Times New Roman" w:cs="Times New Roman"/>
          <w:sz w:val="24"/>
          <w:szCs w:val="24"/>
        </w:rPr>
        <w:t>, утверждённого постановлением мэра Киренского муниципального района от 06.02.2015 г. № 106, следующие изменения:</w:t>
      </w:r>
    </w:p>
    <w:p w:rsidR="00742FCF" w:rsidRPr="00742FCF" w:rsidRDefault="00742FCF" w:rsidP="00742FCF">
      <w:pPr>
        <w:pStyle w:val="af2"/>
        <w:spacing w:before="0" w:beforeAutospacing="0" w:after="0" w:afterAutospacing="0"/>
        <w:ind w:firstLine="708"/>
        <w:jc w:val="both"/>
        <w:rPr>
          <w:b/>
          <w:bCs/>
        </w:rPr>
      </w:pPr>
      <w:r w:rsidRPr="00742FCF">
        <w:t>- приложение № 3,  к муниципальной программе изложить в новой редакции (прилагается).</w:t>
      </w:r>
    </w:p>
    <w:p w:rsidR="00742FCF" w:rsidRPr="00742FCF" w:rsidRDefault="00742FCF" w:rsidP="00742FCF">
      <w:pPr>
        <w:spacing w:after="0"/>
        <w:jc w:val="both"/>
        <w:rPr>
          <w:rFonts w:ascii="Times New Roman" w:hAnsi="Times New Roman" w:cs="Times New Roman"/>
          <w:sz w:val="24"/>
          <w:szCs w:val="24"/>
        </w:rPr>
      </w:pPr>
      <w:r w:rsidRPr="00742FCF">
        <w:rPr>
          <w:rFonts w:ascii="Times New Roman" w:hAnsi="Times New Roman" w:cs="Times New Roman"/>
          <w:sz w:val="24"/>
          <w:szCs w:val="24"/>
        </w:rPr>
        <w:t xml:space="preserve">            2. Контроль за исполнением настоящего Постановления возложить на заместителя мэра – председателя комитета по имуществу и ЖКХ администрации Киренского муниципального района Вициамова А.В.</w:t>
      </w:r>
    </w:p>
    <w:p w:rsidR="00742FCF" w:rsidRPr="00742FCF" w:rsidRDefault="00742FCF" w:rsidP="00742FCF">
      <w:pPr>
        <w:spacing w:after="0"/>
        <w:jc w:val="both"/>
        <w:rPr>
          <w:rFonts w:ascii="Times New Roman" w:eastAsia="Calibri" w:hAnsi="Times New Roman" w:cs="Times New Roman"/>
          <w:sz w:val="24"/>
          <w:szCs w:val="24"/>
        </w:rPr>
      </w:pPr>
      <w:r w:rsidRPr="00742FCF">
        <w:rPr>
          <w:rFonts w:ascii="Times New Roman" w:hAnsi="Times New Roman" w:cs="Times New Roman"/>
          <w:sz w:val="24"/>
          <w:szCs w:val="24"/>
        </w:rPr>
        <w:t xml:space="preserve">            3. Настоящее постановление  опубликовать в Бюллетене нормативно-правовых актов Киренского муниципального района «Киренский районный вестник» и на официальном сайте администрации Киренского муниципального района: </w:t>
      </w:r>
      <w:r w:rsidRPr="00742FCF">
        <w:rPr>
          <w:rFonts w:ascii="Times New Roman" w:eastAsia="Calibri" w:hAnsi="Times New Roman" w:cs="Times New Roman"/>
          <w:sz w:val="24"/>
          <w:szCs w:val="24"/>
        </w:rPr>
        <w:t xml:space="preserve">http:kirenskrn.irkobl.ru. </w:t>
      </w:r>
    </w:p>
    <w:p w:rsidR="00742FCF" w:rsidRPr="00742FCF" w:rsidRDefault="00742FCF" w:rsidP="00742FCF">
      <w:pPr>
        <w:jc w:val="both"/>
        <w:rPr>
          <w:rFonts w:ascii="Times New Roman" w:hAnsi="Times New Roman" w:cs="Times New Roman"/>
          <w:sz w:val="24"/>
          <w:szCs w:val="24"/>
        </w:rPr>
      </w:pPr>
      <w:r w:rsidRPr="00742FCF">
        <w:rPr>
          <w:rFonts w:ascii="Times New Roman" w:hAnsi="Times New Roman" w:cs="Times New Roman"/>
          <w:sz w:val="24"/>
          <w:szCs w:val="24"/>
        </w:rPr>
        <w:tab/>
        <w:t>4. Настоящее постановление вступает в силу с момента его подписания.</w:t>
      </w:r>
    </w:p>
    <w:p w:rsidR="00742FCF" w:rsidRPr="00742FCF" w:rsidRDefault="00742FCF" w:rsidP="00742FCF">
      <w:pPr>
        <w:jc w:val="both"/>
        <w:rPr>
          <w:rFonts w:ascii="Times New Roman" w:hAnsi="Times New Roman" w:cs="Times New Roman"/>
          <w:bCs/>
          <w:color w:val="000000"/>
          <w:sz w:val="24"/>
          <w:szCs w:val="24"/>
        </w:rPr>
      </w:pPr>
      <w:r w:rsidRPr="00742FC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b/>
      </w:r>
      <w:r w:rsidRPr="00742FCF">
        <w:rPr>
          <w:rFonts w:ascii="Times New Roman" w:hAnsi="Times New Roman" w:cs="Times New Roman"/>
          <w:bCs/>
          <w:color w:val="000000"/>
          <w:sz w:val="24"/>
          <w:szCs w:val="24"/>
        </w:rPr>
        <w:t xml:space="preserve">Мэр района                                                                                                К.В. Свистелин                                                                                          </w:t>
      </w:r>
    </w:p>
    <w:p w:rsidR="00742FCF" w:rsidRDefault="00742FCF" w:rsidP="00742FCF">
      <w:pPr>
        <w:jc w:val="both"/>
        <w:rPr>
          <w:rFonts w:ascii="Times New Roman" w:hAnsi="Times New Roman" w:cs="Times New Roman"/>
          <w:sz w:val="24"/>
          <w:szCs w:val="24"/>
        </w:rPr>
      </w:pPr>
    </w:p>
    <w:p w:rsidR="00171F41" w:rsidRPr="00742FCF" w:rsidRDefault="00171F41" w:rsidP="00742FCF">
      <w:pPr>
        <w:jc w:val="both"/>
        <w:rPr>
          <w:rFonts w:ascii="Times New Roman" w:hAnsi="Times New Roman" w:cs="Times New Roman"/>
          <w:sz w:val="24"/>
          <w:szCs w:val="24"/>
        </w:rPr>
      </w:pPr>
    </w:p>
    <w:p w:rsidR="00AD40E2" w:rsidRDefault="00742FCF" w:rsidP="00742FCF">
      <w:pPr>
        <w:spacing w:after="0"/>
        <w:jc w:val="right"/>
        <w:rPr>
          <w:rFonts w:ascii="Times New Roman" w:hAnsi="Times New Roman" w:cs="Times New Roman"/>
          <w:bCs/>
          <w:color w:val="000000"/>
          <w:sz w:val="24"/>
          <w:szCs w:val="24"/>
        </w:rPr>
      </w:pPr>
      <w:r w:rsidRPr="00742FCF">
        <w:rPr>
          <w:rFonts w:ascii="Times New Roman" w:hAnsi="Times New Roman" w:cs="Times New Roman"/>
          <w:bCs/>
          <w:color w:val="000000"/>
          <w:sz w:val="24"/>
          <w:szCs w:val="24"/>
        </w:rPr>
        <w:lastRenderedPageBreak/>
        <w:t xml:space="preserve">              </w:t>
      </w:r>
    </w:p>
    <w:p w:rsidR="00742FCF" w:rsidRPr="00B95E26" w:rsidRDefault="00742FCF" w:rsidP="00742FCF">
      <w:pPr>
        <w:spacing w:after="0"/>
        <w:jc w:val="right"/>
        <w:rPr>
          <w:rFonts w:ascii="Times New Roman" w:hAnsi="Times New Roman" w:cs="Times New Roman"/>
          <w:bCs/>
          <w:color w:val="000000"/>
        </w:rPr>
      </w:pPr>
      <w:r w:rsidRPr="00B95E26">
        <w:rPr>
          <w:rFonts w:ascii="Times New Roman" w:hAnsi="Times New Roman" w:cs="Times New Roman"/>
          <w:bCs/>
          <w:color w:val="000000"/>
        </w:rPr>
        <w:t>Приложение № 3</w:t>
      </w:r>
    </w:p>
    <w:p w:rsidR="00742FCF" w:rsidRPr="00B95E26" w:rsidRDefault="00742FCF" w:rsidP="00742FCF">
      <w:pPr>
        <w:spacing w:after="0"/>
        <w:jc w:val="right"/>
        <w:rPr>
          <w:rFonts w:ascii="Times New Roman" w:hAnsi="Times New Roman" w:cs="Times New Roman"/>
          <w:bCs/>
          <w:color w:val="000000"/>
        </w:rPr>
      </w:pPr>
      <w:r w:rsidRPr="00B95E26">
        <w:rPr>
          <w:rFonts w:ascii="Times New Roman" w:hAnsi="Times New Roman" w:cs="Times New Roman"/>
          <w:bCs/>
          <w:color w:val="000000"/>
        </w:rPr>
        <w:t xml:space="preserve">  УТВЕРЖДЕНО</w:t>
      </w:r>
    </w:p>
    <w:p w:rsidR="00742FCF" w:rsidRPr="00B95E26" w:rsidRDefault="00742FCF" w:rsidP="00742FCF">
      <w:pPr>
        <w:spacing w:after="0"/>
        <w:jc w:val="right"/>
        <w:rPr>
          <w:rFonts w:ascii="Times New Roman" w:hAnsi="Times New Roman" w:cs="Times New Roman"/>
          <w:bCs/>
          <w:color w:val="000000"/>
        </w:rPr>
      </w:pPr>
      <w:r w:rsidRPr="00B95E26">
        <w:rPr>
          <w:rFonts w:ascii="Times New Roman" w:hAnsi="Times New Roman" w:cs="Times New Roman"/>
          <w:bCs/>
          <w:color w:val="000000"/>
        </w:rPr>
        <w:t>Постановлением администрации Киренского муниципального района</w:t>
      </w:r>
    </w:p>
    <w:p w:rsidR="00742FCF" w:rsidRPr="00B95E26" w:rsidRDefault="00742FCF" w:rsidP="00742FCF">
      <w:pPr>
        <w:spacing w:after="0"/>
        <w:jc w:val="right"/>
        <w:rPr>
          <w:rFonts w:ascii="Times New Roman" w:hAnsi="Times New Roman" w:cs="Times New Roman"/>
          <w:b/>
          <w:bCs/>
          <w:color w:val="000000"/>
        </w:rPr>
      </w:pPr>
      <w:r w:rsidRPr="00B95E26">
        <w:rPr>
          <w:rFonts w:ascii="Times New Roman" w:hAnsi="Times New Roman" w:cs="Times New Roman"/>
          <w:bCs/>
          <w:color w:val="000000"/>
        </w:rPr>
        <w:t>от «18» февраля 2015 года № 147</w:t>
      </w:r>
    </w:p>
    <w:p w:rsidR="00742FCF" w:rsidRPr="00742FCF" w:rsidRDefault="00742FCF" w:rsidP="00742FCF">
      <w:pPr>
        <w:spacing w:after="0"/>
        <w:jc w:val="both"/>
        <w:rPr>
          <w:rFonts w:ascii="Times New Roman" w:hAnsi="Times New Roman" w:cs="Times New Roman"/>
          <w:b/>
          <w:bCs/>
          <w:color w:val="000000"/>
          <w:sz w:val="24"/>
          <w:szCs w:val="24"/>
        </w:rPr>
      </w:pPr>
    </w:p>
    <w:p w:rsidR="00742FCF" w:rsidRPr="00742FCF" w:rsidRDefault="00742FCF" w:rsidP="00742FCF">
      <w:pPr>
        <w:spacing w:after="0"/>
        <w:jc w:val="center"/>
        <w:rPr>
          <w:rFonts w:ascii="Times New Roman" w:hAnsi="Times New Roman" w:cs="Times New Roman"/>
          <w:bCs/>
          <w:color w:val="000000"/>
          <w:sz w:val="24"/>
          <w:szCs w:val="24"/>
        </w:rPr>
      </w:pPr>
      <w:r w:rsidRPr="00742FCF">
        <w:rPr>
          <w:rFonts w:ascii="Times New Roman" w:hAnsi="Times New Roman" w:cs="Times New Roman"/>
          <w:bCs/>
          <w:color w:val="000000"/>
          <w:sz w:val="24"/>
          <w:szCs w:val="24"/>
        </w:rPr>
        <w:t xml:space="preserve">ПЛАН МЕРОПРИЯТИЙ ПО РЕАЛИЗАЦИИ МУНИЦИПАЛЬНОЙ  ПРОГРАММЫ </w:t>
      </w:r>
      <w:r w:rsidRPr="00742FCF">
        <w:rPr>
          <w:rFonts w:ascii="Times New Roman" w:hAnsi="Times New Roman" w:cs="Times New Roman"/>
          <w:bCs/>
          <w:color w:val="000000"/>
          <w:sz w:val="24"/>
          <w:szCs w:val="24"/>
        </w:rPr>
        <w:br/>
      </w:r>
      <w:r w:rsidRPr="00742FCF">
        <w:rPr>
          <w:rFonts w:ascii="Times New Roman" w:hAnsi="Times New Roman" w:cs="Times New Roman"/>
          <w:sz w:val="24"/>
          <w:szCs w:val="24"/>
        </w:rPr>
        <w:t>«Обеспечение комплексных мер безопасности на 2014-2016 г.г.»</w:t>
      </w:r>
    </w:p>
    <w:p w:rsidR="00742FCF" w:rsidRPr="00742FCF" w:rsidRDefault="00742FCF" w:rsidP="00742FCF">
      <w:pPr>
        <w:spacing w:after="0"/>
        <w:jc w:val="center"/>
        <w:rPr>
          <w:rFonts w:ascii="Times New Roman" w:hAnsi="Times New Roman" w:cs="Times New Roman"/>
          <w:bCs/>
          <w:color w:val="000000"/>
          <w:sz w:val="24"/>
          <w:szCs w:val="24"/>
        </w:rPr>
      </w:pPr>
      <w:r w:rsidRPr="00742FCF">
        <w:rPr>
          <w:rFonts w:ascii="Times New Roman" w:hAnsi="Times New Roman" w:cs="Times New Roman"/>
          <w:bCs/>
          <w:color w:val="000000"/>
          <w:sz w:val="24"/>
          <w:szCs w:val="24"/>
        </w:rPr>
        <w:t>на 2015 г.</w:t>
      </w:r>
      <w:r w:rsidR="00784FA8">
        <w:rPr>
          <w:rFonts w:ascii="Times New Roman" w:hAnsi="Times New Roman" w:cs="Times New Roman"/>
          <w:bCs/>
          <w:color w:val="000000"/>
          <w:sz w:val="24"/>
          <w:szCs w:val="24"/>
        </w:rPr>
        <w:t xml:space="preserve"> </w:t>
      </w:r>
      <w:r w:rsidRPr="00ED4DF7">
        <w:rPr>
          <w:rFonts w:ascii="Times New Roman" w:hAnsi="Times New Roman" w:cs="Times New Roman"/>
          <w:bCs/>
          <w:color w:val="000000"/>
          <w:sz w:val="24"/>
          <w:szCs w:val="24"/>
        </w:rPr>
        <w:t>(с изменениями от</w:t>
      </w:r>
      <w:r w:rsidRPr="00742FCF">
        <w:rPr>
          <w:rFonts w:ascii="Times New Roman" w:hAnsi="Times New Roman" w:cs="Times New Roman"/>
          <w:bCs/>
          <w:color w:val="000000"/>
          <w:sz w:val="24"/>
          <w:szCs w:val="24"/>
        </w:rPr>
        <w:t xml:space="preserve"> 18.02.2015 года)</w:t>
      </w:r>
    </w:p>
    <w:p w:rsidR="00742FCF" w:rsidRPr="00742FCF" w:rsidRDefault="00742FCF" w:rsidP="00A61396">
      <w:pPr>
        <w:spacing w:after="0"/>
        <w:jc w:val="both"/>
        <w:rPr>
          <w:rFonts w:ascii="Times New Roman" w:hAnsi="Times New Roman" w:cs="Times New Roman"/>
          <w:b/>
          <w:bCs/>
          <w:color w:val="000000"/>
          <w:sz w:val="24"/>
          <w:szCs w:val="24"/>
        </w:rPr>
      </w:pPr>
    </w:p>
    <w:tbl>
      <w:tblPr>
        <w:tblW w:w="10834" w:type="dxa"/>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
        <w:gridCol w:w="3710"/>
        <w:gridCol w:w="1279"/>
        <w:gridCol w:w="709"/>
        <w:gridCol w:w="708"/>
        <w:gridCol w:w="1699"/>
        <w:gridCol w:w="1216"/>
        <w:gridCol w:w="1081"/>
      </w:tblGrid>
      <w:tr w:rsidR="00742FCF" w:rsidRPr="00742FCF" w:rsidTr="009C237C">
        <w:trPr>
          <w:trHeight w:val="366"/>
          <w:jc w:val="center"/>
        </w:trPr>
        <w:tc>
          <w:tcPr>
            <w:tcW w:w="432" w:type="dxa"/>
            <w:vMerge w:val="restart"/>
            <w:shd w:val="clear" w:color="auto" w:fill="auto"/>
          </w:tcPr>
          <w:p w:rsidR="00A61396" w:rsidRDefault="00742FCF" w:rsidP="00A61396">
            <w:pPr>
              <w:ind w:left="-57" w:right="-277"/>
              <w:jc w:val="both"/>
              <w:rPr>
                <w:rFonts w:ascii="Times New Roman" w:hAnsi="Times New Roman" w:cs="Times New Roman"/>
                <w:sz w:val="20"/>
                <w:szCs w:val="20"/>
              </w:rPr>
            </w:pPr>
            <w:r w:rsidRPr="00742FCF">
              <w:rPr>
                <w:rFonts w:ascii="Times New Roman" w:hAnsi="Times New Roman" w:cs="Times New Roman"/>
                <w:sz w:val="20"/>
                <w:szCs w:val="20"/>
              </w:rPr>
              <w:t xml:space="preserve">№ </w:t>
            </w:r>
          </w:p>
          <w:p w:rsidR="00742FCF" w:rsidRPr="00742FCF" w:rsidRDefault="00742FCF" w:rsidP="00A61396">
            <w:pPr>
              <w:spacing w:after="0"/>
              <w:ind w:left="-57" w:right="-277"/>
              <w:jc w:val="both"/>
              <w:rPr>
                <w:rFonts w:ascii="Times New Roman" w:hAnsi="Times New Roman" w:cs="Times New Roman"/>
                <w:sz w:val="20"/>
                <w:szCs w:val="20"/>
              </w:rPr>
            </w:pPr>
            <w:r w:rsidRPr="00742FCF">
              <w:rPr>
                <w:rFonts w:ascii="Times New Roman" w:hAnsi="Times New Roman" w:cs="Times New Roman"/>
                <w:sz w:val="20"/>
                <w:szCs w:val="20"/>
              </w:rPr>
              <w:t>п/п</w:t>
            </w:r>
          </w:p>
        </w:tc>
        <w:tc>
          <w:tcPr>
            <w:tcW w:w="3710" w:type="dxa"/>
            <w:vMerge w:val="restart"/>
            <w:shd w:val="clear" w:color="auto" w:fill="auto"/>
          </w:tcPr>
          <w:p w:rsidR="00742FCF" w:rsidRPr="00742FCF" w:rsidRDefault="00742FCF" w:rsidP="00742FCF">
            <w:pPr>
              <w:ind w:left="-57" w:right="-57"/>
              <w:jc w:val="both"/>
              <w:rPr>
                <w:rFonts w:ascii="Times New Roman" w:hAnsi="Times New Roman" w:cs="Times New Roman"/>
                <w:sz w:val="20"/>
                <w:szCs w:val="20"/>
              </w:rPr>
            </w:pPr>
            <w:r w:rsidRPr="00742FCF">
              <w:rPr>
                <w:rFonts w:ascii="Times New Roman" w:hAnsi="Times New Roman" w:cs="Times New Roman"/>
                <w:sz w:val="20"/>
                <w:szCs w:val="20"/>
              </w:rPr>
              <w:t>Наименование подпрограммы муниципальной программы, ведомственной целевой программы, основного мероприятия, мероприятия</w:t>
            </w:r>
          </w:p>
        </w:tc>
        <w:tc>
          <w:tcPr>
            <w:tcW w:w="1279" w:type="dxa"/>
            <w:vMerge w:val="restart"/>
            <w:shd w:val="clear" w:color="auto" w:fill="auto"/>
          </w:tcPr>
          <w:p w:rsidR="00742FCF" w:rsidRPr="00742FCF" w:rsidRDefault="00742FCF" w:rsidP="00742FCF">
            <w:pPr>
              <w:ind w:left="-57" w:right="-57"/>
              <w:jc w:val="both"/>
              <w:rPr>
                <w:rFonts w:ascii="Times New Roman" w:hAnsi="Times New Roman" w:cs="Times New Roman"/>
                <w:sz w:val="20"/>
                <w:szCs w:val="20"/>
              </w:rPr>
            </w:pPr>
            <w:r w:rsidRPr="00742FCF">
              <w:rPr>
                <w:rFonts w:ascii="Times New Roman" w:hAnsi="Times New Roman" w:cs="Times New Roman"/>
                <w:sz w:val="20"/>
                <w:szCs w:val="20"/>
              </w:rPr>
              <w:t>Ответственный исполнитель</w:t>
            </w:r>
          </w:p>
        </w:tc>
        <w:tc>
          <w:tcPr>
            <w:tcW w:w="1417" w:type="dxa"/>
            <w:gridSpan w:val="2"/>
            <w:shd w:val="clear" w:color="auto" w:fill="auto"/>
          </w:tcPr>
          <w:p w:rsidR="00742FCF" w:rsidRPr="00742FCF" w:rsidRDefault="00742FCF" w:rsidP="00ED4DF7">
            <w:pPr>
              <w:widowControl w:val="0"/>
              <w:autoSpaceDE w:val="0"/>
              <w:autoSpaceDN w:val="0"/>
              <w:adjustRightInd w:val="0"/>
              <w:spacing w:after="0"/>
              <w:ind w:left="-57" w:right="-57"/>
              <w:jc w:val="both"/>
              <w:rPr>
                <w:rFonts w:ascii="Times New Roman" w:eastAsia="Calibri" w:hAnsi="Times New Roman" w:cs="Times New Roman"/>
                <w:sz w:val="20"/>
                <w:szCs w:val="20"/>
              </w:rPr>
            </w:pPr>
            <w:r w:rsidRPr="00742FCF">
              <w:rPr>
                <w:rFonts w:ascii="Times New Roman" w:eastAsia="Calibri" w:hAnsi="Times New Roman" w:cs="Times New Roman"/>
                <w:sz w:val="20"/>
                <w:szCs w:val="20"/>
              </w:rPr>
              <w:t xml:space="preserve">Срок реализации </w:t>
            </w:r>
          </w:p>
        </w:tc>
        <w:tc>
          <w:tcPr>
            <w:tcW w:w="1699" w:type="dxa"/>
            <w:vMerge w:val="restart"/>
            <w:shd w:val="clear" w:color="auto" w:fill="auto"/>
          </w:tcPr>
          <w:p w:rsidR="00742FCF" w:rsidRPr="00742FCF" w:rsidRDefault="00742FCF" w:rsidP="00742FCF">
            <w:pPr>
              <w:ind w:left="-57" w:right="-57"/>
              <w:jc w:val="both"/>
              <w:rPr>
                <w:rFonts w:ascii="Times New Roman" w:hAnsi="Times New Roman" w:cs="Times New Roman"/>
                <w:sz w:val="20"/>
                <w:szCs w:val="20"/>
              </w:rPr>
            </w:pPr>
            <w:r w:rsidRPr="00742FCF">
              <w:rPr>
                <w:rFonts w:ascii="Times New Roman" w:hAnsi="Times New Roman" w:cs="Times New Roman"/>
                <w:sz w:val="20"/>
                <w:szCs w:val="20"/>
              </w:rPr>
              <w:t>Наименование показателя объема мероприятия</w:t>
            </w:r>
          </w:p>
        </w:tc>
        <w:tc>
          <w:tcPr>
            <w:tcW w:w="1216" w:type="dxa"/>
            <w:vMerge w:val="restart"/>
            <w:shd w:val="clear" w:color="auto" w:fill="auto"/>
            <w:vAlign w:val="center"/>
          </w:tcPr>
          <w:p w:rsidR="00742FCF" w:rsidRPr="00742FCF" w:rsidRDefault="00742FCF" w:rsidP="00742FCF">
            <w:pPr>
              <w:ind w:left="-57" w:right="-57"/>
              <w:jc w:val="both"/>
              <w:rPr>
                <w:rFonts w:ascii="Times New Roman" w:hAnsi="Times New Roman" w:cs="Times New Roman"/>
                <w:sz w:val="20"/>
                <w:szCs w:val="20"/>
              </w:rPr>
            </w:pPr>
            <w:r w:rsidRPr="00742FCF">
              <w:rPr>
                <w:rFonts w:ascii="Times New Roman" w:hAnsi="Times New Roman" w:cs="Times New Roman"/>
                <w:sz w:val="20"/>
                <w:szCs w:val="20"/>
              </w:rPr>
              <w:t>Значения показателя объема мероприятия (очередной год)</w:t>
            </w:r>
          </w:p>
        </w:tc>
        <w:tc>
          <w:tcPr>
            <w:tcW w:w="1081" w:type="dxa"/>
            <w:vMerge w:val="restart"/>
            <w:shd w:val="clear" w:color="auto" w:fill="auto"/>
            <w:vAlign w:val="center"/>
          </w:tcPr>
          <w:p w:rsidR="00742FCF" w:rsidRPr="00742FCF" w:rsidRDefault="00742FCF" w:rsidP="00742FCF">
            <w:pPr>
              <w:ind w:left="-57" w:right="-57"/>
              <w:jc w:val="both"/>
              <w:rPr>
                <w:rFonts w:ascii="Times New Roman" w:hAnsi="Times New Roman" w:cs="Times New Roman"/>
                <w:sz w:val="20"/>
                <w:szCs w:val="20"/>
              </w:rPr>
            </w:pPr>
            <w:r w:rsidRPr="00742FCF">
              <w:rPr>
                <w:rFonts w:ascii="Times New Roman" w:hAnsi="Times New Roman" w:cs="Times New Roman"/>
                <w:sz w:val="20"/>
                <w:szCs w:val="20"/>
              </w:rPr>
              <w:t>Объем ресурсного обеспечения (очередной год), тыс. руб.</w:t>
            </w:r>
          </w:p>
        </w:tc>
      </w:tr>
      <w:tr w:rsidR="00742FCF" w:rsidRPr="00742FCF" w:rsidTr="009C237C">
        <w:trPr>
          <w:trHeight w:val="1154"/>
          <w:jc w:val="center"/>
        </w:trPr>
        <w:tc>
          <w:tcPr>
            <w:tcW w:w="432" w:type="dxa"/>
            <w:vMerge/>
            <w:shd w:val="clear" w:color="auto" w:fill="auto"/>
          </w:tcPr>
          <w:p w:rsidR="00742FCF" w:rsidRPr="00742FCF" w:rsidRDefault="00742FCF" w:rsidP="00742FCF">
            <w:pPr>
              <w:ind w:left="-57" w:right="-57"/>
              <w:jc w:val="both"/>
              <w:rPr>
                <w:rFonts w:ascii="Times New Roman" w:hAnsi="Times New Roman" w:cs="Times New Roman"/>
                <w:sz w:val="20"/>
                <w:szCs w:val="20"/>
              </w:rPr>
            </w:pPr>
          </w:p>
        </w:tc>
        <w:tc>
          <w:tcPr>
            <w:tcW w:w="3710" w:type="dxa"/>
            <w:vMerge/>
            <w:shd w:val="clear" w:color="auto" w:fill="auto"/>
          </w:tcPr>
          <w:p w:rsidR="00742FCF" w:rsidRPr="00742FCF" w:rsidRDefault="00742FCF" w:rsidP="00742FCF">
            <w:pPr>
              <w:ind w:left="-57" w:right="-57"/>
              <w:jc w:val="both"/>
              <w:rPr>
                <w:rFonts w:ascii="Times New Roman" w:hAnsi="Times New Roman" w:cs="Times New Roman"/>
                <w:sz w:val="20"/>
                <w:szCs w:val="20"/>
              </w:rPr>
            </w:pPr>
          </w:p>
        </w:tc>
        <w:tc>
          <w:tcPr>
            <w:tcW w:w="1279" w:type="dxa"/>
            <w:vMerge/>
            <w:shd w:val="clear" w:color="auto" w:fill="auto"/>
          </w:tcPr>
          <w:p w:rsidR="00742FCF" w:rsidRPr="00742FCF" w:rsidRDefault="00742FCF" w:rsidP="00742FCF">
            <w:pPr>
              <w:ind w:left="-57" w:right="-57"/>
              <w:jc w:val="both"/>
              <w:rPr>
                <w:rFonts w:ascii="Times New Roman" w:hAnsi="Times New Roman" w:cs="Times New Roman"/>
                <w:sz w:val="20"/>
                <w:szCs w:val="20"/>
              </w:rPr>
            </w:pPr>
          </w:p>
        </w:tc>
        <w:tc>
          <w:tcPr>
            <w:tcW w:w="709" w:type="dxa"/>
            <w:shd w:val="clear" w:color="auto" w:fill="auto"/>
          </w:tcPr>
          <w:p w:rsidR="00742FCF" w:rsidRPr="00742FCF" w:rsidRDefault="00742FCF" w:rsidP="00742FCF">
            <w:pPr>
              <w:widowControl w:val="0"/>
              <w:autoSpaceDE w:val="0"/>
              <w:autoSpaceDN w:val="0"/>
              <w:adjustRightInd w:val="0"/>
              <w:ind w:left="-57" w:right="-57"/>
              <w:jc w:val="both"/>
              <w:rPr>
                <w:rFonts w:ascii="Times New Roman" w:eastAsia="Calibri" w:hAnsi="Times New Roman" w:cs="Times New Roman"/>
                <w:sz w:val="20"/>
                <w:szCs w:val="20"/>
              </w:rPr>
            </w:pPr>
            <w:r w:rsidRPr="00742FCF">
              <w:rPr>
                <w:rFonts w:ascii="Times New Roman" w:eastAsia="Calibri" w:hAnsi="Times New Roman" w:cs="Times New Roman"/>
                <w:sz w:val="20"/>
                <w:szCs w:val="20"/>
              </w:rPr>
              <w:t>с (месяц/год)</w:t>
            </w:r>
          </w:p>
        </w:tc>
        <w:tc>
          <w:tcPr>
            <w:tcW w:w="708" w:type="dxa"/>
            <w:shd w:val="clear" w:color="auto" w:fill="auto"/>
          </w:tcPr>
          <w:p w:rsidR="00742FCF" w:rsidRPr="00742FCF" w:rsidRDefault="00742FCF" w:rsidP="00742FCF">
            <w:pPr>
              <w:widowControl w:val="0"/>
              <w:autoSpaceDE w:val="0"/>
              <w:autoSpaceDN w:val="0"/>
              <w:adjustRightInd w:val="0"/>
              <w:ind w:left="-57" w:right="-57"/>
              <w:jc w:val="both"/>
              <w:rPr>
                <w:rFonts w:ascii="Times New Roman" w:eastAsia="Calibri" w:hAnsi="Times New Roman" w:cs="Times New Roman"/>
                <w:sz w:val="20"/>
                <w:szCs w:val="20"/>
              </w:rPr>
            </w:pPr>
            <w:r w:rsidRPr="00742FCF">
              <w:rPr>
                <w:rFonts w:ascii="Times New Roman" w:eastAsia="Calibri" w:hAnsi="Times New Roman" w:cs="Times New Roman"/>
                <w:sz w:val="20"/>
                <w:szCs w:val="20"/>
              </w:rPr>
              <w:t>по (месяц/год)</w:t>
            </w:r>
          </w:p>
        </w:tc>
        <w:tc>
          <w:tcPr>
            <w:tcW w:w="1699" w:type="dxa"/>
            <w:vMerge/>
            <w:shd w:val="clear" w:color="auto" w:fill="auto"/>
          </w:tcPr>
          <w:p w:rsidR="00742FCF" w:rsidRPr="00742FCF" w:rsidRDefault="00742FCF" w:rsidP="00742FCF">
            <w:pPr>
              <w:ind w:left="-57" w:right="-57"/>
              <w:jc w:val="both"/>
              <w:rPr>
                <w:rFonts w:ascii="Times New Roman" w:hAnsi="Times New Roman" w:cs="Times New Roman"/>
                <w:color w:val="000000"/>
                <w:sz w:val="20"/>
                <w:szCs w:val="20"/>
              </w:rPr>
            </w:pPr>
          </w:p>
        </w:tc>
        <w:tc>
          <w:tcPr>
            <w:tcW w:w="1216" w:type="dxa"/>
            <w:vMerge/>
            <w:shd w:val="clear" w:color="auto" w:fill="auto"/>
          </w:tcPr>
          <w:p w:rsidR="00742FCF" w:rsidRPr="00742FCF" w:rsidRDefault="00742FCF" w:rsidP="00742FCF">
            <w:pPr>
              <w:ind w:left="-57" w:right="-57"/>
              <w:jc w:val="both"/>
              <w:rPr>
                <w:rFonts w:ascii="Times New Roman" w:hAnsi="Times New Roman" w:cs="Times New Roman"/>
                <w:color w:val="000000"/>
                <w:sz w:val="20"/>
                <w:szCs w:val="20"/>
              </w:rPr>
            </w:pPr>
          </w:p>
        </w:tc>
        <w:tc>
          <w:tcPr>
            <w:tcW w:w="1081" w:type="dxa"/>
            <w:vMerge/>
            <w:shd w:val="clear" w:color="auto" w:fill="auto"/>
          </w:tcPr>
          <w:p w:rsidR="00742FCF" w:rsidRPr="00742FCF" w:rsidRDefault="00742FCF" w:rsidP="00742FCF">
            <w:pPr>
              <w:ind w:left="-57" w:right="-57"/>
              <w:jc w:val="both"/>
              <w:rPr>
                <w:rFonts w:ascii="Times New Roman" w:hAnsi="Times New Roman" w:cs="Times New Roman"/>
                <w:color w:val="000000"/>
                <w:sz w:val="20"/>
                <w:szCs w:val="20"/>
              </w:rPr>
            </w:pPr>
          </w:p>
        </w:tc>
      </w:tr>
      <w:tr w:rsidR="00742FCF" w:rsidRPr="00742FCF" w:rsidTr="009C237C">
        <w:trPr>
          <w:trHeight w:val="210"/>
          <w:jc w:val="center"/>
        </w:trPr>
        <w:tc>
          <w:tcPr>
            <w:tcW w:w="432" w:type="dxa"/>
            <w:shd w:val="clear" w:color="auto" w:fill="auto"/>
            <w:vAlign w:val="center"/>
          </w:tcPr>
          <w:p w:rsidR="00742FCF" w:rsidRPr="00742FCF" w:rsidRDefault="00742FCF" w:rsidP="00F8311F">
            <w:pPr>
              <w:ind w:left="-81" w:right="-108"/>
              <w:jc w:val="both"/>
              <w:rPr>
                <w:rFonts w:ascii="Times New Roman" w:hAnsi="Times New Roman" w:cs="Times New Roman"/>
                <w:sz w:val="20"/>
                <w:szCs w:val="20"/>
              </w:rPr>
            </w:pPr>
            <w:r w:rsidRPr="00742FCF">
              <w:rPr>
                <w:rFonts w:ascii="Times New Roman" w:hAnsi="Times New Roman" w:cs="Times New Roman"/>
                <w:sz w:val="20"/>
                <w:szCs w:val="20"/>
              </w:rPr>
              <w:t>1</w:t>
            </w:r>
          </w:p>
        </w:tc>
        <w:tc>
          <w:tcPr>
            <w:tcW w:w="3710" w:type="dxa"/>
            <w:shd w:val="clear" w:color="auto" w:fill="auto"/>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2</w:t>
            </w:r>
          </w:p>
        </w:tc>
        <w:tc>
          <w:tcPr>
            <w:tcW w:w="1279"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3</w:t>
            </w:r>
          </w:p>
        </w:tc>
        <w:tc>
          <w:tcPr>
            <w:tcW w:w="709" w:type="dxa"/>
            <w:shd w:val="clear" w:color="auto" w:fill="auto"/>
            <w:vAlign w:val="center"/>
          </w:tcPr>
          <w:p w:rsidR="00742FCF" w:rsidRPr="00742FCF" w:rsidRDefault="00742FCF" w:rsidP="00742FCF">
            <w:pPr>
              <w:widowControl w:val="0"/>
              <w:autoSpaceDE w:val="0"/>
              <w:autoSpaceDN w:val="0"/>
              <w:adjustRightInd w:val="0"/>
              <w:ind w:left="-57" w:right="-57"/>
              <w:jc w:val="both"/>
              <w:rPr>
                <w:rFonts w:ascii="Times New Roman" w:eastAsia="Calibri" w:hAnsi="Times New Roman" w:cs="Times New Roman"/>
                <w:sz w:val="20"/>
                <w:szCs w:val="20"/>
              </w:rPr>
            </w:pPr>
            <w:r w:rsidRPr="00742FCF">
              <w:rPr>
                <w:rFonts w:ascii="Times New Roman" w:eastAsia="Calibri" w:hAnsi="Times New Roman" w:cs="Times New Roman"/>
                <w:sz w:val="20"/>
                <w:szCs w:val="20"/>
              </w:rPr>
              <w:t>4</w:t>
            </w:r>
          </w:p>
        </w:tc>
        <w:tc>
          <w:tcPr>
            <w:tcW w:w="708" w:type="dxa"/>
            <w:shd w:val="clear" w:color="auto" w:fill="auto"/>
            <w:vAlign w:val="center"/>
          </w:tcPr>
          <w:p w:rsidR="00742FCF" w:rsidRPr="00742FCF" w:rsidRDefault="00742FCF" w:rsidP="00742FCF">
            <w:pPr>
              <w:widowControl w:val="0"/>
              <w:autoSpaceDE w:val="0"/>
              <w:autoSpaceDN w:val="0"/>
              <w:adjustRightInd w:val="0"/>
              <w:ind w:left="-57" w:right="-57"/>
              <w:jc w:val="both"/>
              <w:rPr>
                <w:rFonts w:ascii="Times New Roman" w:eastAsia="Calibri" w:hAnsi="Times New Roman" w:cs="Times New Roman"/>
                <w:sz w:val="20"/>
                <w:szCs w:val="20"/>
              </w:rPr>
            </w:pPr>
            <w:r w:rsidRPr="00742FCF">
              <w:rPr>
                <w:rFonts w:ascii="Times New Roman" w:eastAsia="Calibri" w:hAnsi="Times New Roman" w:cs="Times New Roman"/>
                <w:sz w:val="20"/>
                <w:szCs w:val="20"/>
              </w:rPr>
              <w:t>5</w:t>
            </w:r>
          </w:p>
        </w:tc>
        <w:tc>
          <w:tcPr>
            <w:tcW w:w="1699"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6</w:t>
            </w:r>
          </w:p>
        </w:tc>
        <w:tc>
          <w:tcPr>
            <w:tcW w:w="1216"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7</w:t>
            </w:r>
          </w:p>
        </w:tc>
        <w:tc>
          <w:tcPr>
            <w:tcW w:w="1081"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8</w:t>
            </w:r>
          </w:p>
        </w:tc>
      </w:tr>
      <w:tr w:rsidR="00742FCF" w:rsidRPr="00742FCF" w:rsidTr="009C237C">
        <w:trPr>
          <w:trHeight w:val="627"/>
          <w:jc w:val="center"/>
        </w:trPr>
        <w:tc>
          <w:tcPr>
            <w:tcW w:w="432" w:type="dxa"/>
            <w:shd w:val="clear" w:color="auto" w:fill="auto"/>
          </w:tcPr>
          <w:p w:rsidR="00742FCF" w:rsidRPr="00742FCF" w:rsidRDefault="00742FCF" w:rsidP="00F8311F">
            <w:pPr>
              <w:ind w:left="-81" w:right="-108"/>
              <w:jc w:val="both"/>
              <w:rPr>
                <w:rFonts w:ascii="Times New Roman" w:hAnsi="Times New Roman" w:cs="Times New Roman"/>
                <w:sz w:val="20"/>
                <w:szCs w:val="20"/>
              </w:rPr>
            </w:pPr>
            <w:r w:rsidRPr="00742FCF">
              <w:rPr>
                <w:rFonts w:ascii="Times New Roman" w:hAnsi="Times New Roman" w:cs="Times New Roman"/>
                <w:sz w:val="20"/>
                <w:szCs w:val="20"/>
              </w:rPr>
              <w:t>1.</w:t>
            </w:r>
          </w:p>
        </w:tc>
        <w:tc>
          <w:tcPr>
            <w:tcW w:w="3710" w:type="dxa"/>
            <w:shd w:val="clear" w:color="auto" w:fill="auto"/>
          </w:tcPr>
          <w:p w:rsidR="00742FCF" w:rsidRPr="00742FCF" w:rsidRDefault="00742FCF" w:rsidP="00ED4DF7">
            <w:pPr>
              <w:spacing w:after="0"/>
              <w:jc w:val="both"/>
              <w:rPr>
                <w:rFonts w:ascii="Times New Roman" w:hAnsi="Times New Roman" w:cs="Times New Roman"/>
                <w:sz w:val="20"/>
                <w:szCs w:val="20"/>
              </w:rPr>
            </w:pPr>
            <w:r w:rsidRPr="00742FCF">
              <w:rPr>
                <w:rFonts w:ascii="Times New Roman" w:hAnsi="Times New Roman" w:cs="Times New Roman"/>
                <w:sz w:val="20"/>
                <w:szCs w:val="20"/>
              </w:rPr>
              <w:t xml:space="preserve">Подпрограмма 1 </w:t>
            </w:r>
            <w:r w:rsidRPr="00742FCF">
              <w:rPr>
                <w:rFonts w:ascii="Times New Roman" w:hAnsi="Times New Roman" w:cs="Times New Roman"/>
                <w:iCs/>
                <w:sz w:val="20"/>
                <w:szCs w:val="20"/>
              </w:rPr>
              <w:t>«Профилактика преступлений и иных правонарушений в Киренском районе</w:t>
            </w:r>
            <w:r w:rsidRPr="00742FCF">
              <w:rPr>
                <w:rFonts w:ascii="Times New Roman" w:hAnsi="Times New Roman" w:cs="Times New Roman"/>
                <w:sz w:val="20"/>
                <w:szCs w:val="20"/>
              </w:rPr>
              <w:t xml:space="preserve"> на 2014-2016 годы</w:t>
            </w:r>
            <w:r w:rsidRPr="00742FCF">
              <w:rPr>
                <w:rFonts w:ascii="Times New Roman" w:hAnsi="Times New Roman" w:cs="Times New Roman"/>
                <w:iCs/>
                <w:sz w:val="20"/>
                <w:szCs w:val="20"/>
              </w:rPr>
              <w:t>»</w:t>
            </w:r>
          </w:p>
        </w:tc>
        <w:tc>
          <w:tcPr>
            <w:tcW w:w="1279"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Зав. отделом ГОЧС, МП</w:t>
            </w:r>
          </w:p>
        </w:tc>
        <w:tc>
          <w:tcPr>
            <w:tcW w:w="709"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06.15</w:t>
            </w:r>
          </w:p>
        </w:tc>
        <w:tc>
          <w:tcPr>
            <w:tcW w:w="708"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08.15</w:t>
            </w:r>
          </w:p>
        </w:tc>
        <w:tc>
          <w:tcPr>
            <w:tcW w:w="1699"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х</w:t>
            </w:r>
          </w:p>
        </w:tc>
        <w:tc>
          <w:tcPr>
            <w:tcW w:w="1216"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х</w:t>
            </w:r>
          </w:p>
        </w:tc>
        <w:tc>
          <w:tcPr>
            <w:tcW w:w="1081"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0,0</w:t>
            </w:r>
          </w:p>
        </w:tc>
      </w:tr>
      <w:tr w:rsidR="00742FCF" w:rsidRPr="00742FCF" w:rsidTr="009C237C">
        <w:trPr>
          <w:jc w:val="center"/>
        </w:trPr>
        <w:tc>
          <w:tcPr>
            <w:tcW w:w="432" w:type="dxa"/>
            <w:shd w:val="clear" w:color="auto" w:fill="auto"/>
          </w:tcPr>
          <w:p w:rsidR="00742FCF" w:rsidRPr="00742FCF" w:rsidRDefault="00742FCF" w:rsidP="00F8311F">
            <w:pPr>
              <w:ind w:left="-81" w:right="-108"/>
              <w:jc w:val="both"/>
              <w:rPr>
                <w:rFonts w:ascii="Times New Roman" w:hAnsi="Times New Roman" w:cs="Times New Roman"/>
                <w:sz w:val="20"/>
                <w:szCs w:val="20"/>
              </w:rPr>
            </w:pPr>
            <w:r w:rsidRPr="00742FCF">
              <w:rPr>
                <w:rFonts w:ascii="Times New Roman" w:hAnsi="Times New Roman" w:cs="Times New Roman"/>
                <w:sz w:val="20"/>
                <w:szCs w:val="20"/>
              </w:rPr>
              <w:t>1.1</w:t>
            </w:r>
          </w:p>
        </w:tc>
        <w:tc>
          <w:tcPr>
            <w:tcW w:w="3710" w:type="dxa"/>
            <w:shd w:val="clear" w:color="auto" w:fill="auto"/>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Основное мероприятие:</w:t>
            </w:r>
          </w:p>
          <w:p w:rsidR="00742FCF" w:rsidRPr="00742FCF" w:rsidRDefault="00742FCF" w:rsidP="00ED4DF7">
            <w:pPr>
              <w:spacing w:after="0"/>
              <w:jc w:val="both"/>
              <w:rPr>
                <w:rFonts w:ascii="Times New Roman" w:hAnsi="Times New Roman" w:cs="Times New Roman"/>
                <w:sz w:val="20"/>
                <w:szCs w:val="20"/>
              </w:rPr>
            </w:pPr>
            <w:r w:rsidRPr="00742FCF">
              <w:rPr>
                <w:rFonts w:ascii="Times New Roman" w:hAnsi="Times New Roman" w:cs="Times New Roman"/>
                <w:sz w:val="20"/>
                <w:szCs w:val="20"/>
              </w:rPr>
              <w:t>Приобретение и установка системы видеонаблюдения в общественных местах</w:t>
            </w:r>
          </w:p>
        </w:tc>
        <w:tc>
          <w:tcPr>
            <w:tcW w:w="1279"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Зав. отделом ГОЧС, МП</w:t>
            </w:r>
          </w:p>
        </w:tc>
        <w:tc>
          <w:tcPr>
            <w:tcW w:w="709"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06.15</w:t>
            </w:r>
          </w:p>
        </w:tc>
        <w:tc>
          <w:tcPr>
            <w:tcW w:w="708"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08.15</w:t>
            </w:r>
          </w:p>
        </w:tc>
        <w:tc>
          <w:tcPr>
            <w:tcW w:w="1699" w:type="dxa"/>
            <w:shd w:val="clear" w:color="auto" w:fill="auto"/>
            <w:vAlign w:val="center"/>
          </w:tcPr>
          <w:p w:rsidR="00742FCF" w:rsidRPr="00742FCF" w:rsidRDefault="00903D70" w:rsidP="009C237C">
            <w:pPr>
              <w:spacing w:after="0"/>
              <w:ind w:left="-110" w:right="-108"/>
              <w:jc w:val="both"/>
              <w:rPr>
                <w:rFonts w:ascii="Times New Roman" w:hAnsi="Times New Roman" w:cs="Times New Roman"/>
                <w:sz w:val="20"/>
                <w:szCs w:val="20"/>
              </w:rPr>
            </w:pPr>
            <w:r>
              <w:rPr>
                <w:rFonts w:ascii="Times New Roman" w:hAnsi="Times New Roman" w:cs="Times New Roman"/>
                <w:sz w:val="20"/>
                <w:szCs w:val="20"/>
              </w:rPr>
              <w:t xml:space="preserve"> Количество установлен</w:t>
            </w:r>
            <w:r w:rsidR="00742FCF" w:rsidRPr="00742FCF">
              <w:rPr>
                <w:rFonts w:ascii="Times New Roman" w:hAnsi="Times New Roman" w:cs="Times New Roman"/>
                <w:sz w:val="20"/>
                <w:szCs w:val="20"/>
              </w:rPr>
              <w:t>ных  ка</w:t>
            </w:r>
            <w:r>
              <w:rPr>
                <w:rFonts w:ascii="Times New Roman" w:hAnsi="Times New Roman" w:cs="Times New Roman"/>
                <w:sz w:val="20"/>
                <w:szCs w:val="20"/>
              </w:rPr>
              <w:t>мер видеонаблюдения в обществен</w:t>
            </w:r>
            <w:r w:rsidR="00742FCF" w:rsidRPr="00742FCF">
              <w:rPr>
                <w:rFonts w:ascii="Times New Roman" w:hAnsi="Times New Roman" w:cs="Times New Roman"/>
                <w:sz w:val="20"/>
                <w:szCs w:val="20"/>
              </w:rPr>
              <w:t>ных местах (шт.)</w:t>
            </w:r>
          </w:p>
        </w:tc>
        <w:tc>
          <w:tcPr>
            <w:tcW w:w="1216"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1</w:t>
            </w:r>
          </w:p>
        </w:tc>
        <w:tc>
          <w:tcPr>
            <w:tcW w:w="1081"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0,0</w:t>
            </w:r>
          </w:p>
        </w:tc>
      </w:tr>
      <w:tr w:rsidR="00742FCF" w:rsidRPr="00742FCF" w:rsidTr="009C237C">
        <w:trPr>
          <w:jc w:val="center"/>
        </w:trPr>
        <w:tc>
          <w:tcPr>
            <w:tcW w:w="432" w:type="dxa"/>
            <w:shd w:val="clear" w:color="auto" w:fill="auto"/>
          </w:tcPr>
          <w:p w:rsidR="00742FCF" w:rsidRPr="00742FCF" w:rsidRDefault="00742FCF" w:rsidP="00F8311F">
            <w:pPr>
              <w:ind w:left="-81" w:right="-108"/>
              <w:jc w:val="both"/>
              <w:rPr>
                <w:rFonts w:ascii="Times New Roman" w:hAnsi="Times New Roman" w:cs="Times New Roman"/>
                <w:sz w:val="20"/>
                <w:szCs w:val="20"/>
              </w:rPr>
            </w:pPr>
            <w:r w:rsidRPr="00742FCF">
              <w:rPr>
                <w:rFonts w:ascii="Times New Roman" w:hAnsi="Times New Roman" w:cs="Times New Roman"/>
                <w:sz w:val="20"/>
                <w:szCs w:val="20"/>
              </w:rPr>
              <w:t>1.2</w:t>
            </w:r>
          </w:p>
        </w:tc>
        <w:tc>
          <w:tcPr>
            <w:tcW w:w="3710" w:type="dxa"/>
            <w:shd w:val="clear" w:color="auto" w:fill="auto"/>
          </w:tcPr>
          <w:p w:rsidR="00742FCF" w:rsidRPr="00742FCF" w:rsidRDefault="00742FCF" w:rsidP="00742FCF">
            <w:pPr>
              <w:pStyle w:val="ConsPlusCell"/>
              <w:jc w:val="both"/>
              <w:rPr>
                <w:rFonts w:ascii="Times New Roman" w:hAnsi="Times New Roman" w:cs="Times New Roman"/>
              </w:rPr>
            </w:pPr>
            <w:r w:rsidRPr="00742FCF">
              <w:rPr>
                <w:rFonts w:ascii="Times New Roman" w:hAnsi="Times New Roman" w:cs="Times New Roman"/>
              </w:rPr>
              <w:t xml:space="preserve">Основное мероприятие: </w:t>
            </w:r>
          </w:p>
          <w:p w:rsidR="00742FCF" w:rsidRPr="00ED4DF7" w:rsidRDefault="00742FCF" w:rsidP="00ED4DF7">
            <w:pPr>
              <w:spacing w:after="0"/>
              <w:jc w:val="both"/>
              <w:rPr>
                <w:rFonts w:ascii="Times New Roman" w:hAnsi="Times New Roman" w:cs="Times New Roman"/>
                <w:b/>
                <w:sz w:val="20"/>
                <w:szCs w:val="20"/>
              </w:rPr>
            </w:pPr>
            <w:r w:rsidRPr="00742FCF">
              <w:rPr>
                <w:rFonts w:ascii="Times New Roman" w:hAnsi="Times New Roman" w:cs="Times New Roman"/>
                <w:sz w:val="20"/>
                <w:szCs w:val="20"/>
              </w:rPr>
              <w:t>Проведение конкурсов по социальной рекламе антинаркотической, антиалкогольной, антитабачной направленности, изготовление баннеров.</w:t>
            </w:r>
          </w:p>
        </w:tc>
        <w:tc>
          <w:tcPr>
            <w:tcW w:w="1279"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х</w:t>
            </w:r>
          </w:p>
        </w:tc>
        <w:tc>
          <w:tcPr>
            <w:tcW w:w="709"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х</w:t>
            </w:r>
          </w:p>
        </w:tc>
        <w:tc>
          <w:tcPr>
            <w:tcW w:w="708"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х</w:t>
            </w:r>
          </w:p>
        </w:tc>
        <w:tc>
          <w:tcPr>
            <w:tcW w:w="1699" w:type="dxa"/>
            <w:shd w:val="clear" w:color="auto" w:fill="auto"/>
            <w:vAlign w:val="center"/>
          </w:tcPr>
          <w:p w:rsidR="00742FCF" w:rsidRPr="00742FCF" w:rsidRDefault="00742FCF" w:rsidP="00742FCF">
            <w:pPr>
              <w:pStyle w:val="ConsPlusCell"/>
              <w:jc w:val="both"/>
              <w:rPr>
                <w:rFonts w:ascii="Times New Roman" w:hAnsi="Times New Roman" w:cs="Times New Roman"/>
              </w:rPr>
            </w:pPr>
            <w:r w:rsidRPr="00742FCF">
              <w:rPr>
                <w:rFonts w:ascii="Times New Roman" w:hAnsi="Times New Roman" w:cs="Times New Roman"/>
              </w:rPr>
              <w:t>х</w:t>
            </w:r>
          </w:p>
        </w:tc>
        <w:tc>
          <w:tcPr>
            <w:tcW w:w="1216"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х</w:t>
            </w:r>
          </w:p>
        </w:tc>
        <w:tc>
          <w:tcPr>
            <w:tcW w:w="1081"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0,0</w:t>
            </w:r>
          </w:p>
        </w:tc>
      </w:tr>
      <w:tr w:rsidR="00742FCF" w:rsidRPr="00742FCF" w:rsidTr="009C237C">
        <w:trPr>
          <w:jc w:val="center"/>
        </w:trPr>
        <w:tc>
          <w:tcPr>
            <w:tcW w:w="432" w:type="dxa"/>
            <w:shd w:val="clear" w:color="auto" w:fill="auto"/>
          </w:tcPr>
          <w:p w:rsidR="00742FCF" w:rsidRPr="00742FCF" w:rsidRDefault="00742FCF" w:rsidP="00F8311F">
            <w:pPr>
              <w:ind w:left="-81" w:right="-108"/>
              <w:jc w:val="both"/>
              <w:rPr>
                <w:rFonts w:ascii="Times New Roman" w:hAnsi="Times New Roman" w:cs="Times New Roman"/>
                <w:sz w:val="20"/>
                <w:szCs w:val="20"/>
              </w:rPr>
            </w:pPr>
          </w:p>
          <w:p w:rsidR="00742FCF" w:rsidRPr="00742FCF" w:rsidRDefault="00742FCF" w:rsidP="00F8311F">
            <w:pPr>
              <w:ind w:left="-81" w:right="-108"/>
              <w:jc w:val="both"/>
              <w:rPr>
                <w:rFonts w:ascii="Times New Roman" w:hAnsi="Times New Roman" w:cs="Times New Roman"/>
                <w:sz w:val="20"/>
                <w:szCs w:val="20"/>
              </w:rPr>
            </w:pPr>
            <w:r w:rsidRPr="00742FCF">
              <w:rPr>
                <w:rFonts w:ascii="Times New Roman" w:hAnsi="Times New Roman" w:cs="Times New Roman"/>
                <w:sz w:val="20"/>
                <w:szCs w:val="20"/>
              </w:rPr>
              <w:t>1.3</w:t>
            </w:r>
          </w:p>
        </w:tc>
        <w:tc>
          <w:tcPr>
            <w:tcW w:w="3710" w:type="dxa"/>
            <w:shd w:val="clear" w:color="auto" w:fill="auto"/>
          </w:tcPr>
          <w:p w:rsidR="00742FCF" w:rsidRPr="00742FCF" w:rsidRDefault="00742FCF" w:rsidP="00742FCF">
            <w:pPr>
              <w:pStyle w:val="ConsPlusCell"/>
              <w:jc w:val="both"/>
              <w:rPr>
                <w:rFonts w:ascii="Times New Roman" w:hAnsi="Times New Roman" w:cs="Times New Roman"/>
              </w:rPr>
            </w:pPr>
            <w:r w:rsidRPr="00742FCF">
              <w:rPr>
                <w:rFonts w:ascii="Times New Roman" w:hAnsi="Times New Roman" w:cs="Times New Roman"/>
              </w:rPr>
              <w:t>Основное мероприятие:</w:t>
            </w:r>
          </w:p>
          <w:p w:rsidR="00742FCF" w:rsidRPr="00742FCF" w:rsidRDefault="00742FCF" w:rsidP="00742FCF">
            <w:pPr>
              <w:pStyle w:val="ConsPlusCell"/>
              <w:jc w:val="both"/>
              <w:rPr>
                <w:rFonts w:ascii="Times New Roman" w:hAnsi="Times New Roman" w:cs="Times New Roman"/>
              </w:rPr>
            </w:pPr>
            <w:r w:rsidRPr="00742FCF">
              <w:rPr>
                <w:rFonts w:ascii="Times New Roman" w:hAnsi="Times New Roman" w:cs="Times New Roman"/>
              </w:rPr>
              <w:t>Информирование населения через СМИ о лучших сотрудниках МО МВД России «Киренский» и представление к поощрению – Мэром Киренского  муниципального  района</w:t>
            </w:r>
          </w:p>
        </w:tc>
        <w:tc>
          <w:tcPr>
            <w:tcW w:w="1279" w:type="dxa"/>
            <w:shd w:val="clear" w:color="auto" w:fill="auto"/>
            <w:vAlign w:val="center"/>
          </w:tcPr>
          <w:p w:rsidR="00742FCF" w:rsidRPr="00742FCF" w:rsidRDefault="00742FCF" w:rsidP="00742FCF">
            <w:pPr>
              <w:jc w:val="both"/>
              <w:rPr>
                <w:rFonts w:ascii="Times New Roman" w:hAnsi="Times New Roman" w:cs="Times New Roman"/>
                <w:sz w:val="20"/>
                <w:szCs w:val="20"/>
              </w:rPr>
            </w:pPr>
          </w:p>
          <w:p w:rsidR="00742FCF" w:rsidRPr="00742FCF" w:rsidRDefault="00742FCF" w:rsidP="00742FCF">
            <w:pPr>
              <w:jc w:val="both"/>
              <w:rPr>
                <w:rFonts w:ascii="Times New Roman" w:hAnsi="Times New Roman" w:cs="Times New Roman"/>
                <w:sz w:val="20"/>
                <w:szCs w:val="20"/>
              </w:rPr>
            </w:pPr>
          </w:p>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х</w:t>
            </w:r>
          </w:p>
        </w:tc>
        <w:tc>
          <w:tcPr>
            <w:tcW w:w="709" w:type="dxa"/>
            <w:shd w:val="clear" w:color="auto" w:fill="auto"/>
            <w:vAlign w:val="center"/>
          </w:tcPr>
          <w:p w:rsidR="00742FCF" w:rsidRPr="00742FCF" w:rsidRDefault="00742FCF" w:rsidP="00742FCF">
            <w:pPr>
              <w:jc w:val="both"/>
              <w:rPr>
                <w:rFonts w:ascii="Times New Roman" w:hAnsi="Times New Roman" w:cs="Times New Roman"/>
                <w:sz w:val="20"/>
                <w:szCs w:val="20"/>
              </w:rPr>
            </w:pPr>
          </w:p>
          <w:p w:rsidR="00742FCF" w:rsidRPr="00742FCF" w:rsidRDefault="00742FCF" w:rsidP="00742FCF">
            <w:pPr>
              <w:jc w:val="both"/>
              <w:rPr>
                <w:rFonts w:ascii="Times New Roman" w:hAnsi="Times New Roman" w:cs="Times New Roman"/>
                <w:sz w:val="20"/>
                <w:szCs w:val="20"/>
              </w:rPr>
            </w:pPr>
          </w:p>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х</w:t>
            </w:r>
          </w:p>
        </w:tc>
        <w:tc>
          <w:tcPr>
            <w:tcW w:w="708" w:type="dxa"/>
            <w:shd w:val="clear" w:color="auto" w:fill="auto"/>
            <w:vAlign w:val="center"/>
          </w:tcPr>
          <w:p w:rsidR="00742FCF" w:rsidRPr="00742FCF" w:rsidRDefault="00742FCF" w:rsidP="00742FCF">
            <w:pPr>
              <w:jc w:val="both"/>
              <w:rPr>
                <w:rFonts w:ascii="Times New Roman" w:hAnsi="Times New Roman" w:cs="Times New Roman"/>
                <w:sz w:val="20"/>
                <w:szCs w:val="20"/>
              </w:rPr>
            </w:pPr>
          </w:p>
          <w:p w:rsidR="00742FCF" w:rsidRPr="00742FCF" w:rsidRDefault="00742FCF" w:rsidP="00742FCF">
            <w:pPr>
              <w:jc w:val="both"/>
              <w:rPr>
                <w:rFonts w:ascii="Times New Roman" w:hAnsi="Times New Roman" w:cs="Times New Roman"/>
                <w:sz w:val="20"/>
                <w:szCs w:val="20"/>
              </w:rPr>
            </w:pPr>
          </w:p>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х</w:t>
            </w:r>
          </w:p>
        </w:tc>
        <w:tc>
          <w:tcPr>
            <w:tcW w:w="1699" w:type="dxa"/>
            <w:shd w:val="clear" w:color="auto" w:fill="auto"/>
            <w:vAlign w:val="center"/>
          </w:tcPr>
          <w:p w:rsidR="00742FCF" w:rsidRPr="00742FCF" w:rsidRDefault="00742FCF" w:rsidP="00742FCF">
            <w:pPr>
              <w:pStyle w:val="ConsPlusCell"/>
              <w:jc w:val="both"/>
              <w:rPr>
                <w:rFonts w:ascii="Times New Roman" w:hAnsi="Times New Roman" w:cs="Times New Roman"/>
              </w:rPr>
            </w:pPr>
          </w:p>
          <w:p w:rsidR="00742FCF" w:rsidRPr="00742FCF" w:rsidRDefault="00742FCF" w:rsidP="00742FCF">
            <w:pPr>
              <w:pStyle w:val="ConsPlusCell"/>
              <w:jc w:val="both"/>
              <w:rPr>
                <w:rFonts w:ascii="Times New Roman" w:hAnsi="Times New Roman" w:cs="Times New Roman"/>
              </w:rPr>
            </w:pPr>
          </w:p>
          <w:p w:rsidR="00742FCF" w:rsidRPr="00742FCF" w:rsidRDefault="00742FCF" w:rsidP="00742FCF">
            <w:pPr>
              <w:pStyle w:val="ConsPlusCell"/>
              <w:jc w:val="both"/>
              <w:rPr>
                <w:rFonts w:ascii="Times New Roman" w:hAnsi="Times New Roman" w:cs="Times New Roman"/>
              </w:rPr>
            </w:pPr>
          </w:p>
          <w:p w:rsidR="00742FCF" w:rsidRPr="00742FCF" w:rsidRDefault="00742FCF" w:rsidP="00742FCF">
            <w:pPr>
              <w:pStyle w:val="ConsPlusCell"/>
              <w:jc w:val="both"/>
              <w:rPr>
                <w:rFonts w:ascii="Times New Roman" w:hAnsi="Times New Roman" w:cs="Times New Roman"/>
              </w:rPr>
            </w:pPr>
            <w:r w:rsidRPr="00742FCF">
              <w:rPr>
                <w:rFonts w:ascii="Times New Roman" w:hAnsi="Times New Roman" w:cs="Times New Roman"/>
              </w:rPr>
              <w:t>х</w:t>
            </w:r>
          </w:p>
        </w:tc>
        <w:tc>
          <w:tcPr>
            <w:tcW w:w="1216" w:type="dxa"/>
            <w:shd w:val="clear" w:color="auto" w:fill="auto"/>
            <w:vAlign w:val="center"/>
          </w:tcPr>
          <w:p w:rsidR="00742FCF" w:rsidRPr="00742FCF" w:rsidRDefault="00742FCF" w:rsidP="00742FCF">
            <w:pPr>
              <w:jc w:val="both"/>
              <w:rPr>
                <w:rFonts w:ascii="Times New Roman" w:hAnsi="Times New Roman" w:cs="Times New Roman"/>
                <w:sz w:val="20"/>
                <w:szCs w:val="20"/>
              </w:rPr>
            </w:pPr>
          </w:p>
          <w:p w:rsidR="00742FCF" w:rsidRPr="00742FCF" w:rsidRDefault="00742FCF" w:rsidP="00742FCF">
            <w:pPr>
              <w:jc w:val="both"/>
              <w:rPr>
                <w:rFonts w:ascii="Times New Roman" w:hAnsi="Times New Roman" w:cs="Times New Roman"/>
                <w:sz w:val="20"/>
                <w:szCs w:val="20"/>
              </w:rPr>
            </w:pPr>
          </w:p>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х</w:t>
            </w:r>
          </w:p>
        </w:tc>
        <w:tc>
          <w:tcPr>
            <w:tcW w:w="1081" w:type="dxa"/>
            <w:shd w:val="clear" w:color="auto" w:fill="auto"/>
            <w:vAlign w:val="center"/>
          </w:tcPr>
          <w:p w:rsidR="00742FCF" w:rsidRPr="00742FCF" w:rsidRDefault="00742FCF" w:rsidP="00742FCF">
            <w:pPr>
              <w:jc w:val="both"/>
              <w:rPr>
                <w:rFonts w:ascii="Times New Roman" w:hAnsi="Times New Roman" w:cs="Times New Roman"/>
                <w:sz w:val="20"/>
                <w:szCs w:val="20"/>
              </w:rPr>
            </w:pPr>
          </w:p>
          <w:p w:rsidR="00742FCF" w:rsidRPr="00742FCF" w:rsidRDefault="00742FCF" w:rsidP="00742FCF">
            <w:pPr>
              <w:jc w:val="both"/>
              <w:rPr>
                <w:rFonts w:ascii="Times New Roman" w:hAnsi="Times New Roman" w:cs="Times New Roman"/>
                <w:sz w:val="20"/>
                <w:szCs w:val="20"/>
              </w:rPr>
            </w:pPr>
          </w:p>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0,0</w:t>
            </w:r>
          </w:p>
        </w:tc>
      </w:tr>
      <w:tr w:rsidR="00742FCF" w:rsidRPr="00742FCF" w:rsidTr="009C237C">
        <w:trPr>
          <w:jc w:val="center"/>
        </w:trPr>
        <w:tc>
          <w:tcPr>
            <w:tcW w:w="432" w:type="dxa"/>
            <w:shd w:val="clear" w:color="auto" w:fill="auto"/>
          </w:tcPr>
          <w:p w:rsidR="00742FCF" w:rsidRPr="00742FCF" w:rsidRDefault="00742FCF" w:rsidP="00F8311F">
            <w:pPr>
              <w:ind w:left="-81" w:right="-108"/>
              <w:jc w:val="both"/>
              <w:rPr>
                <w:rFonts w:ascii="Times New Roman" w:hAnsi="Times New Roman" w:cs="Times New Roman"/>
                <w:sz w:val="20"/>
                <w:szCs w:val="20"/>
              </w:rPr>
            </w:pPr>
            <w:r w:rsidRPr="00742FCF">
              <w:rPr>
                <w:rFonts w:ascii="Times New Roman" w:hAnsi="Times New Roman" w:cs="Times New Roman"/>
                <w:sz w:val="20"/>
                <w:szCs w:val="20"/>
              </w:rPr>
              <w:t>2.</w:t>
            </w:r>
          </w:p>
        </w:tc>
        <w:tc>
          <w:tcPr>
            <w:tcW w:w="3710" w:type="dxa"/>
            <w:shd w:val="clear" w:color="auto" w:fill="auto"/>
          </w:tcPr>
          <w:p w:rsidR="00742FCF" w:rsidRPr="00742FCF" w:rsidRDefault="00742FCF" w:rsidP="00742FCF">
            <w:pPr>
              <w:pStyle w:val="ConsPlusCell"/>
              <w:jc w:val="both"/>
              <w:rPr>
                <w:rFonts w:ascii="Times New Roman" w:hAnsi="Times New Roman" w:cs="Times New Roman"/>
              </w:rPr>
            </w:pPr>
            <w:r w:rsidRPr="00742FCF">
              <w:rPr>
                <w:rFonts w:ascii="Times New Roman" w:hAnsi="Times New Roman" w:cs="Times New Roman"/>
              </w:rPr>
              <w:t>Подпрограмма 2 «О мерах по  противодействию терроризму и экстремизму на 2014 – 2016 годы»</w:t>
            </w:r>
          </w:p>
        </w:tc>
        <w:tc>
          <w:tcPr>
            <w:tcW w:w="1279"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Зав. отделом ГОЧС, МП</w:t>
            </w:r>
          </w:p>
        </w:tc>
        <w:tc>
          <w:tcPr>
            <w:tcW w:w="709"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01.15</w:t>
            </w:r>
          </w:p>
        </w:tc>
        <w:tc>
          <w:tcPr>
            <w:tcW w:w="708"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12.15</w:t>
            </w:r>
          </w:p>
        </w:tc>
        <w:tc>
          <w:tcPr>
            <w:tcW w:w="1699" w:type="dxa"/>
            <w:shd w:val="clear" w:color="auto" w:fill="auto"/>
            <w:vAlign w:val="center"/>
          </w:tcPr>
          <w:p w:rsidR="00742FCF" w:rsidRPr="00742FCF" w:rsidRDefault="00742FCF" w:rsidP="00742FCF">
            <w:pPr>
              <w:pStyle w:val="ConsPlusCell"/>
              <w:jc w:val="both"/>
              <w:rPr>
                <w:rFonts w:ascii="Times New Roman" w:hAnsi="Times New Roman" w:cs="Times New Roman"/>
              </w:rPr>
            </w:pPr>
            <w:r w:rsidRPr="00742FCF">
              <w:rPr>
                <w:rFonts w:ascii="Times New Roman" w:hAnsi="Times New Roman" w:cs="Times New Roman"/>
              </w:rPr>
              <w:t>х</w:t>
            </w:r>
          </w:p>
        </w:tc>
        <w:tc>
          <w:tcPr>
            <w:tcW w:w="1216"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х</w:t>
            </w:r>
          </w:p>
        </w:tc>
        <w:tc>
          <w:tcPr>
            <w:tcW w:w="1081"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28,0</w:t>
            </w:r>
          </w:p>
        </w:tc>
      </w:tr>
      <w:tr w:rsidR="00742FCF" w:rsidRPr="00742FCF" w:rsidTr="009C237C">
        <w:trPr>
          <w:jc w:val="center"/>
        </w:trPr>
        <w:tc>
          <w:tcPr>
            <w:tcW w:w="432" w:type="dxa"/>
            <w:shd w:val="clear" w:color="auto" w:fill="auto"/>
          </w:tcPr>
          <w:p w:rsidR="00742FCF" w:rsidRPr="00742FCF" w:rsidRDefault="00742FCF" w:rsidP="00F8311F">
            <w:pPr>
              <w:ind w:left="-81" w:right="-108"/>
              <w:jc w:val="both"/>
              <w:rPr>
                <w:rFonts w:ascii="Times New Roman" w:hAnsi="Times New Roman" w:cs="Times New Roman"/>
                <w:sz w:val="20"/>
                <w:szCs w:val="20"/>
              </w:rPr>
            </w:pPr>
            <w:r w:rsidRPr="00742FCF">
              <w:rPr>
                <w:rFonts w:ascii="Times New Roman" w:hAnsi="Times New Roman" w:cs="Times New Roman"/>
                <w:sz w:val="20"/>
                <w:szCs w:val="20"/>
              </w:rPr>
              <w:t>2.1</w:t>
            </w:r>
          </w:p>
        </w:tc>
        <w:tc>
          <w:tcPr>
            <w:tcW w:w="3710" w:type="dxa"/>
            <w:shd w:val="clear" w:color="auto" w:fill="auto"/>
          </w:tcPr>
          <w:p w:rsidR="00742FCF" w:rsidRPr="00742FCF" w:rsidRDefault="00742FCF" w:rsidP="00742FCF">
            <w:pPr>
              <w:pStyle w:val="ConsPlusCell"/>
              <w:jc w:val="both"/>
              <w:rPr>
                <w:rFonts w:ascii="Times New Roman" w:hAnsi="Times New Roman" w:cs="Times New Roman"/>
              </w:rPr>
            </w:pPr>
            <w:r w:rsidRPr="00742FCF">
              <w:rPr>
                <w:rFonts w:ascii="Times New Roman" w:hAnsi="Times New Roman" w:cs="Times New Roman"/>
              </w:rPr>
              <w:t>Основное мероприятие:</w:t>
            </w:r>
          </w:p>
          <w:p w:rsidR="00742FCF" w:rsidRPr="00742FCF" w:rsidRDefault="00742FCF" w:rsidP="00742FCF">
            <w:pPr>
              <w:pStyle w:val="ConsPlusCell"/>
              <w:jc w:val="both"/>
              <w:rPr>
                <w:rFonts w:ascii="Times New Roman" w:hAnsi="Times New Roman" w:cs="Times New Roman"/>
              </w:rPr>
            </w:pPr>
            <w:r w:rsidRPr="00742FCF">
              <w:rPr>
                <w:rFonts w:ascii="Times New Roman" w:hAnsi="Times New Roman" w:cs="Times New Roman"/>
              </w:rPr>
              <w:t xml:space="preserve">Размещение печатного материала в Киренской районной газете «Ленские Зори»  -  методических рекомендаций, статей и памяток по профилактическим мерам антитеррористического и антиэкстремизского характера  </w:t>
            </w:r>
          </w:p>
        </w:tc>
        <w:tc>
          <w:tcPr>
            <w:tcW w:w="1279" w:type="dxa"/>
            <w:shd w:val="clear" w:color="auto" w:fill="auto"/>
            <w:vAlign w:val="center"/>
          </w:tcPr>
          <w:p w:rsidR="00742FCF" w:rsidRPr="00742FCF" w:rsidRDefault="00742FCF" w:rsidP="00742FCF">
            <w:pPr>
              <w:jc w:val="both"/>
              <w:rPr>
                <w:rFonts w:ascii="Times New Roman" w:hAnsi="Times New Roman" w:cs="Times New Roman"/>
                <w:sz w:val="20"/>
                <w:szCs w:val="20"/>
              </w:rPr>
            </w:pPr>
          </w:p>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Зав. отделом ГОЧС, МП</w:t>
            </w:r>
          </w:p>
        </w:tc>
        <w:tc>
          <w:tcPr>
            <w:tcW w:w="709" w:type="dxa"/>
            <w:shd w:val="clear" w:color="auto" w:fill="auto"/>
            <w:vAlign w:val="center"/>
          </w:tcPr>
          <w:p w:rsidR="00742FCF" w:rsidRPr="00742FCF" w:rsidRDefault="00742FCF" w:rsidP="00742FCF">
            <w:pPr>
              <w:jc w:val="both"/>
              <w:rPr>
                <w:rFonts w:ascii="Times New Roman" w:hAnsi="Times New Roman" w:cs="Times New Roman"/>
                <w:sz w:val="20"/>
                <w:szCs w:val="20"/>
              </w:rPr>
            </w:pPr>
          </w:p>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01.15</w:t>
            </w:r>
          </w:p>
        </w:tc>
        <w:tc>
          <w:tcPr>
            <w:tcW w:w="708" w:type="dxa"/>
            <w:shd w:val="clear" w:color="auto" w:fill="auto"/>
            <w:vAlign w:val="center"/>
          </w:tcPr>
          <w:p w:rsidR="00742FCF" w:rsidRPr="00742FCF" w:rsidRDefault="00742FCF" w:rsidP="00742FCF">
            <w:pPr>
              <w:jc w:val="both"/>
              <w:rPr>
                <w:rFonts w:ascii="Times New Roman" w:hAnsi="Times New Roman" w:cs="Times New Roman"/>
                <w:sz w:val="20"/>
                <w:szCs w:val="20"/>
              </w:rPr>
            </w:pPr>
          </w:p>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12.15</w:t>
            </w:r>
          </w:p>
        </w:tc>
        <w:tc>
          <w:tcPr>
            <w:tcW w:w="1699" w:type="dxa"/>
            <w:shd w:val="clear" w:color="auto" w:fill="auto"/>
            <w:vAlign w:val="center"/>
          </w:tcPr>
          <w:p w:rsidR="00742FCF" w:rsidRPr="00742FCF" w:rsidRDefault="00742FCF" w:rsidP="00742FCF">
            <w:pPr>
              <w:pStyle w:val="ConsPlusCell"/>
              <w:jc w:val="both"/>
              <w:rPr>
                <w:rFonts w:ascii="Times New Roman" w:hAnsi="Times New Roman" w:cs="Times New Roman"/>
              </w:rPr>
            </w:pPr>
            <w:r w:rsidRPr="00742FCF">
              <w:rPr>
                <w:rFonts w:ascii="Times New Roman" w:hAnsi="Times New Roman" w:cs="Times New Roman"/>
              </w:rPr>
              <w:t>Количество статей (шт.)</w:t>
            </w:r>
          </w:p>
        </w:tc>
        <w:tc>
          <w:tcPr>
            <w:tcW w:w="1216"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12</w:t>
            </w:r>
          </w:p>
        </w:tc>
        <w:tc>
          <w:tcPr>
            <w:tcW w:w="1081"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28,0</w:t>
            </w:r>
          </w:p>
        </w:tc>
      </w:tr>
      <w:tr w:rsidR="00742FCF" w:rsidRPr="00742FCF" w:rsidTr="009C237C">
        <w:trPr>
          <w:jc w:val="center"/>
        </w:trPr>
        <w:tc>
          <w:tcPr>
            <w:tcW w:w="432" w:type="dxa"/>
            <w:shd w:val="clear" w:color="auto" w:fill="auto"/>
          </w:tcPr>
          <w:p w:rsidR="00742FCF" w:rsidRPr="00742FCF" w:rsidRDefault="00742FCF" w:rsidP="00F8311F">
            <w:pPr>
              <w:ind w:left="-81" w:right="-108"/>
              <w:jc w:val="both"/>
              <w:rPr>
                <w:rFonts w:ascii="Times New Roman" w:hAnsi="Times New Roman" w:cs="Times New Roman"/>
                <w:sz w:val="20"/>
                <w:szCs w:val="20"/>
              </w:rPr>
            </w:pPr>
            <w:r w:rsidRPr="00742FCF">
              <w:rPr>
                <w:rFonts w:ascii="Times New Roman" w:hAnsi="Times New Roman" w:cs="Times New Roman"/>
                <w:sz w:val="20"/>
                <w:szCs w:val="20"/>
              </w:rPr>
              <w:t>3.</w:t>
            </w:r>
          </w:p>
        </w:tc>
        <w:tc>
          <w:tcPr>
            <w:tcW w:w="3710" w:type="dxa"/>
            <w:shd w:val="clear" w:color="auto" w:fill="auto"/>
          </w:tcPr>
          <w:p w:rsidR="00742FCF" w:rsidRPr="00742FCF" w:rsidRDefault="00742FCF" w:rsidP="00742FCF">
            <w:pPr>
              <w:pStyle w:val="ConsPlusCell"/>
              <w:jc w:val="both"/>
              <w:rPr>
                <w:rFonts w:ascii="Times New Roman" w:hAnsi="Times New Roman" w:cs="Times New Roman"/>
              </w:rPr>
            </w:pPr>
            <w:r w:rsidRPr="00742FCF">
              <w:rPr>
                <w:rFonts w:ascii="Times New Roman" w:hAnsi="Times New Roman" w:cs="Times New Roman"/>
              </w:rPr>
              <w:t>Подпрограмма 3  «Мероприятия по гражданской обороне, защите населения и территорий от возникновения чрезвычайных ситуаций природного и техногенного характера в Киренском районе» на 2014 – 2016 годы»</w:t>
            </w:r>
          </w:p>
        </w:tc>
        <w:tc>
          <w:tcPr>
            <w:tcW w:w="1279" w:type="dxa"/>
            <w:shd w:val="clear" w:color="auto" w:fill="auto"/>
            <w:vAlign w:val="center"/>
          </w:tcPr>
          <w:p w:rsidR="00742FCF" w:rsidRPr="00742FCF" w:rsidRDefault="00742FCF" w:rsidP="00742FCF">
            <w:pPr>
              <w:jc w:val="both"/>
              <w:rPr>
                <w:rFonts w:ascii="Times New Roman" w:hAnsi="Times New Roman" w:cs="Times New Roman"/>
                <w:sz w:val="20"/>
                <w:szCs w:val="20"/>
              </w:rPr>
            </w:pPr>
          </w:p>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Зав. отделом ГОЧС, МП</w:t>
            </w:r>
          </w:p>
        </w:tc>
        <w:tc>
          <w:tcPr>
            <w:tcW w:w="709" w:type="dxa"/>
            <w:shd w:val="clear" w:color="auto" w:fill="auto"/>
            <w:vAlign w:val="center"/>
          </w:tcPr>
          <w:p w:rsidR="00742FCF" w:rsidRPr="00742FCF" w:rsidRDefault="00742FCF" w:rsidP="00742FCF">
            <w:pPr>
              <w:jc w:val="both"/>
              <w:rPr>
                <w:rFonts w:ascii="Times New Roman" w:hAnsi="Times New Roman" w:cs="Times New Roman"/>
                <w:sz w:val="20"/>
                <w:szCs w:val="20"/>
              </w:rPr>
            </w:pPr>
          </w:p>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01.15</w:t>
            </w:r>
          </w:p>
        </w:tc>
        <w:tc>
          <w:tcPr>
            <w:tcW w:w="708" w:type="dxa"/>
            <w:shd w:val="clear" w:color="auto" w:fill="auto"/>
            <w:vAlign w:val="center"/>
          </w:tcPr>
          <w:p w:rsidR="00742FCF" w:rsidRPr="00742FCF" w:rsidRDefault="00742FCF" w:rsidP="00742FCF">
            <w:pPr>
              <w:jc w:val="both"/>
              <w:rPr>
                <w:rFonts w:ascii="Times New Roman" w:hAnsi="Times New Roman" w:cs="Times New Roman"/>
                <w:sz w:val="20"/>
                <w:szCs w:val="20"/>
              </w:rPr>
            </w:pPr>
          </w:p>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12.15</w:t>
            </w:r>
          </w:p>
        </w:tc>
        <w:tc>
          <w:tcPr>
            <w:tcW w:w="1699" w:type="dxa"/>
            <w:shd w:val="clear" w:color="auto" w:fill="auto"/>
            <w:vAlign w:val="center"/>
          </w:tcPr>
          <w:p w:rsidR="00742FCF" w:rsidRPr="00742FCF" w:rsidRDefault="00742FCF" w:rsidP="00742FCF">
            <w:pPr>
              <w:pStyle w:val="ConsPlusCell"/>
              <w:jc w:val="both"/>
              <w:rPr>
                <w:rFonts w:ascii="Times New Roman" w:hAnsi="Times New Roman" w:cs="Times New Roman"/>
              </w:rPr>
            </w:pPr>
            <w:r w:rsidRPr="00742FCF">
              <w:rPr>
                <w:rFonts w:ascii="Times New Roman" w:hAnsi="Times New Roman" w:cs="Times New Roman"/>
              </w:rPr>
              <w:t>х</w:t>
            </w:r>
          </w:p>
        </w:tc>
        <w:tc>
          <w:tcPr>
            <w:tcW w:w="1216"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х</w:t>
            </w:r>
          </w:p>
        </w:tc>
        <w:tc>
          <w:tcPr>
            <w:tcW w:w="1081"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458,3</w:t>
            </w:r>
          </w:p>
        </w:tc>
      </w:tr>
      <w:tr w:rsidR="00742FCF" w:rsidRPr="00742FCF" w:rsidTr="009C237C">
        <w:trPr>
          <w:jc w:val="center"/>
        </w:trPr>
        <w:tc>
          <w:tcPr>
            <w:tcW w:w="432" w:type="dxa"/>
            <w:shd w:val="clear" w:color="auto" w:fill="auto"/>
          </w:tcPr>
          <w:p w:rsidR="00742FCF" w:rsidRPr="00742FCF" w:rsidRDefault="00742FCF" w:rsidP="00F8311F">
            <w:pPr>
              <w:ind w:left="-81" w:right="-108"/>
              <w:jc w:val="both"/>
              <w:rPr>
                <w:rFonts w:ascii="Times New Roman" w:hAnsi="Times New Roman" w:cs="Times New Roman"/>
                <w:sz w:val="20"/>
                <w:szCs w:val="20"/>
              </w:rPr>
            </w:pPr>
            <w:r w:rsidRPr="00742FCF">
              <w:rPr>
                <w:rFonts w:ascii="Times New Roman" w:hAnsi="Times New Roman" w:cs="Times New Roman"/>
                <w:sz w:val="20"/>
                <w:szCs w:val="20"/>
              </w:rPr>
              <w:t>3.1</w:t>
            </w:r>
          </w:p>
        </w:tc>
        <w:tc>
          <w:tcPr>
            <w:tcW w:w="3710" w:type="dxa"/>
            <w:shd w:val="clear" w:color="auto" w:fill="auto"/>
          </w:tcPr>
          <w:p w:rsidR="00742FCF" w:rsidRPr="00742FCF" w:rsidRDefault="00742FCF" w:rsidP="00742FCF">
            <w:pPr>
              <w:pStyle w:val="ConsPlusCell"/>
              <w:jc w:val="both"/>
              <w:rPr>
                <w:rFonts w:ascii="Times New Roman" w:hAnsi="Times New Roman" w:cs="Times New Roman"/>
              </w:rPr>
            </w:pPr>
            <w:r w:rsidRPr="00742FCF">
              <w:rPr>
                <w:rFonts w:ascii="Times New Roman" w:hAnsi="Times New Roman" w:cs="Times New Roman"/>
              </w:rPr>
              <w:t>Основное мероприятие:</w:t>
            </w:r>
          </w:p>
          <w:p w:rsidR="00742FCF" w:rsidRPr="00742FCF" w:rsidRDefault="00742FCF" w:rsidP="00742FCF">
            <w:pPr>
              <w:pStyle w:val="ConsPlusCell"/>
              <w:jc w:val="both"/>
              <w:rPr>
                <w:rFonts w:ascii="Times New Roman" w:hAnsi="Times New Roman" w:cs="Times New Roman"/>
              </w:rPr>
            </w:pPr>
            <w:r w:rsidRPr="00742FCF">
              <w:rPr>
                <w:rFonts w:ascii="Times New Roman" w:hAnsi="Times New Roman" w:cs="Times New Roman"/>
              </w:rPr>
              <w:lastRenderedPageBreak/>
              <w:t>Предупреждение и ликвидация последствий ЧС техногенного характера в т.ч. при авариях на объектах ЖКХ</w:t>
            </w:r>
          </w:p>
        </w:tc>
        <w:tc>
          <w:tcPr>
            <w:tcW w:w="1279"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lastRenderedPageBreak/>
              <w:t>х</w:t>
            </w:r>
          </w:p>
        </w:tc>
        <w:tc>
          <w:tcPr>
            <w:tcW w:w="709"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х</w:t>
            </w:r>
          </w:p>
        </w:tc>
        <w:tc>
          <w:tcPr>
            <w:tcW w:w="708"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х</w:t>
            </w:r>
          </w:p>
        </w:tc>
        <w:tc>
          <w:tcPr>
            <w:tcW w:w="1699" w:type="dxa"/>
            <w:shd w:val="clear" w:color="auto" w:fill="auto"/>
            <w:vAlign w:val="center"/>
          </w:tcPr>
          <w:p w:rsidR="00742FCF" w:rsidRPr="00742FCF" w:rsidRDefault="00742FCF" w:rsidP="00742FCF">
            <w:pPr>
              <w:pStyle w:val="ConsPlusCell"/>
              <w:jc w:val="both"/>
              <w:rPr>
                <w:rFonts w:ascii="Times New Roman" w:hAnsi="Times New Roman" w:cs="Times New Roman"/>
              </w:rPr>
            </w:pPr>
            <w:r w:rsidRPr="00742FCF">
              <w:rPr>
                <w:rFonts w:ascii="Times New Roman" w:hAnsi="Times New Roman" w:cs="Times New Roman"/>
              </w:rPr>
              <w:t>х</w:t>
            </w:r>
          </w:p>
        </w:tc>
        <w:tc>
          <w:tcPr>
            <w:tcW w:w="1216"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х</w:t>
            </w:r>
          </w:p>
        </w:tc>
        <w:tc>
          <w:tcPr>
            <w:tcW w:w="1081"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0,0</w:t>
            </w:r>
          </w:p>
        </w:tc>
      </w:tr>
      <w:tr w:rsidR="00742FCF" w:rsidRPr="00742FCF" w:rsidTr="009C237C">
        <w:trPr>
          <w:jc w:val="center"/>
        </w:trPr>
        <w:tc>
          <w:tcPr>
            <w:tcW w:w="432" w:type="dxa"/>
            <w:shd w:val="clear" w:color="auto" w:fill="auto"/>
          </w:tcPr>
          <w:p w:rsidR="00742FCF" w:rsidRPr="00742FCF" w:rsidRDefault="00742FCF" w:rsidP="00F8311F">
            <w:pPr>
              <w:ind w:left="-81" w:right="-108"/>
              <w:jc w:val="both"/>
              <w:rPr>
                <w:rFonts w:ascii="Times New Roman" w:hAnsi="Times New Roman" w:cs="Times New Roman"/>
                <w:sz w:val="20"/>
                <w:szCs w:val="20"/>
              </w:rPr>
            </w:pPr>
            <w:r w:rsidRPr="00742FCF">
              <w:rPr>
                <w:rFonts w:ascii="Times New Roman" w:hAnsi="Times New Roman" w:cs="Times New Roman"/>
                <w:sz w:val="20"/>
                <w:szCs w:val="20"/>
              </w:rPr>
              <w:lastRenderedPageBreak/>
              <w:t>3.2</w:t>
            </w:r>
          </w:p>
        </w:tc>
        <w:tc>
          <w:tcPr>
            <w:tcW w:w="3710" w:type="dxa"/>
            <w:shd w:val="clear" w:color="auto" w:fill="auto"/>
          </w:tcPr>
          <w:p w:rsidR="00742FCF" w:rsidRPr="00742FCF" w:rsidRDefault="00742FCF" w:rsidP="00742FCF">
            <w:pPr>
              <w:pStyle w:val="ConsPlusCell"/>
              <w:jc w:val="both"/>
              <w:rPr>
                <w:rFonts w:ascii="Times New Roman" w:hAnsi="Times New Roman" w:cs="Times New Roman"/>
              </w:rPr>
            </w:pPr>
            <w:r w:rsidRPr="00742FCF">
              <w:rPr>
                <w:rFonts w:ascii="Times New Roman" w:hAnsi="Times New Roman" w:cs="Times New Roman"/>
              </w:rPr>
              <w:t>Основное мероприятие:</w:t>
            </w:r>
          </w:p>
          <w:p w:rsidR="00742FCF" w:rsidRPr="00742FCF" w:rsidRDefault="00742FCF" w:rsidP="00742FCF">
            <w:pPr>
              <w:pStyle w:val="ConsPlusCell"/>
              <w:jc w:val="both"/>
              <w:rPr>
                <w:rFonts w:ascii="Times New Roman" w:hAnsi="Times New Roman" w:cs="Times New Roman"/>
              </w:rPr>
            </w:pPr>
            <w:r w:rsidRPr="00742FCF">
              <w:rPr>
                <w:rFonts w:ascii="Times New Roman" w:hAnsi="Times New Roman" w:cs="Times New Roman"/>
              </w:rPr>
              <w:t>Предупреждение и ликвидация последствий ЧС обусловленных лесными пожарами</w:t>
            </w:r>
          </w:p>
        </w:tc>
        <w:tc>
          <w:tcPr>
            <w:tcW w:w="1279"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Зав. отделом ГОЧС, МП</w:t>
            </w:r>
          </w:p>
        </w:tc>
        <w:tc>
          <w:tcPr>
            <w:tcW w:w="709"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01.15</w:t>
            </w:r>
          </w:p>
        </w:tc>
        <w:tc>
          <w:tcPr>
            <w:tcW w:w="708"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12.15</w:t>
            </w:r>
          </w:p>
        </w:tc>
        <w:tc>
          <w:tcPr>
            <w:tcW w:w="1699" w:type="dxa"/>
            <w:shd w:val="clear" w:color="auto" w:fill="auto"/>
            <w:vAlign w:val="center"/>
          </w:tcPr>
          <w:p w:rsidR="00742FCF" w:rsidRPr="00742FCF" w:rsidRDefault="00742FCF" w:rsidP="00742FCF">
            <w:pPr>
              <w:pStyle w:val="ConsPlusCell"/>
              <w:jc w:val="both"/>
              <w:rPr>
                <w:rFonts w:ascii="Times New Roman" w:hAnsi="Times New Roman" w:cs="Times New Roman"/>
              </w:rPr>
            </w:pPr>
            <w:r w:rsidRPr="00742FCF">
              <w:rPr>
                <w:rFonts w:ascii="Times New Roman" w:hAnsi="Times New Roman" w:cs="Times New Roman"/>
              </w:rPr>
              <w:t>х</w:t>
            </w:r>
          </w:p>
        </w:tc>
        <w:tc>
          <w:tcPr>
            <w:tcW w:w="1216"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х</w:t>
            </w:r>
          </w:p>
        </w:tc>
        <w:tc>
          <w:tcPr>
            <w:tcW w:w="1081"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10,823</w:t>
            </w:r>
          </w:p>
        </w:tc>
      </w:tr>
      <w:tr w:rsidR="00742FCF" w:rsidRPr="00742FCF" w:rsidTr="009C237C">
        <w:trPr>
          <w:trHeight w:val="823"/>
          <w:jc w:val="center"/>
        </w:trPr>
        <w:tc>
          <w:tcPr>
            <w:tcW w:w="432" w:type="dxa"/>
            <w:shd w:val="clear" w:color="auto" w:fill="auto"/>
          </w:tcPr>
          <w:p w:rsidR="00742FCF" w:rsidRPr="00742FCF" w:rsidRDefault="00742FCF" w:rsidP="00F8311F">
            <w:pPr>
              <w:ind w:left="-81" w:right="-108"/>
              <w:jc w:val="both"/>
              <w:rPr>
                <w:rFonts w:ascii="Times New Roman" w:hAnsi="Times New Roman" w:cs="Times New Roman"/>
                <w:sz w:val="20"/>
                <w:szCs w:val="20"/>
              </w:rPr>
            </w:pPr>
            <w:r w:rsidRPr="00742FCF">
              <w:rPr>
                <w:rFonts w:ascii="Times New Roman" w:hAnsi="Times New Roman" w:cs="Times New Roman"/>
                <w:sz w:val="20"/>
                <w:szCs w:val="20"/>
              </w:rPr>
              <w:t>3.2.1</w:t>
            </w:r>
          </w:p>
        </w:tc>
        <w:tc>
          <w:tcPr>
            <w:tcW w:w="3710" w:type="dxa"/>
            <w:shd w:val="clear" w:color="auto" w:fill="auto"/>
          </w:tcPr>
          <w:p w:rsidR="00742FCF" w:rsidRPr="00742FCF" w:rsidRDefault="00742FCF" w:rsidP="00742FCF">
            <w:pPr>
              <w:pStyle w:val="ConsPlusCell"/>
              <w:jc w:val="both"/>
              <w:rPr>
                <w:rFonts w:ascii="Times New Roman" w:hAnsi="Times New Roman" w:cs="Times New Roman"/>
              </w:rPr>
            </w:pPr>
            <w:r w:rsidRPr="00742FCF">
              <w:rPr>
                <w:rFonts w:ascii="Times New Roman" w:hAnsi="Times New Roman" w:cs="Times New Roman"/>
              </w:rPr>
              <w:t>Мероприятие:</w:t>
            </w:r>
          </w:p>
          <w:p w:rsidR="00742FCF" w:rsidRPr="00742FCF" w:rsidRDefault="00742FCF" w:rsidP="00742FCF">
            <w:pPr>
              <w:pStyle w:val="ConsPlusCell"/>
              <w:jc w:val="both"/>
              <w:rPr>
                <w:rFonts w:ascii="Times New Roman" w:hAnsi="Times New Roman" w:cs="Times New Roman"/>
              </w:rPr>
            </w:pPr>
            <w:r w:rsidRPr="00742FCF">
              <w:rPr>
                <w:rFonts w:ascii="Times New Roman" w:hAnsi="Times New Roman" w:cs="Times New Roman"/>
              </w:rPr>
              <w:t>Изготовление памяток и листовок</w:t>
            </w:r>
          </w:p>
        </w:tc>
        <w:tc>
          <w:tcPr>
            <w:tcW w:w="1279" w:type="dxa"/>
            <w:shd w:val="clear" w:color="auto" w:fill="auto"/>
            <w:vAlign w:val="center"/>
          </w:tcPr>
          <w:p w:rsidR="00742FCF" w:rsidRPr="00742FCF" w:rsidRDefault="00742FCF" w:rsidP="00ED4DF7">
            <w:pPr>
              <w:spacing w:after="0"/>
              <w:jc w:val="both"/>
              <w:rPr>
                <w:rFonts w:ascii="Times New Roman" w:hAnsi="Times New Roman" w:cs="Times New Roman"/>
                <w:sz w:val="20"/>
                <w:szCs w:val="20"/>
              </w:rPr>
            </w:pPr>
            <w:r w:rsidRPr="00742FCF">
              <w:rPr>
                <w:rFonts w:ascii="Times New Roman" w:hAnsi="Times New Roman" w:cs="Times New Roman"/>
                <w:sz w:val="20"/>
                <w:szCs w:val="20"/>
              </w:rPr>
              <w:t>Зав. отделом ГОЧС, МП</w:t>
            </w:r>
          </w:p>
        </w:tc>
        <w:tc>
          <w:tcPr>
            <w:tcW w:w="709"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01.15</w:t>
            </w:r>
          </w:p>
        </w:tc>
        <w:tc>
          <w:tcPr>
            <w:tcW w:w="708"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12.15</w:t>
            </w:r>
          </w:p>
        </w:tc>
        <w:tc>
          <w:tcPr>
            <w:tcW w:w="1699" w:type="dxa"/>
            <w:shd w:val="clear" w:color="auto" w:fill="auto"/>
            <w:vAlign w:val="center"/>
          </w:tcPr>
          <w:p w:rsidR="00742FCF" w:rsidRPr="00742FCF" w:rsidRDefault="00ED4DF7" w:rsidP="00742FCF">
            <w:pPr>
              <w:jc w:val="both"/>
              <w:rPr>
                <w:rFonts w:ascii="Times New Roman" w:hAnsi="Times New Roman" w:cs="Times New Roman"/>
                <w:sz w:val="20"/>
                <w:szCs w:val="20"/>
              </w:rPr>
            </w:pPr>
            <w:r>
              <w:rPr>
                <w:rFonts w:ascii="Times New Roman" w:hAnsi="Times New Roman" w:cs="Times New Roman"/>
                <w:sz w:val="20"/>
                <w:szCs w:val="20"/>
              </w:rPr>
              <w:t>Количество изготовлен</w:t>
            </w:r>
            <w:r w:rsidR="00742FCF" w:rsidRPr="00742FCF">
              <w:rPr>
                <w:rFonts w:ascii="Times New Roman" w:hAnsi="Times New Roman" w:cs="Times New Roman"/>
                <w:sz w:val="20"/>
                <w:szCs w:val="20"/>
              </w:rPr>
              <w:t>ных памяток (шт.)</w:t>
            </w:r>
          </w:p>
        </w:tc>
        <w:tc>
          <w:tcPr>
            <w:tcW w:w="1216"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2500</w:t>
            </w:r>
          </w:p>
        </w:tc>
        <w:tc>
          <w:tcPr>
            <w:tcW w:w="1081"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5,0</w:t>
            </w:r>
          </w:p>
        </w:tc>
      </w:tr>
      <w:tr w:rsidR="00742FCF" w:rsidRPr="00742FCF" w:rsidTr="009C237C">
        <w:trPr>
          <w:jc w:val="center"/>
        </w:trPr>
        <w:tc>
          <w:tcPr>
            <w:tcW w:w="432" w:type="dxa"/>
            <w:shd w:val="clear" w:color="auto" w:fill="auto"/>
          </w:tcPr>
          <w:p w:rsidR="00742FCF" w:rsidRPr="00742FCF" w:rsidRDefault="00742FCF" w:rsidP="00F8311F">
            <w:pPr>
              <w:spacing w:after="0"/>
              <w:ind w:left="-81" w:right="-108"/>
              <w:jc w:val="both"/>
              <w:rPr>
                <w:rFonts w:ascii="Times New Roman" w:hAnsi="Times New Roman" w:cs="Times New Roman"/>
                <w:sz w:val="20"/>
                <w:szCs w:val="20"/>
              </w:rPr>
            </w:pPr>
            <w:r w:rsidRPr="00742FCF">
              <w:rPr>
                <w:rFonts w:ascii="Times New Roman" w:hAnsi="Times New Roman" w:cs="Times New Roman"/>
                <w:sz w:val="20"/>
                <w:szCs w:val="20"/>
              </w:rPr>
              <w:t>3.2.2</w:t>
            </w:r>
          </w:p>
        </w:tc>
        <w:tc>
          <w:tcPr>
            <w:tcW w:w="3710" w:type="dxa"/>
            <w:shd w:val="clear" w:color="auto" w:fill="auto"/>
          </w:tcPr>
          <w:p w:rsidR="00742FCF" w:rsidRPr="00742FCF" w:rsidRDefault="00742FCF" w:rsidP="00742FCF">
            <w:pPr>
              <w:pStyle w:val="ConsPlusCell"/>
              <w:jc w:val="both"/>
              <w:rPr>
                <w:rFonts w:ascii="Times New Roman" w:hAnsi="Times New Roman" w:cs="Times New Roman"/>
              </w:rPr>
            </w:pPr>
            <w:r w:rsidRPr="00742FCF">
              <w:rPr>
                <w:rFonts w:ascii="Times New Roman" w:hAnsi="Times New Roman" w:cs="Times New Roman"/>
              </w:rPr>
              <w:t>Мероприятие:</w:t>
            </w:r>
          </w:p>
          <w:p w:rsidR="00742FCF" w:rsidRPr="00742FCF" w:rsidRDefault="00742FCF" w:rsidP="00742FCF">
            <w:pPr>
              <w:pStyle w:val="ConsPlusCell"/>
              <w:jc w:val="both"/>
              <w:rPr>
                <w:rFonts w:ascii="Times New Roman" w:hAnsi="Times New Roman" w:cs="Times New Roman"/>
              </w:rPr>
            </w:pPr>
            <w:r w:rsidRPr="00742FCF">
              <w:rPr>
                <w:rFonts w:ascii="Times New Roman" w:hAnsi="Times New Roman" w:cs="Times New Roman"/>
              </w:rPr>
              <w:t>Опашка с.Красноярово (межселенная территория)</w:t>
            </w:r>
          </w:p>
        </w:tc>
        <w:tc>
          <w:tcPr>
            <w:tcW w:w="1279" w:type="dxa"/>
            <w:shd w:val="clear" w:color="auto" w:fill="auto"/>
            <w:vAlign w:val="center"/>
          </w:tcPr>
          <w:p w:rsidR="00742FCF" w:rsidRPr="00742FCF" w:rsidRDefault="00742FCF" w:rsidP="00ED4DF7">
            <w:pPr>
              <w:spacing w:after="0"/>
              <w:jc w:val="both"/>
              <w:rPr>
                <w:rFonts w:ascii="Times New Roman" w:hAnsi="Times New Roman" w:cs="Times New Roman"/>
                <w:sz w:val="20"/>
                <w:szCs w:val="20"/>
              </w:rPr>
            </w:pPr>
            <w:r w:rsidRPr="00742FCF">
              <w:rPr>
                <w:rFonts w:ascii="Times New Roman" w:hAnsi="Times New Roman" w:cs="Times New Roman"/>
                <w:sz w:val="20"/>
                <w:szCs w:val="20"/>
              </w:rPr>
              <w:t>Зав. отделом ГОЧС, МП</w:t>
            </w:r>
          </w:p>
        </w:tc>
        <w:tc>
          <w:tcPr>
            <w:tcW w:w="709" w:type="dxa"/>
            <w:shd w:val="clear" w:color="auto" w:fill="auto"/>
            <w:vAlign w:val="center"/>
          </w:tcPr>
          <w:p w:rsidR="00742FCF" w:rsidRPr="00742FCF" w:rsidRDefault="00742FCF" w:rsidP="00ED4DF7">
            <w:pPr>
              <w:spacing w:after="0"/>
              <w:jc w:val="both"/>
              <w:rPr>
                <w:rFonts w:ascii="Times New Roman" w:hAnsi="Times New Roman" w:cs="Times New Roman"/>
                <w:sz w:val="20"/>
                <w:szCs w:val="20"/>
              </w:rPr>
            </w:pPr>
            <w:r w:rsidRPr="00742FCF">
              <w:rPr>
                <w:rFonts w:ascii="Times New Roman" w:hAnsi="Times New Roman" w:cs="Times New Roman"/>
                <w:sz w:val="20"/>
                <w:szCs w:val="20"/>
              </w:rPr>
              <w:t>06.15</w:t>
            </w:r>
          </w:p>
        </w:tc>
        <w:tc>
          <w:tcPr>
            <w:tcW w:w="708" w:type="dxa"/>
            <w:shd w:val="clear" w:color="auto" w:fill="auto"/>
            <w:vAlign w:val="center"/>
          </w:tcPr>
          <w:p w:rsidR="00742FCF" w:rsidRPr="00742FCF" w:rsidRDefault="00742FCF" w:rsidP="00ED4DF7">
            <w:pPr>
              <w:spacing w:after="0"/>
              <w:jc w:val="both"/>
              <w:rPr>
                <w:rFonts w:ascii="Times New Roman" w:hAnsi="Times New Roman" w:cs="Times New Roman"/>
                <w:sz w:val="20"/>
                <w:szCs w:val="20"/>
              </w:rPr>
            </w:pPr>
            <w:r w:rsidRPr="00742FCF">
              <w:rPr>
                <w:rFonts w:ascii="Times New Roman" w:hAnsi="Times New Roman" w:cs="Times New Roman"/>
                <w:sz w:val="20"/>
                <w:szCs w:val="20"/>
              </w:rPr>
              <w:t>07.15</w:t>
            </w:r>
          </w:p>
        </w:tc>
        <w:tc>
          <w:tcPr>
            <w:tcW w:w="1699" w:type="dxa"/>
            <w:shd w:val="clear" w:color="auto" w:fill="auto"/>
            <w:vAlign w:val="center"/>
          </w:tcPr>
          <w:p w:rsidR="00742FCF" w:rsidRPr="00742FCF" w:rsidRDefault="00742FCF" w:rsidP="00ED4DF7">
            <w:pPr>
              <w:spacing w:after="0"/>
              <w:jc w:val="both"/>
              <w:rPr>
                <w:rFonts w:ascii="Times New Roman" w:hAnsi="Times New Roman" w:cs="Times New Roman"/>
                <w:sz w:val="20"/>
                <w:szCs w:val="20"/>
              </w:rPr>
            </w:pPr>
            <w:r w:rsidRPr="00742FCF">
              <w:rPr>
                <w:rFonts w:ascii="Times New Roman" w:hAnsi="Times New Roman" w:cs="Times New Roman"/>
                <w:sz w:val="20"/>
                <w:szCs w:val="20"/>
              </w:rPr>
              <w:t>Площадь (кв.м)</w:t>
            </w:r>
          </w:p>
        </w:tc>
        <w:tc>
          <w:tcPr>
            <w:tcW w:w="1216" w:type="dxa"/>
            <w:shd w:val="clear" w:color="auto" w:fill="auto"/>
            <w:vAlign w:val="center"/>
          </w:tcPr>
          <w:p w:rsidR="00742FCF" w:rsidRPr="00742FCF" w:rsidRDefault="00742FCF" w:rsidP="00ED4DF7">
            <w:pPr>
              <w:spacing w:after="0"/>
              <w:jc w:val="both"/>
              <w:rPr>
                <w:rFonts w:ascii="Times New Roman" w:hAnsi="Times New Roman" w:cs="Times New Roman"/>
                <w:sz w:val="20"/>
                <w:szCs w:val="20"/>
              </w:rPr>
            </w:pPr>
            <w:r w:rsidRPr="00742FCF">
              <w:rPr>
                <w:rFonts w:ascii="Times New Roman" w:hAnsi="Times New Roman" w:cs="Times New Roman"/>
                <w:sz w:val="20"/>
                <w:szCs w:val="20"/>
              </w:rPr>
              <w:t>9900</w:t>
            </w:r>
          </w:p>
        </w:tc>
        <w:tc>
          <w:tcPr>
            <w:tcW w:w="1081" w:type="dxa"/>
            <w:shd w:val="clear" w:color="auto" w:fill="auto"/>
            <w:vAlign w:val="center"/>
          </w:tcPr>
          <w:p w:rsidR="00742FCF" w:rsidRPr="00742FCF" w:rsidRDefault="00742FCF" w:rsidP="00ED4DF7">
            <w:pPr>
              <w:spacing w:after="0"/>
              <w:jc w:val="both"/>
              <w:rPr>
                <w:rFonts w:ascii="Times New Roman" w:hAnsi="Times New Roman" w:cs="Times New Roman"/>
                <w:sz w:val="20"/>
                <w:szCs w:val="20"/>
              </w:rPr>
            </w:pPr>
            <w:r w:rsidRPr="00742FCF">
              <w:rPr>
                <w:rFonts w:ascii="Times New Roman" w:hAnsi="Times New Roman" w:cs="Times New Roman"/>
                <w:sz w:val="20"/>
                <w:szCs w:val="20"/>
              </w:rPr>
              <w:t>5,823</w:t>
            </w:r>
          </w:p>
        </w:tc>
      </w:tr>
      <w:tr w:rsidR="00742FCF" w:rsidRPr="00742FCF" w:rsidTr="009C237C">
        <w:trPr>
          <w:trHeight w:val="941"/>
          <w:jc w:val="center"/>
        </w:trPr>
        <w:tc>
          <w:tcPr>
            <w:tcW w:w="432" w:type="dxa"/>
            <w:shd w:val="clear" w:color="auto" w:fill="auto"/>
          </w:tcPr>
          <w:p w:rsidR="00742FCF" w:rsidRPr="00742FCF" w:rsidRDefault="00742FCF" w:rsidP="00F8311F">
            <w:pPr>
              <w:spacing w:after="0"/>
              <w:ind w:left="-81" w:right="-108"/>
              <w:jc w:val="both"/>
              <w:rPr>
                <w:rFonts w:ascii="Times New Roman" w:hAnsi="Times New Roman" w:cs="Times New Roman"/>
                <w:sz w:val="20"/>
                <w:szCs w:val="20"/>
              </w:rPr>
            </w:pPr>
            <w:r w:rsidRPr="00742FCF">
              <w:rPr>
                <w:rFonts w:ascii="Times New Roman" w:hAnsi="Times New Roman" w:cs="Times New Roman"/>
                <w:sz w:val="20"/>
                <w:szCs w:val="20"/>
              </w:rPr>
              <w:t>3.2.3</w:t>
            </w:r>
          </w:p>
        </w:tc>
        <w:tc>
          <w:tcPr>
            <w:tcW w:w="3710" w:type="dxa"/>
            <w:shd w:val="clear" w:color="auto" w:fill="auto"/>
          </w:tcPr>
          <w:p w:rsidR="00742FCF" w:rsidRPr="00742FCF" w:rsidRDefault="00742FCF" w:rsidP="00742FCF">
            <w:pPr>
              <w:pStyle w:val="ConsPlusCell"/>
              <w:jc w:val="both"/>
              <w:rPr>
                <w:rFonts w:ascii="Times New Roman" w:hAnsi="Times New Roman" w:cs="Times New Roman"/>
              </w:rPr>
            </w:pPr>
            <w:r w:rsidRPr="00742FCF">
              <w:rPr>
                <w:rFonts w:ascii="Times New Roman" w:hAnsi="Times New Roman" w:cs="Times New Roman"/>
              </w:rPr>
              <w:t>Мероприятие:</w:t>
            </w:r>
          </w:p>
          <w:p w:rsidR="00742FCF" w:rsidRPr="00742FCF" w:rsidRDefault="00742FCF" w:rsidP="00742FCF">
            <w:pPr>
              <w:pStyle w:val="ConsPlusCell"/>
              <w:jc w:val="both"/>
              <w:rPr>
                <w:rFonts w:ascii="Times New Roman" w:hAnsi="Times New Roman" w:cs="Times New Roman"/>
              </w:rPr>
            </w:pPr>
            <w:r w:rsidRPr="00742FCF">
              <w:rPr>
                <w:rFonts w:ascii="Times New Roman" w:hAnsi="Times New Roman" w:cs="Times New Roman"/>
              </w:rPr>
              <w:t>Страхование добровольной пожарной дружины (с. Красноярово)</w:t>
            </w:r>
          </w:p>
        </w:tc>
        <w:tc>
          <w:tcPr>
            <w:tcW w:w="1279"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Зав. отделом ГОЧС, МП</w:t>
            </w:r>
          </w:p>
        </w:tc>
        <w:tc>
          <w:tcPr>
            <w:tcW w:w="709"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05.15</w:t>
            </w:r>
          </w:p>
        </w:tc>
        <w:tc>
          <w:tcPr>
            <w:tcW w:w="708"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08.15</w:t>
            </w:r>
          </w:p>
        </w:tc>
        <w:tc>
          <w:tcPr>
            <w:tcW w:w="1699" w:type="dxa"/>
            <w:shd w:val="clear" w:color="auto" w:fill="auto"/>
            <w:vAlign w:val="center"/>
          </w:tcPr>
          <w:p w:rsidR="00742FCF" w:rsidRPr="00742FCF" w:rsidRDefault="00742FCF" w:rsidP="00ED4DF7">
            <w:pPr>
              <w:spacing w:after="0"/>
              <w:jc w:val="both"/>
              <w:rPr>
                <w:rFonts w:ascii="Times New Roman" w:hAnsi="Times New Roman" w:cs="Times New Roman"/>
                <w:sz w:val="20"/>
                <w:szCs w:val="20"/>
              </w:rPr>
            </w:pPr>
            <w:r w:rsidRPr="00742FCF">
              <w:rPr>
                <w:rFonts w:ascii="Times New Roman" w:hAnsi="Times New Roman" w:cs="Times New Roman"/>
                <w:sz w:val="20"/>
                <w:szCs w:val="20"/>
              </w:rPr>
              <w:t>Количество участий в ликвидации пожаров (ед)</w:t>
            </w:r>
          </w:p>
        </w:tc>
        <w:tc>
          <w:tcPr>
            <w:tcW w:w="1216"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12</w:t>
            </w:r>
          </w:p>
        </w:tc>
        <w:tc>
          <w:tcPr>
            <w:tcW w:w="1081"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0,0</w:t>
            </w:r>
          </w:p>
        </w:tc>
      </w:tr>
      <w:tr w:rsidR="00742FCF" w:rsidRPr="00742FCF" w:rsidTr="009C237C">
        <w:trPr>
          <w:jc w:val="center"/>
        </w:trPr>
        <w:tc>
          <w:tcPr>
            <w:tcW w:w="432" w:type="dxa"/>
            <w:shd w:val="clear" w:color="auto" w:fill="auto"/>
          </w:tcPr>
          <w:p w:rsidR="00742FCF" w:rsidRPr="00742FCF" w:rsidRDefault="00742FCF" w:rsidP="00F8311F">
            <w:pPr>
              <w:ind w:left="-81" w:right="-108"/>
              <w:jc w:val="both"/>
              <w:rPr>
                <w:rFonts w:ascii="Times New Roman" w:hAnsi="Times New Roman" w:cs="Times New Roman"/>
                <w:sz w:val="20"/>
                <w:szCs w:val="20"/>
              </w:rPr>
            </w:pPr>
            <w:r w:rsidRPr="00742FCF">
              <w:rPr>
                <w:rFonts w:ascii="Times New Roman" w:hAnsi="Times New Roman" w:cs="Times New Roman"/>
                <w:sz w:val="20"/>
                <w:szCs w:val="20"/>
              </w:rPr>
              <w:t>3.3</w:t>
            </w:r>
          </w:p>
        </w:tc>
        <w:tc>
          <w:tcPr>
            <w:tcW w:w="3710" w:type="dxa"/>
            <w:shd w:val="clear" w:color="auto" w:fill="auto"/>
          </w:tcPr>
          <w:p w:rsidR="00742FCF" w:rsidRPr="00742FCF" w:rsidRDefault="00742FCF" w:rsidP="00742FCF">
            <w:pPr>
              <w:pStyle w:val="ConsPlusCell"/>
              <w:jc w:val="both"/>
              <w:rPr>
                <w:rFonts w:ascii="Times New Roman" w:hAnsi="Times New Roman" w:cs="Times New Roman"/>
              </w:rPr>
            </w:pPr>
            <w:r w:rsidRPr="00742FCF">
              <w:rPr>
                <w:rFonts w:ascii="Times New Roman" w:hAnsi="Times New Roman" w:cs="Times New Roman"/>
              </w:rPr>
              <w:t>Основное мероприятие:</w:t>
            </w:r>
          </w:p>
          <w:p w:rsidR="00742FCF" w:rsidRPr="00742FCF" w:rsidRDefault="00742FCF" w:rsidP="00742FCF">
            <w:pPr>
              <w:pStyle w:val="ConsPlusCell"/>
              <w:jc w:val="both"/>
              <w:rPr>
                <w:rFonts w:ascii="Times New Roman" w:hAnsi="Times New Roman" w:cs="Times New Roman"/>
              </w:rPr>
            </w:pPr>
            <w:r w:rsidRPr="00742FCF">
              <w:rPr>
                <w:rFonts w:ascii="Times New Roman" w:hAnsi="Times New Roman" w:cs="Times New Roman"/>
              </w:rPr>
              <w:t>Предупреждение и ликвидация последствий ЧС обусловленных весенними паводками</w:t>
            </w:r>
          </w:p>
        </w:tc>
        <w:tc>
          <w:tcPr>
            <w:tcW w:w="1279"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Зав. отделом ГОЧС, МП</w:t>
            </w:r>
          </w:p>
        </w:tc>
        <w:tc>
          <w:tcPr>
            <w:tcW w:w="709"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02.15</w:t>
            </w:r>
          </w:p>
        </w:tc>
        <w:tc>
          <w:tcPr>
            <w:tcW w:w="708"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04.15</w:t>
            </w:r>
          </w:p>
        </w:tc>
        <w:tc>
          <w:tcPr>
            <w:tcW w:w="1699"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х</w:t>
            </w:r>
          </w:p>
        </w:tc>
        <w:tc>
          <w:tcPr>
            <w:tcW w:w="1216"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х</w:t>
            </w:r>
          </w:p>
        </w:tc>
        <w:tc>
          <w:tcPr>
            <w:tcW w:w="1081"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447,477</w:t>
            </w:r>
          </w:p>
        </w:tc>
      </w:tr>
      <w:tr w:rsidR="00742FCF" w:rsidRPr="00742FCF" w:rsidTr="009C237C">
        <w:trPr>
          <w:jc w:val="center"/>
        </w:trPr>
        <w:tc>
          <w:tcPr>
            <w:tcW w:w="432" w:type="dxa"/>
            <w:shd w:val="clear" w:color="auto" w:fill="auto"/>
          </w:tcPr>
          <w:p w:rsidR="00742FCF" w:rsidRPr="00742FCF" w:rsidRDefault="00742FCF" w:rsidP="00F8311F">
            <w:pPr>
              <w:spacing w:after="0"/>
              <w:ind w:left="-81" w:right="-108"/>
              <w:jc w:val="both"/>
              <w:rPr>
                <w:rFonts w:ascii="Times New Roman" w:hAnsi="Times New Roman" w:cs="Times New Roman"/>
                <w:sz w:val="20"/>
                <w:szCs w:val="20"/>
              </w:rPr>
            </w:pPr>
            <w:r w:rsidRPr="00742FCF">
              <w:rPr>
                <w:rFonts w:ascii="Times New Roman" w:hAnsi="Times New Roman" w:cs="Times New Roman"/>
                <w:sz w:val="20"/>
                <w:szCs w:val="20"/>
              </w:rPr>
              <w:t>3.3.1</w:t>
            </w:r>
          </w:p>
        </w:tc>
        <w:tc>
          <w:tcPr>
            <w:tcW w:w="3710" w:type="dxa"/>
            <w:shd w:val="clear" w:color="auto" w:fill="auto"/>
          </w:tcPr>
          <w:p w:rsidR="00742FCF" w:rsidRPr="00742FCF" w:rsidRDefault="00742FCF" w:rsidP="00742FCF">
            <w:pPr>
              <w:pStyle w:val="ConsPlusCell"/>
              <w:jc w:val="both"/>
              <w:rPr>
                <w:rFonts w:ascii="Times New Roman" w:hAnsi="Times New Roman" w:cs="Times New Roman"/>
              </w:rPr>
            </w:pPr>
            <w:r w:rsidRPr="00742FCF">
              <w:rPr>
                <w:rFonts w:ascii="Times New Roman" w:hAnsi="Times New Roman" w:cs="Times New Roman"/>
              </w:rPr>
              <w:t>Мероприятие:</w:t>
            </w:r>
          </w:p>
          <w:p w:rsidR="00742FCF" w:rsidRPr="00742FCF" w:rsidRDefault="00742FCF" w:rsidP="00742FCF">
            <w:pPr>
              <w:pStyle w:val="ConsPlusCell"/>
              <w:jc w:val="both"/>
              <w:rPr>
                <w:rFonts w:ascii="Times New Roman" w:hAnsi="Times New Roman" w:cs="Times New Roman"/>
              </w:rPr>
            </w:pPr>
            <w:r w:rsidRPr="00742FCF">
              <w:rPr>
                <w:rFonts w:ascii="Times New Roman" w:hAnsi="Times New Roman" w:cs="Times New Roman"/>
              </w:rPr>
              <w:t>Проведение превентивных мероприятий (чернение, пиление льда)</w:t>
            </w:r>
          </w:p>
        </w:tc>
        <w:tc>
          <w:tcPr>
            <w:tcW w:w="1279" w:type="dxa"/>
            <w:shd w:val="clear" w:color="auto" w:fill="auto"/>
            <w:vAlign w:val="center"/>
          </w:tcPr>
          <w:p w:rsidR="00742FCF" w:rsidRPr="00742FCF" w:rsidRDefault="00742FCF" w:rsidP="00ED4DF7">
            <w:pPr>
              <w:spacing w:after="0"/>
              <w:jc w:val="both"/>
              <w:rPr>
                <w:rFonts w:ascii="Times New Roman" w:hAnsi="Times New Roman" w:cs="Times New Roman"/>
                <w:sz w:val="20"/>
                <w:szCs w:val="20"/>
              </w:rPr>
            </w:pPr>
            <w:r w:rsidRPr="00742FCF">
              <w:rPr>
                <w:rFonts w:ascii="Times New Roman" w:hAnsi="Times New Roman" w:cs="Times New Roman"/>
                <w:sz w:val="20"/>
                <w:szCs w:val="20"/>
              </w:rPr>
              <w:t>Зав. отделом ГОЧС, МП</w:t>
            </w:r>
          </w:p>
        </w:tc>
        <w:tc>
          <w:tcPr>
            <w:tcW w:w="709" w:type="dxa"/>
            <w:shd w:val="clear" w:color="auto" w:fill="auto"/>
            <w:vAlign w:val="center"/>
          </w:tcPr>
          <w:p w:rsidR="00742FCF" w:rsidRPr="00742FCF" w:rsidRDefault="00742FCF" w:rsidP="00ED4DF7">
            <w:pPr>
              <w:spacing w:after="0"/>
              <w:jc w:val="both"/>
              <w:rPr>
                <w:rFonts w:ascii="Times New Roman" w:hAnsi="Times New Roman" w:cs="Times New Roman"/>
                <w:sz w:val="20"/>
                <w:szCs w:val="20"/>
              </w:rPr>
            </w:pPr>
            <w:r w:rsidRPr="00742FCF">
              <w:rPr>
                <w:rFonts w:ascii="Times New Roman" w:hAnsi="Times New Roman" w:cs="Times New Roman"/>
                <w:sz w:val="20"/>
                <w:szCs w:val="20"/>
              </w:rPr>
              <w:t>02.15</w:t>
            </w:r>
          </w:p>
        </w:tc>
        <w:tc>
          <w:tcPr>
            <w:tcW w:w="708" w:type="dxa"/>
            <w:shd w:val="clear" w:color="auto" w:fill="auto"/>
            <w:vAlign w:val="center"/>
          </w:tcPr>
          <w:p w:rsidR="00742FCF" w:rsidRPr="00742FCF" w:rsidRDefault="00742FCF" w:rsidP="00ED4DF7">
            <w:pPr>
              <w:spacing w:after="0"/>
              <w:jc w:val="both"/>
              <w:rPr>
                <w:rFonts w:ascii="Times New Roman" w:hAnsi="Times New Roman" w:cs="Times New Roman"/>
                <w:sz w:val="20"/>
                <w:szCs w:val="20"/>
              </w:rPr>
            </w:pPr>
            <w:r w:rsidRPr="00742FCF">
              <w:rPr>
                <w:rFonts w:ascii="Times New Roman" w:hAnsi="Times New Roman" w:cs="Times New Roman"/>
                <w:sz w:val="20"/>
                <w:szCs w:val="20"/>
              </w:rPr>
              <w:t>04.15</w:t>
            </w:r>
          </w:p>
        </w:tc>
        <w:tc>
          <w:tcPr>
            <w:tcW w:w="1699" w:type="dxa"/>
            <w:shd w:val="clear" w:color="auto" w:fill="auto"/>
            <w:vAlign w:val="center"/>
          </w:tcPr>
          <w:p w:rsidR="00742FCF" w:rsidRPr="00742FCF" w:rsidRDefault="00742FCF" w:rsidP="00ED4DF7">
            <w:pPr>
              <w:spacing w:after="0"/>
              <w:jc w:val="both"/>
              <w:rPr>
                <w:rFonts w:ascii="Times New Roman" w:hAnsi="Times New Roman" w:cs="Times New Roman"/>
                <w:sz w:val="20"/>
                <w:szCs w:val="20"/>
              </w:rPr>
            </w:pPr>
            <w:r w:rsidRPr="00742FCF">
              <w:rPr>
                <w:rFonts w:ascii="Times New Roman" w:hAnsi="Times New Roman" w:cs="Times New Roman"/>
                <w:sz w:val="20"/>
                <w:szCs w:val="20"/>
              </w:rPr>
              <w:t>Площадь (кв.м.)</w:t>
            </w:r>
          </w:p>
        </w:tc>
        <w:tc>
          <w:tcPr>
            <w:tcW w:w="1216" w:type="dxa"/>
            <w:shd w:val="clear" w:color="auto" w:fill="auto"/>
            <w:vAlign w:val="center"/>
          </w:tcPr>
          <w:p w:rsidR="00742FCF" w:rsidRPr="00742FCF" w:rsidRDefault="00742FCF" w:rsidP="00ED4DF7">
            <w:pPr>
              <w:spacing w:after="0"/>
              <w:jc w:val="both"/>
              <w:rPr>
                <w:rFonts w:ascii="Times New Roman" w:hAnsi="Times New Roman" w:cs="Times New Roman"/>
                <w:sz w:val="20"/>
                <w:szCs w:val="20"/>
              </w:rPr>
            </w:pPr>
            <w:r w:rsidRPr="00742FCF">
              <w:rPr>
                <w:rFonts w:ascii="Times New Roman" w:hAnsi="Times New Roman" w:cs="Times New Roman"/>
                <w:sz w:val="20"/>
                <w:szCs w:val="20"/>
              </w:rPr>
              <w:t>5600</w:t>
            </w:r>
          </w:p>
        </w:tc>
        <w:tc>
          <w:tcPr>
            <w:tcW w:w="1081" w:type="dxa"/>
            <w:shd w:val="clear" w:color="auto" w:fill="auto"/>
            <w:vAlign w:val="center"/>
          </w:tcPr>
          <w:p w:rsidR="00742FCF" w:rsidRPr="00742FCF" w:rsidRDefault="00742FCF" w:rsidP="00ED4DF7">
            <w:pPr>
              <w:spacing w:after="0"/>
              <w:jc w:val="both"/>
              <w:rPr>
                <w:rFonts w:ascii="Times New Roman" w:hAnsi="Times New Roman" w:cs="Times New Roman"/>
                <w:sz w:val="20"/>
                <w:szCs w:val="20"/>
              </w:rPr>
            </w:pPr>
            <w:r w:rsidRPr="00742FCF">
              <w:rPr>
                <w:rFonts w:ascii="Times New Roman" w:hAnsi="Times New Roman" w:cs="Times New Roman"/>
                <w:sz w:val="20"/>
                <w:szCs w:val="20"/>
              </w:rPr>
              <w:t>415,477</w:t>
            </w:r>
          </w:p>
        </w:tc>
      </w:tr>
      <w:tr w:rsidR="00742FCF" w:rsidRPr="00742FCF" w:rsidTr="009C237C">
        <w:trPr>
          <w:jc w:val="center"/>
        </w:trPr>
        <w:tc>
          <w:tcPr>
            <w:tcW w:w="432" w:type="dxa"/>
            <w:shd w:val="clear" w:color="auto" w:fill="auto"/>
          </w:tcPr>
          <w:p w:rsidR="00742FCF" w:rsidRPr="00742FCF" w:rsidRDefault="00742FCF" w:rsidP="00F8311F">
            <w:pPr>
              <w:spacing w:after="0"/>
              <w:ind w:left="-81" w:right="-108"/>
              <w:jc w:val="both"/>
              <w:rPr>
                <w:rFonts w:ascii="Times New Roman" w:hAnsi="Times New Roman" w:cs="Times New Roman"/>
                <w:sz w:val="20"/>
                <w:szCs w:val="20"/>
              </w:rPr>
            </w:pPr>
            <w:r w:rsidRPr="00742FCF">
              <w:rPr>
                <w:rFonts w:ascii="Times New Roman" w:hAnsi="Times New Roman" w:cs="Times New Roman"/>
                <w:sz w:val="20"/>
                <w:szCs w:val="20"/>
              </w:rPr>
              <w:t>3.3.2</w:t>
            </w:r>
          </w:p>
        </w:tc>
        <w:tc>
          <w:tcPr>
            <w:tcW w:w="3710" w:type="dxa"/>
            <w:shd w:val="clear" w:color="auto" w:fill="auto"/>
          </w:tcPr>
          <w:p w:rsidR="00742FCF" w:rsidRPr="00742FCF" w:rsidRDefault="00742FCF" w:rsidP="00742FCF">
            <w:pPr>
              <w:pStyle w:val="ConsPlusCell"/>
              <w:jc w:val="both"/>
              <w:rPr>
                <w:rFonts w:ascii="Times New Roman" w:hAnsi="Times New Roman" w:cs="Times New Roman"/>
              </w:rPr>
            </w:pPr>
            <w:r w:rsidRPr="00742FCF">
              <w:rPr>
                <w:rFonts w:ascii="Times New Roman" w:hAnsi="Times New Roman" w:cs="Times New Roman"/>
              </w:rPr>
              <w:t>Мероприятие:</w:t>
            </w:r>
          </w:p>
          <w:p w:rsidR="00742FCF" w:rsidRPr="00742FCF" w:rsidRDefault="00742FCF" w:rsidP="00742FCF">
            <w:pPr>
              <w:pStyle w:val="ConsPlusCell"/>
              <w:jc w:val="both"/>
              <w:rPr>
                <w:rFonts w:ascii="Times New Roman" w:hAnsi="Times New Roman" w:cs="Times New Roman"/>
              </w:rPr>
            </w:pPr>
            <w:r w:rsidRPr="00742FCF">
              <w:rPr>
                <w:rFonts w:ascii="Times New Roman" w:hAnsi="Times New Roman" w:cs="Times New Roman"/>
              </w:rPr>
              <w:t>Приобретение спутникового телефона (тариф) для функционирования оперативной группы</w:t>
            </w:r>
          </w:p>
        </w:tc>
        <w:tc>
          <w:tcPr>
            <w:tcW w:w="1279"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Зав. отделом ГОЧС, МП</w:t>
            </w:r>
          </w:p>
        </w:tc>
        <w:tc>
          <w:tcPr>
            <w:tcW w:w="709"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03.15</w:t>
            </w:r>
          </w:p>
        </w:tc>
        <w:tc>
          <w:tcPr>
            <w:tcW w:w="708"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04.15</w:t>
            </w:r>
          </w:p>
        </w:tc>
        <w:tc>
          <w:tcPr>
            <w:tcW w:w="1699"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Количество тарифов (шт.)</w:t>
            </w:r>
          </w:p>
        </w:tc>
        <w:tc>
          <w:tcPr>
            <w:tcW w:w="1216"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1</w:t>
            </w:r>
          </w:p>
        </w:tc>
        <w:tc>
          <w:tcPr>
            <w:tcW w:w="1081"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30,0</w:t>
            </w:r>
          </w:p>
        </w:tc>
      </w:tr>
      <w:tr w:rsidR="00742FCF" w:rsidRPr="00742FCF" w:rsidTr="009C237C">
        <w:trPr>
          <w:jc w:val="center"/>
        </w:trPr>
        <w:tc>
          <w:tcPr>
            <w:tcW w:w="432" w:type="dxa"/>
            <w:shd w:val="clear" w:color="auto" w:fill="auto"/>
          </w:tcPr>
          <w:p w:rsidR="00742FCF" w:rsidRPr="00742FCF" w:rsidRDefault="00742FCF" w:rsidP="00F8311F">
            <w:pPr>
              <w:ind w:left="-81" w:right="-108"/>
              <w:jc w:val="both"/>
              <w:rPr>
                <w:rFonts w:ascii="Times New Roman" w:hAnsi="Times New Roman" w:cs="Times New Roman"/>
                <w:sz w:val="20"/>
                <w:szCs w:val="20"/>
              </w:rPr>
            </w:pPr>
            <w:r w:rsidRPr="00742FCF">
              <w:rPr>
                <w:rFonts w:ascii="Times New Roman" w:hAnsi="Times New Roman" w:cs="Times New Roman"/>
                <w:sz w:val="20"/>
                <w:szCs w:val="20"/>
              </w:rPr>
              <w:t>3.4</w:t>
            </w:r>
          </w:p>
        </w:tc>
        <w:tc>
          <w:tcPr>
            <w:tcW w:w="3710" w:type="dxa"/>
            <w:shd w:val="clear" w:color="auto" w:fill="auto"/>
          </w:tcPr>
          <w:p w:rsidR="00742FCF" w:rsidRPr="00742FCF" w:rsidRDefault="00742FCF" w:rsidP="00742FCF">
            <w:pPr>
              <w:pStyle w:val="ConsPlusCell"/>
              <w:jc w:val="both"/>
              <w:rPr>
                <w:rFonts w:ascii="Times New Roman" w:hAnsi="Times New Roman" w:cs="Times New Roman"/>
              </w:rPr>
            </w:pPr>
            <w:r w:rsidRPr="00742FCF">
              <w:rPr>
                <w:rFonts w:ascii="Times New Roman" w:hAnsi="Times New Roman" w:cs="Times New Roman"/>
              </w:rPr>
              <w:t>Основное мероприятие:</w:t>
            </w:r>
          </w:p>
          <w:p w:rsidR="00742FCF" w:rsidRPr="00742FCF" w:rsidRDefault="00742FCF" w:rsidP="00742FCF">
            <w:pPr>
              <w:pStyle w:val="ConsPlusCell"/>
              <w:jc w:val="both"/>
              <w:rPr>
                <w:rFonts w:ascii="Times New Roman" w:hAnsi="Times New Roman" w:cs="Times New Roman"/>
              </w:rPr>
            </w:pPr>
            <w:r w:rsidRPr="00742FCF">
              <w:rPr>
                <w:rFonts w:ascii="Times New Roman" w:hAnsi="Times New Roman" w:cs="Times New Roman"/>
              </w:rPr>
              <w:t>Услуги паромной переправы в ночное время для предупреждения или  ликвидации ЧС</w:t>
            </w:r>
          </w:p>
        </w:tc>
        <w:tc>
          <w:tcPr>
            <w:tcW w:w="1279"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х</w:t>
            </w:r>
          </w:p>
        </w:tc>
        <w:tc>
          <w:tcPr>
            <w:tcW w:w="709"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х</w:t>
            </w:r>
          </w:p>
        </w:tc>
        <w:tc>
          <w:tcPr>
            <w:tcW w:w="708"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х</w:t>
            </w:r>
          </w:p>
        </w:tc>
        <w:tc>
          <w:tcPr>
            <w:tcW w:w="1699"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х</w:t>
            </w:r>
          </w:p>
        </w:tc>
        <w:tc>
          <w:tcPr>
            <w:tcW w:w="1216"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х</w:t>
            </w:r>
          </w:p>
        </w:tc>
        <w:tc>
          <w:tcPr>
            <w:tcW w:w="1081"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0,0</w:t>
            </w:r>
          </w:p>
        </w:tc>
      </w:tr>
      <w:tr w:rsidR="00742FCF" w:rsidRPr="00742FCF" w:rsidTr="009C237C">
        <w:trPr>
          <w:jc w:val="center"/>
        </w:trPr>
        <w:tc>
          <w:tcPr>
            <w:tcW w:w="432" w:type="dxa"/>
            <w:shd w:val="clear" w:color="auto" w:fill="auto"/>
          </w:tcPr>
          <w:p w:rsidR="00742FCF" w:rsidRPr="00742FCF" w:rsidRDefault="00742FCF" w:rsidP="00F8311F">
            <w:pPr>
              <w:ind w:left="-81" w:right="-108"/>
              <w:jc w:val="both"/>
              <w:rPr>
                <w:rFonts w:ascii="Times New Roman" w:hAnsi="Times New Roman" w:cs="Times New Roman"/>
                <w:sz w:val="20"/>
                <w:szCs w:val="20"/>
              </w:rPr>
            </w:pPr>
            <w:r w:rsidRPr="00742FCF">
              <w:rPr>
                <w:rFonts w:ascii="Times New Roman" w:hAnsi="Times New Roman" w:cs="Times New Roman"/>
                <w:sz w:val="20"/>
                <w:szCs w:val="20"/>
              </w:rPr>
              <w:t>3.5</w:t>
            </w:r>
          </w:p>
        </w:tc>
        <w:tc>
          <w:tcPr>
            <w:tcW w:w="3710" w:type="dxa"/>
            <w:shd w:val="clear" w:color="auto" w:fill="auto"/>
          </w:tcPr>
          <w:p w:rsidR="00742FCF" w:rsidRPr="00742FCF" w:rsidRDefault="00742FCF" w:rsidP="00742FCF">
            <w:pPr>
              <w:pStyle w:val="ConsPlusCell"/>
              <w:jc w:val="both"/>
              <w:rPr>
                <w:rFonts w:ascii="Times New Roman" w:hAnsi="Times New Roman" w:cs="Times New Roman"/>
              </w:rPr>
            </w:pPr>
            <w:r w:rsidRPr="00742FCF">
              <w:rPr>
                <w:rFonts w:ascii="Times New Roman" w:hAnsi="Times New Roman" w:cs="Times New Roman"/>
              </w:rPr>
              <w:t xml:space="preserve">Основное мероприятие: </w:t>
            </w:r>
          </w:p>
          <w:p w:rsidR="00742FCF" w:rsidRPr="00742FCF" w:rsidRDefault="00742FCF" w:rsidP="00742FCF">
            <w:pPr>
              <w:pStyle w:val="ConsPlusCell"/>
              <w:jc w:val="both"/>
              <w:rPr>
                <w:rFonts w:ascii="Times New Roman" w:hAnsi="Times New Roman" w:cs="Times New Roman"/>
              </w:rPr>
            </w:pPr>
            <w:r w:rsidRPr="00742FCF">
              <w:rPr>
                <w:rFonts w:ascii="Times New Roman" w:hAnsi="Times New Roman" w:cs="Times New Roman"/>
              </w:rPr>
              <w:t>Мероприятия по гражданской обороне</w:t>
            </w:r>
          </w:p>
        </w:tc>
        <w:tc>
          <w:tcPr>
            <w:tcW w:w="1279"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х</w:t>
            </w:r>
          </w:p>
        </w:tc>
        <w:tc>
          <w:tcPr>
            <w:tcW w:w="709"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х</w:t>
            </w:r>
          </w:p>
        </w:tc>
        <w:tc>
          <w:tcPr>
            <w:tcW w:w="708"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х</w:t>
            </w:r>
          </w:p>
        </w:tc>
        <w:tc>
          <w:tcPr>
            <w:tcW w:w="1699"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х</w:t>
            </w:r>
          </w:p>
        </w:tc>
        <w:tc>
          <w:tcPr>
            <w:tcW w:w="1216"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х</w:t>
            </w:r>
          </w:p>
        </w:tc>
        <w:tc>
          <w:tcPr>
            <w:tcW w:w="1081" w:type="dxa"/>
            <w:shd w:val="clear" w:color="auto" w:fill="auto"/>
            <w:vAlign w:val="center"/>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0,0</w:t>
            </w:r>
          </w:p>
        </w:tc>
      </w:tr>
      <w:tr w:rsidR="00742FCF" w:rsidRPr="00742FCF" w:rsidTr="009C237C">
        <w:trPr>
          <w:jc w:val="center"/>
        </w:trPr>
        <w:tc>
          <w:tcPr>
            <w:tcW w:w="432" w:type="dxa"/>
            <w:shd w:val="clear" w:color="auto" w:fill="auto"/>
          </w:tcPr>
          <w:p w:rsidR="00742FCF" w:rsidRPr="00742FCF" w:rsidRDefault="00742FCF" w:rsidP="00742FCF">
            <w:pPr>
              <w:jc w:val="both"/>
              <w:rPr>
                <w:rFonts w:ascii="Times New Roman" w:hAnsi="Times New Roman" w:cs="Times New Roman"/>
                <w:sz w:val="20"/>
                <w:szCs w:val="20"/>
              </w:rPr>
            </w:pPr>
          </w:p>
        </w:tc>
        <w:tc>
          <w:tcPr>
            <w:tcW w:w="9321" w:type="dxa"/>
            <w:gridSpan w:val="6"/>
            <w:shd w:val="clear" w:color="auto" w:fill="auto"/>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ИТОГО по муниципальной программе</w:t>
            </w:r>
          </w:p>
        </w:tc>
        <w:tc>
          <w:tcPr>
            <w:tcW w:w="1081" w:type="dxa"/>
            <w:shd w:val="clear" w:color="auto" w:fill="auto"/>
          </w:tcPr>
          <w:p w:rsidR="00742FCF" w:rsidRPr="00742FCF" w:rsidRDefault="00742FCF" w:rsidP="00742FCF">
            <w:pPr>
              <w:jc w:val="both"/>
              <w:rPr>
                <w:rFonts w:ascii="Times New Roman" w:hAnsi="Times New Roman" w:cs="Times New Roman"/>
                <w:sz w:val="20"/>
                <w:szCs w:val="20"/>
              </w:rPr>
            </w:pPr>
            <w:r w:rsidRPr="00742FCF">
              <w:rPr>
                <w:rFonts w:ascii="Times New Roman" w:hAnsi="Times New Roman" w:cs="Times New Roman"/>
                <w:sz w:val="20"/>
                <w:szCs w:val="20"/>
              </w:rPr>
              <w:t>484,3</w:t>
            </w:r>
          </w:p>
        </w:tc>
      </w:tr>
    </w:tbl>
    <w:p w:rsidR="00742FCF" w:rsidRDefault="00742FCF" w:rsidP="00A430B9">
      <w:pPr>
        <w:spacing w:after="0"/>
        <w:jc w:val="both"/>
        <w:rPr>
          <w:rFonts w:ascii="Times New Roman" w:hAnsi="Times New Roman" w:cs="Times New Roman"/>
          <w:b/>
          <w:sz w:val="24"/>
          <w:szCs w:val="24"/>
        </w:rPr>
      </w:pPr>
    </w:p>
    <w:p w:rsidR="00ED4DF7" w:rsidRDefault="00ED4DF7" w:rsidP="00A430B9">
      <w:pPr>
        <w:spacing w:after="0"/>
        <w:jc w:val="both"/>
        <w:rPr>
          <w:rFonts w:ascii="Times New Roman" w:hAnsi="Times New Roman" w:cs="Times New Roman"/>
          <w:b/>
          <w:sz w:val="24"/>
          <w:szCs w:val="24"/>
        </w:rPr>
      </w:pPr>
    </w:p>
    <w:p w:rsidR="00F8311F" w:rsidRPr="00E12FFE" w:rsidRDefault="00F8311F" w:rsidP="00F8311F">
      <w:pPr>
        <w:spacing w:after="0"/>
        <w:rPr>
          <w:rFonts w:ascii="Times New Roman" w:hAnsi="Times New Roman" w:cs="Times New Roman"/>
          <w:b/>
          <w:sz w:val="24"/>
          <w:szCs w:val="24"/>
        </w:rPr>
      </w:pPr>
      <w:r w:rsidRPr="00E12FFE">
        <w:rPr>
          <w:rFonts w:ascii="Times New Roman" w:hAnsi="Times New Roman" w:cs="Times New Roman"/>
          <w:b/>
          <w:sz w:val="24"/>
          <w:szCs w:val="24"/>
        </w:rPr>
        <w:t>Р О С С И Й С К А Я   Ф Е Д Е Р А Ц И Я</w:t>
      </w:r>
    </w:p>
    <w:p w:rsidR="00F8311F" w:rsidRPr="00E12FFE" w:rsidRDefault="00F8311F" w:rsidP="00F8311F">
      <w:pPr>
        <w:spacing w:after="0"/>
        <w:rPr>
          <w:rFonts w:ascii="Times New Roman" w:hAnsi="Times New Roman" w:cs="Times New Roman"/>
          <w:b/>
          <w:sz w:val="24"/>
          <w:szCs w:val="24"/>
        </w:rPr>
      </w:pPr>
      <w:r w:rsidRPr="00E12FFE">
        <w:rPr>
          <w:rFonts w:ascii="Times New Roman" w:hAnsi="Times New Roman" w:cs="Times New Roman"/>
          <w:b/>
          <w:sz w:val="24"/>
          <w:szCs w:val="24"/>
        </w:rPr>
        <w:t>И Р К У Т С К А Я   О Б Л А С Т Ь</w:t>
      </w:r>
    </w:p>
    <w:p w:rsidR="00F8311F" w:rsidRPr="00E12FFE" w:rsidRDefault="00F8311F" w:rsidP="00F8311F">
      <w:pPr>
        <w:spacing w:after="0"/>
        <w:rPr>
          <w:rFonts w:ascii="Times New Roman" w:hAnsi="Times New Roman" w:cs="Times New Roman"/>
          <w:b/>
          <w:sz w:val="24"/>
          <w:szCs w:val="24"/>
        </w:rPr>
      </w:pPr>
      <w:r w:rsidRPr="00E12FFE">
        <w:rPr>
          <w:rFonts w:ascii="Times New Roman" w:hAnsi="Times New Roman" w:cs="Times New Roman"/>
          <w:b/>
          <w:sz w:val="24"/>
          <w:szCs w:val="24"/>
        </w:rPr>
        <w:t>К И Р Е Н С К И Й   М У Н И Ц И П А Л Ь Н Ы Й   Р А Й О Н</w:t>
      </w:r>
    </w:p>
    <w:p w:rsidR="00F8311F" w:rsidRPr="00E12FFE" w:rsidRDefault="00F8311F" w:rsidP="00F8311F">
      <w:pPr>
        <w:spacing w:after="0"/>
        <w:rPr>
          <w:rFonts w:ascii="Times New Roman" w:hAnsi="Times New Roman" w:cs="Times New Roman"/>
          <w:b/>
          <w:sz w:val="24"/>
          <w:szCs w:val="24"/>
        </w:rPr>
      </w:pPr>
      <w:r w:rsidRPr="00E12FFE">
        <w:rPr>
          <w:rFonts w:ascii="Times New Roman" w:hAnsi="Times New Roman" w:cs="Times New Roman"/>
          <w:b/>
          <w:sz w:val="24"/>
          <w:szCs w:val="24"/>
        </w:rPr>
        <w:t xml:space="preserve">А Д М И Н И С Т Р А Ц И Я </w:t>
      </w:r>
    </w:p>
    <w:p w:rsidR="00F8311F" w:rsidRPr="00E12FFE" w:rsidRDefault="00F8311F" w:rsidP="00F8311F">
      <w:pPr>
        <w:spacing w:after="0"/>
        <w:rPr>
          <w:rFonts w:ascii="Times New Roman" w:hAnsi="Times New Roman" w:cs="Times New Roman"/>
          <w:b/>
          <w:sz w:val="24"/>
          <w:szCs w:val="24"/>
        </w:rPr>
      </w:pPr>
      <w:r w:rsidRPr="00E12FFE">
        <w:rPr>
          <w:rFonts w:ascii="Times New Roman" w:hAnsi="Times New Roman" w:cs="Times New Roman"/>
          <w:b/>
          <w:sz w:val="24"/>
          <w:szCs w:val="24"/>
        </w:rPr>
        <w:t>П О С Т А Н О В Л Е Н И Е</w:t>
      </w:r>
    </w:p>
    <w:p w:rsidR="00F8311F" w:rsidRPr="00E12FFE" w:rsidRDefault="00F8311F" w:rsidP="00F8311F">
      <w:pPr>
        <w:spacing w:after="0"/>
        <w:jc w:val="center"/>
        <w:rPr>
          <w:rFonts w:ascii="Times New Roman" w:hAnsi="Times New Roman" w:cs="Times New Roman"/>
          <w:b/>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F8311F" w:rsidRPr="00E12FFE" w:rsidTr="00FA4754">
        <w:tc>
          <w:tcPr>
            <w:tcW w:w="3190" w:type="dxa"/>
            <w:hideMark/>
          </w:tcPr>
          <w:p w:rsidR="00F8311F" w:rsidRPr="00E12FFE" w:rsidRDefault="00F8311F" w:rsidP="00FA4754">
            <w:pPr>
              <w:jc w:val="left"/>
              <w:rPr>
                <w:rFonts w:ascii="Times New Roman" w:eastAsia="Times New Roman" w:hAnsi="Times New Roman" w:cs="Times New Roman"/>
                <w:sz w:val="24"/>
                <w:szCs w:val="24"/>
              </w:rPr>
            </w:pPr>
            <w:r w:rsidRPr="00E12FFE">
              <w:rPr>
                <w:rFonts w:ascii="Times New Roman" w:hAnsi="Times New Roman" w:cs="Times New Roman"/>
                <w:sz w:val="24"/>
                <w:szCs w:val="24"/>
              </w:rPr>
              <w:t xml:space="preserve">             от 18 февраля 201</w:t>
            </w:r>
            <w:r w:rsidRPr="00E12FFE">
              <w:rPr>
                <w:rFonts w:ascii="Times New Roman" w:hAnsi="Times New Roman" w:cs="Times New Roman"/>
                <w:sz w:val="24"/>
                <w:szCs w:val="24"/>
                <w:lang w:val="en-US"/>
              </w:rPr>
              <w:t>5</w:t>
            </w:r>
            <w:r w:rsidRPr="00E12FFE">
              <w:rPr>
                <w:rFonts w:ascii="Times New Roman" w:hAnsi="Times New Roman" w:cs="Times New Roman"/>
                <w:sz w:val="24"/>
                <w:szCs w:val="24"/>
              </w:rPr>
              <w:t xml:space="preserve"> г.</w:t>
            </w:r>
          </w:p>
        </w:tc>
        <w:tc>
          <w:tcPr>
            <w:tcW w:w="3190" w:type="dxa"/>
          </w:tcPr>
          <w:p w:rsidR="00F8311F" w:rsidRPr="00E12FFE" w:rsidRDefault="00F8311F" w:rsidP="00FA4754">
            <w:pPr>
              <w:jc w:val="center"/>
              <w:rPr>
                <w:rFonts w:ascii="Times New Roman" w:eastAsia="Times New Roman" w:hAnsi="Times New Roman" w:cs="Times New Roman"/>
                <w:sz w:val="24"/>
                <w:szCs w:val="24"/>
              </w:rPr>
            </w:pPr>
          </w:p>
        </w:tc>
        <w:tc>
          <w:tcPr>
            <w:tcW w:w="3191" w:type="dxa"/>
            <w:hideMark/>
          </w:tcPr>
          <w:p w:rsidR="00F8311F" w:rsidRPr="00E12FFE" w:rsidRDefault="00F8311F" w:rsidP="00FA4754">
            <w:pPr>
              <w:jc w:val="left"/>
              <w:rPr>
                <w:rFonts w:ascii="Times New Roman" w:eastAsia="Times New Roman" w:hAnsi="Times New Roman" w:cs="Times New Roman"/>
                <w:sz w:val="24"/>
                <w:szCs w:val="24"/>
                <w:lang w:val="en-US"/>
              </w:rPr>
            </w:pPr>
            <w:r w:rsidRPr="00E12FFE">
              <w:rPr>
                <w:rFonts w:ascii="Times New Roman" w:hAnsi="Times New Roman" w:cs="Times New Roman"/>
                <w:sz w:val="24"/>
                <w:szCs w:val="24"/>
              </w:rPr>
              <w:t xml:space="preserve">                         №  148</w:t>
            </w:r>
          </w:p>
        </w:tc>
      </w:tr>
      <w:tr w:rsidR="00F8311F" w:rsidRPr="00E12FFE" w:rsidTr="00FA4754">
        <w:tc>
          <w:tcPr>
            <w:tcW w:w="3190" w:type="dxa"/>
          </w:tcPr>
          <w:p w:rsidR="00F8311F" w:rsidRPr="00E12FFE" w:rsidRDefault="00F8311F" w:rsidP="00FA4754">
            <w:pPr>
              <w:jc w:val="center"/>
              <w:rPr>
                <w:rFonts w:ascii="Times New Roman" w:eastAsia="Times New Roman" w:hAnsi="Times New Roman" w:cs="Times New Roman"/>
                <w:sz w:val="24"/>
                <w:szCs w:val="24"/>
              </w:rPr>
            </w:pPr>
          </w:p>
        </w:tc>
        <w:tc>
          <w:tcPr>
            <w:tcW w:w="3190" w:type="dxa"/>
            <w:hideMark/>
          </w:tcPr>
          <w:p w:rsidR="00F8311F" w:rsidRPr="00E12FFE" w:rsidRDefault="00F8311F" w:rsidP="00FA4754">
            <w:pPr>
              <w:jc w:val="center"/>
              <w:rPr>
                <w:rFonts w:ascii="Times New Roman" w:eastAsia="Times New Roman" w:hAnsi="Times New Roman" w:cs="Times New Roman"/>
                <w:sz w:val="24"/>
                <w:szCs w:val="24"/>
              </w:rPr>
            </w:pPr>
            <w:r w:rsidRPr="00E12FFE">
              <w:rPr>
                <w:rFonts w:ascii="Times New Roman" w:hAnsi="Times New Roman" w:cs="Times New Roman"/>
                <w:sz w:val="24"/>
                <w:szCs w:val="24"/>
              </w:rPr>
              <w:t xml:space="preserve">           г.Киренск</w:t>
            </w:r>
          </w:p>
        </w:tc>
        <w:tc>
          <w:tcPr>
            <w:tcW w:w="3191" w:type="dxa"/>
          </w:tcPr>
          <w:p w:rsidR="00F8311F" w:rsidRPr="00E12FFE" w:rsidRDefault="00F8311F" w:rsidP="00FA4754">
            <w:pPr>
              <w:jc w:val="center"/>
              <w:rPr>
                <w:rFonts w:ascii="Times New Roman" w:eastAsia="Times New Roman" w:hAnsi="Times New Roman" w:cs="Times New Roman"/>
                <w:sz w:val="24"/>
                <w:szCs w:val="24"/>
              </w:rPr>
            </w:pPr>
          </w:p>
        </w:tc>
      </w:tr>
    </w:tbl>
    <w:p w:rsidR="00F8311F" w:rsidRPr="00E12FFE" w:rsidRDefault="00F8311F" w:rsidP="00F8311F">
      <w:pPr>
        <w:spacing w:after="0"/>
        <w:rPr>
          <w:rFonts w:ascii="Times New Roman" w:eastAsia="Times New Roman" w:hAnsi="Times New Roman" w:cs="Times New Roman"/>
          <w:sz w:val="24"/>
          <w:szCs w:val="24"/>
        </w:rPr>
      </w:pPr>
    </w:p>
    <w:tbl>
      <w:tblPr>
        <w:tblStyle w:val="af1"/>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F8311F" w:rsidRPr="00E12FFE" w:rsidTr="00FA4754">
        <w:trPr>
          <w:trHeight w:val="639"/>
        </w:trPr>
        <w:tc>
          <w:tcPr>
            <w:tcW w:w="4786" w:type="dxa"/>
          </w:tcPr>
          <w:p w:rsidR="00F8311F" w:rsidRPr="00191F30" w:rsidRDefault="00F8311F" w:rsidP="00FA4754">
            <w:pPr>
              <w:jc w:val="left"/>
              <w:rPr>
                <w:rFonts w:ascii="Times New Roman" w:eastAsia="Times New Roman" w:hAnsi="Times New Roman" w:cs="Times New Roman"/>
                <w:i/>
                <w:sz w:val="24"/>
                <w:szCs w:val="24"/>
              </w:rPr>
            </w:pPr>
            <w:r w:rsidRPr="00191F30">
              <w:rPr>
                <w:rFonts w:ascii="Times New Roman" w:hAnsi="Times New Roman" w:cs="Times New Roman"/>
                <w:i/>
                <w:sz w:val="24"/>
                <w:szCs w:val="24"/>
              </w:rPr>
              <w:t>О внесении  изменений в  муниципальную программу «Развитие культуры Киренского района  на  2015 – 2017 г.г.»</w:t>
            </w:r>
          </w:p>
          <w:p w:rsidR="00F8311F" w:rsidRPr="00E12FFE" w:rsidRDefault="00F8311F" w:rsidP="00FA4754">
            <w:pPr>
              <w:rPr>
                <w:rFonts w:ascii="Times New Roman" w:eastAsia="Times New Roman" w:hAnsi="Times New Roman" w:cs="Times New Roman"/>
                <w:sz w:val="24"/>
                <w:szCs w:val="24"/>
              </w:rPr>
            </w:pPr>
          </w:p>
        </w:tc>
      </w:tr>
    </w:tbl>
    <w:p w:rsidR="00F8311F" w:rsidRDefault="00F8311F" w:rsidP="00F8311F">
      <w:pPr>
        <w:spacing w:after="0"/>
        <w:jc w:val="both"/>
        <w:rPr>
          <w:rFonts w:ascii="Times New Roman" w:hAnsi="Times New Roman" w:cs="Times New Roman"/>
          <w:sz w:val="24"/>
          <w:szCs w:val="24"/>
        </w:rPr>
      </w:pPr>
      <w:r w:rsidRPr="00E12FFE">
        <w:rPr>
          <w:rFonts w:ascii="Times New Roman" w:hAnsi="Times New Roman" w:cs="Times New Roman"/>
          <w:sz w:val="24"/>
          <w:szCs w:val="24"/>
        </w:rPr>
        <w:tab/>
        <w:t xml:space="preserve">С  целью   внесений   изменений  в  действующую  муниципальную  программу  «Развитие культуры Киренского района на  2015 – 2017 г.г.»  по  корректировке    объёмов  финансирования  на текущий   финансовый год   и  на плановый период  до  2017  года,  в  соответствии  с п. 2 ст.179 Бюджетного  кодекса РФ,  статьей 43 Устава муниципального образования Киренский район,  постановлением  администрации  Киренского  муниципального  района  от  04.09.2013 г. № 690   «Об </w:t>
      </w:r>
      <w:r w:rsidRPr="00E12FFE">
        <w:rPr>
          <w:rFonts w:ascii="Times New Roman" w:hAnsi="Times New Roman" w:cs="Times New Roman"/>
          <w:sz w:val="24"/>
          <w:szCs w:val="24"/>
        </w:rPr>
        <w:lastRenderedPageBreak/>
        <w:t>утверждении Положения о порядке принятия решений о разработке, реализации и оценке эффективности муниципальных программ Киренского района»</w:t>
      </w:r>
    </w:p>
    <w:p w:rsidR="00F8311F" w:rsidRPr="00E12FFE" w:rsidRDefault="00F8311F" w:rsidP="00F8311F">
      <w:pPr>
        <w:spacing w:after="0"/>
        <w:jc w:val="both"/>
        <w:rPr>
          <w:rFonts w:ascii="Times New Roman" w:hAnsi="Times New Roman" w:cs="Times New Roman"/>
          <w:sz w:val="24"/>
          <w:szCs w:val="24"/>
        </w:rPr>
      </w:pPr>
    </w:p>
    <w:p w:rsidR="00F8311F" w:rsidRPr="00E12FFE" w:rsidRDefault="00F8311F" w:rsidP="00F8311F">
      <w:pPr>
        <w:spacing w:after="0"/>
        <w:jc w:val="center"/>
        <w:rPr>
          <w:rFonts w:ascii="Times New Roman" w:hAnsi="Times New Roman" w:cs="Times New Roman"/>
          <w:sz w:val="24"/>
          <w:szCs w:val="24"/>
        </w:rPr>
      </w:pPr>
      <w:r w:rsidRPr="00E12FFE">
        <w:rPr>
          <w:rFonts w:ascii="Times New Roman" w:hAnsi="Times New Roman" w:cs="Times New Roman"/>
          <w:sz w:val="24"/>
          <w:szCs w:val="24"/>
        </w:rPr>
        <w:t>П О С Т А Н О В Л Я Ю:</w:t>
      </w:r>
    </w:p>
    <w:p w:rsidR="00F8311F" w:rsidRPr="00E12FFE" w:rsidRDefault="00F8311F" w:rsidP="00F8311F">
      <w:pPr>
        <w:pStyle w:val="a3"/>
        <w:jc w:val="both"/>
      </w:pPr>
      <w:r w:rsidRPr="00E12FFE">
        <w:t>1. Внести в муниципальную программу « Развитие культуры Киренского района на 2015-2017 г.г.» (далее Программа),  утверждённую  постановлением  администрации  Киренского  муниципального  района   от  29  октября  2014 года  № 1127 следующие  изменения:</w:t>
      </w:r>
    </w:p>
    <w:p w:rsidR="00F8311F" w:rsidRPr="00E12FFE" w:rsidRDefault="00F8311F" w:rsidP="00F8311F">
      <w:pPr>
        <w:pStyle w:val="af3"/>
        <w:numPr>
          <w:ilvl w:val="0"/>
          <w:numId w:val="3"/>
        </w:numPr>
        <w:autoSpaceDE w:val="0"/>
        <w:spacing w:line="240" w:lineRule="auto"/>
        <w:contextualSpacing/>
        <w:rPr>
          <w:rFonts w:ascii="Times New Roman" w:hAnsi="Times New Roman"/>
          <w:sz w:val="24"/>
          <w:szCs w:val="24"/>
        </w:rPr>
      </w:pPr>
      <w:r w:rsidRPr="00E12FFE">
        <w:rPr>
          <w:rFonts w:ascii="Times New Roman" w:hAnsi="Times New Roman"/>
          <w:sz w:val="24"/>
          <w:szCs w:val="24"/>
        </w:rPr>
        <w:t>Раздел «Ресурсное обеспечение муниципальной программы» «Паспорта муниципальной программы» изложить в новой редакции (прилагается).</w:t>
      </w:r>
    </w:p>
    <w:p w:rsidR="00F8311F" w:rsidRPr="00E12FFE" w:rsidRDefault="00F8311F" w:rsidP="00F8311F">
      <w:pPr>
        <w:pStyle w:val="af3"/>
        <w:numPr>
          <w:ilvl w:val="0"/>
          <w:numId w:val="3"/>
        </w:numPr>
        <w:autoSpaceDE w:val="0"/>
        <w:spacing w:line="240" w:lineRule="auto"/>
        <w:contextualSpacing/>
        <w:rPr>
          <w:rFonts w:ascii="Times New Roman" w:hAnsi="Times New Roman"/>
          <w:sz w:val="24"/>
          <w:szCs w:val="24"/>
        </w:rPr>
      </w:pPr>
      <w:r w:rsidRPr="00E12FFE">
        <w:rPr>
          <w:rFonts w:ascii="Times New Roman" w:hAnsi="Times New Roman"/>
          <w:sz w:val="24"/>
          <w:szCs w:val="24"/>
        </w:rPr>
        <w:t>Раздел 5 «Ресурсное обеспечение муниципальной программы» изложить в новой редакции (прилагается)</w:t>
      </w:r>
    </w:p>
    <w:p w:rsidR="00F8311F" w:rsidRPr="00E12FFE" w:rsidRDefault="00F8311F" w:rsidP="00F8311F">
      <w:pPr>
        <w:pStyle w:val="af3"/>
        <w:numPr>
          <w:ilvl w:val="0"/>
          <w:numId w:val="3"/>
        </w:numPr>
        <w:spacing w:line="240" w:lineRule="auto"/>
        <w:contextualSpacing/>
        <w:rPr>
          <w:rFonts w:ascii="Times New Roman" w:hAnsi="Times New Roman"/>
          <w:sz w:val="24"/>
          <w:szCs w:val="24"/>
        </w:rPr>
      </w:pPr>
      <w:r w:rsidRPr="00E12FFE">
        <w:rPr>
          <w:rFonts w:ascii="Times New Roman" w:hAnsi="Times New Roman"/>
          <w:sz w:val="24"/>
          <w:szCs w:val="24"/>
        </w:rPr>
        <w:t>Приложения № 3, № 4 к Программе изложить в новой редакции (прилагается).</w:t>
      </w:r>
    </w:p>
    <w:p w:rsidR="00F8311F" w:rsidRPr="00E12FFE" w:rsidRDefault="00F8311F" w:rsidP="00F8311F">
      <w:pPr>
        <w:spacing w:after="0"/>
        <w:jc w:val="both"/>
        <w:rPr>
          <w:rFonts w:ascii="Times New Roman" w:eastAsia="Times New Roman" w:hAnsi="Times New Roman" w:cs="Times New Roman"/>
          <w:bCs/>
          <w:iCs/>
          <w:sz w:val="24"/>
          <w:szCs w:val="24"/>
        </w:rPr>
      </w:pPr>
      <w:r w:rsidRPr="00E12FFE">
        <w:rPr>
          <w:rFonts w:ascii="Times New Roman" w:hAnsi="Times New Roman" w:cs="Times New Roman"/>
          <w:sz w:val="24"/>
          <w:szCs w:val="24"/>
        </w:rPr>
        <w:t>2. Внести в Подпрограмму 1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r w:rsidRPr="00E12FFE">
        <w:rPr>
          <w:rFonts w:ascii="Times New Roman" w:hAnsi="Times New Roman" w:cs="Times New Roman"/>
          <w:bCs/>
          <w:sz w:val="24"/>
          <w:szCs w:val="24"/>
        </w:rPr>
        <w:t xml:space="preserve"> </w:t>
      </w:r>
      <w:r w:rsidRPr="00E12FFE">
        <w:rPr>
          <w:rFonts w:ascii="Times New Roman" w:hAnsi="Times New Roman" w:cs="Times New Roman"/>
          <w:sz w:val="24"/>
          <w:szCs w:val="24"/>
        </w:rPr>
        <w:t xml:space="preserve"> Программы  </w:t>
      </w:r>
      <w:r w:rsidRPr="00E12FFE">
        <w:rPr>
          <w:rFonts w:ascii="Times New Roman" w:hAnsi="Times New Roman" w:cs="Times New Roman"/>
          <w:bCs/>
          <w:iCs/>
          <w:sz w:val="24"/>
          <w:szCs w:val="24"/>
        </w:rPr>
        <w:t>следующие изменения:</w:t>
      </w:r>
    </w:p>
    <w:p w:rsidR="00F8311F" w:rsidRPr="00E12FFE" w:rsidRDefault="00F8311F" w:rsidP="00F8311F">
      <w:pPr>
        <w:pStyle w:val="af3"/>
        <w:numPr>
          <w:ilvl w:val="0"/>
          <w:numId w:val="15"/>
        </w:numPr>
        <w:autoSpaceDE w:val="0"/>
        <w:spacing w:line="240" w:lineRule="auto"/>
        <w:contextualSpacing/>
        <w:rPr>
          <w:rFonts w:ascii="Times New Roman" w:hAnsi="Times New Roman"/>
          <w:sz w:val="24"/>
          <w:szCs w:val="24"/>
        </w:rPr>
      </w:pPr>
      <w:r w:rsidRPr="00E12FFE">
        <w:rPr>
          <w:rFonts w:ascii="Times New Roman" w:hAnsi="Times New Roman"/>
          <w:sz w:val="24"/>
          <w:szCs w:val="24"/>
        </w:rPr>
        <w:t>Раздел «Ресурсное обеспечение подпрограммы» «Паспорта подпрограммы» изложить в новой редакции (прилагается).</w:t>
      </w:r>
    </w:p>
    <w:p w:rsidR="00F8311F" w:rsidRPr="00E12FFE" w:rsidRDefault="00F8311F" w:rsidP="00F8311F">
      <w:pPr>
        <w:pStyle w:val="af3"/>
        <w:numPr>
          <w:ilvl w:val="0"/>
          <w:numId w:val="15"/>
        </w:numPr>
        <w:autoSpaceDE w:val="0"/>
        <w:spacing w:line="240" w:lineRule="auto"/>
        <w:contextualSpacing/>
        <w:rPr>
          <w:rFonts w:ascii="Times New Roman" w:hAnsi="Times New Roman"/>
          <w:sz w:val="24"/>
          <w:szCs w:val="24"/>
        </w:rPr>
      </w:pPr>
      <w:r w:rsidRPr="00E12FFE">
        <w:rPr>
          <w:rFonts w:ascii="Times New Roman" w:hAnsi="Times New Roman"/>
          <w:sz w:val="24"/>
          <w:szCs w:val="24"/>
        </w:rPr>
        <w:t>Раздел 4 «Ресурсное обеспечение подпрограммы» изложить в новой редакции (прилагается).</w:t>
      </w:r>
    </w:p>
    <w:p w:rsidR="00F8311F" w:rsidRPr="00E12FFE" w:rsidRDefault="00F8311F" w:rsidP="00F8311F">
      <w:pPr>
        <w:pStyle w:val="af3"/>
        <w:numPr>
          <w:ilvl w:val="0"/>
          <w:numId w:val="15"/>
        </w:numPr>
        <w:autoSpaceDE w:val="0"/>
        <w:spacing w:line="240" w:lineRule="auto"/>
        <w:contextualSpacing/>
        <w:rPr>
          <w:rFonts w:ascii="Times New Roman" w:hAnsi="Times New Roman"/>
          <w:sz w:val="24"/>
          <w:szCs w:val="24"/>
        </w:rPr>
      </w:pPr>
      <w:r w:rsidRPr="00E12FFE">
        <w:rPr>
          <w:rFonts w:ascii="Times New Roman" w:hAnsi="Times New Roman"/>
          <w:sz w:val="24"/>
          <w:szCs w:val="24"/>
        </w:rPr>
        <w:t>Раздел 6 «Объёмы финансирования мероприятий подпрограммы за счет средств федерального бюджета»  изложить в новой редакции (прилагается).</w:t>
      </w:r>
    </w:p>
    <w:p w:rsidR="00F8311F" w:rsidRPr="00E12FFE" w:rsidRDefault="00F8311F" w:rsidP="00F8311F">
      <w:pPr>
        <w:pStyle w:val="af3"/>
        <w:numPr>
          <w:ilvl w:val="0"/>
          <w:numId w:val="15"/>
        </w:numPr>
        <w:autoSpaceDE w:val="0"/>
        <w:spacing w:line="240" w:lineRule="auto"/>
        <w:contextualSpacing/>
        <w:rPr>
          <w:rFonts w:ascii="Times New Roman" w:hAnsi="Times New Roman"/>
          <w:sz w:val="24"/>
          <w:szCs w:val="24"/>
        </w:rPr>
      </w:pPr>
      <w:r w:rsidRPr="00E12FFE">
        <w:rPr>
          <w:rFonts w:ascii="Times New Roman" w:hAnsi="Times New Roman"/>
          <w:sz w:val="24"/>
          <w:szCs w:val="24"/>
        </w:rPr>
        <w:t>Раздел 7 «Объёмы финансирования мероприятий подпрограммы за счет средств областного бюджета»  изложить в новой редакции (прилагается).</w:t>
      </w:r>
    </w:p>
    <w:p w:rsidR="00F8311F" w:rsidRPr="00E12FFE" w:rsidRDefault="00F8311F" w:rsidP="00F8311F">
      <w:pPr>
        <w:pStyle w:val="af3"/>
        <w:numPr>
          <w:ilvl w:val="0"/>
          <w:numId w:val="15"/>
        </w:numPr>
        <w:autoSpaceDE w:val="0"/>
        <w:spacing w:line="240" w:lineRule="auto"/>
        <w:contextualSpacing/>
        <w:rPr>
          <w:rFonts w:ascii="Times New Roman" w:hAnsi="Times New Roman"/>
          <w:sz w:val="24"/>
          <w:szCs w:val="24"/>
        </w:rPr>
      </w:pPr>
      <w:r w:rsidRPr="00E12FFE">
        <w:rPr>
          <w:rFonts w:ascii="Times New Roman" w:hAnsi="Times New Roman"/>
          <w:sz w:val="24"/>
          <w:szCs w:val="24"/>
        </w:rPr>
        <w:t>Приложение №  3,4  к подпрограмме 1 изложить в новой редакции (прилагается).</w:t>
      </w:r>
    </w:p>
    <w:p w:rsidR="00F8311F" w:rsidRPr="00E12FFE" w:rsidRDefault="00F8311F" w:rsidP="00F8311F">
      <w:pPr>
        <w:spacing w:after="0"/>
        <w:jc w:val="both"/>
        <w:rPr>
          <w:rFonts w:ascii="Times New Roman" w:hAnsi="Times New Roman" w:cs="Times New Roman"/>
          <w:bCs/>
          <w:iCs/>
          <w:sz w:val="24"/>
          <w:szCs w:val="24"/>
        </w:rPr>
      </w:pPr>
      <w:r w:rsidRPr="00E12FFE">
        <w:rPr>
          <w:rFonts w:ascii="Times New Roman" w:hAnsi="Times New Roman" w:cs="Times New Roman"/>
          <w:sz w:val="24"/>
          <w:szCs w:val="24"/>
        </w:rPr>
        <w:t xml:space="preserve">3. Внести в Подпрограмму 2 «Организация деятельности муниципальных музеев» Программы  </w:t>
      </w:r>
      <w:r w:rsidRPr="00E12FFE">
        <w:rPr>
          <w:rFonts w:ascii="Times New Roman" w:hAnsi="Times New Roman" w:cs="Times New Roman"/>
          <w:bCs/>
          <w:iCs/>
          <w:sz w:val="24"/>
          <w:szCs w:val="24"/>
        </w:rPr>
        <w:t>следующие изменения:</w:t>
      </w:r>
    </w:p>
    <w:p w:rsidR="00F8311F" w:rsidRPr="00E12FFE" w:rsidRDefault="00F8311F" w:rsidP="00F8311F">
      <w:pPr>
        <w:autoSpaceDE w:val="0"/>
        <w:spacing w:after="0"/>
        <w:jc w:val="both"/>
        <w:rPr>
          <w:rFonts w:ascii="Times New Roman" w:hAnsi="Times New Roman" w:cs="Times New Roman"/>
          <w:sz w:val="24"/>
          <w:szCs w:val="24"/>
        </w:rPr>
      </w:pPr>
      <w:r w:rsidRPr="00E12FFE">
        <w:rPr>
          <w:rFonts w:ascii="Times New Roman" w:hAnsi="Times New Roman" w:cs="Times New Roman"/>
          <w:sz w:val="24"/>
          <w:szCs w:val="24"/>
        </w:rPr>
        <w:t xml:space="preserve">        1)  Раздел «Ресурсное обеспечение подпрограммы» «Паспорта подпрограммы» изложить в новой редакции (прилагается).</w:t>
      </w:r>
    </w:p>
    <w:p w:rsidR="00F8311F" w:rsidRPr="00E12FFE" w:rsidRDefault="00F8311F" w:rsidP="00F8311F">
      <w:pPr>
        <w:autoSpaceDE w:val="0"/>
        <w:spacing w:after="0"/>
        <w:jc w:val="both"/>
        <w:rPr>
          <w:rFonts w:ascii="Times New Roman" w:hAnsi="Times New Roman" w:cs="Times New Roman"/>
          <w:sz w:val="24"/>
          <w:szCs w:val="24"/>
        </w:rPr>
      </w:pPr>
      <w:r w:rsidRPr="00E12FFE">
        <w:rPr>
          <w:rFonts w:ascii="Times New Roman" w:hAnsi="Times New Roman" w:cs="Times New Roman"/>
          <w:sz w:val="24"/>
          <w:szCs w:val="24"/>
        </w:rPr>
        <w:t xml:space="preserve">        2) Раздел 4 «Ресурсное обеспечение подпрограммы» изложить в новой редакции (прилагается).</w:t>
      </w:r>
    </w:p>
    <w:p w:rsidR="00F8311F" w:rsidRPr="00E12FFE" w:rsidRDefault="00F8311F" w:rsidP="00F8311F">
      <w:pPr>
        <w:autoSpaceDE w:val="0"/>
        <w:spacing w:after="0"/>
        <w:jc w:val="both"/>
        <w:rPr>
          <w:rFonts w:ascii="Times New Roman" w:hAnsi="Times New Roman" w:cs="Times New Roman"/>
          <w:sz w:val="24"/>
          <w:szCs w:val="24"/>
        </w:rPr>
      </w:pPr>
      <w:r w:rsidRPr="00E12FFE">
        <w:rPr>
          <w:rFonts w:ascii="Times New Roman" w:hAnsi="Times New Roman" w:cs="Times New Roman"/>
          <w:sz w:val="24"/>
          <w:szCs w:val="24"/>
        </w:rPr>
        <w:t xml:space="preserve">        3) Раздел 7 «Объёмы финансирования мероприятий подпрограммы за счет средств областного бюджета»  изложить в новой редакции (прилагается).</w:t>
      </w:r>
    </w:p>
    <w:p w:rsidR="00F8311F" w:rsidRPr="00E12FFE" w:rsidRDefault="00F8311F" w:rsidP="00F8311F">
      <w:pPr>
        <w:autoSpaceDE w:val="0"/>
        <w:spacing w:after="0"/>
        <w:jc w:val="both"/>
        <w:rPr>
          <w:rFonts w:ascii="Times New Roman" w:hAnsi="Times New Roman" w:cs="Times New Roman"/>
          <w:sz w:val="24"/>
          <w:szCs w:val="24"/>
        </w:rPr>
      </w:pPr>
      <w:r w:rsidRPr="00E12FFE">
        <w:rPr>
          <w:rFonts w:ascii="Times New Roman" w:hAnsi="Times New Roman" w:cs="Times New Roman"/>
          <w:sz w:val="24"/>
          <w:szCs w:val="24"/>
        </w:rPr>
        <w:t xml:space="preserve">        4)   Приложения №  3, 4 к подпрограмме 2  изложить в новой редакции (прилагается)</w:t>
      </w:r>
    </w:p>
    <w:p w:rsidR="00F8311F" w:rsidRPr="00E12FFE" w:rsidRDefault="00F8311F" w:rsidP="00F8311F">
      <w:pPr>
        <w:spacing w:after="0"/>
        <w:jc w:val="both"/>
        <w:outlineLvl w:val="0"/>
        <w:rPr>
          <w:rFonts w:ascii="Times New Roman" w:hAnsi="Times New Roman" w:cs="Times New Roman"/>
          <w:bCs/>
          <w:iCs/>
          <w:sz w:val="24"/>
          <w:szCs w:val="24"/>
        </w:rPr>
      </w:pPr>
      <w:r w:rsidRPr="00E12FFE">
        <w:rPr>
          <w:rFonts w:ascii="Times New Roman" w:hAnsi="Times New Roman" w:cs="Times New Roman"/>
          <w:sz w:val="24"/>
          <w:szCs w:val="24"/>
        </w:rPr>
        <w:t xml:space="preserve">4. Внести в Подпрограмму 3 «Развитие муниципальных  учреждений  культуры»  Программы </w:t>
      </w:r>
      <w:r w:rsidRPr="00E12FFE">
        <w:rPr>
          <w:rFonts w:ascii="Times New Roman" w:hAnsi="Times New Roman" w:cs="Times New Roman"/>
          <w:bCs/>
          <w:iCs/>
          <w:sz w:val="24"/>
          <w:szCs w:val="24"/>
        </w:rPr>
        <w:t>следующие изменения:</w:t>
      </w:r>
    </w:p>
    <w:p w:rsidR="00F8311F" w:rsidRPr="00E12FFE" w:rsidRDefault="00F8311F" w:rsidP="00F8311F">
      <w:pPr>
        <w:autoSpaceDE w:val="0"/>
        <w:spacing w:after="0"/>
        <w:ind w:left="360"/>
        <w:jc w:val="both"/>
        <w:rPr>
          <w:rFonts w:ascii="Times New Roman" w:hAnsi="Times New Roman" w:cs="Times New Roman"/>
          <w:sz w:val="24"/>
          <w:szCs w:val="24"/>
        </w:rPr>
      </w:pPr>
      <w:r w:rsidRPr="00E12FFE">
        <w:rPr>
          <w:rFonts w:ascii="Times New Roman" w:hAnsi="Times New Roman" w:cs="Times New Roman"/>
          <w:sz w:val="24"/>
          <w:szCs w:val="24"/>
        </w:rPr>
        <w:t>1)    Раздел «Ресурсное обеспечение подпрограммы» «Паспорта подпрограммы» изложить в новой редакции (прилагается).</w:t>
      </w:r>
    </w:p>
    <w:p w:rsidR="00F8311F" w:rsidRPr="00E12FFE" w:rsidRDefault="00F8311F" w:rsidP="00F8311F">
      <w:pPr>
        <w:autoSpaceDE w:val="0"/>
        <w:spacing w:after="0"/>
        <w:ind w:left="360"/>
        <w:jc w:val="both"/>
        <w:rPr>
          <w:rFonts w:ascii="Times New Roman" w:hAnsi="Times New Roman" w:cs="Times New Roman"/>
          <w:sz w:val="24"/>
          <w:szCs w:val="24"/>
        </w:rPr>
      </w:pPr>
      <w:r w:rsidRPr="00E12FFE">
        <w:rPr>
          <w:rFonts w:ascii="Times New Roman" w:hAnsi="Times New Roman" w:cs="Times New Roman"/>
          <w:sz w:val="24"/>
          <w:szCs w:val="24"/>
        </w:rPr>
        <w:t>2)  Раздел 4 «Ресурсное обеспечение подпрограммы» изложить в новой редакции (прилагается).</w:t>
      </w:r>
    </w:p>
    <w:p w:rsidR="00F8311F" w:rsidRPr="00E12FFE" w:rsidRDefault="00F8311F" w:rsidP="00F8311F">
      <w:pPr>
        <w:autoSpaceDE w:val="0"/>
        <w:spacing w:after="0"/>
        <w:ind w:left="360"/>
        <w:jc w:val="both"/>
        <w:rPr>
          <w:rFonts w:ascii="Times New Roman" w:hAnsi="Times New Roman" w:cs="Times New Roman"/>
          <w:sz w:val="24"/>
          <w:szCs w:val="24"/>
        </w:rPr>
      </w:pPr>
      <w:r w:rsidRPr="00E12FFE">
        <w:rPr>
          <w:rFonts w:ascii="Times New Roman" w:hAnsi="Times New Roman" w:cs="Times New Roman"/>
          <w:sz w:val="24"/>
          <w:szCs w:val="24"/>
        </w:rPr>
        <w:t>3)     Приложения № 3, 4 к подпрограмме 3 изложить в новой редакции (прилагается).</w:t>
      </w:r>
    </w:p>
    <w:p w:rsidR="00F8311F" w:rsidRPr="00E12FFE" w:rsidRDefault="00F8311F" w:rsidP="00F8311F">
      <w:pPr>
        <w:spacing w:after="0"/>
        <w:jc w:val="both"/>
        <w:rPr>
          <w:rFonts w:ascii="Times New Roman" w:hAnsi="Times New Roman" w:cs="Times New Roman"/>
          <w:sz w:val="24"/>
          <w:szCs w:val="24"/>
        </w:rPr>
      </w:pPr>
      <w:r w:rsidRPr="00E12FFE">
        <w:rPr>
          <w:rFonts w:ascii="Times New Roman" w:hAnsi="Times New Roman" w:cs="Times New Roman"/>
          <w:sz w:val="24"/>
          <w:szCs w:val="24"/>
        </w:rPr>
        <w:t>4. Контроль за исполнением настоящего Постановления возложить на заместителя мэра по экономике и финансам Чудинову Е.А.</w:t>
      </w:r>
    </w:p>
    <w:p w:rsidR="00F8311F" w:rsidRPr="00E12FFE" w:rsidRDefault="00F8311F" w:rsidP="00F8311F">
      <w:pPr>
        <w:spacing w:after="0"/>
        <w:jc w:val="both"/>
        <w:rPr>
          <w:rFonts w:ascii="Times New Roman" w:hAnsi="Times New Roman" w:cs="Times New Roman"/>
          <w:sz w:val="24"/>
          <w:szCs w:val="24"/>
        </w:rPr>
      </w:pPr>
      <w:r w:rsidRPr="00E12FFE">
        <w:rPr>
          <w:rFonts w:ascii="Times New Roman" w:hAnsi="Times New Roman" w:cs="Times New Roman"/>
          <w:sz w:val="24"/>
          <w:szCs w:val="24"/>
        </w:rPr>
        <w:t>5. Настоящее постановление  опубликовать в Бюллетене нормативно-правовых актов Киренского муниципального района «Киренский районный вестник» и на официальном сайте администрации Киренского муниципального района.</w:t>
      </w:r>
    </w:p>
    <w:p w:rsidR="00F8311F" w:rsidRPr="00E12FFE" w:rsidRDefault="00F8311F" w:rsidP="00F8311F">
      <w:pPr>
        <w:spacing w:after="0"/>
        <w:jc w:val="both"/>
        <w:rPr>
          <w:rFonts w:ascii="Times New Roman" w:hAnsi="Times New Roman" w:cs="Times New Roman"/>
          <w:sz w:val="24"/>
          <w:szCs w:val="24"/>
        </w:rPr>
      </w:pPr>
      <w:r w:rsidRPr="00E12FFE">
        <w:rPr>
          <w:rFonts w:ascii="Times New Roman" w:hAnsi="Times New Roman" w:cs="Times New Roman"/>
          <w:sz w:val="24"/>
          <w:szCs w:val="24"/>
        </w:rPr>
        <w:t>6. Настоящее постановление вступает в силу с момента опубликования.</w:t>
      </w:r>
    </w:p>
    <w:p w:rsidR="00F8311F" w:rsidRPr="00E12FFE" w:rsidRDefault="00F8311F" w:rsidP="00F8311F">
      <w:pPr>
        <w:spacing w:after="0"/>
        <w:ind w:firstLine="708"/>
        <w:rPr>
          <w:rFonts w:ascii="Times New Roman" w:hAnsi="Times New Roman" w:cs="Times New Roman"/>
          <w:sz w:val="24"/>
          <w:szCs w:val="24"/>
          <w:highlight w:val="yellow"/>
        </w:rPr>
      </w:pPr>
    </w:p>
    <w:p w:rsidR="00F8311F" w:rsidRPr="00E12FFE" w:rsidRDefault="00F8311F" w:rsidP="00F8311F">
      <w:pPr>
        <w:spacing w:after="0"/>
        <w:rPr>
          <w:rFonts w:ascii="Times New Roman" w:hAnsi="Times New Roman" w:cs="Times New Roman"/>
          <w:sz w:val="24"/>
          <w:szCs w:val="24"/>
          <w:highlight w:val="yellow"/>
        </w:rPr>
      </w:pPr>
    </w:p>
    <w:p w:rsidR="00F8311F" w:rsidRPr="009C237C" w:rsidRDefault="00F8311F" w:rsidP="00AD40E2">
      <w:pPr>
        <w:spacing w:after="0"/>
        <w:ind w:firstLine="708"/>
        <w:rPr>
          <w:rFonts w:ascii="Times New Roman" w:hAnsi="Times New Roman" w:cs="Times New Roman"/>
          <w:sz w:val="24"/>
          <w:szCs w:val="24"/>
        </w:rPr>
      </w:pPr>
      <w:r w:rsidRPr="009C237C">
        <w:rPr>
          <w:rFonts w:ascii="Times New Roman" w:hAnsi="Times New Roman" w:cs="Times New Roman"/>
          <w:sz w:val="24"/>
          <w:szCs w:val="24"/>
        </w:rPr>
        <w:t xml:space="preserve">Мэр района </w:t>
      </w:r>
      <w:r w:rsidRPr="009C237C">
        <w:rPr>
          <w:rFonts w:ascii="Times New Roman" w:hAnsi="Times New Roman" w:cs="Times New Roman"/>
          <w:sz w:val="24"/>
          <w:szCs w:val="24"/>
        </w:rPr>
        <w:tab/>
      </w:r>
      <w:r w:rsidRPr="009C237C">
        <w:rPr>
          <w:rFonts w:ascii="Times New Roman" w:hAnsi="Times New Roman" w:cs="Times New Roman"/>
          <w:sz w:val="24"/>
          <w:szCs w:val="24"/>
        </w:rPr>
        <w:tab/>
      </w:r>
      <w:r w:rsidRPr="009C237C">
        <w:rPr>
          <w:rFonts w:ascii="Times New Roman" w:hAnsi="Times New Roman" w:cs="Times New Roman"/>
          <w:sz w:val="24"/>
          <w:szCs w:val="24"/>
        </w:rPr>
        <w:tab/>
      </w:r>
      <w:r w:rsidRPr="009C237C">
        <w:rPr>
          <w:rFonts w:ascii="Times New Roman" w:hAnsi="Times New Roman" w:cs="Times New Roman"/>
          <w:sz w:val="24"/>
          <w:szCs w:val="24"/>
        </w:rPr>
        <w:tab/>
      </w:r>
      <w:r w:rsidRPr="009C237C">
        <w:rPr>
          <w:rFonts w:ascii="Times New Roman" w:hAnsi="Times New Roman" w:cs="Times New Roman"/>
          <w:sz w:val="24"/>
          <w:szCs w:val="24"/>
        </w:rPr>
        <w:tab/>
      </w:r>
      <w:r w:rsidRPr="009C237C">
        <w:rPr>
          <w:rFonts w:ascii="Times New Roman" w:hAnsi="Times New Roman" w:cs="Times New Roman"/>
          <w:sz w:val="24"/>
          <w:szCs w:val="24"/>
        </w:rPr>
        <w:tab/>
      </w:r>
      <w:r w:rsidRPr="009C237C">
        <w:rPr>
          <w:rFonts w:ascii="Times New Roman" w:hAnsi="Times New Roman" w:cs="Times New Roman"/>
          <w:sz w:val="24"/>
          <w:szCs w:val="24"/>
        </w:rPr>
        <w:tab/>
      </w:r>
      <w:r w:rsidRPr="009C237C">
        <w:rPr>
          <w:rFonts w:ascii="Times New Roman" w:hAnsi="Times New Roman" w:cs="Times New Roman"/>
          <w:sz w:val="24"/>
          <w:szCs w:val="24"/>
        </w:rPr>
        <w:tab/>
      </w:r>
      <w:r w:rsidRPr="009C237C">
        <w:rPr>
          <w:rFonts w:ascii="Times New Roman" w:hAnsi="Times New Roman" w:cs="Times New Roman"/>
          <w:sz w:val="24"/>
          <w:szCs w:val="24"/>
        </w:rPr>
        <w:tab/>
        <w:t>К.В. Свистелин</w:t>
      </w:r>
    </w:p>
    <w:p w:rsidR="00F8311F" w:rsidRPr="009C237C" w:rsidRDefault="00F8311F" w:rsidP="00F8311F">
      <w:pPr>
        <w:spacing w:after="0"/>
        <w:rPr>
          <w:rFonts w:ascii="Times New Roman" w:hAnsi="Times New Roman" w:cs="Times New Roman"/>
          <w:sz w:val="24"/>
          <w:szCs w:val="24"/>
        </w:rPr>
      </w:pPr>
    </w:p>
    <w:p w:rsidR="009C237C" w:rsidRDefault="009C237C" w:rsidP="00F8311F">
      <w:pPr>
        <w:spacing w:after="0"/>
        <w:ind w:firstLine="4253"/>
        <w:rPr>
          <w:rFonts w:ascii="Times New Roman" w:eastAsia="Times New Roman" w:hAnsi="Times New Roman" w:cs="Times New Roman"/>
          <w:sz w:val="24"/>
          <w:szCs w:val="24"/>
        </w:rPr>
      </w:pPr>
    </w:p>
    <w:p w:rsidR="00B95E26" w:rsidRDefault="00B95E26" w:rsidP="00F8311F">
      <w:pPr>
        <w:spacing w:after="0"/>
        <w:ind w:firstLine="4253"/>
        <w:rPr>
          <w:rFonts w:ascii="Times New Roman" w:eastAsia="Times New Roman" w:hAnsi="Times New Roman" w:cs="Times New Roman"/>
          <w:sz w:val="24"/>
          <w:szCs w:val="24"/>
        </w:rPr>
      </w:pPr>
    </w:p>
    <w:p w:rsidR="00B95E26" w:rsidRDefault="00B95E26" w:rsidP="00F8311F">
      <w:pPr>
        <w:spacing w:after="0"/>
        <w:ind w:firstLine="4253"/>
        <w:rPr>
          <w:rFonts w:ascii="Times New Roman" w:eastAsia="Times New Roman" w:hAnsi="Times New Roman" w:cs="Times New Roman"/>
          <w:sz w:val="24"/>
          <w:szCs w:val="24"/>
        </w:rPr>
      </w:pPr>
    </w:p>
    <w:p w:rsidR="00B95E26" w:rsidRDefault="00B95E26" w:rsidP="00F8311F">
      <w:pPr>
        <w:spacing w:after="0"/>
        <w:ind w:firstLine="4253"/>
        <w:rPr>
          <w:rFonts w:ascii="Times New Roman" w:eastAsia="Times New Roman" w:hAnsi="Times New Roman" w:cs="Times New Roman"/>
          <w:sz w:val="24"/>
          <w:szCs w:val="24"/>
        </w:rPr>
      </w:pPr>
    </w:p>
    <w:p w:rsidR="00AD40E2" w:rsidRDefault="00AD40E2" w:rsidP="00F8311F">
      <w:pPr>
        <w:spacing w:after="0"/>
        <w:ind w:firstLine="4253"/>
        <w:rPr>
          <w:rFonts w:ascii="Times New Roman" w:eastAsia="Times New Roman" w:hAnsi="Times New Roman" w:cs="Times New Roman"/>
          <w:sz w:val="24"/>
          <w:szCs w:val="24"/>
        </w:rPr>
      </w:pPr>
    </w:p>
    <w:p w:rsidR="00F8311F" w:rsidRPr="00E12FFE" w:rsidRDefault="00F8311F" w:rsidP="00F8311F">
      <w:pPr>
        <w:spacing w:after="0"/>
        <w:jc w:val="center"/>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lastRenderedPageBreak/>
        <w:t>МУНИЦИПАЛЬНАЯ ПРОГРАММА</w:t>
      </w:r>
    </w:p>
    <w:p w:rsidR="00F8311F" w:rsidRPr="00E12FFE" w:rsidRDefault="00F8311F" w:rsidP="00F8311F">
      <w:pPr>
        <w:spacing w:after="0"/>
        <w:jc w:val="center"/>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 xml:space="preserve"> «РАЗВИТИЕ  КУЛЬТУРЫ  КИРЕНСКОГО РАЙОНА</w:t>
      </w:r>
    </w:p>
    <w:p w:rsidR="00F8311F" w:rsidRPr="00E12FFE" w:rsidRDefault="00F8311F" w:rsidP="00F8311F">
      <w:pPr>
        <w:spacing w:after="0"/>
        <w:jc w:val="center"/>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НА 2015-2017 г.г.»</w:t>
      </w:r>
    </w:p>
    <w:p w:rsidR="00F8311F" w:rsidRPr="00E12FFE" w:rsidRDefault="00F8311F" w:rsidP="00F8311F">
      <w:pPr>
        <w:pStyle w:val="51"/>
        <w:widowControl w:val="0"/>
        <w:tabs>
          <w:tab w:val="left" w:pos="142"/>
          <w:tab w:val="left" w:pos="1276"/>
        </w:tabs>
        <w:ind w:left="0" w:firstLine="709"/>
        <w:contextualSpacing w:val="0"/>
        <w:jc w:val="center"/>
        <w:rPr>
          <w:sz w:val="24"/>
          <w:szCs w:val="24"/>
        </w:rPr>
      </w:pPr>
      <w:r w:rsidRPr="00E12FFE">
        <w:rPr>
          <w:sz w:val="24"/>
          <w:szCs w:val="24"/>
        </w:rPr>
        <w:t xml:space="preserve"> РАЗДЕЛ 1. ХАРАКТЕРИСТИКА ТЕКУЩЕГО СОСТОЯНИЯ СФЕРЫ РЕАЛИЗАЦИИ МУНИЦИПАЛЬНОЙ ПРОГРАММЫ</w:t>
      </w:r>
    </w:p>
    <w:p w:rsidR="00F8311F" w:rsidRPr="00E12FFE" w:rsidRDefault="00F8311F" w:rsidP="00F8311F">
      <w:pPr>
        <w:spacing w:after="0"/>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 xml:space="preserve">        В современном мире культура является важнейшим фактором, обеспечивающим духовное развитие населения, а также социальную стабильность и развитие гражданского общества. По мере возрастания роли культуры в обществе, она перестает быть просто одной из форм удовлетворения потребностей. Вывод культуры на уровень, позволяющий ей стать активным участником социально-экономических процессов, является главной целью государственной культурной политики.  </w:t>
      </w:r>
    </w:p>
    <w:p w:rsidR="00F8311F" w:rsidRPr="00E12FFE" w:rsidRDefault="00F8311F" w:rsidP="00F8311F">
      <w:pPr>
        <w:spacing w:after="0"/>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 xml:space="preserve">         Муниципальная  культурная  политика – это система мер, направленных на создание правовых, экономических, социальных и организационных условий для становления и развития культуры в районе,   участие населения в реализации своего интеллектуального и духовного потенциала.</w:t>
      </w:r>
    </w:p>
    <w:p w:rsidR="00F8311F" w:rsidRPr="00E12FFE" w:rsidRDefault="00F8311F" w:rsidP="00F8311F">
      <w:pPr>
        <w:pStyle w:val="ConsPlusNormal"/>
        <w:widowControl/>
        <w:ind w:firstLine="709"/>
        <w:jc w:val="both"/>
        <w:rPr>
          <w:sz w:val="24"/>
          <w:szCs w:val="24"/>
        </w:rPr>
      </w:pPr>
      <w:r w:rsidRPr="00E12FFE">
        <w:rPr>
          <w:sz w:val="24"/>
          <w:szCs w:val="24"/>
        </w:rPr>
        <w:t xml:space="preserve">Целостная и последовательная реализация муниципальной  культурной политики, а именно принятие Муниципальной программы «Развитие культуры Киренского  района на 2015-2017 г.г.» (далее – Программа) является важным условием её успешного развития. </w:t>
      </w:r>
    </w:p>
    <w:p w:rsidR="00F8311F" w:rsidRPr="00E12FFE" w:rsidRDefault="00F8311F" w:rsidP="00F8311F">
      <w:pPr>
        <w:pStyle w:val="ConsPlusNormal"/>
        <w:widowControl/>
        <w:ind w:firstLine="709"/>
        <w:jc w:val="both"/>
        <w:rPr>
          <w:sz w:val="24"/>
          <w:szCs w:val="24"/>
        </w:rPr>
      </w:pPr>
      <w:r w:rsidRPr="00E12FFE">
        <w:rPr>
          <w:sz w:val="24"/>
          <w:szCs w:val="24"/>
        </w:rPr>
        <w:t xml:space="preserve">Программа включает в себя, как один из программно-целевых инструментов, подпрограммы: «Организация деятельности МКУ «Межпоселенческая библиотека», «Организация деятельности МКУК « Историко-краеведческий музей», «Организация деятельности МКУК «Методический центр народного творчества и досуга «Звезда». </w:t>
      </w:r>
    </w:p>
    <w:p w:rsidR="00F8311F" w:rsidRPr="00E12FFE" w:rsidRDefault="00F8311F" w:rsidP="00F8311F">
      <w:pPr>
        <w:spacing w:after="0"/>
        <w:ind w:firstLine="360"/>
        <w:jc w:val="both"/>
        <w:rPr>
          <w:rFonts w:ascii="Times New Roman" w:eastAsia="Times New Roman" w:hAnsi="Times New Roman" w:cs="Times New Roman"/>
          <w:b/>
          <w:sz w:val="24"/>
          <w:szCs w:val="24"/>
        </w:rPr>
      </w:pPr>
      <w:r w:rsidRPr="00E12FFE">
        <w:rPr>
          <w:rFonts w:ascii="Times New Roman" w:eastAsia="Times New Roman" w:hAnsi="Times New Roman" w:cs="Times New Roman"/>
          <w:sz w:val="24"/>
          <w:szCs w:val="24"/>
        </w:rPr>
        <w:t xml:space="preserve">  </w:t>
      </w:r>
      <w:r w:rsidRPr="00E12FFE">
        <w:rPr>
          <w:rFonts w:ascii="Times New Roman" w:eastAsia="Times New Roman" w:hAnsi="Times New Roman" w:cs="Times New Roman"/>
          <w:b/>
          <w:sz w:val="24"/>
          <w:szCs w:val="24"/>
        </w:rPr>
        <w:t>Анализ текущего состояния сферы реализации  муниципальной программы показывает, что учреждениями культуры достигнуты   следующие основные  показатели   за 2013 год:</w:t>
      </w:r>
    </w:p>
    <w:p w:rsidR="00F8311F" w:rsidRPr="00E12FFE" w:rsidRDefault="00F8311F" w:rsidP="00F8311F">
      <w:pPr>
        <w:spacing w:after="0"/>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 xml:space="preserve">Количество пользователей библиотеки- 6761 чел, </w:t>
      </w:r>
      <w:r w:rsidRPr="00E12FFE">
        <w:rPr>
          <w:rFonts w:ascii="Times New Roman" w:eastAsia="Arial" w:hAnsi="Times New Roman" w:cs="Times New Roman"/>
          <w:sz w:val="24"/>
          <w:szCs w:val="24"/>
        </w:rPr>
        <w:t>Количество посещений библиотеки-</w:t>
      </w:r>
      <w:r w:rsidRPr="00E12FFE">
        <w:rPr>
          <w:rFonts w:ascii="Times New Roman" w:eastAsia="Times New Roman" w:hAnsi="Times New Roman" w:cs="Times New Roman"/>
          <w:sz w:val="24"/>
          <w:szCs w:val="24"/>
        </w:rPr>
        <w:t xml:space="preserve"> 84 207, количество книговыдачи- 24030,количество книжных экземпляров, занесенных в электронный каталог-1340, количество читателей с ограниченными возможностями-95;</w:t>
      </w:r>
    </w:p>
    <w:p w:rsidR="00F8311F" w:rsidRPr="00E12FFE" w:rsidRDefault="00F8311F" w:rsidP="00F8311F">
      <w:pPr>
        <w:spacing w:after="0"/>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 xml:space="preserve">      Количество музейных экспонатов основного фонда-7980,  количество посетителей музея-2 300, количество мероприятий -8, количество выставок-10;</w:t>
      </w:r>
    </w:p>
    <w:p w:rsidR="00F8311F" w:rsidRPr="00E12FFE" w:rsidRDefault="00F8311F" w:rsidP="00F8311F">
      <w:pPr>
        <w:spacing w:after="0"/>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 xml:space="preserve">      Количество мероприятий, проведенных МКУК МЦНТ и Д «Звезда» -479,  число посетителей 22 130, количество клубных формирований- 16, число участников клубных формирований-212.</w:t>
      </w:r>
    </w:p>
    <w:p w:rsidR="00F8311F" w:rsidRPr="00E12FFE" w:rsidRDefault="00F8311F" w:rsidP="00F8311F">
      <w:pPr>
        <w:spacing w:after="0"/>
        <w:jc w:val="both"/>
        <w:rPr>
          <w:rFonts w:ascii="Times New Roman" w:eastAsia="Times New Roman" w:hAnsi="Times New Roman" w:cs="Times New Roman"/>
          <w:b/>
          <w:sz w:val="24"/>
          <w:szCs w:val="24"/>
        </w:rPr>
      </w:pPr>
      <w:r w:rsidRPr="00E12FFE">
        <w:rPr>
          <w:rFonts w:ascii="Times New Roman" w:eastAsia="Times New Roman" w:hAnsi="Times New Roman" w:cs="Times New Roman"/>
          <w:sz w:val="24"/>
          <w:szCs w:val="24"/>
        </w:rPr>
        <w:t xml:space="preserve">      </w:t>
      </w:r>
      <w:r w:rsidRPr="00E12FFE">
        <w:rPr>
          <w:rFonts w:ascii="Times New Roman" w:eastAsia="Times New Roman" w:hAnsi="Times New Roman" w:cs="Times New Roman"/>
          <w:b/>
          <w:sz w:val="24"/>
          <w:szCs w:val="24"/>
        </w:rPr>
        <w:t>В результате реализации мероприятий муниципальной политики в этой сфере, изложенных в приложении №3 к подпрограмме, предполагается достичь следующих итогов к 2017 году:</w:t>
      </w:r>
    </w:p>
    <w:p w:rsidR="00F8311F" w:rsidRPr="00E12FFE" w:rsidRDefault="00F8311F" w:rsidP="00F8311F">
      <w:pPr>
        <w:spacing w:after="0"/>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 xml:space="preserve">       Количество пользователей библиотеки- 12 857 чел, </w:t>
      </w:r>
      <w:r w:rsidRPr="00E12FFE">
        <w:rPr>
          <w:rFonts w:ascii="Times New Roman" w:eastAsia="Arial" w:hAnsi="Times New Roman" w:cs="Times New Roman"/>
          <w:sz w:val="24"/>
          <w:szCs w:val="24"/>
        </w:rPr>
        <w:t>Количество посещений библиотеки-</w:t>
      </w:r>
      <w:r w:rsidRPr="00E12FFE">
        <w:rPr>
          <w:rFonts w:ascii="Times New Roman" w:eastAsia="Times New Roman" w:hAnsi="Times New Roman" w:cs="Times New Roman"/>
          <w:sz w:val="24"/>
          <w:szCs w:val="24"/>
        </w:rPr>
        <w:t xml:space="preserve"> 134 048, количество книговыдачи- 382398, количество книжных экземпляров, занесенных в электронный каталог-2329, количество читателей с ограниченными возможностями-205;</w:t>
      </w:r>
    </w:p>
    <w:p w:rsidR="00F8311F" w:rsidRPr="00E12FFE" w:rsidRDefault="00F8311F" w:rsidP="00F8311F">
      <w:pPr>
        <w:spacing w:after="0"/>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 xml:space="preserve">      Количество музейных экспонатов основного фонда-8060,  количество посетителей музея-2 500, количество мероприятий -12, количество выставок-13;</w:t>
      </w:r>
    </w:p>
    <w:p w:rsidR="00F8311F" w:rsidRPr="00E12FFE" w:rsidRDefault="00F8311F" w:rsidP="00F8311F">
      <w:pPr>
        <w:spacing w:after="0"/>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 xml:space="preserve">      Количество мероприятий, проведенных МКУК МЦНТ и Д «Звезда» -490,  число посетителей 22 140, количество клубных формирований- 18, число участников клубных формирований-220.</w:t>
      </w:r>
    </w:p>
    <w:p w:rsidR="00F8311F" w:rsidRPr="00E12FFE" w:rsidRDefault="00F8311F" w:rsidP="00F8311F">
      <w:pPr>
        <w:spacing w:after="0"/>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 xml:space="preserve">      В результате реализации Подпрограммы "Организация деятельности МКУ «Межпоселенческая библиотека», улучшится материально-техническая база МКУ «Межпоселенческая библиотека» МО Киренский район. Библиотека получит современное оборудование, проведет ремонты, обновит парк компьютеров, пополнит библиотечные фонды современной литературой и периодическими изданиями. Это позволит создать условия для комфортного пребывания пользователей и обеспечить право граждан на свободный доступ к информации. </w:t>
      </w:r>
    </w:p>
    <w:p w:rsidR="00F8311F" w:rsidRPr="00E12FFE" w:rsidRDefault="00F8311F" w:rsidP="00F8311F">
      <w:pPr>
        <w:spacing w:after="0"/>
        <w:ind w:firstLine="360"/>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Социально-экономический эффект от реализации Подпрограммы получит выражение в повышении социальной роли межпоселенческой библиотеки. Создание публичного центра  правовой, деловой и социально-значимой информации позволит улучшить качество услуг, предоставлять муниципальные услуги в электронном виде, обеспечить открытость и доступность библиотеки для всех социальных слоев общества, в том числе молодежи, пенсионеров, пользователей с ограниченными возможностями здоровья. Реализация подпрограммы позволит библиотеке значительно увеличить вклад в развитие образования, экономики, культуры, социально-политических преобразований в районе.</w:t>
      </w:r>
    </w:p>
    <w:p w:rsidR="00F8311F" w:rsidRPr="00E12FFE" w:rsidRDefault="00F8311F" w:rsidP="00F8311F">
      <w:pPr>
        <w:widowControl w:val="0"/>
        <w:spacing w:after="0"/>
        <w:ind w:firstLine="708"/>
        <w:jc w:val="both"/>
        <w:rPr>
          <w:rFonts w:ascii="Times New Roman" w:eastAsia="Times New Roman" w:hAnsi="Times New Roman" w:cs="Times New Roman"/>
          <w:sz w:val="24"/>
          <w:szCs w:val="24"/>
        </w:rPr>
      </w:pPr>
      <w:r w:rsidRPr="00E12FFE">
        <w:rPr>
          <w:rFonts w:ascii="Times New Roman" w:eastAsia="Times New Roman" w:hAnsi="Times New Roman" w:cs="Times New Roman"/>
          <w:spacing w:val="-4"/>
          <w:sz w:val="24"/>
          <w:szCs w:val="24"/>
        </w:rPr>
        <w:lastRenderedPageBreak/>
        <w:t xml:space="preserve">Подпрограмма </w:t>
      </w:r>
      <w:r w:rsidRPr="00E12FFE">
        <w:rPr>
          <w:rFonts w:ascii="Times New Roman" w:eastAsia="Times New Roman" w:hAnsi="Times New Roman" w:cs="Times New Roman"/>
          <w:sz w:val="24"/>
          <w:szCs w:val="24"/>
        </w:rPr>
        <w:t>«Организация деятельности МКУК « Историко-краеведческий музей»</w:t>
      </w:r>
      <w:r w:rsidRPr="00E12FFE">
        <w:rPr>
          <w:rFonts w:ascii="Times New Roman" w:eastAsia="Times New Roman" w:hAnsi="Times New Roman" w:cs="Times New Roman"/>
          <w:spacing w:val="-4"/>
          <w:sz w:val="24"/>
          <w:szCs w:val="24"/>
        </w:rPr>
        <w:t xml:space="preserve"> </w:t>
      </w:r>
      <w:r w:rsidRPr="00E12FFE">
        <w:rPr>
          <w:rFonts w:ascii="Times New Roman" w:eastAsia="Times New Roman" w:hAnsi="Times New Roman" w:cs="Times New Roman"/>
          <w:sz w:val="24"/>
          <w:szCs w:val="24"/>
        </w:rPr>
        <w:t xml:space="preserve">(далее – подпрограмма) является стратегическим планом, состоящим из аналитического материала и системы мероприятий, направленных на  эффективное развитие музея в современных условиях. </w:t>
      </w:r>
    </w:p>
    <w:p w:rsidR="00F8311F" w:rsidRPr="00E12FFE" w:rsidRDefault="00F8311F" w:rsidP="00F8311F">
      <w:pPr>
        <w:widowControl w:val="0"/>
        <w:spacing w:after="0"/>
        <w:ind w:firstLine="708"/>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В настоящее время в районе сложились необходимые социальные, экономические, политические предпосылки для перехода к устойчивому развитию сферы культуры. Накопленный на сегодняшний момент потенциал музея требует системных преобразований, на осуществление которых и направлена настоящая подпрограмма.</w:t>
      </w:r>
    </w:p>
    <w:p w:rsidR="00F8311F" w:rsidRPr="00E12FFE" w:rsidRDefault="00F8311F" w:rsidP="00F8311F">
      <w:pPr>
        <w:widowControl w:val="0"/>
        <w:spacing w:after="0"/>
        <w:ind w:firstLine="709"/>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Подпрограмма предполагает осуществлять развитие Киренского историко-краеведческого</w:t>
      </w:r>
      <w:r w:rsidRPr="00E12FFE">
        <w:rPr>
          <w:rFonts w:ascii="Times New Roman" w:eastAsia="Times New Roman" w:hAnsi="Times New Roman" w:cs="Times New Roman"/>
          <w:spacing w:val="-2"/>
          <w:sz w:val="24"/>
          <w:szCs w:val="24"/>
        </w:rPr>
        <w:t xml:space="preserve"> музея</w:t>
      </w:r>
      <w:r w:rsidRPr="00E12FFE">
        <w:rPr>
          <w:rFonts w:ascii="Times New Roman" w:eastAsia="Times New Roman" w:hAnsi="Times New Roman" w:cs="Times New Roman"/>
          <w:sz w:val="24"/>
          <w:szCs w:val="24"/>
        </w:rPr>
        <w:t xml:space="preserve"> в направлении его оптимизации и модернизации, творческого и технологического совершенствования, повышения роли музея в воспитании, просвещении и обеспечении досуга жителей города, превращения его в подлинный историко-культурный центр края.</w:t>
      </w:r>
    </w:p>
    <w:p w:rsidR="00F8311F" w:rsidRPr="00E12FFE" w:rsidRDefault="00F8311F" w:rsidP="00F8311F">
      <w:pPr>
        <w:widowControl w:val="0"/>
        <w:spacing w:after="0"/>
        <w:ind w:firstLine="709"/>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 xml:space="preserve">В 2012-2013 гг. цели развития Киренского историко-краеведческого музея были частично достигнуты. </w:t>
      </w:r>
    </w:p>
    <w:p w:rsidR="00F8311F" w:rsidRPr="00E12FFE" w:rsidRDefault="00F8311F" w:rsidP="00F8311F">
      <w:pPr>
        <w:widowControl w:val="0"/>
        <w:spacing w:after="0"/>
        <w:ind w:firstLine="709"/>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Активно проходила работа по комплектованию и сохранению музейного фонда и музейных коллекций. За отчетный период значительно увеличилось количество предметов основного фонда музея. В 2012 году увеличена площадь фондохранилищ, произведен ремонт помещений фондохранилищ, кабинета отдела фондов, директора.</w:t>
      </w:r>
      <w:r w:rsidRPr="00E12FFE">
        <w:rPr>
          <w:rFonts w:ascii="Times New Roman" w:eastAsia="Times New Roman" w:hAnsi="Times New Roman" w:cs="Times New Roman"/>
          <w:spacing w:val="-2"/>
          <w:sz w:val="24"/>
          <w:szCs w:val="24"/>
        </w:rPr>
        <w:t xml:space="preserve"> Начата </w:t>
      </w:r>
      <w:r w:rsidRPr="00E12FFE">
        <w:rPr>
          <w:rFonts w:ascii="Times New Roman" w:eastAsia="Times New Roman" w:hAnsi="Times New Roman" w:cs="Times New Roman"/>
          <w:spacing w:val="-6"/>
          <w:sz w:val="24"/>
          <w:szCs w:val="24"/>
        </w:rPr>
        <w:t>внеплановая полная поколлекционная сверка наличия фондов музея.</w:t>
      </w:r>
    </w:p>
    <w:p w:rsidR="00F8311F" w:rsidRPr="00E12FFE" w:rsidRDefault="00F8311F" w:rsidP="00F8311F">
      <w:pPr>
        <w:widowControl w:val="0"/>
        <w:spacing w:after="0"/>
        <w:ind w:firstLine="709"/>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 xml:space="preserve">В течение 2012-2013 гг. для музея частично приобретено музейное экспозиционно-выставочное и фондовое оборудование (архивные шкафы, выставочные рамки, стеллажи), компьютерная  техника. </w:t>
      </w:r>
    </w:p>
    <w:p w:rsidR="00F8311F" w:rsidRPr="00E12FFE" w:rsidRDefault="00F8311F" w:rsidP="00F8311F">
      <w:pPr>
        <w:widowControl w:val="0"/>
        <w:spacing w:after="0"/>
        <w:ind w:firstLine="709"/>
        <w:jc w:val="both"/>
        <w:rPr>
          <w:rFonts w:ascii="Times New Roman" w:eastAsia="Times New Roman" w:hAnsi="Times New Roman" w:cs="Times New Roman"/>
          <w:spacing w:val="-2"/>
          <w:sz w:val="24"/>
          <w:szCs w:val="24"/>
        </w:rPr>
      </w:pPr>
      <w:r w:rsidRPr="00E12FFE">
        <w:rPr>
          <w:rFonts w:ascii="Times New Roman" w:eastAsia="Times New Roman" w:hAnsi="Times New Roman" w:cs="Times New Roman"/>
          <w:spacing w:val="-2"/>
          <w:sz w:val="24"/>
          <w:szCs w:val="24"/>
        </w:rPr>
        <w:t xml:space="preserve">Велась активная выставочная и культурно-образовательная деятельность, в результате которой увеличилось количество посетителей музея, были установлены партнерские связи с образовательными и культурными учреждениями, общественными организациями г. Киренска. Проводилась постоянная работа по популяризации историко-культурного наследия края: выступления и публикации в средствах массовой информации, научных изданиях, участие в семинарах и научно-практических конференциях. </w:t>
      </w:r>
    </w:p>
    <w:p w:rsidR="00F8311F" w:rsidRPr="00E12FFE" w:rsidRDefault="00F8311F" w:rsidP="00F8311F">
      <w:pPr>
        <w:widowControl w:val="0"/>
        <w:spacing w:after="0"/>
        <w:ind w:firstLine="708"/>
        <w:jc w:val="both"/>
        <w:rPr>
          <w:rFonts w:ascii="Times New Roman" w:eastAsia="Times New Roman" w:hAnsi="Times New Roman" w:cs="Times New Roman"/>
          <w:spacing w:val="-2"/>
          <w:sz w:val="24"/>
          <w:szCs w:val="24"/>
        </w:rPr>
      </w:pPr>
      <w:r w:rsidRPr="00E12FFE">
        <w:rPr>
          <w:rFonts w:ascii="Times New Roman" w:eastAsia="Times New Roman" w:hAnsi="Times New Roman" w:cs="Times New Roman"/>
          <w:spacing w:val="-2"/>
          <w:sz w:val="24"/>
          <w:szCs w:val="24"/>
        </w:rPr>
        <w:t>По-прежнему остро стоят вопросы проведения ремонта здания музея, расширения экспозиционно-выставочных площадей, обеспечения учреждения достаточным количеством современного музейного оборудования, призванного обеспечить должный уровень учета, хранения и экспонирования фондовых коллекций, культурно-образовательной работы.</w:t>
      </w:r>
    </w:p>
    <w:p w:rsidR="00F8311F" w:rsidRPr="00E12FFE" w:rsidRDefault="00F8311F" w:rsidP="00F8311F">
      <w:pPr>
        <w:pStyle w:val="af4"/>
        <w:pageBreakBefore w:val="0"/>
        <w:widowControl w:val="0"/>
        <w:spacing w:after="0" w:line="240" w:lineRule="auto"/>
        <w:ind w:firstLine="709"/>
        <w:jc w:val="both"/>
        <w:rPr>
          <w:rFonts w:ascii="Times New Roman" w:hAnsi="Times New Roman"/>
          <w:b w:val="0"/>
          <w:bCs w:val="0"/>
          <w:sz w:val="24"/>
        </w:rPr>
      </w:pPr>
      <w:r w:rsidRPr="00E12FFE">
        <w:rPr>
          <w:rFonts w:ascii="Times New Roman" w:hAnsi="Times New Roman"/>
          <w:b w:val="0"/>
          <w:bCs w:val="0"/>
          <w:sz w:val="24"/>
        </w:rPr>
        <w:t>Разработка подпрограммы вызвана необходимостью продолжения систематизированной работы по модернизации работы музея в современных условиях и продвижению его на региональный уровень, овладению разнообразными информационными ресурсами, выработке приоритетных направлений в деятельности учреждения, разработке комплекса конкретных мероприятий развития музея до 2017 года.</w:t>
      </w:r>
    </w:p>
    <w:p w:rsidR="00F8311F" w:rsidRPr="00E12FFE" w:rsidRDefault="00F8311F" w:rsidP="00F8311F">
      <w:pPr>
        <w:widowControl w:val="0"/>
        <w:spacing w:after="0"/>
        <w:ind w:firstLine="708"/>
        <w:jc w:val="both"/>
        <w:rPr>
          <w:rFonts w:ascii="Times New Roman" w:eastAsia="Times New Roman" w:hAnsi="Times New Roman" w:cs="Times New Roman"/>
          <w:sz w:val="24"/>
          <w:szCs w:val="24"/>
        </w:rPr>
      </w:pPr>
      <w:r w:rsidRPr="00E12FFE">
        <w:rPr>
          <w:rFonts w:ascii="Times New Roman" w:eastAsia="Times New Roman" w:hAnsi="Times New Roman" w:cs="Times New Roman"/>
          <w:spacing w:val="-4"/>
          <w:sz w:val="24"/>
          <w:szCs w:val="24"/>
        </w:rPr>
        <w:t xml:space="preserve">Подпрограмма развития Киренского историко-краеведческого музея на 2015-2017 гг. </w:t>
      </w:r>
      <w:r w:rsidRPr="00E12FFE">
        <w:rPr>
          <w:rFonts w:ascii="Times New Roman" w:eastAsia="Times New Roman" w:hAnsi="Times New Roman" w:cs="Times New Roman"/>
          <w:sz w:val="24"/>
          <w:szCs w:val="24"/>
        </w:rPr>
        <w:t>призвана оптимизировать развитие учреждения и представляет собой комплекс согласованных по направлениям, ресурсам и срокам мероприятий, обеспечивающих решение приоритетных задач.</w:t>
      </w:r>
    </w:p>
    <w:p w:rsidR="00F8311F" w:rsidRPr="00E12FFE" w:rsidRDefault="00F8311F" w:rsidP="00F8311F">
      <w:pPr>
        <w:pStyle w:val="af4"/>
        <w:pageBreakBefore w:val="0"/>
        <w:widowControl w:val="0"/>
        <w:spacing w:after="0" w:line="240" w:lineRule="auto"/>
        <w:ind w:firstLine="709"/>
        <w:jc w:val="both"/>
        <w:rPr>
          <w:rFonts w:ascii="Times New Roman" w:hAnsi="Times New Roman"/>
          <w:b w:val="0"/>
          <w:bCs w:val="0"/>
          <w:sz w:val="24"/>
        </w:rPr>
      </w:pPr>
      <w:r w:rsidRPr="00E12FFE">
        <w:rPr>
          <w:rFonts w:ascii="Times New Roman" w:hAnsi="Times New Roman"/>
          <w:b w:val="0"/>
          <w:sz w:val="24"/>
        </w:rPr>
        <w:t>Целесообразность решения проблемы программно-целевым методом обусловлена тем, что он позволяет определить важнейшие проблемы и приоритеты в развитии учреждения, добиться значимых результатов и рационального расходования финансовых средств. Система мероприятий, разработанных на основе указанного метода, позволит направить имеющиеся ресурсы на развитие стратегически значимых направлений. Координационное взаимодействие различных направлений деятельности музея оптимизирует использование бюджетных средств в условиях рыночных отношений, станет гарантом стабильного развития культуры района в сфере музейного дела.</w:t>
      </w:r>
    </w:p>
    <w:p w:rsidR="00F8311F" w:rsidRPr="00E12FFE" w:rsidRDefault="00F8311F" w:rsidP="00F8311F">
      <w:pPr>
        <w:pStyle w:val="af4"/>
        <w:pageBreakBefore w:val="0"/>
        <w:widowControl w:val="0"/>
        <w:spacing w:after="0" w:line="240" w:lineRule="auto"/>
        <w:ind w:firstLine="709"/>
        <w:jc w:val="both"/>
        <w:rPr>
          <w:rFonts w:ascii="Times New Roman" w:hAnsi="Times New Roman"/>
          <w:b w:val="0"/>
          <w:bCs w:val="0"/>
          <w:sz w:val="24"/>
        </w:rPr>
      </w:pPr>
      <w:r w:rsidRPr="00E12FFE">
        <w:rPr>
          <w:rFonts w:ascii="Times New Roman" w:hAnsi="Times New Roman"/>
          <w:b w:val="0"/>
          <w:bCs w:val="0"/>
          <w:sz w:val="24"/>
        </w:rPr>
        <w:t xml:space="preserve">В своей практической части подпрограмма представляет собой объединенный единым замыслом и целью, согласованный по срокам выполнения комплекс организационных, научно-исследовательских и просветительских мероприятий, призванных обеспечить решение основных проблем и задач в области развития учреждения </w:t>
      </w:r>
    </w:p>
    <w:p w:rsidR="00F8311F" w:rsidRPr="00E12FFE" w:rsidRDefault="00F8311F" w:rsidP="00F8311F">
      <w:pPr>
        <w:pStyle w:val="af4"/>
        <w:pageBreakBefore w:val="0"/>
        <w:widowControl w:val="0"/>
        <w:spacing w:after="0" w:line="240" w:lineRule="auto"/>
        <w:ind w:firstLine="709"/>
        <w:jc w:val="both"/>
        <w:rPr>
          <w:rFonts w:ascii="Times New Roman" w:hAnsi="Times New Roman"/>
          <w:b w:val="0"/>
          <w:bCs w:val="0"/>
          <w:sz w:val="24"/>
        </w:rPr>
      </w:pPr>
      <w:r w:rsidRPr="00E12FFE">
        <w:rPr>
          <w:rFonts w:ascii="Times New Roman" w:hAnsi="Times New Roman"/>
          <w:sz w:val="24"/>
        </w:rPr>
        <w:t>1. Научно-экспозиционная работа.</w:t>
      </w:r>
      <w:r w:rsidRPr="00E12FFE">
        <w:rPr>
          <w:rFonts w:ascii="Times New Roman" w:hAnsi="Times New Roman"/>
          <w:b w:val="0"/>
          <w:bCs w:val="0"/>
          <w:sz w:val="24"/>
        </w:rPr>
        <w:t xml:space="preserve"> Основными целями данного подраздела является создание современной музейной экспозиции с применением мультимедиатехнологий, расширение экспозиционно-выставочных площадей и приобретение современного экспозиционного </w:t>
      </w:r>
      <w:r w:rsidRPr="00E12FFE">
        <w:rPr>
          <w:rFonts w:ascii="Times New Roman" w:hAnsi="Times New Roman"/>
          <w:b w:val="0"/>
          <w:bCs w:val="0"/>
          <w:sz w:val="24"/>
        </w:rPr>
        <w:lastRenderedPageBreak/>
        <w:t>оборудования.</w:t>
      </w:r>
    </w:p>
    <w:p w:rsidR="00F8311F" w:rsidRPr="00E12FFE" w:rsidRDefault="00F8311F" w:rsidP="00F8311F">
      <w:pPr>
        <w:pStyle w:val="af4"/>
        <w:pageBreakBefore w:val="0"/>
        <w:widowControl w:val="0"/>
        <w:spacing w:after="0" w:line="240" w:lineRule="auto"/>
        <w:ind w:firstLine="709"/>
        <w:jc w:val="both"/>
        <w:rPr>
          <w:rFonts w:ascii="Times New Roman" w:hAnsi="Times New Roman"/>
          <w:b w:val="0"/>
          <w:bCs w:val="0"/>
          <w:sz w:val="24"/>
        </w:rPr>
      </w:pPr>
      <w:r w:rsidRPr="00E12FFE">
        <w:rPr>
          <w:rFonts w:ascii="Times New Roman" w:hAnsi="Times New Roman"/>
          <w:sz w:val="24"/>
        </w:rPr>
        <w:t>2. Научно-исследовательская работа.</w:t>
      </w:r>
      <w:r w:rsidRPr="00E12FFE">
        <w:rPr>
          <w:rFonts w:ascii="Times New Roman" w:hAnsi="Times New Roman"/>
          <w:b w:val="0"/>
          <w:bCs w:val="0"/>
          <w:sz w:val="24"/>
        </w:rPr>
        <w:t xml:space="preserve"> Это направление предусматривает повышение уровня исследовательской деятельности учреждения, популяризацию ее результатов с учетом современных достижений музейной науки, создание открытой научной библиотеки музея.</w:t>
      </w:r>
    </w:p>
    <w:p w:rsidR="00F8311F" w:rsidRPr="00E12FFE" w:rsidRDefault="00F8311F" w:rsidP="00F8311F">
      <w:pPr>
        <w:pStyle w:val="af4"/>
        <w:pageBreakBefore w:val="0"/>
        <w:widowControl w:val="0"/>
        <w:spacing w:after="0" w:line="240" w:lineRule="auto"/>
        <w:ind w:firstLine="709"/>
        <w:jc w:val="both"/>
        <w:rPr>
          <w:rFonts w:ascii="Times New Roman" w:hAnsi="Times New Roman"/>
          <w:b w:val="0"/>
          <w:bCs w:val="0"/>
          <w:sz w:val="24"/>
        </w:rPr>
      </w:pPr>
      <w:r w:rsidRPr="00E12FFE">
        <w:rPr>
          <w:rFonts w:ascii="Times New Roman" w:hAnsi="Times New Roman"/>
          <w:bCs w:val="0"/>
          <w:sz w:val="24"/>
        </w:rPr>
        <w:t xml:space="preserve">3. Издательская деятельность. </w:t>
      </w:r>
      <w:r w:rsidRPr="00E12FFE">
        <w:rPr>
          <w:rFonts w:ascii="Times New Roman" w:hAnsi="Times New Roman"/>
          <w:b w:val="0"/>
          <w:spacing w:val="-4"/>
          <w:sz w:val="24"/>
        </w:rPr>
        <w:t>Этот подраздел включает в себя создание и поддержку новых «музейных продуктов»: информационных систем музея, буклетов, брошюр, краеведческих сборников, видеофильмов по истории региона и т.п., а также презентационной и рекламной продукции.</w:t>
      </w:r>
    </w:p>
    <w:p w:rsidR="00F8311F" w:rsidRPr="00E12FFE" w:rsidRDefault="00F8311F" w:rsidP="00F8311F">
      <w:pPr>
        <w:pStyle w:val="af4"/>
        <w:pageBreakBefore w:val="0"/>
        <w:widowControl w:val="0"/>
        <w:spacing w:after="0" w:line="240" w:lineRule="auto"/>
        <w:ind w:firstLine="709"/>
        <w:jc w:val="both"/>
        <w:rPr>
          <w:rFonts w:ascii="Times New Roman" w:hAnsi="Times New Roman"/>
          <w:b w:val="0"/>
          <w:bCs w:val="0"/>
          <w:sz w:val="24"/>
        </w:rPr>
      </w:pPr>
      <w:r w:rsidRPr="00E12FFE">
        <w:rPr>
          <w:rFonts w:ascii="Times New Roman" w:hAnsi="Times New Roman"/>
          <w:sz w:val="24"/>
        </w:rPr>
        <w:t>4. Фондовая работа.</w:t>
      </w:r>
      <w:r w:rsidRPr="00E12FFE">
        <w:rPr>
          <w:rFonts w:ascii="Times New Roman" w:hAnsi="Times New Roman"/>
          <w:b w:val="0"/>
          <w:bCs w:val="0"/>
          <w:sz w:val="24"/>
        </w:rPr>
        <w:t xml:space="preserve"> Подпрограммными целями данного подраздела являются организационное, финансовое и правовое обеспечение сохранности и пополнения музейного фонда с учетом новых технических и технологических достижений, автоматизация учета фондовых коллекций и создание электронных каталогов, создание и развитие собственной службы безопасности учреждения для усиления охраны и защиты музея, сохранности фондов.</w:t>
      </w:r>
    </w:p>
    <w:p w:rsidR="00F8311F" w:rsidRPr="00E12FFE" w:rsidRDefault="00F8311F" w:rsidP="00F8311F">
      <w:pPr>
        <w:pStyle w:val="af4"/>
        <w:pageBreakBefore w:val="0"/>
        <w:widowControl w:val="0"/>
        <w:spacing w:after="0" w:line="240" w:lineRule="auto"/>
        <w:ind w:firstLine="709"/>
        <w:jc w:val="both"/>
        <w:rPr>
          <w:rFonts w:ascii="Times New Roman" w:hAnsi="Times New Roman"/>
          <w:b w:val="0"/>
          <w:bCs w:val="0"/>
          <w:sz w:val="24"/>
        </w:rPr>
      </w:pPr>
      <w:r w:rsidRPr="00E12FFE">
        <w:rPr>
          <w:rFonts w:ascii="Times New Roman" w:hAnsi="Times New Roman"/>
          <w:sz w:val="24"/>
        </w:rPr>
        <w:t>5. Выставочная и культурно-образовательная деятельность.</w:t>
      </w:r>
      <w:r w:rsidRPr="00E12FFE">
        <w:rPr>
          <w:rFonts w:ascii="Times New Roman" w:hAnsi="Times New Roman"/>
          <w:b w:val="0"/>
          <w:bCs w:val="0"/>
          <w:sz w:val="24"/>
        </w:rPr>
        <w:t xml:space="preserve"> Целью этого направления является </w:t>
      </w:r>
      <w:r w:rsidRPr="00E12FFE">
        <w:rPr>
          <w:rFonts w:ascii="Times New Roman" w:hAnsi="Times New Roman"/>
          <w:b w:val="0"/>
          <w:sz w:val="24"/>
        </w:rPr>
        <w:t xml:space="preserve">популяризация  культурных ценностей, хранящихся в музее, улучшение обслуживания населения, рост количества предоставляемых услуг, повышение  статуса музея в культурной жизни общества. </w:t>
      </w:r>
      <w:r w:rsidRPr="00E12FFE">
        <w:rPr>
          <w:rFonts w:ascii="Times New Roman" w:hAnsi="Times New Roman"/>
          <w:b w:val="0"/>
          <w:bCs w:val="0"/>
          <w:sz w:val="24"/>
        </w:rPr>
        <w:t xml:space="preserve">Предусматривается внедрение новых организационных и информационных форм, методов выставочной, просветительской и музейно-педагогической деятельности учреждения, расширение взаимодействия с образовательными и культурными учреждениями, туристическими фирмами с целью формирования положительного имиджа и привлечения посетителей, а также создание в музее Информационного центра, Центров туризма и экскурсий и Центра игровых краеведческих технологий. </w:t>
      </w:r>
    </w:p>
    <w:p w:rsidR="00F8311F" w:rsidRPr="00E12FFE" w:rsidRDefault="00F8311F" w:rsidP="00F8311F">
      <w:pPr>
        <w:pStyle w:val="af4"/>
        <w:pageBreakBefore w:val="0"/>
        <w:widowControl w:val="0"/>
        <w:spacing w:after="0" w:line="240" w:lineRule="auto"/>
        <w:ind w:firstLine="709"/>
        <w:jc w:val="both"/>
        <w:rPr>
          <w:rFonts w:ascii="Times New Roman" w:hAnsi="Times New Roman"/>
          <w:b w:val="0"/>
          <w:bCs w:val="0"/>
          <w:sz w:val="24"/>
        </w:rPr>
      </w:pPr>
      <w:r w:rsidRPr="00E12FFE">
        <w:rPr>
          <w:rFonts w:ascii="Times New Roman" w:hAnsi="Times New Roman"/>
          <w:bCs w:val="0"/>
          <w:sz w:val="24"/>
        </w:rPr>
        <w:t xml:space="preserve">6. Рекламно-информационная поддержка деятельности музея. </w:t>
      </w:r>
      <w:r w:rsidRPr="00E12FFE">
        <w:rPr>
          <w:rFonts w:ascii="Times New Roman" w:hAnsi="Times New Roman"/>
          <w:b w:val="0"/>
          <w:bCs w:val="0"/>
          <w:sz w:val="24"/>
        </w:rPr>
        <w:t>Основная работа в рамках данного подраздела – ф</w:t>
      </w:r>
      <w:r w:rsidRPr="00E12FFE">
        <w:rPr>
          <w:rFonts w:ascii="Times New Roman" w:hAnsi="Times New Roman"/>
          <w:b w:val="0"/>
          <w:sz w:val="24"/>
        </w:rPr>
        <w:t>ормирование позитивного имиджа музея, делающего его привлекательным,  способным оказывать влияние на развитие социокультурной ситуации и решение социальных проблем.</w:t>
      </w:r>
    </w:p>
    <w:p w:rsidR="00F8311F" w:rsidRPr="00E12FFE" w:rsidRDefault="00F8311F" w:rsidP="00F8311F">
      <w:pPr>
        <w:pStyle w:val="af4"/>
        <w:pageBreakBefore w:val="0"/>
        <w:widowControl w:val="0"/>
        <w:spacing w:after="0" w:line="240" w:lineRule="auto"/>
        <w:ind w:firstLine="709"/>
        <w:jc w:val="both"/>
        <w:rPr>
          <w:rFonts w:ascii="Times New Roman" w:hAnsi="Times New Roman"/>
          <w:b w:val="0"/>
          <w:bCs w:val="0"/>
          <w:sz w:val="24"/>
        </w:rPr>
      </w:pPr>
      <w:r w:rsidRPr="00E12FFE">
        <w:rPr>
          <w:rFonts w:ascii="Times New Roman" w:hAnsi="Times New Roman"/>
          <w:sz w:val="24"/>
        </w:rPr>
        <w:t xml:space="preserve">7. Повышение квалификации музейных работников. </w:t>
      </w:r>
      <w:r w:rsidRPr="00E12FFE">
        <w:rPr>
          <w:rFonts w:ascii="Times New Roman" w:hAnsi="Times New Roman"/>
          <w:b w:val="0"/>
          <w:sz w:val="24"/>
        </w:rPr>
        <w:t>Цель подраздела –совершенствование  профессиональной деятельности, овладение новыми современными методиками музейной деятельности</w:t>
      </w:r>
    </w:p>
    <w:p w:rsidR="00F8311F" w:rsidRPr="00E12FFE" w:rsidRDefault="00F8311F" w:rsidP="00F8311F">
      <w:pPr>
        <w:pStyle w:val="af4"/>
        <w:pageBreakBefore w:val="0"/>
        <w:widowControl w:val="0"/>
        <w:spacing w:after="0" w:line="240" w:lineRule="auto"/>
        <w:ind w:firstLine="709"/>
        <w:jc w:val="both"/>
        <w:rPr>
          <w:rFonts w:ascii="Times New Roman" w:hAnsi="Times New Roman"/>
          <w:b w:val="0"/>
          <w:bCs w:val="0"/>
          <w:sz w:val="24"/>
        </w:rPr>
      </w:pPr>
      <w:r w:rsidRPr="00E12FFE">
        <w:rPr>
          <w:rFonts w:ascii="Times New Roman" w:hAnsi="Times New Roman"/>
          <w:sz w:val="24"/>
        </w:rPr>
        <w:t>8. Муниципальная поддержка развития музея.</w:t>
      </w:r>
      <w:r w:rsidRPr="00E12FFE">
        <w:rPr>
          <w:rFonts w:ascii="Times New Roman" w:hAnsi="Times New Roman"/>
          <w:b w:val="0"/>
          <w:bCs w:val="0"/>
          <w:sz w:val="24"/>
        </w:rPr>
        <w:t xml:space="preserve"> Главное содержание подраздела заключается в поддержке деятельности музея как историко-культурного центра района, обеспечивающего создание и функционирование на его территории единого культурного пространства.</w:t>
      </w:r>
    </w:p>
    <w:p w:rsidR="00F8311F" w:rsidRPr="00E12FFE" w:rsidRDefault="00F8311F" w:rsidP="00F8311F">
      <w:pPr>
        <w:pStyle w:val="af4"/>
        <w:pageBreakBefore w:val="0"/>
        <w:widowControl w:val="0"/>
        <w:spacing w:after="0" w:line="240" w:lineRule="auto"/>
        <w:ind w:firstLine="709"/>
        <w:jc w:val="both"/>
        <w:rPr>
          <w:rFonts w:ascii="Times New Roman" w:hAnsi="Times New Roman"/>
          <w:b w:val="0"/>
          <w:bCs w:val="0"/>
          <w:sz w:val="24"/>
        </w:rPr>
      </w:pPr>
      <w:r w:rsidRPr="00E12FFE">
        <w:rPr>
          <w:rFonts w:ascii="Times New Roman" w:hAnsi="Times New Roman"/>
          <w:bCs w:val="0"/>
          <w:sz w:val="24"/>
        </w:rPr>
        <w:t xml:space="preserve">9. Обеспечение деятельности музея. </w:t>
      </w:r>
      <w:r w:rsidRPr="00E12FFE">
        <w:rPr>
          <w:rFonts w:ascii="Times New Roman" w:hAnsi="Times New Roman"/>
          <w:b w:val="0"/>
          <w:bCs w:val="0"/>
          <w:sz w:val="24"/>
        </w:rPr>
        <w:t>Содержание данного подраздела заключается в  обеспечении и функционировании деятельности музея, а также выплаты заработной платы сотрудникам музея.</w:t>
      </w:r>
    </w:p>
    <w:p w:rsidR="00F8311F" w:rsidRPr="00E12FFE" w:rsidRDefault="00F8311F" w:rsidP="00F8311F">
      <w:pPr>
        <w:widowControl w:val="0"/>
        <w:spacing w:after="0"/>
        <w:ind w:firstLine="709"/>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Ответственным за исполнение подпрограммных мероприятий является МКУК «Историко-краеведческий музей».</w:t>
      </w:r>
    </w:p>
    <w:p w:rsidR="00F8311F" w:rsidRPr="00E12FFE" w:rsidRDefault="00F8311F" w:rsidP="00F8311F">
      <w:pPr>
        <w:spacing w:after="0"/>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 xml:space="preserve">      Деятельность культурно - досуговых учреждений является одной из важнейших составляющих современной культурной жизни не только в городе, но и на селе.</w:t>
      </w:r>
    </w:p>
    <w:p w:rsidR="00F8311F" w:rsidRDefault="00F8311F" w:rsidP="00F8311F">
      <w:pPr>
        <w:spacing w:after="0"/>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 xml:space="preserve">Муниципальное казенное учреждение культуры «Методический центр народного творчества и досуга «Звезда» выполняет образовательные, воспитательные, информационные, досуговые функции, способствуют формированию нравственно-эстетических основ, духовных потребностей и ценностных ориентаций населения Киренского района. </w:t>
      </w:r>
    </w:p>
    <w:p w:rsidR="00F8311F" w:rsidRDefault="00F8311F" w:rsidP="00F8311F">
      <w:pPr>
        <w:spacing w:after="0"/>
        <w:ind w:firstLine="708"/>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 xml:space="preserve">Из-за отсутствия материальных и моральных стимулов меценатство культуры развивается крайне медленно и не оказывает влияния на ее состояние. В то же время возможность увеличения собственных доходов учреждение культуры ограничена их социальными целями, недостаточным уровнем благосостояния населения. Материально-техническая база культурно-досуговых учреждений - одна из главных проблем и требует дальнейшего укрепления. Здание, в котором расположено учреждение культуры (СК Краснояровский – филиал МЦНТиД «Звезда»), ранее реконструировано из церкви, технически не соответствует нормам  учреждения культуры. Материально-техническая база учреждений требует серьезной финансовой поддержки. Особенно это касается ремонта, оснащение учреждений охранно-пожарной сигнализацией и системой оповещения </w:t>
      </w:r>
      <w:r w:rsidRPr="00E12FFE">
        <w:rPr>
          <w:rFonts w:ascii="Times New Roman" w:eastAsia="Times New Roman" w:hAnsi="Times New Roman" w:cs="Times New Roman"/>
          <w:sz w:val="24"/>
          <w:szCs w:val="24"/>
        </w:rPr>
        <w:lastRenderedPageBreak/>
        <w:t>(включая обслуживание АПС), а также обеспечение  световой и</w:t>
      </w:r>
      <w:r>
        <w:rPr>
          <w:rFonts w:ascii="Times New Roman" w:eastAsia="Times New Roman" w:hAnsi="Times New Roman" w:cs="Times New Roman"/>
          <w:sz w:val="24"/>
          <w:szCs w:val="24"/>
        </w:rPr>
        <w:t xml:space="preserve"> </w:t>
      </w:r>
      <w:r w:rsidRPr="00E12FFE">
        <w:rPr>
          <w:rFonts w:ascii="Times New Roman" w:eastAsia="Times New Roman" w:hAnsi="Times New Roman" w:cs="Times New Roman"/>
          <w:sz w:val="24"/>
          <w:szCs w:val="24"/>
        </w:rPr>
        <w:t xml:space="preserve">музыкальной аппаратурой. </w:t>
      </w:r>
      <w:r w:rsidRPr="00E12FFE">
        <w:rPr>
          <w:rFonts w:ascii="Times New Roman" w:eastAsia="Times New Roman" w:hAnsi="Times New Roman" w:cs="Times New Roman"/>
          <w:sz w:val="24"/>
          <w:szCs w:val="24"/>
        </w:rPr>
        <w:br/>
        <w:t xml:space="preserve">        Решение проблем возможно программно - целевыми методами. </w:t>
      </w:r>
    </w:p>
    <w:p w:rsidR="00F8311F" w:rsidRDefault="00F8311F" w:rsidP="00F8311F">
      <w:pPr>
        <w:spacing w:after="0"/>
        <w:ind w:firstLine="708"/>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 xml:space="preserve">Подпрограмма «Организация деятельности МКУК «Методический центр народного творчества и досуга «Звезда»,   содержит комплекс мероприятий, направленных на организацию досуга населения Киренского района и города Киренска, повышение качества проводимых мероприятий, обеспечение условий для творчества и инновационной деятельности; мероприятий, направленных на сохранение и популяризацию историко-культурного наследия; мероприятий, направленных на укрепление социального статуса культработника, повышение уровня профессионального мастерства. </w:t>
      </w:r>
    </w:p>
    <w:p w:rsidR="00F8311F" w:rsidRPr="00E12FFE" w:rsidRDefault="00F8311F" w:rsidP="00F8311F">
      <w:pPr>
        <w:spacing w:after="0"/>
        <w:ind w:firstLine="708"/>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Реализация программных мероприятий позволит сохранить творческий потенциал трудового коллектива.   В период реализации Подпрограммы планируется создание таких условий, при которых основной спектр культурных услуг будет доступен всем гражданам, проживающим на территории нашего района и города и принадлежащим к различным социальным группам. Мероприятия Подпрограммы обеспечат развитие учреждения культуры, совершенствование деятельности творческих коллективов, организацию досуга населения и поддержку традиционной народной культуры. В этих целях организуются выставки, концертные программы, смотры самодеятельных творческих коллективов, конкурсы и так далее.</w:t>
      </w:r>
    </w:p>
    <w:p w:rsidR="00F8311F" w:rsidRPr="00E12FFE" w:rsidRDefault="00F8311F" w:rsidP="00F8311F">
      <w:pPr>
        <w:widowControl w:val="0"/>
        <w:spacing w:after="0"/>
        <w:ind w:firstLine="720"/>
        <w:jc w:val="both"/>
        <w:rPr>
          <w:rFonts w:ascii="Times New Roman" w:eastAsia="Times New Roman" w:hAnsi="Times New Roman" w:cs="Times New Roman"/>
          <w:bCs/>
          <w:iCs/>
          <w:spacing w:val="-2"/>
          <w:sz w:val="24"/>
          <w:szCs w:val="24"/>
        </w:rPr>
      </w:pPr>
      <w:r w:rsidRPr="00E12FFE">
        <w:rPr>
          <w:rFonts w:ascii="Times New Roman" w:eastAsia="Times New Roman" w:hAnsi="Times New Roman" w:cs="Times New Roman"/>
          <w:bCs/>
          <w:iCs/>
          <w:spacing w:val="-2"/>
          <w:sz w:val="24"/>
          <w:szCs w:val="24"/>
        </w:rPr>
        <w:t xml:space="preserve">Сохраняя преемственность с проводимой ранее политикой развития учреждений культуры района, данная Программа ориентирует на их последовательное и взвешенное реформирование  с учетом социально-экономических факторов и потребностей современного общества. </w:t>
      </w:r>
    </w:p>
    <w:p w:rsidR="00F8311F" w:rsidRPr="00E12FFE" w:rsidRDefault="00F8311F" w:rsidP="00F8311F">
      <w:pPr>
        <w:pStyle w:val="af4"/>
        <w:pageBreakBefore w:val="0"/>
        <w:widowControl w:val="0"/>
        <w:spacing w:after="0" w:line="240" w:lineRule="auto"/>
        <w:ind w:firstLine="709"/>
        <w:jc w:val="both"/>
        <w:rPr>
          <w:rFonts w:ascii="Times New Roman" w:hAnsi="Times New Roman"/>
          <w:b w:val="0"/>
          <w:bCs w:val="0"/>
          <w:sz w:val="24"/>
        </w:rPr>
      </w:pPr>
      <w:r w:rsidRPr="00E12FFE">
        <w:rPr>
          <w:rFonts w:ascii="Times New Roman" w:hAnsi="Times New Roman"/>
          <w:b w:val="0"/>
          <w:sz w:val="24"/>
        </w:rPr>
        <w:t>Выполнение мероприятий Программы станет  важным фактором реализации стратегических планов по отрасли «Культура», определенных в районе, даст ощутимые результаты в оптимизации процесса развития учреждений культуры  районного уровня , позитивно повлияет на уровень культуры в обществе, позволит сохранить историко-культурное наследие района и обеспечит доступ к нему широких слоев общества.</w:t>
      </w:r>
    </w:p>
    <w:p w:rsidR="00F8311F" w:rsidRPr="00E12FFE" w:rsidRDefault="00F8311F" w:rsidP="00F8311F">
      <w:pPr>
        <w:widowControl w:val="0"/>
        <w:spacing w:after="0"/>
        <w:ind w:firstLine="709"/>
        <w:rPr>
          <w:rFonts w:ascii="Times New Roman" w:eastAsia="Times New Roman" w:hAnsi="Times New Roman" w:cs="Times New Roman"/>
          <w:sz w:val="24"/>
          <w:szCs w:val="24"/>
        </w:rPr>
      </w:pPr>
    </w:p>
    <w:p w:rsidR="00F8311F" w:rsidRPr="00E12FFE" w:rsidRDefault="00F8311F" w:rsidP="00F8311F">
      <w:pPr>
        <w:spacing w:after="0"/>
        <w:jc w:val="center"/>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РАЗДЕЛ 2. ЦЕЛЬ И ЗАДАЧИ  МУНИЦИПАЛЬНОЙ ПРОГРАММЫ, ЦЕЛЕВЫЕ ПОКАЗАТЕЛИ МУНИЦИПАЛЬНОЙ ПРОГРАММЫ, СРОКИ РЕАЛИЗАЦИИ</w:t>
      </w:r>
    </w:p>
    <w:p w:rsidR="00F8311F" w:rsidRPr="00E12FFE" w:rsidRDefault="00F8311F" w:rsidP="00F8311F">
      <w:pPr>
        <w:spacing w:after="0"/>
        <w:ind w:firstLine="709"/>
        <w:jc w:val="both"/>
        <w:outlineLvl w:val="0"/>
        <w:rPr>
          <w:rFonts w:ascii="Times New Roman" w:eastAsia="Times New Roman" w:hAnsi="Times New Roman" w:cs="Times New Roman"/>
          <w:sz w:val="24"/>
          <w:szCs w:val="24"/>
        </w:rPr>
      </w:pPr>
      <w:r w:rsidRPr="00E12FFE">
        <w:rPr>
          <w:rFonts w:ascii="Times New Roman" w:eastAsia="Times New Roman" w:hAnsi="Times New Roman" w:cs="Times New Roman"/>
          <w:b/>
          <w:sz w:val="24"/>
          <w:szCs w:val="24"/>
        </w:rPr>
        <w:t>Цель Программы</w:t>
      </w:r>
      <w:r w:rsidRPr="00E12FFE">
        <w:rPr>
          <w:rFonts w:ascii="Times New Roman" w:eastAsia="Times New Roman" w:hAnsi="Times New Roman" w:cs="Times New Roman"/>
          <w:sz w:val="24"/>
          <w:szCs w:val="24"/>
        </w:rPr>
        <w:t xml:space="preserve"> - развитие культуры Киренского района, сохранение историко-культурного наследия.</w:t>
      </w:r>
    </w:p>
    <w:p w:rsidR="00F8311F" w:rsidRPr="00E12FFE" w:rsidRDefault="00F8311F" w:rsidP="00F8311F">
      <w:pPr>
        <w:spacing w:after="0"/>
        <w:ind w:firstLine="709"/>
        <w:jc w:val="both"/>
        <w:outlineLvl w:val="0"/>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Сроки реализации цели и задач муниципальной программы: 2015 - 2017  годы.</w:t>
      </w:r>
    </w:p>
    <w:p w:rsidR="00F8311F" w:rsidRPr="00E12FFE" w:rsidRDefault="00F8311F" w:rsidP="00F8311F">
      <w:pPr>
        <w:spacing w:after="0"/>
        <w:ind w:firstLine="709"/>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Достижение цели Программы предполагается за счет решения следующих задач:</w:t>
      </w:r>
    </w:p>
    <w:p w:rsidR="00F8311F" w:rsidRPr="00E12FFE" w:rsidRDefault="00F8311F" w:rsidP="00F8311F">
      <w:pPr>
        <w:spacing w:after="0"/>
        <w:jc w:val="both"/>
        <w:rPr>
          <w:rFonts w:ascii="Times New Roman" w:eastAsia="Times New Roman" w:hAnsi="Times New Roman" w:cs="Times New Roman"/>
          <w:sz w:val="24"/>
          <w:szCs w:val="24"/>
        </w:rPr>
      </w:pPr>
      <w:r w:rsidRPr="00E12FFE">
        <w:rPr>
          <w:rFonts w:ascii="Times New Roman" w:eastAsia="Times New Roman" w:hAnsi="Times New Roman" w:cs="Times New Roman"/>
          <w:b/>
          <w:sz w:val="24"/>
          <w:szCs w:val="24"/>
        </w:rPr>
        <w:t xml:space="preserve">        </w:t>
      </w:r>
      <w:r w:rsidRPr="00E12FFE">
        <w:rPr>
          <w:rFonts w:ascii="Times New Roman" w:eastAsia="Times New Roman" w:hAnsi="Times New Roman" w:cs="Times New Roman"/>
          <w:sz w:val="24"/>
          <w:szCs w:val="24"/>
        </w:rPr>
        <w:t>1. Организация эффективного информационно-библиотечного обслуживания населения, а также сохранение национального культурного наследия, хранящегося в библиотеках.</w:t>
      </w:r>
    </w:p>
    <w:p w:rsidR="00F8311F" w:rsidRPr="00E12FFE" w:rsidRDefault="00F8311F" w:rsidP="00F8311F">
      <w:pPr>
        <w:widowControl w:val="0"/>
        <w:spacing w:after="0"/>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 xml:space="preserve">        2. Сохранение историко-культурного наследия, пропаганда краеведческих знаний, достижение музеем преимущественного значения в культурной жизни края.</w:t>
      </w:r>
    </w:p>
    <w:p w:rsidR="00F8311F" w:rsidRPr="00E12FFE" w:rsidRDefault="00F8311F" w:rsidP="00F8311F">
      <w:pPr>
        <w:pStyle w:val="a3"/>
        <w:jc w:val="both"/>
      </w:pPr>
      <w:r w:rsidRPr="00E12FFE">
        <w:t xml:space="preserve">         3. Обеспечение устойчивого функционирования и развития культурно – досуговой  деятельности МКУК «Методический центр народного творчества и досуга «Звезда».</w:t>
      </w:r>
    </w:p>
    <w:p w:rsidR="00F8311F" w:rsidRPr="00E12FFE" w:rsidRDefault="00F8311F" w:rsidP="00F8311F">
      <w:pPr>
        <w:autoSpaceDE w:val="0"/>
        <w:autoSpaceDN w:val="0"/>
        <w:adjustRightInd w:val="0"/>
        <w:spacing w:after="0"/>
        <w:jc w:val="both"/>
        <w:rPr>
          <w:rFonts w:ascii="Times New Roman" w:eastAsia="Times New Roman" w:hAnsi="Times New Roman" w:cs="Times New Roman"/>
          <w:b/>
          <w:sz w:val="24"/>
          <w:szCs w:val="24"/>
        </w:rPr>
      </w:pPr>
      <w:r w:rsidRPr="00E12FFE">
        <w:rPr>
          <w:rFonts w:ascii="Times New Roman" w:eastAsia="Times New Roman" w:hAnsi="Times New Roman" w:cs="Times New Roman"/>
          <w:sz w:val="24"/>
          <w:szCs w:val="24"/>
        </w:rPr>
        <w:t xml:space="preserve">                        </w:t>
      </w:r>
      <w:r w:rsidRPr="00E12FFE">
        <w:rPr>
          <w:rFonts w:ascii="Times New Roman" w:eastAsia="Times New Roman" w:hAnsi="Times New Roman" w:cs="Times New Roman"/>
          <w:b/>
          <w:sz w:val="24"/>
          <w:szCs w:val="24"/>
        </w:rPr>
        <w:t>Планируемые целевые показатели Программы:</w:t>
      </w:r>
    </w:p>
    <w:p w:rsidR="00F8311F" w:rsidRPr="00E12FFE" w:rsidRDefault="00F8311F" w:rsidP="00F8311F">
      <w:pPr>
        <w:autoSpaceDE w:val="0"/>
        <w:autoSpaceDN w:val="0"/>
        <w:adjustRightInd w:val="0"/>
        <w:spacing w:after="0"/>
        <w:rPr>
          <w:rFonts w:ascii="Times New Roman" w:eastAsia="Times New Roman" w:hAnsi="Times New Roman" w:cs="Times New Roman"/>
          <w:b/>
          <w:sz w:val="24"/>
          <w:szCs w:val="24"/>
        </w:rPr>
      </w:pPr>
    </w:p>
    <w:p w:rsidR="00F8311F" w:rsidRPr="00E12FFE" w:rsidRDefault="00F8311F" w:rsidP="00F8311F">
      <w:pPr>
        <w:pStyle w:val="af3"/>
        <w:spacing w:line="240" w:lineRule="auto"/>
        <w:ind w:left="0"/>
        <w:rPr>
          <w:rFonts w:ascii="Times New Roman" w:hAnsi="Times New Roman"/>
          <w:sz w:val="24"/>
          <w:szCs w:val="24"/>
        </w:rPr>
      </w:pPr>
      <w:r w:rsidRPr="00E12FFE">
        <w:rPr>
          <w:rFonts w:ascii="Times New Roman" w:hAnsi="Times New Roman"/>
          <w:sz w:val="24"/>
          <w:szCs w:val="24"/>
        </w:rPr>
        <w:t>1. Количество пользователей библиотеки</w:t>
      </w:r>
    </w:p>
    <w:p w:rsidR="00F8311F" w:rsidRPr="00E12FFE" w:rsidRDefault="00F8311F" w:rsidP="00F8311F">
      <w:pPr>
        <w:pStyle w:val="af3"/>
        <w:spacing w:line="240" w:lineRule="auto"/>
        <w:ind w:left="0"/>
        <w:rPr>
          <w:rFonts w:ascii="Times New Roman" w:hAnsi="Times New Roman"/>
          <w:sz w:val="24"/>
          <w:szCs w:val="24"/>
        </w:rPr>
      </w:pPr>
      <w:r w:rsidRPr="00E12FFE">
        <w:rPr>
          <w:rFonts w:ascii="Times New Roman" w:hAnsi="Times New Roman"/>
          <w:sz w:val="24"/>
          <w:szCs w:val="24"/>
        </w:rPr>
        <w:t>2. Количество посещений библиотеки</w:t>
      </w:r>
    </w:p>
    <w:p w:rsidR="00F8311F" w:rsidRPr="00E12FFE" w:rsidRDefault="00F8311F" w:rsidP="00F8311F">
      <w:pPr>
        <w:pStyle w:val="af3"/>
        <w:spacing w:line="240" w:lineRule="auto"/>
        <w:ind w:left="0"/>
        <w:rPr>
          <w:rFonts w:ascii="Times New Roman" w:hAnsi="Times New Roman"/>
          <w:sz w:val="24"/>
          <w:szCs w:val="24"/>
        </w:rPr>
      </w:pPr>
      <w:r w:rsidRPr="00E12FFE">
        <w:rPr>
          <w:rFonts w:ascii="Times New Roman" w:hAnsi="Times New Roman"/>
          <w:sz w:val="24"/>
          <w:szCs w:val="24"/>
        </w:rPr>
        <w:t>3.Количество  книговыдачи</w:t>
      </w:r>
    </w:p>
    <w:p w:rsidR="00F8311F" w:rsidRPr="00E12FFE" w:rsidRDefault="00F8311F" w:rsidP="00F8311F">
      <w:pPr>
        <w:pStyle w:val="af3"/>
        <w:spacing w:line="240" w:lineRule="auto"/>
        <w:ind w:left="0"/>
        <w:rPr>
          <w:rFonts w:ascii="Times New Roman" w:hAnsi="Times New Roman"/>
          <w:sz w:val="24"/>
          <w:szCs w:val="24"/>
        </w:rPr>
      </w:pPr>
      <w:r w:rsidRPr="00E12FFE">
        <w:rPr>
          <w:rFonts w:ascii="Times New Roman" w:hAnsi="Times New Roman"/>
          <w:sz w:val="24"/>
          <w:szCs w:val="24"/>
        </w:rPr>
        <w:t>4.Увеличение книжного фонда</w:t>
      </w:r>
    </w:p>
    <w:p w:rsidR="00F8311F" w:rsidRPr="00E12FFE" w:rsidRDefault="00F8311F" w:rsidP="00F8311F">
      <w:pPr>
        <w:pStyle w:val="af3"/>
        <w:spacing w:line="240" w:lineRule="auto"/>
        <w:ind w:left="0"/>
        <w:rPr>
          <w:rFonts w:ascii="Times New Roman" w:hAnsi="Times New Roman"/>
          <w:sz w:val="24"/>
          <w:szCs w:val="24"/>
        </w:rPr>
      </w:pPr>
      <w:r w:rsidRPr="00E12FFE">
        <w:rPr>
          <w:rFonts w:ascii="Times New Roman" w:hAnsi="Times New Roman"/>
          <w:sz w:val="24"/>
          <w:szCs w:val="24"/>
        </w:rPr>
        <w:t>5. Количество книжных экземпляров, занесенных в книжный каталог</w:t>
      </w:r>
    </w:p>
    <w:p w:rsidR="00F8311F" w:rsidRPr="00E12FFE" w:rsidRDefault="00F8311F" w:rsidP="00F8311F">
      <w:pPr>
        <w:pStyle w:val="af3"/>
        <w:spacing w:line="240" w:lineRule="auto"/>
        <w:ind w:left="0"/>
        <w:rPr>
          <w:rFonts w:ascii="Times New Roman" w:hAnsi="Times New Roman"/>
          <w:sz w:val="24"/>
          <w:szCs w:val="24"/>
        </w:rPr>
      </w:pPr>
      <w:r w:rsidRPr="00E12FFE">
        <w:rPr>
          <w:rFonts w:ascii="Times New Roman" w:hAnsi="Times New Roman"/>
          <w:sz w:val="24"/>
          <w:szCs w:val="24"/>
        </w:rPr>
        <w:t>6.Количество пользователей  с ограниченными физическими возможностями</w:t>
      </w:r>
    </w:p>
    <w:p w:rsidR="00F8311F" w:rsidRPr="00E12FFE" w:rsidRDefault="00F8311F" w:rsidP="00F8311F">
      <w:pPr>
        <w:spacing w:after="0"/>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 xml:space="preserve">7.Количество музейных экспонатов основного фонда </w:t>
      </w:r>
    </w:p>
    <w:p w:rsidR="00F8311F" w:rsidRPr="00E12FFE" w:rsidRDefault="00F8311F" w:rsidP="00F8311F">
      <w:pPr>
        <w:spacing w:after="0"/>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 xml:space="preserve">8.Количество посетителей музея </w:t>
      </w:r>
    </w:p>
    <w:p w:rsidR="00F8311F" w:rsidRPr="00E12FFE" w:rsidRDefault="00F8311F" w:rsidP="00F8311F">
      <w:pPr>
        <w:pStyle w:val="af3"/>
        <w:spacing w:line="240" w:lineRule="auto"/>
        <w:ind w:left="0"/>
        <w:rPr>
          <w:rFonts w:ascii="Times New Roman" w:hAnsi="Times New Roman"/>
          <w:sz w:val="24"/>
          <w:szCs w:val="24"/>
        </w:rPr>
      </w:pPr>
      <w:r w:rsidRPr="00E12FFE">
        <w:rPr>
          <w:rFonts w:ascii="Times New Roman" w:hAnsi="Times New Roman"/>
          <w:sz w:val="24"/>
          <w:szCs w:val="24"/>
        </w:rPr>
        <w:t xml:space="preserve">9.Количество проведенных музейными работниками мероприятий  </w:t>
      </w:r>
    </w:p>
    <w:p w:rsidR="00F8311F" w:rsidRPr="00E12FFE" w:rsidRDefault="00F8311F" w:rsidP="00F8311F">
      <w:pPr>
        <w:spacing w:after="0"/>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 xml:space="preserve">10. Количество открытых выставок </w:t>
      </w:r>
    </w:p>
    <w:p w:rsidR="00F8311F" w:rsidRPr="00E12FFE" w:rsidRDefault="00F8311F" w:rsidP="00F8311F">
      <w:pPr>
        <w:pStyle w:val="af3"/>
        <w:spacing w:line="240" w:lineRule="auto"/>
        <w:ind w:left="0"/>
        <w:rPr>
          <w:rFonts w:ascii="Times New Roman" w:hAnsi="Times New Roman"/>
          <w:sz w:val="24"/>
          <w:szCs w:val="24"/>
        </w:rPr>
      </w:pPr>
      <w:r w:rsidRPr="00E12FFE">
        <w:rPr>
          <w:rFonts w:ascii="Times New Roman" w:hAnsi="Times New Roman"/>
          <w:sz w:val="24"/>
          <w:szCs w:val="24"/>
        </w:rPr>
        <w:t xml:space="preserve">11. Количество мероприятий </w:t>
      </w:r>
    </w:p>
    <w:p w:rsidR="00F8311F" w:rsidRPr="00E12FFE" w:rsidRDefault="00F8311F" w:rsidP="00F8311F">
      <w:pPr>
        <w:pStyle w:val="af3"/>
        <w:spacing w:line="240" w:lineRule="auto"/>
        <w:ind w:left="0"/>
        <w:rPr>
          <w:rFonts w:ascii="Times New Roman" w:hAnsi="Times New Roman"/>
          <w:sz w:val="24"/>
          <w:szCs w:val="24"/>
        </w:rPr>
      </w:pPr>
      <w:r w:rsidRPr="00E12FFE">
        <w:rPr>
          <w:rFonts w:ascii="Times New Roman" w:hAnsi="Times New Roman"/>
          <w:sz w:val="24"/>
          <w:szCs w:val="24"/>
        </w:rPr>
        <w:t>12. Число посетителей мероприятий</w:t>
      </w:r>
    </w:p>
    <w:p w:rsidR="00F8311F" w:rsidRPr="00E12FFE" w:rsidRDefault="00F8311F" w:rsidP="00F8311F">
      <w:pPr>
        <w:pStyle w:val="af3"/>
        <w:spacing w:line="240" w:lineRule="auto"/>
        <w:ind w:left="0"/>
        <w:rPr>
          <w:rFonts w:ascii="Times New Roman" w:hAnsi="Times New Roman"/>
          <w:sz w:val="24"/>
          <w:szCs w:val="24"/>
        </w:rPr>
      </w:pPr>
      <w:r w:rsidRPr="00E12FFE">
        <w:rPr>
          <w:rFonts w:ascii="Times New Roman" w:hAnsi="Times New Roman"/>
          <w:sz w:val="24"/>
          <w:szCs w:val="24"/>
        </w:rPr>
        <w:lastRenderedPageBreak/>
        <w:t>13. Количество клубных формирований</w:t>
      </w:r>
    </w:p>
    <w:p w:rsidR="00F8311F" w:rsidRPr="00E12FFE" w:rsidRDefault="00F8311F" w:rsidP="00F8311F">
      <w:pPr>
        <w:pStyle w:val="af3"/>
        <w:spacing w:line="240" w:lineRule="auto"/>
        <w:ind w:left="0"/>
        <w:rPr>
          <w:rFonts w:ascii="Times New Roman" w:hAnsi="Times New Roman"/>
          <w:sz w:val="24"/>
          <w:szCs w:val="24"/>
        </w:rPr>
      </w:pPr>
      <w:r w:rsidRPr="00E12FFE">
        <w:rPr>
          <w:rFonts w:ascii="Times New Roman" w:hAnsi="Times New Roman"/>
          <w:sz w:val="24"/>
          <w:szCs w:val="24"/>
        </w:rPr>
        <w:t xml:space="preserve">14. Число участников клубных формирований    </w:t>
      </w:r>
    </w:p>
    <w:p w:rsidR="00F8311F" w:rsidRPr="00E12FFE" w:rsidRDefault="00F8311F" w:rsidP="00F8311F">
      <w:pPr>
        <w:autoSpaceDE w:val="0"/>
        <w:autoSpaceDN w:val="0"/>
        <w:adjustRightInd w:val="0"/>
        <w:spacing w:after="0"/>
        <w:rPr>
          <w:rFonts w:ascii="Times New Roman" w:eastAsia="Times New Roman" w:hAnsi="Times New Roman" w:cs="Times New Roman"/>
          <w:b/>
          <w:sz w:val="24"/>
          <w:szCs w:val="24"/>
        </w:rPr>
      </w:pPr>
    </w:p>
    <w:p w:rsidR="00F8311F" w:rsidRPr="00E12FFE" w:rsidRDefault="00F8311F" w:rsidP="00F8311F">
      <w:pPr>
        <w:autoSpaceDE w:val="0"/>
        <w:autoSpaceDN w:val="0"/>
        <w:adjustRightInd w:val="0"/>
        <w:spacing w:after="0"/>
        <w:ind w:firstLine="708"/>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 xml:space="preserve">Сведения о составе и значениях целевых показателей муниципальной программы приводятся </w:t>
      </w:r>
      <w:r w:rsidRPr="00E12FFE">
        <w:rPr>
          <w:rFonts w:ascii="Times New Roman" w:eastAsia="Times New Roman" w:hAnsi="Times New Roman" w:cs="Times New Roman"/>
          <w:b/>
          <w:sz w:val="24"/>
          <w:szCs w:val="24"/>
        </w:rPr>
        <w:t>в Приложении 1 к Программе.</w:t>
      </w:r>
    </w:p>
    <w:p w:rsidR="00F8311F" w:rsidRPr="00E12FFE" w:rsidRDefault="00F8311F" w:rsidP="00F8311F">
      <w:pPr>
        <w:spacing w:after="0"/>
        <w:ind w:left="709"/>
        <w:outlineLvl w:val="0"/>
        <w:rPr>
          <w:rFonts w:ascii="Times New Roman" w:eastAsia="Times New Roman" w:hAnsi="Times New Roman" w:cs="Times New Roman"/>
          <w:sz w:val="24"/>
          <w:szCs w:val="24"/>
        </w:rPr>
      </w:pPr>
    </w:p>
    <w:p w:rsidR="00F8311F" w:rsidRPr="00E12FFE" w:rsidRDefault="00F8311F" w:rsidP="00F8311F">
      <w:pPr>
        <w:spacing w:after="0"/>
        <w:ind w:left="720"/>
        <w:jc w:val="center"/>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РАЗДЕЛ 3. ОБОСНОВАНИЕ ВЫДЕЛЕНИЯ ПОДПРОГРАММ</w:t>
      </w:r>
    </w:p>
    <w:p w:rsidR="00F8311F" w:rsidRPr="00E12FFE" w:rsidRDefault="00F8311F" w:rsidP="00F8311F">
      <w:pPr>
        <w:spacing w:after="0"/>
        <w:ind w:firstLine="851"/>
        <w:jc w:val="both"/>
        <w:outlineLvl w:val="0"/>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 xml:space="preserve">Подпрограммы Программы  отражают приоритетные направления  муниципальной культурной политики  и определяют сферы первоочередного инвестирования муниципальных ресурсов в культурную политику Киренского района. Подпрограммы соответствуют задачам Программы. </w:t>
      </w:r>
    </w:p>
    <w:p w:rsidR="00F8311F" w:rsidRPr="00E12FFE" w:rsidRDefault="00F8311F" w:rsidP="00F8311F">
      <w:pPr>
        <w:spacing w:after="0"/>
        <w:ind w:firstLine="708"/>
        <w:jc w:val="both"/>
        <w:outlineLvl w:val="0"/>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Программа состоит из следующих подпрограмм:</w:t>
      </w:r>
    </w:p>
    <w:p w:rsidR="00F8311F" w:rsidRPr="00E12FFE" w:rsidRDefault="00F8311F" w:rsidP="00F8311F">
      <w:pPr>
        <w:spacing w:after="0"/>
        <w:ind w:firstLine="851"/>
        <w:jc w:val="both"/>
        <w:outlineLvl w:val="0"/>
        <w:rPr>
          <w:rFonts w:ascii="Times New Roman" w:eastAsia="Times New Roman" w:hAnsi="Times New Roman" w:cs="Times New Roman"/>
          <w:b/>
          <w:sz w:val="24"/>
          <w:szCs w:val="24"/>
        </w:rPr>
      </w:pPr>
      <w:r w:rsidRPr="00E12FFE">
        <w:rPr>
          <w:rFonts w:ascii="Times New Roman" w:eastAsia="Times New Roman" w:hAnsi="Times New Roman" w:cs="Times New Roman"/>
          <w:b/>
          <w:sz w:val="24"/>
          <w:szCs w:val="24"/>
        </w:rPr>
        <w:t xml:space="preserve">Подпрограмма № 1 </w:t>
      </w:r>
      <w:r w:rsidRPr="00E12FFE">
        <w:rPr>
          <w:rFonts w:ascii="Times New Roman" w:eastAsia="Times New Roman" w:hAnsi="Times New Roman" w:cs="Times New Roman"/>
          <w:sz w:val="24"/>
          <w:szCs w:val="24"/>
        </w:rPr>
        <w:t>«</w:t>
      </w:r>
      <w:r w:rsidRPr="00E12FFE">
        <w:rPr>
          <w:rFonts w:ascii="Times New Roman" w:eastAsia="Times New Roman" w:hAnsi="Times New Roman" w:cs="Times New Roman"/>
          <w:b/>
          <w:sz w:val="24"/>
          <w:szCs w:val="24"/>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8311F" w:rsidRPr="00E12FFE" w:rsidRDefault="00F8311F" w:rsidP="00F8311F">
      <w:pPr>
        <w:spacing w:after="0"/>
        <w:jc w:val="both"/>
        <w:rPr>
          <w:rFonts w:ascii="Times New Roman" w:eastAsia="Times New Roman" w:hAnsi="Times New Roman" w:cs="Times New Roman"/>
          <w:sz w:val="24"/>
          <w:szCs w:val="24"/>
        </w:rPr>
      </w:pPr>
      <w:r w:rsidRPr="00E12FFE">
        <w:rPr>
          <w:rFonts w:ascii="Times New Roman" w:eastAsia="Times New Roman" w:hAnsi="Times New Roman" w:cs="Times New Roman"/>
          <w:b/>
          <w:sz w:val="24"/>
          <w:szCs w:val="24"/>
        </w:rPr>
        <w:t>Цель Подпрограммы 1</w:t>
      </w:r>
      <w:r w:rsidRPr="00E12FFE">
        <w:rPr>
          <w:rFonts w:ascii="Times New Roman" w:eastAsia="Times New Roman" w:hAnsi="Times New Roman" w:cs="Times New Roman"/>
          <w:sz w:val="24"/>
          <w:szCs w:val="24"/>
        </w:rPr>
        <w:t>: Организация эффективного информационно-библиотечного обслуживания населения, а также сохранение национального культурного наследия, хранящегося в библиотеках.</w:t>
      </w:r>
    </w:p>
    <w:p w:rsidR="00F8311F" w:rsidRPr="00E12FFE" w:rsidRDefault="00F8311F" w:rsidP="00F8311F">
      <w:pPr>
        <w:spacing w:after="0"/>
        <w:ind w:firstLine="851"/>
        <w:jc w:val="both"/>
        <w:outlineLvl w:val="0"/>
        <w:rPr>
          <w:rFonts w:ascii="Times New Roman" w:eastAsia="Times New Roman" w:hAnsi="Times New Roman" w:cs="Times New Roman"/>
          <w:b/>
          <w:sz w:val="24"/>
          <w:szCs w:val="24"/>
        </w:rPr>
      </w:pPr>
      <w:r w:rsidRPr="00E12FFE">
        <w:rPr>
          <w:rFonts w:ascii="Times New Roman" w:eastAsia="Times New Roman" w:hAnsi="Times New Roman" w:cs="Times New Roman"/>
          <w:b/>
          <w:sz w:val="24"/>
          <w:szCs w:val="24"/>
        </w:rPr>
        <w:t xml:space="preserve"> Подпрограмма включает следующие основные мероприятия:</w:t>
      </w:r>
    </w:p>
    <w:p w:rsidR="00F8311F" w:rsidRPr="00E12FFE" w:rsidRDefault="00F8311F" w:rsidP="00F8311F">
      <w:pPr>
        <w:pStyle w:val="af3"/>
        <w:spacing w:line="240" w:lineRule="auto"/>
        <w:ind w:left="0"/>
        <w:rPr>
          <w:rFonts w:ascii="Times New Roman" w:hAnsi="Times New Roman"/>
          <w:bCs/>
          <w:iCs/>
          <w:sz w:val="24"/>
          <w:szCs w:val="24"/>
        </w:rPr>
      </w:pPr>
      <w:r w:rsidRPr="00E12FFE">
        <w:rPr>
          <w:rFonts w:ascii="Times New Roman" w:hAnsi="Times New Roman"/>
          <w:sz w:val="24"/>
          <w:szCs w:val="24"/>
        </w:rPr>
        <w:t>1.1. «Проведение мероприятий   по организации работы с читателями»;</w:t>
      </w:r>
    </w:p>
    <w:p w:rsidR="00F8311F" w:rsidRPr="00E12FFE" w:rsidRDefault="00F8311F" w:rsidP="00F8311F">
      <w:pPr>
        <w:pStyle w:val="af3"/>
        <w:spacing w:line="240" w:lineRule="auto"/>
        <w:ind w:left="0"/>
        <w:rPr>
          <w:rFonts w:ascii="Times New Roman" w:hAnsi="Times New Roman"/>
          <w:bCs/>
          <w:iCs/>
          <w:sz w:val="24"/>
          <w:szCs w:val="24"/>
        </w:rPr>
      </w:pPr>
      <w:r w:rsidRPr="00E12FFE">
        <w:rPr>
          <w:rFonts w:ascii="Times New Roman" w:hAnsi="Times New Roman"/>
          <w:sz w:val="24"/>
          <w:szCs w:val="24"/>
        </w:rPr>
        <w:t>1.2. «Комплектование книжных фондов»;</w:t>
      </w:r>
    </w:p>
    <w:p w:rsidR="00F8311F" w:rsidRPr="00E12FFE" w:rsidRDefault="00F8311F" w:rsidP="00F8311F">
      <w:pPr>
        <w:spacing w:after="0"/>
        <w:jc w:val="both"/>
        <w:outlineLvl w:val="0"/>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1.3. «Проведение мероприятий  по автоматизации и формированию информационных ресурсов библиотек»;</w:t>
      </w:r>
    </w:p>
    <w:p w:rsidR="00F8311F" w:rsidRPr="00E12FFE" w:rsidRDefault="00F8311F" w:rsidP="00F8311F">
      <w:pPr>
        <w:pStyle w:val="af3"/>
        <w:spacing w:line="240" w:lineRule="auto"/>
        <w:ind w:left="0"/>
        <w:rPr>
          <w:rFonts w:ascii="Times New Roman" w:hAnsi="Times New Roman"/>
          <w:bCs/>
          <w:iCs/>
          <w:sz w:val="24"/>
          <w:szCs w:val="24"/>
        </w:rPr>
      </w:pPr>
      <w:r w:rsidRPr="00E12FFE">
        <w:rPr>
          <w:rFonts w:ascii="Times New Roman" w:hAnsi="Times New Roman"/>
          <w:sz w:val="24"/>
          <w:szCs w:val="24"/>
        </w:rPr>
        <w:t>1.4. «Софинансирование мероприятий  программы Иркутской области по созданию центра «Правовой, деловой и социально – значимой информации»;</w:t>
      </w:r>
    </w:p>
    <w:p w:rsidR="00F8311F" w:rsidRPr="00E12FFE" w:rsidRDefault="00F8311F" w:rsidP="00F8311F">
      <w:pPr>
        <w:pStyle w:val="af3"/>
        <w:spacing w:line="240" w:lineRule="auto"/>
        <w:ind w:left="0"/>
        <w:rPr>
          <w:rFonts w:ascii="Times New Roman" w:hAnsi="Times New Roman"/>
          <w:sz w:val="24"/>
          <w:szCs w:val="24"/>
        </w:rPr>
      </w:pPr>
      <w:r w:rsidRPr="00E12FFE">
        <w:rPr>
          <w:rFonts w:ascii="Times New Roman" w:hAnsi="Times New Roman"/>
          <w:sz w:val="24"/>
          <w:szCs w:val="24"/>
        </w:rPr>
        <w:t xml:space="preserve">1.5. </w:t>
      </w:r>
      <w:r w:rsidRPr="00E12FFE">
        <w:rPr>
          <w:rFonts w:ascii="Times New Roman" w:hAnsi="Times New Roman"/>
          <w:iCs/>
          <w:sz w:val="24"/>
          <w:szCs w:val="24"/>
        </w:rPr>
        <w:t>«</w:t>
      </w:r>
      <w:r w:rsidRPr="00E12FFE">
        <w:rPr>
          <w:rFonts w:ascii="Times New Roman" w:hAnsi="Times New Roman"/>
          <w:sz w:val="24"/>
          <w:szCs w:val="24"/>
        </w:rPr>
        <w:t xml:space="preserve">Финансирование мероприятий  по повышению квалификации библиотечных работников»;   </w:t>
      </w:r>
    </w:p>
    <w:p w:rsidR="00F8311F" w:rsidRPr="00E12FFE" w:rsidRDefault="00F8311F" w:rsidP="00F8311F">
      <w:pPr>
        <w:pStyle w:val="af3"/>
        <w:spacing w:line="240" w:lineRule="auto"/>
        <w:ind w:left="0"/>
        <w:rPr>
          <w:rFonts w:ascii="Times New Roman" w:hAnsi="Times New Roman"/>
          <w:bCs/>
          <w:iCs/>
          <w:sz w:val="24"/>
          <w:szCs w:val="24"/>
        </w:rPr>
      </w:pPr>
      <w:r w:rsidRPr="00E12FFE">
        <w:rPr>
          <w:rFonts w:ascii="Times New Roman" w:hAnsi="Times New Roman"/>
          <w:sz w:val="24"/>
          <w:szCs w:val="24"/>
        </w:rPr>
        <w:t>1.6. «Проведение мероприятий  по укреплению материально – технической базы»;</w:t>
      </w:r>
    </w:p>
    <w:p w:rsidR="00F8311F" w:rsidRPr="00E12FFE" w:rsidRDefault="00F8311F" w:rsidP="00F8311F">
      <w:pPr>
        <w:spacing w:after="0"/>
        <w:jc w:val="both"/>
        <w:outlineLvl w:val="0"/>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1.7. «Проведение мероприятий по развитию услуг для читателей с ограниченными физическими возможностями»;</w:t>
      </w:r>
    </w:p>
    <w:p w:rsidR="00F8311F" w:rsidRPr="00E12FFE" w:rsidRDefault="00F8311F" w:rsidP="00F8311F">
      <w:pPr>
        <w:pStyle w:val="af3"/>
        <w:spacing w:line="240" w:lineRule="auto"/>
        <w:ind w:left="0"/>
        <w:rPr>
          <w:rFonts w:ascii="Times New Roman" w:hAnsi="Times New Roman"/>
          <w:bCs/>
          <w:iCs/>
          <w:sz w:val="24"/>
          <w:szCs w:val="24"/>
        </w:rPr>
      </w:pPr>
      <w:r w:rsidRPr="00E12FFE">
        <w:rPr>
          <w:rFonts w:ascii="Times New Roman" w:hAnsi="Times New Roman"/>
          <w:sz w:val="24"/>
          <w:szCs w:val="24"/>
        </w:rPr>
        <w:t>1.8. «</w:t>
      </w:r>
      <w:r w:rsidRPr="00E12FFE">
        <w:rPr>
          <w:rFonts w:ascii="Times New Roman" w:hAnsi="Times New Roman"/>
          <w:bCs/>
          <w:iCs/>
          <w:sz w:val="24"/>
          <w:szCs w:val="24"/>
        </w:rPr>
        <w:t>Обеспечение деятельности  библиотеки».</w:t>
      </w:r>
    </w:p>
    <w:p w:rsidR="00F8311F" w:rsidRPr="00E12FFE" w:rsidRDefault="00F8311F" w:rsidP="00F8311F">
      <w:pPr>
        <w:spacing w:after="0"/>
        <w:ind w:firstLine="708"/>
        <w:jc w:val="both"/>
        <w:outlineLvl w:val="0"/>
        <w:rPr>
          <w:rFonts w:ascii="Times New Roman" w:eastAsia="Times New Roman" w:hAnsi="Times New Roman" w:cs="Times New Roman"/>
          <w:b/>
          <w:sz w:val="24"/>
          <w:szCs w:val="24"/>
        </w:rPr>
      </w:pPr>
      <w:r w:rsidRPr="00E12FFE">
        <w:rPr>
          <w:rFonts w:ascii="Times New Roman" w:eastAsia="Times New Roman" w:hAnsi="Times New Roman" w:cs="Times New Roman"/>
          <w:b/>
          <w:sz w:val="24"/>
          <w:szCs w:val="24"/>
        </w:rPr>
        <w:t>Подпрограмма  №2   «Организация деятельности муниципальных музеев»</w:t>
      </w:r>
    </w:p>
    <w:p w:rsidR="00F8311F" w:rsidRPr="00E12FFE" w:rsidRDefault="00F8311F" w:rsidP="00F8311F">
      <w:pPr>
        <w:widowControl w:val="0"/>
        <w:spacing w:after="0"/>
        <w:jc w:val="both"/>
        <w:rPr>
          <w:rFonts w:ascii="Times New Roman" w:eastAsia="Times New Roman" w:hAnsi="Times New Roman" w:cs="Times New Roman"/>
          <w:sz w:val="24"/>
          <w:szCs w:val="24"/>
        </w:rPr>
      </w:pPr>
      <w:r w:rsidRPr="00E12FFE">
        <w:rPr>
          <w:rFonts w:ascii="Times New Roman" w:eastAsia="Times New Roman" w:hAnsi="Times New Roman" w:cs="Times New Roman"/>
          <w:b/>
          <w:sz w:val="24"/>
          <w:szCs w:val="24"/>
        </w:rPr>
        <w:t>Цель Подпрограммы 2</w:t>
      </w:r>
      <w:r w:rsidRPr="00E12FFE">
        <w:rPr>
          <w:rFonts w:ascii="Times New Roman" w:eastAsia="Times New Roman" w:hAnsi="Times New Roman" w:cs="Times New Roman"/>
          <w:sz w:val="24"/>
          <w:szCs w:val="24"/>
        </w:rPr>
        <w:t>: сохранение историко-культурного наследия, пропаганда краеведческих знаний, достижение музеем преимущественного значения в культурной жизни края.</w:t>
      </w:r>
    </w:p>
    <w:p w:rsidR="00F8311F" w:rsidRPr="00E12FFE" w:rsidRDefault="00F8311F" w:rsidP="00F8311F">
      <w:pPr>
        <w:widowControl w:val="0"/>
        <w:spacing w:after="0"/>
        <w:jc w:val="both"/>
        <w:rPr>
          <w:rFonts w:ascii="Times New Roman" w:eastAsia="Times New Roman" w:hAnsi="Times New Roman" w:cs="Times New Roman"/>
          <w:b/>
          <w:sz w:val="24"/>
          <w:szCs w:val="24"/>
        </w:rPr>
      </w:pPr>
      <w:r w:rsidRPr="00E12FFE">
        <w:rPr>
          <w:rFonts w:ascii="Times New Roman" w:eastAsia="Times New Roman" w:hAnsi="Times New Roman" w:cs="Times New Roman"/>
          <w:sz w:val="24"/>
          <w:szCs w:val="24"/>
        </w:rPr>
        <w:t xml:space="preserve"> </w:t>
      </w:r>
      <w:r w:rsidRPr="00E12FFE">
        <w:rPr>
          <w:rFonts w:ascii="Times New Roman" w:eastAsia="Times New Roman" w:hAnsi="Times New Roman" w:cs="Times New Roman"/>
          <w:b/>
          <w:sz w:val="24"/>
          <w:szCs w:val="24"/>
        </w:rPr>
        <w:t>Подпрограмма включает в себя следующие основные мероприятия:</w:t>
      </w:r>
    </w:p>
    <w:p w:rsidR="00F8311F" w:rsidRPr="00E12FFE" w:rsidRDefault="00F8311F" w:rsidP="00F8311F">
      <w:pPr>
        <w:pStyle w:val="af3"/>
        <w:spacing w:line="240" w:lineRule="auto"/>
        <w:ind w:left="0"/>
        <w:rPr>
          <w:rFonts w:ascii="Times New Roman" w:hAnsi="Times New Roman"/>
          <w:bCs/>
          <w:iCs/>
          <w:sz w:val="24"/>
          <w:szCs w:val="24"/>
        </w:rPr>
      </w:pPr>
      <w:r w:rsidRPr="00E12FFE">
        <w:rPr>
          <w:rFonts w:ascii="Times New Roman" w:hAnsi="Times New Roman"/>
          <w:sz w:val="24"/>
          <w:szCs w:val="24"/>
        </w:rPr>
        <w:t xml:space="preserve">  2.1.</w:t>
      </w:r>
      <w:r w:rsidRPr="00E12FFE">
        <w:rPr>
          <w:rFonts w:ascii="Times New Roman" w:hAnsi="Times New Roman"/>
          <w:bCs/>
          <w:iCs/>
          <w:sz w:val="24"/>
          <w:szCs w:val="24"/>
        </w:rPr>
        <w:t xml:space="preserve"> Научно-экспозиционная работа</w:t>
      </w:r>
    </w:p>
    <w:p w:rsidR="00F8311F" w:rsidRPr="00E12FFE" w:rsidRDefault="00F8311F" w:rsidP="00F8311F">
      <w:pPr>
        <w:pStyle w:val="af3"/>
        <w:spacing w:line="240" w:lineRule="auto"/>
        <w:ind w:left="0"/>
        <w:rPr>
          <w:rFonts w:ascii="Times New Roman" w:hAnsi="Times New Roman"/>
          <w:bCs/>
          <w:iCs/>
          <w:sz w:val="24"/>
          <w:szCs w:val="24"/>
        </w:rPr>
      </w:pPr>
      <w:r w:rsidRPr="00E12FFE">
        <w:rPr>
          <w:rFonts w:ascii="Times New Roman" w:hAnsi="Times New Roman"/>
          <w:sz w:val="24"/>
          <w:szCs w:val="24"/>
        </w:rPr>
        <w:t xml:space="preserve">  2.2.</w:t>
      </w:r>
      <w:r w:rsidRPr="00E12FFE">
        <w:rPr>
          <w:rFonts w:ascii="Times New Roman" w:hAnsi="Times New Roman"/>
          <w:bCs/>
          <w:iCs/>
          <w:sz w:val="24"/>
          <w:szCs w:val="24"/>
        </w:rPr>
        <w:t xml:space="preserve"> Научно-исследовательская работа</w:t>
      </w:r>
    </w:p>
    <w:p w:rsidR="00F8311F" w:rsidRPr="00E12FFE" w:rsidRDefault="00F8311F" w:rsidP="00F8311F">
      <w:pPr>
        <w:pStyle w:val="af3"/>
        <w:spacing w:line="240" w:lineRule="auto"/>
        <w:ind w:left="0"/>
        <w:rPr>
          <w:rFonts w:ascii="Times New Roman" w:hAnsi="Times New Roman"/>
          <w:bCs/>
          <w:iCs/>
          <w:sz w:val="24"/>
          <w:szCs w:val="24"/>
        </w:rPr>
      </w:pPr>
      <w:r w:rsidRPr="00E12FFE">
        <w:rPr>
          <w:rFonts w:ascii="Times New Roman" w:hAnsi="Times New Roman"/>
          <w:sz w:val="24"/>
          <w:szCs w:val="24"/>
        </w:rPr>
        <w:t xml:space="preserve">  2.3.</w:t>
      </w:r>
      <w:r w:rsidRPr="00E12FFE">
        <w:rPr>
          <w:rFonts w:ascii="Times New Roman" w:hAnsi="Times New Roman"/>
          <w:bCs/>
          <w:iCs/>
          <w:sz w:val="24"/>
          <w:szCs w:val="24"/>
        </w:rPr>
        <w:t xml:space="preserve"> Издательская деятельность</w:t>
      </w:r>
    </w:p>
    <w:p w:rsidR="00F8311F" w:rsidRPr="00E12FFE" w:rsidRDefault="00F8311F" w:rsidP="00F8311F">
      <w:pPr>
        <w:pStyle w:val="af3"/>
        <w:spacing w:line="240" w:lineRule="auto"/>
        <w:ind w:left="0"/>
        <w:rPr>
          <w:rFonts w:ascii="Times New Roman" w:hAnsi="Times New Roman"/>
          <w:bCs/>
          <w:iCs/>
          <w:sz w:val="24"/>
          <w:szCs w:val="24"/>
        </w:rPr>
      </w:pPr>
      <w:r w:rsidRPr="00E12FFE">
        <w:rPr>
          <w:rFonts w:ascii="Times New Roman" w:hAnsi="Times New Roman"/>
          <w:sz w:val="24"/>
          <w:szCs w:val="24"/>
        </w:rPr>
        <w:t xml:space="preserve">  2.4.</w:t>
      </w:r>
      <w:r w:rsidRPr="00E12FFE">
        <w:rPr>
          <w:rFonts w:ascii="Times New Roman" w:hAnsi="Times New Roman"/>
          <w:bCs/>
          <w:iCs/>
          <w:sz w:val="24"/>
          <w:szCs w:val="24"/>
        </w:rPr>
        <w:t xml:space="preserve"> Фондовая работа</w:t>
      </w:r>
    </w:p>
    <w:p w:rsidR="00F8311F" w:rsidRPr="00E12FFE" w:rsidRDefault="00F8311F" w:rsidP="00F8311F">
      <w:pPr>
        <w:pStyle w:val="af3"/>
        <w:spacing w:line="240" w:lineRule="auto"/>
        <w:ind w:left="0"/>
        <w:rPr>
          <w:rFonts w:ascii="Times New Roman" w:hAnsi="Times New Roman"/>
          <w:bCs/>
          <w:iCs/>
          <w:sz w:val="24"/>
          <w:szCs w:val="24"/>
        </w:rPr>
      </w:pPr>
      <w:r w:rsidRPr="00E12FFE">
        <w:rPr>
          <w:rFonts w:ascii="Times New Roman" w:hAnsi="Times New Roman"/>
          <w:sz w:val="24"/>
          <w:szCs w:val="24"/>
        </w:rPr>
        <w:t xml:space="preserve">  2.5.</w:t>
      </w:r>
      <w:r w:rsidRPr="00E12FFE">
        <w:rPr>
          <w:rFonts w:ascii="Times New Roman" w:hAnsi="Times New Roman"/>
          <w:bCs/>
          <w:iCs/>
          <w:sz w:val="24"/>
          <w:szCs w:val="24"/>
        </w:rPr>
        <w:t xml:space="preserve"> Выставочная и культурно-образовательная деятельность</w:t>
      </w:r>
    </w:p>
    <w:p w:rsidR="00F8311F" w:rsidRPr="00E12FFE" w:rsidRDefault="00F8311F" w:rsidP="00F8311F">
      <w:pPr>
        <w:pStyle w:val="af3"/>
        <w:spacing w:line="240" w:lineRule="auto"/>
        <w:ind w:left="0"/>
        <w:rPr>
          <w:rFonts w:ascii="Times New Roman" w:hAnsi="Times New Roman"/>
          <w:bCs/>
          <w:iCs/>
          <w:sz w:val="24"/>
          <w:szCs w:val="24"/>
        </w:rPr>
      </w:pPr>
      <w:r w:rsidRPr="00E12FFE">
        <w:rPr>
          <w:rFonts w:ascii="Times New Roman" w:hAnsi="Times New Roman"/>
          <w:sz w:val="24"/>
          <w:szCs w:val="24"/>
        </w:rPr>
        <w:t xml:space="preserve">  2.6.</w:t>
      </w:r>
      <w:r w:rsidRPr="00E12FFE">
        <w:rPr>
          <w:rFonts w:ascii="Times New Roman" w:hAnsi="Times New Roman"/>
          <w:bCs/>
          <w:iCs/>
          <w:sz w:val="24"/>
          <w:szCs w:val="24"/>
        </w:rPr>
        <w:t xml:space="preserve"> Рекламно-информационная поддержка деятельности музея</w:t>
      </w:r>
    </w:p>
    <w:p w:rsidR="00F8311F" w:rsidRPr="00E12FFE" w:rsidRDefault="00F8311F" w:rsidP="00F8311F">
      <w:pPr>
        <w:pStyle w:val="af3"/>
        <w:spacing w:line="240" w:lineRule="auto"/>
        <w:ind w:left="0"/>
        <w:rPr>
          <w:rFonts w:ascii="Times New Roman" w:hAnsi="Times New Roman"/>
          <w:bCs/>
          <w:iCs/>
          <w:sz w:val="24"/>
          <w:szCs w:val="24"/>
        </w:rPr>
      </w:pPr>
      <w:r w:rsidRPr="00E12FFE">
        <w:rPr>
          <w:rFonts w:ascii="Times New Roman" w:hAnsi="Times New Roman"/>
          <w:sz w:val="24"/>
          <w:szCs w:val="24"/>
        </w:rPr>
        <w:t xml:space="preserve">  2.7.</w:t>
      </w:r>
      <w:r w:rsidRPr="00E12FFE">
        <w:rPr>
          <w:rFonts w:ascii="Times New Roman" w:hAnsi="Times New Roman"/>
          <w:bCs/>
          <w:iCs/>
          <w:sz w:val="24"/>
          <w:szCs w:val="24"/>
        </w:rPr>
        <w:t xml:space="preserve"> Повышение квалификации музейных работников</w:t>
      </w:r>
    </w:p>
    <w:p w:rsidR="00F8311F" w:rsidRPr="00E12FFE" w:rsidRDefault="00F8311F" w:rsidP="00F8311F">
      <w:pPr>
        <w:pStyle w:val="af3"/>
        <w:spacing w:line="240" w:lineRule="auto"/>
        <w:ind w:left="0"/>
        <w:rPr>
          <w:rFonts w:ascii="Times New Roman" w:hAnsi="Times New Roman"/>
          <w:bCs/>
          <w:iCs/>
          <w:sz w:val="24"/>
          <w:szCs w:val="24"/>
        </w:rPr>
      </w:pPr>
      <w:r w:rsidRPr="00E12FFE">
        <w:rPr>
          <w:rFonts w:ascii="Times New Roman" w:hAnsi="Times New Roman"/>
          <w:sz w:val="24"/>
          <w:szCs w:val="24"/>
        </w:rPr>
        <w:t xml:space="preserve">  2.8.</w:t>
      </w:r>
      <w:r w:rsidRPr="00E12FFE">
        <w:rPr>
          <w:rFonts w:ascii="Times New Roman" w:hAnsi="Times New Roman"/>
          <w:bCs/>
          <w:iCs/>
          <w:sz w:val="24"/>
          <w:szCs w:val="24"/>
        </w:rPr>
        <w:t xml:space="preserve"> </w:t>
      </w:r>
      <w:r w:rsidRPr="00E12FFE">
        <w:rPr>
          <w:rFonts w:ascii="Times New Roman" w:hAnsi="Times New Roman"/>
          <w:sz w:val="24"/>
          <w:szCs w:val="24"/>
        </w:rPr>
        <w:t>Проведение мероприятий по развитию материально – технической базы и расширение спектра муниципальных услуг</w:t>
      </w:r>
      <w:r w:rsidRPr="00E12FFE">
        <w:rPr>
          <w:rFonts w:ascii="Times New Roman" w:hAnsi="Times New Roman"/>
          <w:b/>
          <w:sz w:val="24"/>
          <w:szCs w:val="24"/>
        </w:rPr>
        <w:t>.</w:t>
      </w:r>
    </w:p>
    <w:p w:rsidR="00F8311F" w:rsidRPr="00E12FFE" w:rsidRDefault="00F8311F" w:rsidP="00F8311F">
      <w:pPr>
        <w:pStyle w:val="af3"/>
        <w:spacing w:line="240" w:lineRule="auto"/>
        <w:ind w:left="0"/>
        <w:rPr>
          <w:rFonts w:ascii="Times New Roman" w:hAnsi="Times New Roman"/>
          <w:bCs/>
          <w:iCs/>
          <w:sz w:val="24"/>
          <w:szCs w:val="24"/>
        </w:rPr>
      </w:pPr>
      <w:r w:rsidRPr="00E12FFE">
        <w:rPr>
          <w:rFonts w:ascii="Times New Roman" w:hAnsi="Times New Roman"/>
          <w:sz w:val="24"/>
          <w:szCs w:val="24"/>
        </w:rPr>
        <w:t xml:space="preserve">   2.9.</w:t>
      </w:r>
      <w:r w:rsidRPr="00E12FFE">
        <w:rPr>
          <w:rFonts w:ascii="Times New Roman" w:hAnsi="Times New Roman"/>
          <w:bCs/>
          <w:iCs/>
          <w:sz w:val="24"/>
          <w:szCs w:val="24"/>
        </w:rPr>
        <w:t xml:space="preserve"> Обеспечение деятельности музея.</w:t>
      </w:r>
    </w:p>
    <w:p w:rsidR="00F8311F" w:rsidRPr="00E12FFE" w:rsidRDefault="00F8311F" w:rsidP="00F8311F">
      <w:pPr>
        <w:pStyle w:val="af3"/>
        <w:spacing w:line="240" w:lineRule="auto"/>
        <w:ind w:left="0"/>
        <w:rPr>
          <w:rFonts w:ascii="Times New Roman" w:hAnsi="Times New Roman"/>
          <w:bCs/>
          <w:iCs/>
          <w:sz w:val="24"/>
          <w:szCs w:val="24"/>
        </w:rPr>
      </w:pPr>
    </w:p>
    <w:p w:rsidR="00F8311F" w:rsidRPr="00E12FFE" w:rsidRDefault="00F8311F" w:rsidP="00F8311F">
      <w:pPr>
        <w:spacing w:after="0"/>
        <w:ind w:firstLine="708"/>
        <w:outlineLvl w:val="0"/>
        <w:rPr>
          <w:rFonts w:ascii="Times New Roman" w:eastAsia="Times New Roman" w:hAnsi="Times New Roman" w:cs="Times New Roman"/>
          <w:b/>
          <w:sz w:val="24"/>
          <w:szCs w:val="24"/>
        </w:rPr>
      </w:pPr>
      <w:r w:rsidRPr="00E12FFE">
        <w:rPr>
          <w:rFonts w:ascii="Times New Roman" w:eastAsia="Times New Roman" w:hAnsi="Times New Roman" w:cs="Times New Roman"/>
          <w:b/>
          <w:sz w:val="24"/>
          <w:szCs w:val="24"/>
        </w:rPr>
        <w:t>Подпрограмма № 3 «Развитие муниципальных  учреждений  культуры»</w:t>
      </w:r>
    </w:p>
    <w:p w:rsidR="00F8311F" w:rsidRPr="00E12FFE" w:rsidRDefault="00F8311F" w:rsidP="00F8311F">
      <w:pPr>
        <w:spacing w:after="0"/>
        <w:ind w:firstLine="851"/>
        <w:outlineLvl w:val="0"/>
        <w:rPr>
          <w:rFonts w:ascii="Times New Roman" w:eastAsia="Times New Roman" w:hAnsi="Times New Roman" w:cs="Times New Roman"/>
          <w:sz w:val="24"/>
          <w:szCs w:val="24"/>
        </w:rPr>
      </w:pPr>
      <w:r w:rsidRPr="00E12FFE">
        <w:rPr>
          <w:rFonts w:ascii="Times New Roman" w:eastAsia="Times New Roman" w:hAnsi="Times New Roman" w:cs="Times New Roman"/>
          <w:b/>
          <w:sz w:val="24"/>
          <w:szCs w:val="24"/>
        </w:rPr>
        <w:t>Цель Подпрограммы 3</w:t>
      </w:r>
      <w:r w:rsidRPr="00E12FFE">
        <w:rPr>
          <w:rFonts w:ascii="Times New Roman" w:eastAsia="Times New Roman" w:hAnsi="Times New Roman" w:cs="Times New Roman"/>
          <w:sz w:val="24"/>
          <w:szCs w:val="24"/>
        </w:rPr>
        <w:t>: Обеспечение устойчивого функционирования и развития культурно - досуговой деятельности МКУК «Методический центр народного творчества и досуга «Звезда».</w:t>
      </w:r>
    </w:p>
    <w:p w:rsidR="00F8311F" w:rsidRPr="00E12FFE" w:rsidRDefault="00F8311F" w:rsidP="00F8311F">
      <w:pPr>
        <w:spacing w:after="0"/>
        <w:ind w:firstLine="851"/>
        <w:outlineLvl w:val="0"/>
        <w:rPr>
          <w:rFonts w:ascii="Times New Roman" w:eastAsia="Times New Roman" w:hAnsi="Times New Roman" w:cs="Times New Roman"/>
          <w:b/>
          <w:sz w:val="24"/>
          <w:szCs w:val="24"/>
        </w:rPr>
      </w:pPr>
      <w:r w:rsidRPr="00E12FFE">
        <w:rPr>
          <w:rFonts w:ascii="Times New Roman" w:eastAsia="Times New Roman" w:hAnsi="Times New Roman" w:cs="Times New Roman"/>
          <w:b/>
          <w:sz w:val="24"/>
          <w:szCs w:val="24"/>
        </w:rPr>
        <w:t>Подпрограмма включает следующие основные мероприятия:</w:t>
      </w:r>
    </w:p>
    <w:p w:rsidR="00F8311F" w:rsidRPr="00E12FFE" w:rsidRDefault="00F8311F" w:rsidP="00F8311F">
      <w:pPr>
        <w:pStyle w:val="af3"/>
        <w:spacing w:line="240" w:lineRule="auto"/>
        <w:ind w:left="0"/>
        <w:rPr>
          <w:rFonts w:ascii="Times New Roman" w:hAnsi="Times New Roman"/>
          <w:sz w:val="24"/>
          <w:szCs w:val="24"/>
        </w:rPr>
      </w:pPr>
      <w:r w:rsidRPr="00E12FFE">
        <w:rPr>
          <w:rFonts w:ascii="Times New Roman" w:hAnsi="Times New Roman"/>
          <w:sz w:val="24"/>
          <w:szCs w:val="24"/>
        </w:rPr>
        <w:t>3.1. Проведение мероприятий, направленных на организацию досуга населения, повышение качества проводимых мероприятий, обеспечение условий для творчества и инновационной деятельности;</w:t>
      </w:r>
    </w:p>
    <w:p w:rsidR="00F8311F" w:rsidRPr="00E12FFE" w:rsidRDefault="00F8311F" w:rsidP="00F8311F">
      <w:pPr>
        <w:pStyle w:val="af3"/>
        <w:spacing w:line="240" w:lineRule="auto"/>
        <w:ind w:left="0"/>
        <w:rPr>
          <w:rFonts w:ascii="Times New Roman" w:hAnsi="Times New Roman"/>
          <w:sz w:val="24"/>
          <w:szCs w:val="24"/>
        </w:rPr>
      </w:pPr>
      <w:r w:rsidRPr="00E12FFE">
        <w:rPr>
          <w:rFonts w:ascii="Times New Roman" w:hAnsi="Times New Roman"/>
          <w:sz w:val="24"/>
          <w:szCs w:val="24"/>
        </w:rPr>
        <w:t>3.2. Обеспечение устойчивого функционирования  учреждения;</w:t>
      </w:r>
    </w:p>
    <w:p w:rsidR="00F8311F" w:rsidRPr="00E12FFE" w:rsidRDefault="00F8311F" w:rsidP="00F8311F">
      <w:pPr>
        <w:pStyle w:val="af3"/>
        <w:spacing w:line="240" w:lineRule="auto"/>
        <w:ind w:left="0"/>
        <w:rPr>
          <w:rFonts w:ascii="Times New Roman" w:hAnsi="Times New Roman"/>
          <w:bCs/>
          <w:iCs/>
          <w:sz w:val="24"/>
          <w:szCs w:val="24"/>
        </w:rPr>
      </w:pPr>
      <w:r w:rsidRPr="00E12FFE">
        <w:rPr>
          <w:rFonts w:ascii="Times New Roman" w:hAnsi="Times New Roman"/>
          <w:sz w:val="24"/>
          <w:szCs w:val="24"/>
        </w:rPr>
        <w:t>3.3. Повышение профессионального мастерства работников КДУ;</w:t>
      </w:r>
    </w:p>
    <w:p w:rsidR="00F8311F" w:rsidRPr="00E12FFE" w:rsidRDefault="00F8311F" w:rsidP="00F8311F">
      <w:pPr>
        <w:pStyle w:val="af3"/>
        <w:spacing w:line="240" w:lineRule="auto"/>
        <w:ind w:left="0"/>
        <w:rPr>
          <w:rFonts w:ascii="Times New Roman" w:hAnsi="Times New Roman"/>
          <w:bCs/>
          <w:iCs/>
          <w:sz w:val="24"/>
          <w:szCs w:val="24"/>
        </w:rPr>
      </w:pPr>
      <w:r w:rsidRPr="00E12FFE">
        <w:rPr>
          <w:rFonts w:ascii="Times New Roman" w:hAnsi="Times New Roman"/>
          <w:sz w:val="24"/>
          <w:szCs w:val="24"/>
        </w:rPr>
        <w:lastRenderedPageBreak/>
        <w:t xml:space="preserve">3.4. </w:t>
      </w:r>
      <w:r w:rsidRPr="00E12FFE">
        <w:rPr>
          <w:rFonts w:ascii="Times New Roman" w:hAnsi="Times New Roman"/>
          <w:bCs/>
          <w:iCs/>
          <w:sz w:val="24"/>
          <w:szCs w:val="24"/>
        </w:rPr>
        <w:t>Обеспечение деятельности  учреждения.</w:t>
      </w:r>
    </w:p>
    <w:p w:rsidR="00F8311F" w:rsidRPr="00E12FFE" w:rsidRDefault="00F8311F" w:rsidP="00F8311F">
      <w:pPr>
        <w:spacing w:after="0"/>
        <w:ind w:firstLine="851"/>
        <w:outlineLvl w:val="0"/>
        <w:rPr>
          <w:rFonts w:ascii="Times New Roman" w:eastAsia="Times New Roman" w:hAnsi="Times New Roman" w:cs="Times New Roman"/>
          <w:b/>
          <w:sz w:val="24"/>
          <w:szCs w:val="24"/>
        </w:rPr>
      </w:pPr>
      <w:r w:rsidRPr="00E12FFE">
        <w:rPr>
          <w:rFonts w:ascii="Times New Roman" w:eastAsia="Times New Roman" w:hAnsi="Times New Roman" w:cs="Times New Roman"/>
          <w:b/>
          <w:sz w:val="24"/>
          <w:szCs w:val="24"/>
        </w:rPr>
        <w:t>Перечень основных мероприятий отражен в приложении 2 к муниципальной программе.</w:t>
      </w:r>
    </w:p>
    <w:p w:rsidR="00F8311F" w:rsidRPr="00E12FFE" w:rsidRDefault="00F8311F" w:rsidP="00F8311F">
      <w:pPr>
        <w:spacing w:after="0"/>
        <w:ind w:firstLine="851"/>
        <w:outlineLvl w:val="0"/>
        <w:rPr>
          <w:rFonts w:ascii="Times New Roman" w:eastAsia="Times New Roman" w:hAnsi="Times New Roman" w:cs="Times New Roman"/>
          <w:sz w:val="24"/>
          <w:szCs w:val="24"/>
        </w:rPr>
      </w:pPr>
    </w:p>
    <w:p w:rsidR="00F8311F" w:rsidRPr="00E12FFE" w:rsidRDefault="00F8311F" w:rsidP="00F8311F">
      <w:pPr>
        <w:spacing w:after="0"/>
        <w:jc w:val="center"/>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 xml:space="preserve">    РАЗДЕЛ 4. ПРОГНОЗ СВОДНЫХ ПОКАЗАТЕЛЕЙ МУНИЦИПАЛЬНЫХ ЗАДАНИЙ НА ОКАЗАНИЕ МУНИЦИПАЛЬНЫХ УСЛУГ (ВЫПОЛНЕНИЕ РАБОТ)  УЧРЕЖДЕНИЯМИ КИРЕНСКОГО РАЙОНА.</w:t>
      </w:r>
    </w:p>
    <w:p w:rsidR="00F8311F" w:rsidRPr="00E12FFE" w:rsidRDefault="00F8311F" w:rsidP="00F8311F">
      <w:pPr>
        <w:spacing w:after="0"/>
        <w:ind w:firstLine="709"/>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Оказание муниципальных услуг (выполнение работ) учреждениями Киренского  района в рамках программы не планируется.</w:t>
      </w:r>
    </w:p>
    <w:p w:rsidR="00F8311F" w:rsidRPr="00E12FFE" w:rsidRDefault="00F8311F" w:rsidP="00F8311F">
      <w:pPr>
        <w:spacing w:after="0"/>
        <w:ind w:firstLine="709"/>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 xml:space="preserve"> </w:t>
      </w:r>
    </w:p>
    <w:p w:rsidR="00F8311F" w:rsidRPr="00E12FFE" w:rsidRDefault="00F8311F" w:rsidP="00F8311F">
      <w:pPr>
        <w:spacing w:after="0"/>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 xml:space="preserve">     РАЗДЕЛ 5. РЕСУРСНОЕ ОБЕСПЕЧЕНИЕ МУНИЦИПАЛЬНОЙ ПРОГРАММЫ</w:t>
      </w:r>
    </w:p>
    <w:p w:rsidR="00F8311F" w:rsidRPr="00E12FFE" w:rsidRDefault="00F8311F" w:rsidP="00F8311F">
      <w:pPr>
        <w:widowControl w:val="0"/>
        <w:suppressAutoHyphens/>
        <w:spacing w:after="0"/>
        <w:ind w:firstLine="851"/>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Финансирование Программы осуществляется за счет средств федерального, областного и местного бюджетов в соответствии нормативным документом  о федеральном, областном и  местном бюджете  на очередной финансовый год и плановый период.</w:t>
      </w:r>
    </w:p>
    <w:p w:rsidR="00F8311F" w:rsidRPr="00A115CB" w:rsidRDefault="00F8311F" w:rsidP="00F8311F">
      <w:pPr>
        <w:widowControl w:val="0"/>
        <w:suppressAutoHyphens/>
        <w:spacing w:after="0"/>
        <w:ind w:firstLine="851"/>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 xml:space="preserve">Ресурсное обеспечение реализации Программы за счет средств федерального бюджета </w:t>
      </w:r>
      <w:r w:rsidRPr="00A115CB">
        <w:rPr>
          <w:rFonts w:ascii="Times New Roman" w:eastAsia="Times New Roman" w:hAnsi="Times New Roman" w:cs="Times New Roman"/>
          <w:sz w:val="24"/>
          <w:szCs w:val="24"/>
        </w:rPr>
        <w:t>составит 28,8 тыс.руб., в том числе по годам:</w:t>
      </w:r>
    </w:p>
    <w:p w:rsidR="00F8311F" w:rsidRPr="00A115CB" w:rsidRDefault="00F8311F" w:rsidP="00F8311F">
      <w:pPr>
        <w:spacing w:after="0"/>
        <w:jc w:val="both"/>
        <w:rPr>
          <w:rFonts w:ascii="Times New Roman" w:eastAsia="Times New Roman" w:hAnsi="Times New Roman" w:cs="Times New Roman"/>
          <w:sz w:val="24"/>
          <w:szCs w:val="24"/>
        </w:rPr>
      </w:pPr>
      <w:r w:rsidRPr="00A115CB">
        <w:rPr>
          <w:rFonts w:ascii="Times New Roman" w:eastAsia="Times New Roman" w:hAnsi="Times New Roman" w:cs="Times New Roman"/>
          <w:sz w:val="24"/>
          <w:szCs w:val="24"/>
        </w:rPr>
        <w:t>2015 год  - 9,6   тыс. рублей</w:t>
      </w:r>
    </w:p>
    <w:p w:rsidR="00F8311F" w:rsidRPr="00A115CB" w:rsidRDefault="00F8311F" w:rsidP="00F8311F">
      <w:pPr>
        <w:spacing w:after="0"/>
        <w:jc w:val="both"/>
        <w:rPr>
          <w:rFonts w:ascii="Times New Roman" w:eastAsia="Times New Roman" w:hAnsi="Times New Roman" w:cs="Times New Roman"/>
          <w:sz w:val="24"/>
          <w:szCs w:val="24"/>
        </w:rPr>
      </w:pPr>
      <w:r w:rsidRPr="00A115CB">
        <w:rPr>
          <w:rFonts w:ascii="Times New Roman" w:eastAsia="Times New Roman" w:hAnsi="Times New Roman" w:cs="Times New Roman"/>
          <w:sz w:val="24"/>
          <w:szCs w:val="24"/>
        </w:rPr>
        <w:t>2016 год  - 9,6  тыс. рублей</w:t>
      </w:r>
    </w:p>
    <w:p w:rsidR="00F8311F" w:rsidRPr="00A115CB" w:rsidRDefault="00F8311F" w:rsidP="00F8311F">
      <w:pPr>
        <w:spacing w:after="0"/>
        <w:jc w:val="both"/>
        <w:rPr>
          <w:rFonts w:ascii="Times New Roman" w:eastAsia="Times New Roman" w:hAnsi="Times New Roman" w:cs="Times New Roman"/>
          <w:sz w:val="24"/>
          <w:szCs w:val="24"/>
        </w:rPr>
      </w:pPr>
      <w:r w:rsidRPr="00A115CB">
        <w:rPr>
          <w:rFonts w:ascii="Times New Roman" w:eastAsia="Times New Roman" w:hAnsi="Times New Roman" w:cs="Times New Roman"/>
          <w:sz w:val="24"/>
          <w:szCs w:val="24"/>
        </w:rPr>
        <w:t>2017 год  - 9,6   тыс. рублей</w:t>
      </w:r>
    </w:p>
    <w:p w:rsidR="00F8311F" w:rsidRPr="00A115CB" w:rsidRDefault="00F8311F" w:rsidP="00F8311F">
      <w:pPr>
        <w:widowControl w:val="0"/>
        <w:suppressAutoHyphens/>
        <w:spacing w:after="0"/>
        <w:ind w:firstLine="851"/>
        <w:jc w:val="both"/>
        <w:rPr>
          <w:rFonts w:ascii="Times New Roman" w:eastAsia="Times New Roman" w:hAnsi="Times New Roman" w:cs="Times New Roman"/>
          <w:sz w:val="24"/>
          <w:szCs w:val="24"/>
        </w:rPr>
      </w:pPr>
      <w:r w:rsidRPr="00A115CB">
        <w:rPr>
          <w:rFonts w:ascii="Times New Roman" w:eastAsia="Times New Roman" w:hAnsi="Times New Roman" w:cs="Times New Roman"/>
          <w:sz w:val="24"/>
          <w:szCs w:val="24"/>
        </w:rPr>
        <w:t>Ресурсное обеспечение реализации Программы за счет средств областного бюджета составит 2629,3 тыс.руб., в том числе по годам:</w:t>
      </w:r>
    </w:p>
    <w:p w:rsidR="00F8311F" w:rsidRPr="00A115CB" w:rsidRDefault="00F8311F" w:rsidP="00F8311F">
      <w:pPr>
        <w:spacing w:after="0"/>
        <w:jc w:val="both"/>
        <w:rPr>
          <w:rFonts w:ascii="Times New Roman" w:eastAsia="Times New Roman" w:hAnsi="Times New Roman" w:cs="Times New Roman"/>
          <w:sz w:val="24"/>
          <w:szCs w:val="24"/>
        </w:rPr>
      </w:pPr>
      <w:r w:rsidRPr="00A115CB">
        <w:rPr>
          <w:rFonts w:ascii="Times New Roman" w:eastAsia="Times New Roman" w:hAnsi="Times New Roman" w:cs="Times New Roman"/>
          <w:sz w:val="24"/>
          <w:szCs w:val="24"/>
        </w:rPr>
        <w:t>2015 год  -  916,9  тыс. рублей</w:t>
      </w:r>
    </w:p>
    <w:p w:rsidR="00F8311F" w:rsidRPr="00A115CB" w:rsidRDefault="00F8311F" w:rsidP="00F8311F">
      <w:pPr>
        <w:spacing w:after="0"/>
        <w:jc w:val="both"/>
        <w:rPr>
          <w:rFonts w:ascii="Times New Roman" w:eastAsia="Times New Roman" w:hAnsi="Times New Roman" w:cs="Times New Roman"/>
          <w:sz w:val="24"/>
          <w:szCs w:val="24"/>
        </w:rPr>
      </w:pPr>
      <w:r w:rsidRPr="00A115CB">
        <w:rPr>
          <w:rFonts w:ascii="Times New Roman" w:eastAsia="Times New Roman" w:hAnsi="Times New Roman" w:cs="Times New Roman"/>
          <w:sz w:val="24"/>
          <w:szCs w:val="24"/>
        </w:rPr>
        <w:t>2016 год  -  857,8  тыс. рублей</w:t>
      </w:r>
    </w:p>
    <w:p w:rsidR="00F8311F" w:rsidRPr="00A115CB" w:rsidRDefault="00F8311F" w:rsidP="00F8311F">
      <w:pPr>
        <w:spacing w:after="0"/>
        <w:jc w:val="both"/>
        <w:rPr>
          <w:rFonts w:ascii="Times New Roman" w:eastAsia="Times New Roman" w:hAnsi="Times New Roman" w:cs="Times New Roman"/>
          <w:sz w:val="24"/>
          <w:szCs w:val="24"/>
        </w:rPr>
      </w:pPr>
      <w:r w:rsidRPr="00A115CB">
        <w:rPr>
          <w:rFonts w:ascii="Times New Roman" w:eastAsia="Times New Roman" w:hAnsi="Times New Roman" w:cs="Times New Roman"/>
          <w:sz w:val="24"/>
          <w:szCs w:val="24"/>
        </w:rPr>
        <w:t>2017 год  - 854,6    тыс. рублей</w:t>
      </w:r>
    </w:p>
    <w:p w:rsidR="00F8311F" w:rsidRPr="00A115CB" w:rsidRDefault="00F8311F" w:rsidP="00F8311F">
      <w:pPr>
        <w:spacing w:after="0"/>
        <w:jc w:val="both"/>
        <w:rPr>
          <w:rFonts w:ascii="Times New Roman" w:eastAsia="Times New Roman" w:hAnsi="Times New Roman" w:cs="Times New Roman"/>
          <w:sz w:val="24"/>
          <w:szCs w:val="24"/>
        </w:rPr>
      </w:pPr>
    </w:p>
    <w:p w:rsidR="00F8311F" w:rsidRPr="00A115CB" w:rsidRDefault="00F8311F" w:rsidP="00F8311F">
      <w:pPr>
        <w:widowControl w:val="0"/>
        <w:suppressAutoHyphens/>
        <w:spacing w:after="0"/>
        <w:ind w:firstLine="851"/>
        <w:jc w:val="both"/>
        <w:rPr>
          <w:rFonts w:ascii="Times New Roman" w:eastAsia="Times New Roman" w:hAnsi="Times New Roman" w:cs="Times New Roman"/>
          <w:sz w:val="24"/>
          <w:szCs w:val="24"/>
        </w:rPr>
      </w:pPr>
      <w:r w:rsidRPr="00A115CB">
        <w:rPr>
          <w:rFonts w:ascii="Times New Roman" w:eastAsia="Times New Roman" w:hAnsi="Times New Roman" w:cs="Times New Roman"/>
          <w:sz w:val="24"/>
          <w:szCs w:val="24"/>
        </w:rPr>
        <w:t>Ресурсное обеспечение реализации Программы за счет средств местного бюджета составит  69210,8  тыс.руб., в том числе по годам:</w:t>
      </w:r>
    </w:p>
    <w:p w:rsidR="00F8311F" w:rsidRPr="00A115CB" w:rsidRDefault="00F8311F" w:rsidP="00F8311F">
      <w:pPr>
        <w:spacing w:after="0"/>
        <w:jc w:val="both"/>
        <w:rPr>
          <w:rFonts w:ascii="Times New Roman" w:eastAsia="Times New Roman" w:hAnsi="Times New Roman" w:cs="Times New Roman"/>
          <w:sz w:val="24"/>
          <w:szCs w:val="24"/>
        </w:rPr>
      </w:pPr>
      <w:r w:rsidRPr="00A115CB">
        <w:rPr>
          <w:rFonts w:ascii="Times New Roman" w:eastAsia="Times New Roman" w:hAnsi="Times New Roman" w:cs="Times New Roman"/>
          <w:sz w:val="24"/>
          <w:szCs w:val="24"/>
        </w:rPr>
        <w:t>2015 год  - 22968,5     тыс. рублей</w:t>
      </w:r>
    </w:p>
    <w:p w:rsidR="00F8311F" w:rsidRPr="00A115CB" w:rsidRDefault="00F8311F" w:rsidP="00F8311F">
      <w:pPr>
        <w:spacing w:after="0"/>
        <w:jc w:val="both"/>
        <w:rPr>
          <w:rFonts w:ascii="Times New Roman" w:eastAsia="Times New Roman" w:hAnsi="Times New Roman" w:cs="Times New Roman"/>
          <w:sz w:val="24"/>
          <w:szCs w:val="24"/>
        </w:rPr>
      </w:pPr>
      <w:r w:rsidRPr="00A115CB">
        <w:rPr>
          <w:rFonts w:ascii="Times New Roman" w:eastAsia="Times New Roman" w:hAnsi="Times New Roman" w:cs="Times New Roman"/>
          <w:sz w:val="24"/>
          <w:szCs w:val="24"/>
        </w:rPr>
        <w:t>2016 год  - 23108,2     тыс. рублей</w:t>
      </w:r>
    </w:p>
    <w:p w:rsidR="00F8311F" w:rsidRPr="00E12FFE" w:rsidRDefault="00F8311F" w:rsidP="00F8311F">
      <w:pPr>
        <w:spacing w:after="0"/>
        <w:jc w:val="both"/>
        <w:rPr>
          <w:rFonts w:ascii="Times New Roman" w:eastAsia="Times New Roman" w:hAnsi="Times New Roman" w:cs="Times New Roman"/>
          <w:sz w:val="24"/>
          <w:szCs w:val="24"/>
        </w:rPr>
      </w:pPr>
      <w:r w:rsidRPr="00A115CB">
        <w:rPr>
          <w:rFonts w:ascii="Times New Roman" w:eastAsia="Times New Roman" w:hAnsi="Times New Roman" w:cs="Times New Roman"/>
          <w:sz w:val="24"/>
          <w:szCs w:val="24"/>
        </w:rPr>
        <w:t>2017 год  - 23134,1    тыс. рублей</w:t>
      </w:r>
    </w:p>
    <w:p w:rsidR="00F8311F" w:rsidRPr="00E12FFE" w:rsidRDefault="00F8311F" w:rsidP="00F8311F">
      <w:pPr>
        <w:spacing w:after="0"/>
        <w:ind w:firstLine="851"/>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 xml:space="preserve">Ресурсное обеспечение реализации Программы в разрезе подпрограмм и  основных мероприятий </w:t>
      </w:r>
      <w:r w:rsidRPr="00E12FFE">
        <w:rPr>
          <w:rFonts w:ascii="Times New Roman" w:eastAsia="Times New Roman" w:hAnsi="Times New Roman" w:cs="Times New Roman"/>
          <w:b/>
          <w:sz w:val="24"/>
          <w:szCs w:val="24"/>
        </w:rPr>
        <w:t>представлено в приложении  3,4</w:t>
      </w:r>
      <w:r w:rsidRPr="00E12FFE">
        <w:rPr>
          <w:rFonts w:ascii="Times New Roman" w:eastAsia="Times New Roman" w:hAnsi="Times New Roman" w:cs="Times New Roman"/>
          <w:sz w:val="24"/>
          <w:szCs w:val="24"/>
        </w:rPr>
        <w:t xml:space="preserve"> к Программе.</w:t>
      </w:r>
    </w:p>
    <w:p w:rsidR="00F8311F" w:rsidRPr="00E12FFE" w:rsidRDefault="00F8311F" w:rsidP="00F8311F">
      <w:pPr>
        <w:spacing w:after="0"/>
        <w:ind w:firstLine="851"/>
        <w:jc w:val="both"/>
        <w:rPr>
          <w:rFonts w:ascii="Times New Roman" w:eastAsia="Times New Roman" w:hAnsi="Times New Roman" w:cs="Times New Roman"/>
          <w:sz w:val="24"/>
          <w:szCs w:val="24"/>
        </w:rPr>
      </w:pPr>
    </w:p>
    <w:p w:rsidR="00F8311F" w:rsidRPr="00E12FFE" w:rsidRDefault="00F8311F" w:rsidP="00F8311F">
      <w:pPr>
        <w:spacing w:after="0"/>
        <w:jc w:val="center"/>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РАЗДЕЛ 6. ОЖИДАЕМЫЕ КОНЕЧНЫЕ РЕЗУЛЬТАТЫ РЕАЛИЗАЦИИ МУНИЦИПАЛЬНОЙ ПРОГРАММЫ</w:t>
      </w:r>
    </w:p>
    <w:p w:rsidR="00F8311F" w:rsidRPr="00E12FFE" w:rsidRDefault="00F8311F" w:rsidP="00F8311F">
      <w:pPr>
        <w:spacing w:after="0"/>
        <w:ind w:firstLine="851"/>
        <w:outlineLvl w:val="0"/>
        <w:rPr>
          <w:rFonts w:ascii="Times New Roman" w:eastAsia="Times New Roman" w:hAnsi="Times New Roman" w:cs="Times New Roman"/>
          <w:b/>
          <w:sz w:val="24"/>
          <w:szCs w:val="24"/>
        </w:rPr>
      </w:pPr>
      <w:r w:rsidRPr="00E12FFE">
        <w:rPr>
          <w:rFonts w:ascii="Times New Roman" w:eastAsia="Times New Roman" w:hAnsi="Times New Roman" w:cs="Times New Roman"/>
          <w:b/>
          <w:sz w:val="24"/>
          <w:szCs w:val="24"/>
        </w:rPr>
        <w:t>Реализация Программы позволит:</w:t>
      </w:r>
    </w:p>
    <w:p w:rsidR="00F8311F" w:rsidRPr="00E12FFE" w:rsidRDefault="00F8311F" w:rsidP="00F8311F">
      <w:pPr>
        <w:pStyle w:val="af3"/>
        <w:spacing w:line="240" w:lineRule="auto"/>
        <w:ind w:left="0"/>
        <w:rPr>
          <w:rFonts w:ascii="Times New Roman" w:hAnsi="Times New Roman"/>
          <w:sz w:val="24"/>
          <w:szCs w:val="24"/>
        </w:rPr>
      </w:pPr>
      <w:r w:rsidRPr="00E12FFE">
        <w:rPr>
          <w:rFonts w:ascii="Times New Roman" w:hAnsi="Times New Roman"/>
          <w:sz w:val="24"/>
          <w:szCs w:val="24"/>
        </w:rPr>
        <w:t>1. Увеличение количества пользователей библиотеки до 12 857 чел.</w:t>
      </w:r>
    </w:p>
    <w:p w:rsidR="00F8311F" w:rsidRPr="00E12FFE" w:rsidRDefault="00F8311F" w:rsidP="00F8311F">
      <w:pPr>
        <w:pStyle w:val="af3"/>
        <w:spacing w:line="240" w:lineRule="auto"/>
        <w:ind w:left="0"/>
        <w:rPr>
          <w:rFonts w:ascii="Times New Roman" w:hAnsi="Times New Roman"/>
          <w:sz w:val="24"/>
          <w:szCs w:val="24"/>
        </w:rPr>
      </w:pPr>
      <w:r w:rsidRPr="00E12FFE">
        <w:rPr>
          <w:rFonts w:ascii="Times New Roman" w:hAnsi="Times New Roman"/>
          <w:sz w:val="24"/>
          <w:szCs w:val="24"/>
        </w:rPr>
        <w:t>2.Увеличение количества посещений библиотеки – 134048 чел.</w:t>
      </w:r>
    </w:p>
    <w:p w:rsidR="00F8311F" w:rsidRPr="00E12FFE" w:rsidRDefault="00F8311F" w:rsidP="00F8311F">
      <w:pPr>
        <w:pStyle w:val="af3"/>
        <w:spacing w:line="240" w:lineRule="auto"/>
        <w:ind w:left="0"/>
        <w:rPr>
          <w:rFonts w:ascii="Times New Roman" w:hAnsi="Times New Roman"/>
          <w:sz w:val="24"/>
          <w:szCs w:val="24"/>
        </w:rPr>
      </w:pPr>
      <w:r w:rsidRPr="00E12FFE">
        <w:rPr>
          <w:rFonts w:ascii="Times New Roman" w:hAnsi="Times New Roman"/>
          <w:sz w:val="24"/>
          <w:szCs w:val="24"/>
        </w:rPr>
        <w:t>3.Увеличение книговыдачи-382398 экз.</w:t>
      </w:r>
    </w:p>
    <w:p w:rsidR="00F8311F" w:rsidRPr="00E12FFE" w:rsidRDefault="00F8311F" w:rsidP="00F8311F">
      <w:pPr>
        <w:pStyle w:val="af3"/>
        <w:spacing w:line="240" w:lineRule="auto"/>
        <w:ind w:left="0"/>
        <w:rPr>
          <w:rFonts w:ascii="Times New Roman" w:hAnsi="Times New Roman"/>
          <w:sz w:val="24"/>
          <w:szCs w:val="24"/>
        </w:rPr>
      </w:pPr>
      <w:r w:rsidRPr="00E12FFE">
        <w:rPr>
          <w:rFonts w:ascii="Times New Roman" w:hAnsi="Times New Roman"/>
          <w:sz w:val="24"/>
          <w:szCs w:val="24"/>
        </w:rPr>
        <w:t>4.Увеличение книжного фонда- 237237 экз.</w:t>
      </w:r>
    </w:p>
    <w:p w:rsidR="00F8311F" w:rsidRPr="00E12FFE" w:rsidRDefault="00F8311F" w:rsidP="00F8311F">
      <w:pPr>
        <w:pStyle w:val="af3"/>
        <w:spacing w:line="240" w:lineRule="auto"/>
        <w:ind w:left="0"/>
        <w:rPr>
          <w:rFonts w:ascii="Times New Roman" w:hAnsi="Times New Roman"/>
          <w:sz w:val="24"/>
          <w:szCs w:val="24"/>
        </w:rPr>
      </w:pPr>
      <w:r w:rsidRPr="00E12FFE">
        <w:rPr>
          <w:rFonts w:ascii="Times New Roman" w:hAnsi="Times New Roman"/>
          <w:sz w:val="24"/>
          <w:szCs w:val="24"/>
        </w:rPr>
        <w:t xml:space="preserve">5.Увеличение количества книжных экземпляров, занесенных в книжный каталог-2329 </w:t>
      </w:r>
    </w:p>
    <w:p w:rsidR="00F8311F" w:rsidRPr="00E12FFE" w:rsidRDefault="00F8311F" w:rsidP="00F8311F">
      <w:pPr>
        <w:pStyle w:val="af3"/>
        <w:spacing w:line="240" w:lineRule="auto"/>
        <w:ind w:left="0"/>
        <w:rPr>
          <w:rFonts w:ascii="Times New Roman" w:hAnsi="Times New Roman"/>
          <w:sz w:val="24"/>
          <w:szCs w:val="24"/>
        </w:rPr>
      </w:pPr>
      <w:r w:rsidRPr="00E12FFE">
        <w:rPr>
          <w:rFonts w:ascii="Times New Roman" w:hAnsi="Times New Roman"/>
          <w:sz w:val="24"/>
          <w:szCs w:val="24"/>
        </w:rPr>
        <w:t>6.Увеличение количества пользователей  с ограниченными физическими возможностями -205 чел.</w:t>
      </w:r>
    </w:p>
    <w:p w:rsidR="00F8311F" w:rsidRPr="00E12FFE" w:rsidRDefault="00F8311F" w:rsidP="00F8311F">
      <w:pPr>
        <w:spacing w:after="0"/>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 xml:space="preserve">7.Увеличение  количества музейных экспонатов основного фонда до 8060 ед.хр. </w:t>
      </w:r>
    </w:p>
    <w:p w:rsidR="00F8311F" w:rsidRPr="00E12FFE" w:rsidRDefault="00F8311F" w:rsidP="00F8311F">
      <w:pPr>
        <w:spacing w:after="0"/>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8.Увеличение количества посетителей музея до 2500 человек</w:t>
      </w:r>
    </w:p>
    <w:p w:rsidR="00F8311F" w:rsidRPr="00E12FFE" w:rsidRDefault="00F8311F" w:rsidP="00F8311F">
      <w:pPr>
        <w:pStyle w:val="af3"/>
        <w:spacing w:line="240" w:lineRule="auto"/>
        <w:ind w:left="0"/>
        <w:rPr>
          <w:rFonts w:ascii="Times New Roman" w:hAnsi="Times New Roman"/>
          <w:sz w:val="24"/>
          <w:szCs w:val="24"/>
        </w:rPr>
      </w:pPr>
      <w:r w:rsidRPr="00E12FFE">
        <w:rPr>
          <w:rFonts w:ascii="Times New Roman" w:hAnsi="Times New Roman"/>
          <w:sz w:val="24"/>
          <w:szCs w:val="24"/>
        </w:rPr>
        <w:t>9.Увеличение количества проведенных музейными работниками мероприятий  до 12 ед.</w:t>
      </w:r>
    </w:p>
    <w:p w:rsidR="00F8311F" w:rsidRPr="00E12FFE" w:rsidRDefault="00F8311F" w:rsidP="00F8311F">
      <w:pPr>
        <w:spacing w:after="0"/>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10. Увеличение количества открытых выставок  до 13ед.</w:t>
      </w:r>
    </w:p>
    <w:p w:rsidR="00F8311F" w:rsidRPr="00E12FFE" w:rsidRDefault="00F8311F" w:rsidP="00F8311F">
      <w:pPr>
        <w:pStyle w:val="af3"/>
        <w:spacing w:line="240" w:lineRule="auto"/>
        <w:ind w:left="0"/>
        <w:rPr>
          <w:rFonts w:ascii="Times New Roman" w:hAnsi="Times New Roman"/>
          <w:sz w:val="24"/>
          <w:szCs w:val="24"/>
        </w:rPr>
      </w:pPr>
      <w:r w:rsidRPr="00E12FFE">
        <w:rPr>
          <w:rFonts w:ascii="Times New Roman" w:hAnsi="Times New Roman"/>
          <w:sz w:val="24"/>
          <w:szCs w:val="24"/>
        </w:rPr>
        <w:t>11. Увеличение количества мероприятий до 490 ед.</w:t>
      </w:r>
    </w:p>
    <w:p w:rsidR="00F8311F" w:rsidRPr="00E12FFE" w:rsidRDefault="00F8311F" w:rsidP="00F8311F">
      <w:pPr>
        <w:pStyle w:val="af3"/>
        <w:spacing w:line="240" w:lineRule="auto"/>
        <w:ind w:left="0"/>
        <w:rPr>
          <w:rFonts w:ascii="Times New Roman" w:hAnsi="Times New Roman"/>
          <w:sz w:val="24"/>
          <w:szCs w:val="24"/>
        </w:rPr>
      </w:pPr>
      <w:r w:rsidRPr="00E12FFE">
        <w:rPr>
          <w:rFonts w:ascii="Times New Roman" w:hAnsi="Times New Roman"/>
          <w:sz w:val="24"/>
          <w:szCs w:val="24"/>
        </w:rPr>
        <w:t>12. Увеличение числа посетителей мероприятий до  22140 чел.</w:t>
      </w:r>
    </w:p>
    <w:p w:rsidR="00F8311F" w:rsidRPr="00E12FFE" w:rsidRDefault="00F8311F" w:rsidP="00F8311F">
      <w:pPr>
        <w:pStyle w:val="af3"/>
        <w:spacing w:line="240" w:lineRule="auto"/>
        <w:ind w:left="0"/>
        <w:rPr>
          <w:rFonts w:ascii="Times New Roman" w:hAnsi="Times New Roman"/>
          <w:sz w:val="24"/>
          <w:szCs w:val="24"/>
        </w:rPr>
      </w:pPr>
      <w:r w:rsidRPr="00E12FFE">
        <w:rPr>
          <w:rFonts w:ascii="Times New Roman" w:hAnsi="Times New Roman"/>
          <w:sz w:val="24"/>
          <w:szCs w:val="24"/>
        </w:rPr>
        <w:t>13. Увеличение количества  клубных формирований до 18 ед.</w:t>
      </w:r>
    </w:p>
    <w:p w:rsidR="00F8311F" w:rsidRPr="00E12FFE" w:rsidRDefault="00F8311F" w:rsidP="00F8311F">
      <w:pPr>
        <w:pStyle w:val="af3"/>
        <w:spacing w:line="240" w:lineRule="auto"/>
        <w:ind w:left="0"/>
        <w:rPr>
          <w:rFonts w:ascii="Times New Roman" w:hAnsi="Times New Roman"/>
          <w:sz w:val="24"/>
          <w:szCs w:val="24"/>
        </w:rPr>
      </w:pPr>
      <w:r w:rsidRPr="00E12FFE">
        <w:rPr>
          <w:rFonts w:ascii="Times New Roman" w:hAnsi="Times New Roman"/>
          <w:sz w:val="24"/>
          <w:szCs w:val="24"/>
        </w:rPr>
        <w:t xml:space="preserve">14. Увеличение числа участников клубных формирований  до 220 человек   </w:t>
      </w:r>
    </w:p>
    <w:p w:rsidR="00F8311F" w:rsidRPr="00E12FFE" w:rsidRDefault="00F8311F" w:rsidP="00F8311F">
      <w:pPr>
        <w:spacing w:after="0"/>
        <w:rPr>
          <w:rFonts w:ascii="Times New Roman" w:hAnsi="Times New Roman" w:cs="Times New Roman"/>
          <w:b/>
          <w:sz w:val="24"/>
          <w:szCs w:val="24"/>
        </w:rPr>
      </w:pPr>
    </w:p>
    <w:tbl>
      <w:tblPr>
        <w:tblW w:w="10100" w:type="dxa"/>
        <w:tblCellMar>
          <w:left w:w="0" w:type="dxa"/>
          <w:right w:w="0" w:type="dxa"/>
        </w:tblCellMar>
        <w:tblLook w:val="04A0"/>
      </w:tblPr>
      <w:tblGrid>
        <w:gridCol w:w="6"/>
        <w:gridCol w:w="2957"/>
        <w:gridCol w:w="3572"/>
        <w:gridCol w:w="3574"/>
        <w:gridCol w:w="380"/>
      </w:tblGrid>
      <w:tr w:rsidR="00F8311F" w:rsidRPr="00E12FFE" w:rsidTr="00FA4754">
        <w:trPr>
          <w:trHeight w:val="340"/>
        </w:trPr>
        <w:tc>
          <w:tcPr>
            <w:tcW w:w="45" w:type="dxa"/>
          </w:tcPr>
          <w:p w:rsidR="00F8311F" w:rsidRPr="00E12FFE" w:rsidRDefault="00F8311F" w:rsidP="00FA4754">
            <w:pPr>
              <w:pStyle w:val="EmptyCellLayoutStyle"/>
              <w:spacing w:after="0" w:line="240" w:lineRule="auto"/>
              <w:rPr>
                <w:sz w:val="24"/>
                <w:szCs w:val="24"/>
              </w:rPr>
            </w:pPr>
          </w:p>
        </w:tc>
        <w:tc>
          <w:tcPr>
            <w:tcW w:w="9621" w:type="dxa"/>
            <w:gridSpan w:val="3"/>
          </w:tcPr>
          <w:tbl>
            <w:tblPr>
              <w:tblW w:w="0" w:type="auto"/>
              <w:tblCellMar>
                <w:left w:w="0" w:type="dxa"/>
                <w:right w:w="0" w:type="dxa"/>
              </w:tblCellMar>
              <w:tblLook w:val="04A0"/>
            </w:tblPr>
            <w:tblGrid>
              <w:gridCol w:w="10103"/>
            </w:tblGrid>
            <w:tr w:rsidR="00F8311F" w:rsidRPr="00191F30" w:rsidTr="00FA4754">
              <w:trPr>
                <w:trHeight w:val="262"/>
              </w:trPr>
              <w:tc>
                <w:tcPr>
                  <w:tcW w:w="13743" w:type="dxa"/>
                  <w:tcBorders>
                    <w:top w:val="nil"/>
                    <w:left w:val="nil"/>
                    <w:bottom w:val="nil"/>
                    <w:right w:val="nil"/>
                  </w:tcBorders>
                  <w:tcMar>
                    <w:top w:w="39" w:type="dxa"/>
                    <w:left w:w="39" w:type="dxa"/>
                    <w:bottom w:w="39" w:type="dxa"/>
                    <w:right w:w="39" w:type="dxa"/>
                  </w:tcMar>
                </w:tcPr>
                <w:p w:rsidR="00F8311F" w:rsidRPr="00191F30" w:rsidRDefault="00F8311F" w:rsidP="00FA4754">
                  <w:pPr>
                    <w:spacing w:after="0"/>
                    <w:jc w:val="center"/>
                    <w:rPr>
                      <w:rFonts w:ascii="Times New Roman" w:hAnsi="Times New Roman" w:cs="Times New Roman"/>
                      <w:sz w:val="20"/>
                      <w:szCs w:val="20"/>
                    </w:rPr>
                  </w:pPr>
                  <w:r w:rsidRPr="00191F30">
                    <w:rPr>
                      <w:rFonts w:ascii="Times New Roman" w:hAnsi="Times New Roman" w:cs="Times New Roman"/>
                      <w:b/>
                      <w:sz w:val="20"/>
                      <w:szCs w:val="20"/>
                    </w:rPr>
                    <w:t>ПАСПОРТ  МУНИЦИПАЛЬНОЙ ПРОГРАММЫ</w:t>
                  </w:r>
                </w:p>
              </w:tc>
            </w:tr>
          </w:tbl>
          <w:p w:rsidR="00F8311F" w:rsidRPr="00191F30" w:rsidRDefault="00F8311F" w:rsidP="00FA4754">
            <w:pPr>
              <w:spacing w:after="0"/>
              <w:rPr>
                <w:rFonts w:ascii="Times New Roman" w:hAnsi="Times New Roman" w:cs="Times New Roman"/>
                <w:sz w:val="20"/>
                <w:szCs w:val="20"/>
              </w:rPr>
            </w:pPr>
          </w:p>
        </w:tc>
        <w:tc>
          <w:tcPr>
            <w:tcW w:w="434" w:type="dxa"/>
          </w:tcPr>
          <w:p w:rsidR="00F8311F" w:rsidRPr="00191F30" w:rsidRDefault="00F8311F" w:rsidP="00FA4754">
            <w:pPr>
              <w:pStyle w:val="EmptyCellLayoutStyle"/>
              <w:spacing w:after="0" w:line="240" w:lineRule="auto"/>
              <w:rPr>
                <w:sz w:val="20"/>
              </w:rPr>
            </w:pPr>
          </w:p>
        </w:tc>
      </w:tr>
      <w:tr w:rsidR="00F8311F" w:rsidRPr="00E12FFE" w:rsidTr="00FA4754">
        <w:tc>
          <w:tcPr>
            <w:tcW w:w="45" w:type="dxa"/>
          </w:tcPr>
          <w:p w:rsidR="00F8311F" w:rsidRPr="00E12FFE" w:rsidRDefault="00F8311F" w:rsidP="00FA4754">
            <w:pPr>
              <w:pStyle w:val="EmptyCellLayoutStyle"/>
              <w:spacing w:after="0" w:line="240" w:lineRule="auto"/>
              <w:rPr>
                <w:sz w:val="24"/>
                <w:szCs w:val="24"/>
              </w:rPr>
            </w:pPr>
          </w:p>
        </w:tc>
        <w:tc>
          <w:tcPr>
            <w:tcW w:w="10055" w:type="dxa"/>
            <w:gridSpan w:val="4"/>
          </w:tcPr>
          <w:tbl>
            <w:tblPr>
              <w:tblW w:w="10578" w:type="dxa"/>
              <w:tblBorders>
                <w:top w:val="nil"/>
                <w:left w:val="nil"/>
                <w:bottom w:val="nil"/>
                <w:right w:val="nil"/>
              </w:tblBorders>
              <w:tblCellMar>
                <w:left w:w="0" w:type="dxa"/>
                <w:right w:w="0" w:type="dxa"/>
              </w:tblCellMar>
              <w:tblLook w:val="04A0"/>
            </w:tblPr>
            <w:tblGrid>
              <w:gridCol w:w="4459"/>
              <w:gridCol w:w="6119"/>
            </w:tblGrid>
            <w:tr w:rsidR="00F8311F" w:rsidRPr="00191F30" w:rsidTr="009C237C">
              <w:trPr>
                <w:trHeight w:val="262"/>
              </w:trPr>
              <w:tc>
                <w:tcPr>
                  <w:tcW w:w="44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311F" w:rsidRPr="00191F30" w:rsidRDefault="00F8311F" w:rsidP="00FA4754">
                  <w:pPr>
                    <w:spacing w:after="0"/>
                    <w:rPr>
                      <w:rFonts w:ascii="Times New Roman" w:hAnsi="Times New Roman" w:cs="Times New Roman"/>
                      <w:sz w:val="20"/>
                      <w:szCs w:val="20"/>
                    </w:rPr>
                  </w:pPr>
                  <w:r w:rsidRPr="00191F30">
                    <w:rPr>
                      <w:rFonts w:ascii="Times New Roman" w:hAnsi="Times New Roman" w:cs="Times New Roman"/>
                      <w:sz w:val="20"/>
                      <w:szCs w:val="20"/>
                    </w:rPr>
                    <w:t>Наименование муниципальной программы</w:t>
                  </w:r>
                </w:p>
              </w:tc>
              <w:tc>
                <w:tcPr>
                  <w:tcW w:w="61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311F" w:rsidRPr="00191F30" w:rsidRDefault="00F8311F" w:rsidP="00FA4754">
                  <w:pPr>
                    <w:spacing w:after="0"/>
                    <w:rPr>
                      <w:rFonts w:ascii="Times New Roman" w:hAnsi="Times New Roman" w:cs="Times New Roman"/>
                      <w:sz w:val="20"/>
                      <w:szCs w:val="20"/>
                    </w:rPr>
                  </w:pPr>
                  <w:r w:rsidRPr="00191F30">
                    <w:rPr>
                      <w:rFonts w:ascii="Times New Roman" w:hAnsi="Times New Roman" w:cs="Times New Roman"/>
                      <w:sz w:val="20"/>
                      <w:szCs w:val="20"/>
                    </w:rPr>
                    <w:t>«Развитие культуры Киренского района на 2015-2017 г.г.»</w:t>
                  </w:r>
                </w:p>
              </w:tc>
            </w:tr>
          </w:tbl>
          <w:p w:rsidR="00F8311F" w:rsidRPr="00191F30" w:rsidRDefault="00F8311F" w:rsidP="00FA4754">
            <w:pPr>
              <w:spacing w:after="0"/>
              <w:rPr>
                <w:rFonts w:ascii="Times New Roman" w:hAnsi="Times New Roman" w:cs="Times New Roman"/>
                <w:sz w:val="20"/>
                <w:szCs w:val="20"/>
              </w:rPr>
            </w:pPr>
          </w:p>
        </w:tc>
      </w:tr>
      <w:tr w:rsidR="00F8311F" w:rsidRPr="00E12FFE" w:rsidTr="00FA4754">
        <w:trPr>
          <w:trHeight w:val="18"/>
        </w:trPr>
        <w:tc>
          <w:tcPr>
            <w:tcW w:w="45" w:type="dxa"/>
          </w:tcPr>
          <w:p w:rsidR="00F8311F" w:rsidRPr="00E12FFE" w:rsidRDefault="00F8311F" w:rsidP="00FA4754">
            <w:pPr>
              <w:pStyle w:val="EmptyCellLayoutStyle"/>
              <w:spacing w:after="0" w:line="240" w:lineRule="auto"/>
              <w:rPr>
                <w:sz w:val="24"/>
                <w:szCs w:val="24"/>
              </w:rPr>
            </w:pPr>
          </w:p>
        </w:tc>
        <w:tc>
          <w:tcPr>
            <w:tcW w:w="2647" w:type="dxa"/>
          </w:tcPr>
          <w:p w:rsidR="00F8311F" w:rsidRPr="00191F30" w:rsidRDefault="00F8311F" w:rsidP="00FA4754">
            <w:pPr>
              <w:pStyle w:val="EmptyCellLayoutStyle"/>
              <w:spacing w:after="0" w:line="240" w:lineRule="auto"/>
              <w:rPr>
                <w:sz w:val="20"/>
              </w:rPr>
            </w:pPr>
          </w:p>
        </w:tc>
        <w:tc>
          <w:tcPr>
            <w:tcW w:w="3400" w:type="dxa"/>
          </w:tcPr>
          <w:p w:rsidR="00F8311F" w:rsidRPr="00191F30" w:rsidRDefault="00F8311F" w:rsidP="00FA4754">
            <w:pPr>
              <w:pStyle w:val="EmptyCellLayoutStyle"/>
              <w:spacing w:after="0" w:line="240" w:lineRule="auto"/>
              <w:rPr>
                <w:sz w:val="20"/>
              </w:rPr>
            </w:pPr>
          </w:p>
        </w:tc>
        <w:tc>
          <w:tcPr>
            <w:tcW w:w="4008" w:type="dxa"/>
            <w:gridSpan w:val="2"/>
          </w:tcPr>
          <w:p w:rsidR="00F8311F" w:rsidRPr="00191F30" w:rsidRDefault="00F8311F" w:rsidP="00FA4754">
            <w:pPr>
              <w:pStyle w:val="EmptyCellLayoutStyle"/>
              <w:spacing w:after="0" w:line="240" w:lineRule="auto"/>
              <w:rPr>
                <w:sz w:val="20"/>
              </w:rPr>
            </w:pPr>
          </w:p>
        </w:tc>
      </w:tr>
      <w:tr w:rsidR="00F8311F" w:rsidRPr="00E12FFE" w:rsidTr="00FA4754">
        <w:tc>
          <w:tcPr>
            <w:tcW w:w="45" w:type="dxa"/>
          </w:tcPr>
          <w:p w:rsidR="00F8311F" w:rsidRPr="00E12FFE" w:rsidRDefault="00F8311F" w:rsidP="00FA4754">
            <w:pPr>
              <w:pStyle w:val="EmptyCellLayoutStyle"/>
              <w:spacing w:after="0" w:line="240" w:lineRule="auto"/>
              <w:rPr>
                <w:sz w:val="24"/>
                <w:szCs w:val="24"/>
              </w:rPr>
            </w:pPr>
          </w:p>
        </w:tc>
        <w:tc>
          <w:tcPr>
            <w:tcW w:w="10055" w:type="dxa"/>
            <w:gridSpan w:val="4"/>
          </w:tcPr>
          <w:tbl>
            <w:tblPr>
              <w:tblW w:w="10475" w:type="dxa"/>
              <w:tblBorders>
                <w:top w:val="nil"/>
                <w:left w:val="nil"/>
                <w:bottom w:val="nil"/>
                <w:right w:val="nil"/>
              </w:tblBorders>
              <w:tblCellMar>
                <w:left w:w="0" w:type="dxa"/>
                <w:right w:w="0" w:type="dxa"/>
              </w:tblCellMar>
              <w:tblLook w:val="04A0"/>
            </w:tblPr>
            <w:tblGrid>
              <w:gridCol w:w="4459"/>
              <w:gridCol w:w="6016"/>
            </w:tblGrid>
            <w:tr w:rsidR="00F8311F" w:rsidRPr="00191F30" w:rsidTr="009C237C">
              <w:trPr>
                <w:trHeight w:val="282"/>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F8311F" w:rsidRPr="00191F30" w:rsidRDefault="00F8311F" w:rsidP="00FA4754">
                  <w:pPr>
                    <w:spacing w:after="0"/>
                    <w:rPr>
                      <w:rFonts w:ascii="Times New Roman" w:hAnsi="Times New Roman" w:cs="Times New Roman"/>
                      <w:sz w:val="20"/>
                      <w:szCs w:val="20"/>
                    </w:rPr>
                  </w:pPr>
                  <w:r w:rsidRPr="00191F30">
                    <w:rPr>
                      <w:rFonts w:ascii="Times New Roman" w:hAnsi="Times New Roman" w:cs="Times New Roman"/>
                      <w:sz w:val="20"/>
                      <w:szCs w:val="20"/>
                    </w:rPr>
                    <w:t>Ответственный исполнитель муниципальной программы</w:t>
                  </w:r>
                </w:p>
              </w:tc>
              <w:tc>
                <w:tcPr>
                  <w:tcW w:w="6016"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F8311F" w:rsidRPr="00191F30" w:rsidRDefault="00F8311F" w:rsidP="009C237C">
                  <w:pPr>
                    <w:spacing w:after="0"/>
                    <w:ind w:right="-39"/>
                    <w:rPr>
                      <w:rFonts w:ascii="Times New Roman" w:hAnsi="Times New Roman" w:cs="Times New Roman"/>
                      <w:sz w:val="20"/>
                      <w:szCs w:val="20"/>
                    </w:rPr>
                  </w:pPr>
                  <w:r w:rsidRPr="00191F30">
                    <w:rPr>
                      <w:rFonts w:ascii="Times New Roman" w:hAnsi="Times New Roman" w:cs="Times New Roman"/>
                      <w:sz w:val="20"/>
                      <w:szCs w:val="20"/>
                    </w:rPr>
                    <w:t>Отдел по культуре, делам молодежи, физкультуре и спорту администрации Киренского муниципального района (далее ОКМФС)</w:t>
                  </w:r>
                </w:p>
              </w:tc>
            </w:tr>
          </w:tbl>
          <w:p w:rsidR="00F8311F" w:rsidRPr="00191F30" w:rsidRDefault="00F8311F" w:rsidP="00FA4754">
            <w:pPr>
              <w:spacing w:after="0"/>
              <w:rPr>
                <w:rFonts w:ascii="Times New Roman" w:hAnsi="Times New Roman" w:cs="Times New Roman"/>
                <w:sz w:val="20"/>
                <w:szCs w:val="20"/>
              </w:rPr>
            </w:pPr>
          </w:p>
        </w:tc>
      </w:tr>
      <w:tr w:rsidR="00F8311F" w:rsidRPr="00E12FFE" w:rsidTr="00FA4754">
        <w:trPr>
          <w:trHeight w:val="15"/>
        </w:trPr>
        <w:tc>
          <w:tcPr>
            <w:tcW w:w="45" w:type="dxa"/>
          </w:tcPr>
          <w:p w:rsidR="00F8311F" w:rsidRPr="00E12FFE" w:rsidRDefault="00F8311F" w:rsidP="00FA4754">
            <w:pPr>
              <w:pStyle w:val="EmptyCellLayoutStyle"/>
              <w:spacing w:after="0" w:line="240" w:lineRule="auto"/>
              <w:rPr>
                <w:sz w:val="24"/>
                <w:szCs w:val="24"/>
              </w:rPr>
            </w:pPr>
          </w:p>
        </w:tc>
        <w:tc>
          <w:tcPr>
            <w:tcW w:w="2647" w:type="dxa"/>
          </w:tcPr>
          <w:p w:rsidR="00F8311F" w:rsidRPr="00191F30" w:rsidRDefault="00F8311F" w:rsidP="00FA4754">
            <w:pPr>
              <w:pStyle w:val="EmptyCellLayoutStyle"/>
              <w:spacing w:after="0" w:line="240" w:lineRule="auto"/>
              <w:rPr>
                <w:sz w:val="20"/>
              </w:rPr>
            </w:pPr>
          </w:p>
        </w:tc>
        <w:tc>
          <w:tcPr>
            <w:tcW w:w="3400" w:type="dxa"/>
          </w:tcPr>
          <w:p w:rsidR="00F8311F" w:rsidRPr="00191F30" w:rsidRDefault="00F8311F" w:rsidP="00FA4754">
            <w:pPr>
              <w:pStyle w:val="EmptyCellLayoutStyle"/>
              <w:spacing w:after="0" w:line="240" w:lineRule="auto"/>
              <w:rPr>
                <w:sz w:val="20"/>
              </w:rPr>
            </w:pPr>
          </w:p>
        </w:tc>
        <w:tc>
          <w:tcPr>
            <w:tcW w:w="4008" w:type="dxa"/>
            <w:gridSpan w:val="2"/>
          </w:tcPr>
          <w:p w:rsidR="00F8311F" w:rsidRPr="00191F30" w:rsidRDefault="00F8311F" w:rsidP="00FA4754">
            <w:pPr>
              <w:pStyle w:val="EmptyCellLayoutStyle"/>
              <w:spacing w:after="0" w:line="240" w:lineRule="auto"/>
              <w:rPr>
                <w:sz w:val="20"/>
              </w:rPr>
            </w:pPr>
          </w:p>
        </w:tc>
      </w:tr>
      <w:tr w:rsidR="00F8311F" w:rsidRPr="00E12FFE" w:rsidTr="00FA4754">
        <w:tc>
          <w:tcPr>
            <w:tcW w:w="45" w:type="dxa"/>
          </w:tcPr>
          <w:p w:rsidR="00F8311F" w:rsidRPr="00E12FFE" w:rsidRDefault="00F8311F" w:rsidP="00FA4754">
            <w:pPr>
              <w:pStyle w:val="EmptyCellLayoutStyle"/>
              <w:spacing w:after="0" w:line="240" w:lineRule="auto"/>
              <w:rPr>
                <w:sz w:val="24"/>
                <w:szCs w:val="24"/>
              </w:rPr>
            </w:pPr>
          </w:p>
        </w:tc>
        <w:tc>
          <w:tcPr>
            <w:tcW w:w="10055" w:type="dxa"/>
            <w:gridSpan w:val="4"/>
          </w:tcPr>
          <w:tbl>
            <w:tblPr>
              <w:tblW w:w="10475" w:type="dxa"/>
              <w:tblBorders>
                <w:top w:val="nil"/>
                <w:left w:val="single" w:sz="7" w:space="0" w:color="000000"/>
                <w:bottom w:val="single" w:sz="7" w:space="0" w:color="000000"/>
                <w:right w:val="single" w:sz="7" w:space="0" w:color="000000"/>
              </w:tblBorders>
              <w:tblCellMar>
                <w:left w:w="0" w:type="dxa"/>
                <w:right w:w="0" w:type="dxa"/>
              </w:tblCellMar>
              <w:tblLook w:val="04A0"/>
            </w:tblPr>
            <w:tblGrid>
              <w:gridCol w:w="4459"/>
              <w:gridCol w:w="6016"/>
            </w:tblGrid>
            <w:tr w:rsidR="00F8311F" w:rsidRPr="00191F30" w:rsidTr="009C237C">
              <w:trPr>
                <w:trHeight w:val="337"/>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F8311F" w:rsidRPr="00191F30" w:rsidRDefault="00F8311F" w:rsidP="00FA4754">
                  <w:pPr>
                    <w:spacing w:after="0"/>
                    <w:rPr>
                      <w:rFonts w:ascii="Times New Roman" w:hAnsi="Times New Roman" w:cs="Times New Roman"/>
                      <w:sz w:val="20"/>
                      <w:szCs w:val="20"/>
                    </w:rPr>
                  </w:pPr>
                  <w:r w:rsidRPr="00191F30">
                    <w:rPr>
                      <w:rFonts w:ascii="Times New Roman" w:hAnsi="Times New Roman" w:cs="Times New Roman"/>
                      <w:sz w:val="20"/>
                      <w:szCs w:val="20"/>
                    </w:rPr>
                    <w:t>Соисполнители  муниципальной программы</w:t>
                  </w:r>
                </w:p>
              </w:tc>
              <w:tc>
                <w:tcPr>
                  <w:tcW w:w="6016"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F8311F" w:rsidRPr="00191F30" w:rsidRDefault="00F8311F" w:rsidP="00FA4754">
                  <w:pPr>
                    <w:spacing w:after="0"/>
                    <w:rPr>
                      <w:rFonts w:ascii="Times New Roman" w:hAnsi="Times New Roman" w:cs="Times New Roman"/>
                      <w:sz w:val="20"/>
                      <w:szCs w:val="20"/>
                    </w:rPr>
                  </w:pPr>
                  <w:r w:rsidRPr="00191F30">
                    <w:rPr>
                      <w:rFonts w:ascii="Times New Roman" w:hAnsi="Times New Roman" w:cs="Times New Roman"/>
                      <w:sz w:val="20"/>
                      <w:szCs w:val="20"/>
                    </w:rPr>
                    <w:t xml:space="preserve"> МКУ «Межпоселенческая библиотека МО Киренский район" (далее библиотека), МКУК «Историко-краеведческий музей» (далее музей), МКУК Методический центр народного творчества и досуга «Звезда» (далее МЦНТ и Д), </w:t>
                  </w:r>
                </w:p>
              </w:tc>
            </w:tr>
          </w:tbl>
          <w:p w:rsidR="00F8311F" w:rsidRPr="00191F30" w:rsidRDefault="00F8311F" w:rsidP="00FA4754">
            <w:pPr>
              <w:spacing w:after="0"/>
              <w:rPr>
                <w:rFonts w:ascii="Times New Roman" w:hAnsi="Times New Roman" w:cs="Times New Roman"/>
                <w:sz w:val="20"/>
                <w:szCs w:val="20"/>
              </w:rPr>
            </w:pPr>
          </w:p>
        </w:tc>
      </w:tr>
      <w:tr w:rsidR="00F8311F" w:rsidRPr="00E12FFE" w:rsidTr="00FA4754">
        <w:tc>
          <w:tcPr>
            <w:tcW w:w="45" w:type="dxa"/>
          </w:tcPr>
          <w:p w:rsidR="00F8311F" w:rsidRPr="00E12FFE" w:rsidRDefault="00F8311F" w:rsidP="00FA4754">
            <w:pPr>
              <w:pStyle w:val="EmptyCellLayoutStyle"/>
              <w:spacing w:after="0" w:line="240" w:lineRule="auto"/>
              <w:rPr>
                <w:sz w:val="24"/>
                <w:szCs w:val="24"/>
              </w:rPr>
            </w:pPr>
          </w:p>
        </w:tc>
        <w:tc>
          <w:tcPr>
            <w:tcW w:w="10055" w:type="dxa"/>
            <w:gridSpan w:val="4"/>
          </w:tcPr>
          <w:tbl>
            <w:tblPr>
              <w:tblW w:w="10475" w:type="dxa"/>
              <w:tblBorders>
                <w:top w:val="nil"/>
                <w:left w:val="single" w:sz="7" w:space="0" w:color="000000"/>
                <w:bottom w:val="single" w:sz="7" w:space="0" w:color="000000"/>
                <w:right w:val="single" w:sz="7" w:space="0" w:color="000000"/>
              </w:tblBorders>
              <w:tblCellMar>
                <w:left w:w="0" w:type="dxa"/>
                <w:right w:w="0" w:type="dxa"/>
              </w:tblCellMar>
              <w:tblLook w:val="04A0"/>
            </w:tblPr>
            <w:tblGrid>
              <w:gridCol w:w="4459"/>
              <w:gridCol w:w="6016"/>
            </w:tblGrid>
            <w:tr w:rsidR="00F8311F" w:rsidRPr="00191F30" w:rsidTr="009C237C">
              <w:trPr>
                <w:trHeight w:val="1318"/>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F8311F" w:rsidRPr="00191F30" w:rsidRDefault="00F8311F" w:rsidP="00FA4754">
                  <w:pPr>
                    <w:spacing w:after="0"/>
                    <w:rPr>
                      <w:rFonts w:ascii="Times New Roman" w:hAnsi="Times New Roman" w:cs="Times New Roman"/>
                      <w:sz w:val="20"/>
                      <w:szCs w:val="20"/>
                    </w:rPr>
                  </w:pPr>
                  <w:r w:rsidRPr="00191F30">
                    <w:rPr>
                      <w:rFonts w:ascii="Times New Roman" w:hAnsi="Times New Roman" w:cs="Times New Roman"/>
                      <w:sz w:val="20"/>
                      <w:szCs w:val="20"/>
                    </w:rPr>
                    <w:t>Участники муниципальной программы</w:t>
                  </w:r>
                </w:p>
              </w:tc>
              <w:tc>
                <w:tcPr>
                  <w:tcW w:w="6016" w:type="dxa"/>
                  <w:tcBorders>
                    <w:top w:val="nil"/>
                    <w:left w:val="single" w:sz="7" w:space="0" w:color="000000"/>
                    <w:right w:val="single" w:sz="7" w:space="0" w:color="000000"/>
                  </w:tcBorders>
                  <w:tcMar>
                    <w:top w:w="39" w:type="dxa"/>
                    <w:left w:w="39" w:type="dxa"/>
                    <w:bottom w:w="39" w:type="dxa"/>
                    <w:right w:w="39" w:type="dxa"/>
                  </w:tcMar>
                </w:tcPr>
                <w:p w:rsidR="00F8311F" w:rsidRPr="00191F30" w:rsidRDefault="00F8311F" w:rsidP="00FA4754">
                  <w:pPr>
                    <w:spacing w:after="0"/>
                    <w:rPr>
                      <w:rFonts w:ascii="Times New Roman" w:hAnsi="Times New Roman" w:cs="Times New Roman"/>
                      <w:sz w:val="20"/>
                      <w:szCs w:val="20"/>
                    </w:rPr>
                  </w:pPr>
                  <w:r w:rsidRPr="00191F30">
                    <w:rPr>
                      <w:rFonts w:ascii="Times New Roman" w:hAnsi="Times New Roman" w:cs="Times New Roman"/>
                      <w:sz w:val="20"/>
                      <w:szCs w:val="20"/>
                    </w:rPr>
                    <w:t>Учреждения культуры Киренского муниципального района;</w:t>
                  </w:r>
                </w:p>
                <w:p w:rsidR="00F8311F" w:rsidRPr="00191F30" w:rsidRDefault="00F8311F" w:rsidP="00FA4754">
                  <w:pPr>
                    <w:spacing w:after="0"/>
                    <w:rPr>
                      <w:rFonts w:ascii="Times New Roman" w:hAnsi="Times New Roman" w:cs="Times New Roman"/>
                      <w:sz w:val="20"/>
                      <w:szCs w:val="20"/>
                    </w:rPr>
                  </w:pPr>
                  <w:r w:rsidRPr="00191F30">
                    <w:rPr>
                      <w:rFonts w:ascii="Times New Roman" w:hAnsi="Times New Roman" w:cs="Times New Roman"/>
                      <w:sz w:val="20"/>
                      <w:szCs w:val="20"/>
                    </w:rPr>
                    <w:t>Учреждения образования и дополнительного  образования Киренского муниципального района;</w:t>
                  </w:r>
                </w:p>
                <w:p w:rsidR="00F8311F" w:rsidRPr="00191F30" w:rsidRDefault="00F8311F" w:rsidP="00FA4754">
                  <w:pPr>
                    <w:spacing w:after="0"/>
                    <w:rPr>
                      <w:rFonts w:ascii="Times New Roman" w:hAnsi="Times New Roman" w:cs="Times New Roman"/>
                      <w:sz w:val="20"/>
                      <w:szCs w:val="20"/>
                    </w:rPr>
                  </w:pPr>
                  <w:r w:rsidRPr="00191F30">
                    <w:rPr>
                      <w:rFonts w:ascii="Times New Roman" w:hAnsi="Times New Roman" w:cs="Times New Roman"/>
                      <w:sz w:val="20"/>
                      <w:szCs w:val="20"/>
                    </w:rPr>
                    <w:t>Предприятия и организации Киренского муниципального района.</w:t>
                  </w:r>
                </w:p>
                <w:p w:rsidR="00F8311F" w:rsidRPr="00191F30" w:rsidRDefault="00F8311F" w:rsidP="00FA4754">
                  <w:pPr>
                    <w:spacing w:after="0"/>
                    <w:rPr>
                      <w:rFonts w:ascii="Times New Roman" w:hAnsi="Times New Roman" w:cs="Times New Roman"/>
                      <w:sz w:val="20"/>
                      <w:szCs w:val="20"/>
                    </w:rPr>
                  </w:pPr>
                  <w:r w:rsidRPr="00191F30">
                    <w:rPr>
                      <w:rFonts w:ascii="Times New Roman" w:hAnsi="Times New Roman" w:cs="Times New Roman"/>
                      <w:sz w:val="20"/>
                      <w:szCs w:val="20"/>
                    </w:rPr>
                    <w:t>Районные общественные объединения</w:t>
                  </w:r>
                </w:p>
              </w:tc>
            </w:tr>
          </w:tbl>
          <w:p w:rsidR="00F8311F" w:rsidRPr="00191F30" w:rsidRDefault="00F8311F" w:rsidP="00FA4754">
            <w:pPr>
              <w:spacing w:after="0"/>
              <w:rPr>
                <w:rFonts w:ascii="Times New Roman" w:hAnsi="Times New Roman" w:cs="Times New Roman"/>
                <w:sz w:val="20"/>
                <w:szCs w:val="20"/>
              </w:rPr>
            </w:pPr>
          </w:p>
        </w:tc>
      </w:tr>
      <w:tr w:rsidR="00F8311F" w:rsidRPr="00E12FFE" w:rsidTr="00FA4754">
        <w:tc>
          <w:tcPr>
            <w:tcW w:w="45" w:type="dxa"/>
          </w:tcPr>
          <w:p w:rsidR="00F8311F" w:rsidRPr="00E12FFE" w:rsidRDefault="00F8311F" w:rsidP="00FA4754">
            <w:pPr>
              <w:pStyle w:val="EmptyCellLayoutStyle"/>
              <w:spacing w:after="0" w:line="240" w:lineRule="auto"/>
              <w:rPr>
                <w:sz w:val="24"/>
                <w:szCs w:val="24"/>
              </w:rPr>
            </w:pPr>
          </w:p>
        </w:tc>
        <w:tc>
          <w:tcPr>
            <w:tcW w:w="10055" w:type="dxa"/>
            <w:gridSpan w:val="4"/>
          </w:tcPr>
          <w:tbl>
            <w:tblPr>
              <w:tblW w:w="10475" w:type="dxa"/>
              <w:tblBorders>
                <w:top w:val="nil"/>
                <w:left w:val="nil"/>
                <w:bottom w:val="nil"/>
                <w:right w:val="nil"/>
              </w:tblBorders>
              <w:tblCellMar>
                <w:left w:w="0" w:type="dxa"/>
                <w:right w:w="0" w:type="dxa"/>
              </w:tblCellMar>
              <w:tblLook w:val="04A0"/>
            </w:tblPr>
            <w:tblGrid>
              <w:gridCol w:w="4459"/>
              <w:gridCol w:w="6016"/>
            </w:tblGrid>
            <w:tr w:rsidR="00F8311F" w:rsidRPr="00191F30" w:rsidTr="009C237C">
              <w:trPr>
                <w:trHeight w:val="302"/>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F8311F" w:rsidRPr="00191F30" w:rsidRDefault="00F8311F" w:rsidP="00FA4754">
                  <w:pPr>
                    <w:spacing w:after="0"/>
                    <w:rPr>
                      <w:rFonts w:ascii="Times New Roman" w:hAnsi="Times New Roman" w:cs="Times New Roman"/>
                      <w:sz w:val="20"/>
                      <w:szCs w:val="20"/>
                    </w:rPr>
                  </w:pPr>
                  <w:r w:rsidRPr="00191F30">
                    <w:rPr>
                      <w:rFonts w:ascii="Times New Roman" w:hAnsi="Times New Roman" w:cs="Times New Roman"/>
                      <w:sz w:val="20"/>
                      <w:szCs w:val="20"/>
                    </w:rPr>
                    <w:t>Цель муниципальной программы</w:t>
                  </w:r>
                </w:p>
              </w:tc>
              <w:tc>
                <w:tcPr>
                  <w:tcW w:w="6016"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F8311F" w:rsidRPr="00191F30" w:rsidRDefault="00F8311F" w:rsidP="00FA4754">
                  <w:pPr>
                    <w:spacing w:after="0"/>
                    <w:rPr>
                      <w:rFonts w:ascii="Times New Roman" w:hAnsi="Times New Roman" w:cs="Times New Roman"/>
                      <w:sz w:val="20"/>
                      <w:szCs w:val="20"/>
                    </w:rPr>
                  </w:pPr>
                  <w:r w:rsidRPr="00191F30">
                    <w:rPr>
                      <w:rFonts w:ascii="Times New Roman" w:hAnsi="Times New Roman" w:cs="Times New Roman"/>
                      <w:sz w:val="20"/>
                      <w:szCs w:val="20"/>
                    </w:rPr>
                    <w:t>Развитие культуры Киренского района, сохранение историко-культурного наследия</w:t>
                  </w:r>
                </w:p>
              </w:tc>
            </w:tr>
          </w:tbl>
          <w:p w:rsidR="00F8311F" w:rsidRPr="00191F30" w:rsidRDefault="00F8311F" w:rsidP="00FA4754">
            <w:pPr>
              <w:spacing w:after="0"/>
              <w:rPr>
                <w:rFonts w:ascii="Times New Roman" w:hAnsi="Times New Roman" w:cs="Times New Roman"/>
                <w:sz w:val="20"/>
                <w:szCs w:val="20"/>
              </w:rPr>
            </w:pPr>
          </w:p>
        </w:tc>
      </w:tr>
      <w:tr w:rsidR="00F8311F" w:rsidRPr="00E12FFE" w:rsidTr="00FA4754">
        <w:tc>
          <w:tcPr>
            <w:tcW w:w="45" w:type="dxa"/>
          </w:tcPr>
          <w:p w:rsidR="00F8311F" w:rsidRPr="00E12FFE" w:rsidRDefault="00F8311F" w:rsidP="00FA4754">
            <w:pPr>
              <w:pStyle w:val="EmptyCellLayoutStyle"/>
              <w:spacing w:after="0" w:line="240" w:lineRule="auto"/>
              <w:rPr>
                <w:sz w:val="24"/>
                <w:szCs w:val="24"/>
              </w:rPr>
            </w:pPr>
          </w:p>
        </w:tc>
        <w:tc>
          <w:tcPr>
            <w:tcW w:w="10055" w:type="dxa"/>
            <w:gridSpan w:val="4"/>
          </w:tcPr>
          <w:tbl>
            <w:tblPr>
              <w:tblW w:w="10475" w:type="dxa"/>
              <w:tblBorders>
                <w:top w:val="nil"/>
                <w:left w:val="single" w:sz="7" w:space="0" w:color="000000"/>
                <w:bottom w:val="single" w:sz="7" w:space="0" w:color="000000"/>
                <w:right w:val="single" w:sz="7" w:space="0" w:color="000000"/>
              </w:tblBorders>
              <w:tblCellMar>
                <w:left w:w="0" w:type="dxa"/>
                <w:right w:w="0" w:type="dxa"/>
              </w:tblCellMar>
              <w:tblLook w:val="04A0"/>
            </w:tblPr>
            <w:tblGrid>
              <w:gridCol w:w="4457"/>
              <w:gridCol w:w="6018"/>
            </w:tblGrid>
            <w:tr w:rsidR="00F8311F" w:rsidRPr="00191F30" w:rsidTr="00396620">
              <w:trPr>
                <w:trHeight w:val="2097"/>
              </w:trPr>
              <w:tc>
                <w:tcPr>
                  <w:tcW w:w="4457"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F8311F" w:rsidRPr="00191F30" w:rsidRDefault="00F8311F" w:rsidP="00FA4754">
                  <w:pPr>
                    <w:spacing w:after="0"/>
                    <w:rPr>
                      <w:rFonts w:ascii="Times New Roman" w:hAnsi="Times New Roman" w:cs="Times New Roman"/>
                      <w:sz w:val="20"/>
                      <w:szCs w:val="20"/>
                    </w:rPr>
                  </w:pPr>
                  <w:r w:rsidRPr="00191F30">
                    <w:rPr>
                      <w:rFonts w:ascii="Times New Roman" w:hAnsi="Times New Roman" w:cs="Times New Roman"/>
                      <w:sz w:val="20"/>
                      <w:szCs w:val="20"/>
                    </w:rPr>
                    <w:t>Задачи муниципальной программы</w:t>
                  </w:r>
                </w:p>
                <w:p w:rsidR="00F8311F" w:rsidRPr="00191F30" w:rsidRDefault="00F8311F" w:rsidP="00FA4754">
                  <w:pPr>
                    <w:spacing w:after="0"/>
                    <w:rPr>
                      <w:rFonts w:ascii="Times New Roman" w:hAnsi="Times New Roman" w:cs="Times New Roman"/>
                      <w:sz w:val="20"/>
                      <w:szCs w:val="20"/>
                    </w:rPr>
                  </w:pPr>
                </w:p>
                <w:p w:rsidR="00F8311F" w:rsidRPr="00191F30" w:rsidRDefault="00F8311F" w:rsidP="00FA4754">
                  <w:pPr>
                    <w:spacing w:after="0"/>
                    <w:rPr>
                      <w:rFonts w:ascii="Times New Roman" w:hAnsi="Times New Roman" w:cs="Times New Roman"/>
                      <w:sz w:val="20"/>
                      <w:szCs w:val="20"/>
                    </w:rPr>
                  </w:pPr>
                </w:p>
                <w:p w:rsidR="00F8311F" w:rsidRPr="00191F30" w:rsidRDefault="00F8311F" w:rsidP="00FA4754">
                  <w:pPr>
                    <w:spacing w:after="0"/>
                    <w:rPr>
                      <w:rFonts w:ascii="Times New Roman" w:hAnsi="Times New Roman" w:cs="Times New Roman"/>
                      <w:sz w:val="20"/>
                      <w:szCs w:val="20"/>
                    </w:rPr>
                  </w:pPr>
                </w:p>
                <w:p w:rsidR="00F8311F" w:rsidRPr="00191F30" w:rsidRDefault="00F8311F" w:rsidP="00FA4754">
                  <w:pPr>
                    <w:spacing w:after="0"/>
                    <w:rPr>
                      <w:rFonts w:ascii="Times New Roman" w:hAnsi="Times New Roman" w:cs="Times New Roman"/>
                      <w:sz w:val="20"/>
                      <w:szCs w:val="20"/>
                    </w:rPr>
                  </w:pPr>
                </w:p>
                <w:p w:rsidR="00F8311F" w:rsidRPr="00191F30" w:rsidRDefault="00F8311F" w:rsidP="00FA4754">
                  <w:pPr>
                    <w:spacing w:after="0"/>
                    <w:rPr>
                      <w:rFonts w:ascii="Times New Roman" w:hAnsi="Times New Roman" w:cs="Times New Roman"/>
                      <w:sz w:val="20"/>
                      <w:szCs w:val="20"/>
                    </w:rPr>
                  </w:pPr>
                </w:p>
                <w:p w:rsidR="00F8311F" w:rsidRPr="00191F30" w:rsidRDefault="00F8311F" w:rsidP="00FA4754">
                  <w:pPr>
                    <w:spacing w:after="0"/>
                    <w:rPr>
                      <w:rFonts w:ascii="Times New Roman" w:hAnsi="Times New Roman" w:cs="Times New Roman"/>
                      <w:sz w:val="20"/>
                      <w:szCs w:val="20"/>
                    </w:rPr>
                  </w:pPr>
                </w:p>
                <w:p w:rsidR="00F8311F" w:rsidRPr="00191F30" w:rsidRDefault="00F8311F" w:rsidP="00FA4754">
                  <w:pPr>
                    <w:spacing w:after="0"/>
                    <w:rPr>
                      <w:rFonts w:ascii="Times New Roman" w:hAnsi="Times New Roman" w:cs="Times New Roman"/>
                      <w:sz w:val="20"/>
                      <w:szCs w:val="20"/>
                    </w:rPr>
                  </w:pPr>
                </w:p>
              </w:tc>
              <w:tc>
                <w:tcPr>
                  <w:tcW w:w="6018" w:type="dxa"/>
                  <w:tcBorders>
                    <w:top w:val="nil"/>
                    <w:left w:val="nil"/>
                    <w:right w:val="single" w:sz="7" w:space="0" w:color="000000"/>
                  </w:tcBorders>
                  <w:tcMar>
                    <w:top w:w="39" w:type="dxa"/>
                    <w:left w:w="39" w:type="dxa"/>
                    <w:bottom w:w="39" w:type="dxa"/>
                    <w:right w:w="39" w:type="dxa"/>
                  </w:tcMar>
                </w:tcPr>
                <w:p w:rsidR="00F8311F" w:rsidRPr="00191F30" w:rsidRDefault="00F8311F" w:rsidP="00FA4754">
                  <w:pPr>
                    <w:spacing w:after="0"/>
                    <w:rPr>
                      <w:rFonts w:ascii="Times New Roman" w:hAnsi="Times New Roman" w:cs="Times New Roman"/>
                      <w:sz w:val="20"/>
                      <w:szCs w:val="20"/>
                    </w:rPr>
                  </w:pPr>
                  <w:r w:rsidRPr="00191F30">
                    <w:rPr>
                      <w:rFonts w:ascii="Times New Roman" w:hAnsi="Times New Roman" w:cs="Times New Roman"/>
                      <w:sz w:val="20"/>
                      <w:szCs w:val="20"/>
                    </w:rPr>
                    <w:t>1. Организация эффективного информационно-библиотечного обслуживания населения, а также сохранение национального культурного наследия, хранящегося в библиотеках.</w:t>
                  </w:r>
                </w:p>
                <w:p w:rsidR="00F8311F" w:rsidRPr="00191F30" w:rsidRDefault="00F8311F" w:rsidP="00FA4754">
                  <w:pPr>
                    <w:widowControl w:val="0"/>
                    <w:spacing w:after="0"/>
                    <w:rPr>
                      <w:rFonts w:ascii="Times New Roman" w:hAnsi="Times New Roman" w:cs="Times New Roman"/>
                      <w:sz w:val="20"/>
                      <w:szCs w:val="20"/>
                    </w:rPr>
                  </w:pPr>
                  <w:r w:rsidRPr="00191F30">
                    <w:rPr>
                      <w:rFonts w:ascii="Times New Roman" w:hAnsi="Times New Roman" w:cs="Times New Roman"/>
                      <w:sz w:val="20"/>
                      <w:szCs w:val="20"/>
                    </w:rPr>
                    <w:t>2. Сохранение историко-культурного наследия, пропаганда краеведческих знаний, достижение музеем преимущественного значения в культурной жизни края.</w:t>
                  </w:r>
                </w:p>
                <w:p w:rsidR="00F8311F" w:rsidRPr="00191F30" w:rsidRDefault="00F8311F" w:rsidP="00FA4754">
                  <w:pPr>
                    <w:widowControl w:val="0"/>
                    <w:spacing w:after="0"/>
                    <w:rPr>
                      <w:rFonts w:ascii="Times New Roman" w:hAnsi="Times New Roman" w:cs="Times New Roman"/>
                      <w:sz w:val="20"/>
                      <w:szCs w:val="20"/>
                    </w:rPr>
                  </w:pPr>
                  <w:r w:rsidRPr="00191F30">
                    <w:rPr>
                      <w:rFonts w:ascii="Times New Roman" w:hAnsi="Times New Roman" w:cs="Times New Roman"/>
                      <w:sz w:val="20"/>
                      <w:szCs w:val="20"/>
                    </w:rPr>
                    <w:t>3. Обеспечение устойчивого функционирования и развития культурно – досуговой  деятельности МКУК «Методический центр народного творчества и досуга «Звезда»</w:t>
                  </w:r>
                </w:p>
              </w:tc>
            </w:tr>
          </w:tbl>
          <w:p w:rsidR="00F8311F" w:rsidRPr="00191F30" w:rsidRDefault="00F8311F" w:rsidP="00FA4754">
            <w:pPr>
              <w:spacing w:after="0"/>
              <w:rPr>
                <w:rFonts w:ascii="Times New Roman" w:hAnsi="Times New Roman" w:cs="Times New Roman"/>
                <w:sz w:val="20"/>
                <w:szCs w:val="20"/>
              </w:rPr>
            </w:pPr>
          </w:p>
        </w:tc>
      </w:tr>
      <w:tr w:rsidR="00F8311F" w:rsidRPr="00E12FFE" w:rsidTr="00FA4754">
        <w:tc>
          <w:tcPr>
            <w:tcW w:w="45" w:type="dxa"/>
          </w:tcPr>
          <w:p w:rsidR="00F8311F" w:rsidRPr="00E12FFE" w:rsidRDefault="00F8311F" w:rsidP="00FA4754">
            <w:pPr>
              <w:pStyle w:val="EmptyCellLayoutStyle"/>
              <w:spacing w:after="0" w:line="240" w:lineRule="auto"/>
              <w:rPr>
                <w:sz w:val="24"/>
                <w:szCs w:val="24"/>
              </w:rPr>
            </w:pPr>
          </w:p>
        </w:tc>
        <w:tc>
          <w:tcPr>
            <w:tcW w:w="10055" w:type="dxa"/>
            <w:gridSpan w:val="4"/>
          </w:tcPr>
          <w:tbl>
            <w:tblPr>
              <w:tblW w:w="10475" w:type="dxa"/>
              <w:tblBorders>
                <w:top w:val="nil"/>
                <w:left w:val="nil"/>
                <w:bottom w:val="nil"/>
                <w:right w:val="nil"/>
              </w:tblBorders>
              <w:tblCellMar>
                <w:left w:w="0" w:type="dxa"/>
                <w:right w:w="0" w:type="dxa"/>
              </w:tblCellMar>
              <w:tblLook w:val="04A0"/>
            </w:tblPr>
            <w:tblGrid>
              <w:gridCol w:w="4459"/>
              <w:gridCol w:w="6016"/>
            </w:tblGrid>
            <w:tr w:rsidR="00F8311F" w:rsidRPr="00191F30" w:rsidTr="009C237C">
              <w:trPr>
                <w:trHeight w:val="332"/>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F8311F" w:rsidRPr="00191F30" w:rsidRDefault="00F8311F" w:rsidP="00FA4754">
                  <w:pPr>
                    <w:spacing w:after="0"/>
                    <w:rPr>
                      <w:rFonts w:ascii="Times New Roman" w:hAnsi="Times New Roman" w:cs="Times New Roman"/>
                      <w:sz w:val="20"/>
                      <w:szCs w:val="20"/>
                    </w:rPr>
                  </w:pPr>
                  <w:r w:rsidRPr="00191F30">
                    <w:rPr>
                      <w:rFonts w:ascii="Times New Roman" w:hAnsi="Times New Roman" w:cs="Times New Roman"/>
                      <w:sz w:val="20"/>
                      <w:szCs w:val="20"/>
                    </w:rPr>
                    <w:t>Сроки реализации муниципальной программы</w:t>
                  </w:r>
                </w:p>
              </w:tc>
              <w:tc>
                <w:tcPr>
                  <w:tcW w:w="6016"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F8311F" w:rsidRPr="00191F30" w:rsidRDefault="00F8311F" w:rsidP="00FA4754">
                  <w:pPr>
                    <w:spacing w:after="0"/>
                    <w:rPr>
                      <w:rFonts w:ascii="Times New Roman" w:hAnsi="Times New Roman" w:cs="Times New Roman"/>
                      <w:sz w:val="20"/>
                      <w:szCs w:val="20"/>
                    </w:rPr>
                  </w:pPr>
                  <w:r w:rsidRPr="00191F30">
                    <w:rPr>
                      <w:rFonts w:ascii="Times New Roman" w:hAnsi="Times New Roman" w:cs="Times New Roman"/>
                      <w:sz w:val="20"/>
                      <w:szCs w:val="20"/>
                    </w:rPr>
                    <w:t>2015 - 2017  годы</w:t>
                  </w:r>
                </w:p>
              </w:tc>
            </w:tr>
          </w:tbl>
          <w:p w:rsidR="00F8311F" w:rsidRPr="00191F30" w:rsidRDefault="00F8311F" w:rsidP="00FA4754">
            <w:pPr>
              <w:spacing w:after="0"/>
              <w:rPr>
                <w:rFonts w:ascii="Times New Roman" w:hAnsi="Times New Roman" w:cs="Times New Roman"/>
                <w:sz w:val="20"/>
                <w:szCs w:val="20"/>
              </w:rPr>
            </w:pPr>
          </w:p>
        </w:tc>
      </w:tr>
      <w:tr w:rsidR="00F8311F" w:rsidRPr="00E12FFE" w:rsidTr="00FA4754">
        <w:tc>
          <w:tcPr>
            <w:tcW w:w="45" w:type="dxa"/>
          </w:tcPr>
          <w:p w:rsidR="00F8311F" w:rsidRPr="00E12FFE" w:rsidRDefault="00F8311F" w:rsidP="00FA4754">
            <w:pPr>
              <w:pStyle w:val="EmptyCellLayoutStyle"/>
              <w:spacing w:after="0" w:line="240" w:lineRule="auto"/>
              <w:rPr>
                <w:sz w:val="24"/>
                <w:szCs w:val="24"/>
              </w:rPr>
            </w:pPr>
          </w:p>
        </w:tc>
        <w:tc>
          <w:tcPr>
            <w:tcW w:w="10055" w:type="dxa"/>
            <w:gridSpan w:val="4"/>
          </w:tcPr>
          <w:tbl>
            <w:tblPr>
              <w:tblW w:w="10474"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4459"/>
              <w:gridCol w:w="6015"/>
            </w:tblGrid>
            <w:tr w:rsidR="00F8311F" w:rsidRPr="00191F30" w:rsidTr="00A115CB">
              <w:trPr>
                <w:trHeight w:val="1216"/>
              </w:trPr>
              <w:tc>
                <w:tcPr>
                  <w:tcW w:w="4459" w:type="dxa"/>
                  <w:tcBorders>
                    <w:right w:val="single" w:sz="8" w:space="0" w:color="000000"/>
                  </w:tcBorders>
                  <w:tcMar>
                    <w:top w:w="39" w:type="dxa"/>
                    <w:left w:w="39" w:type="dxa"/>
                    <w:bottom w:w="39" w:type="dxa"/>
                    <w:right w:w="39" w:type="dxa"/>
                  </w:tcMar>
                </w:tcPr>
                <w:p w:rsidR="00F8311F" w:rsidRPr="00191F30" w:rsidRDefault="00F8311F" w:rsidP="00FA4754">
                  <w:pPr>
                    <w:spacing w:after="0"/>
                    <w:rPr>
                      <w:rFonts w:ascii="Times New Roman" w:hAnsi="Times New Roman" w:cs="Times New Roman"/>
                      <w:sz w:val="20"/>
                      <w:szCs w:val="20"/>
                    </w:rPr>
                  </w:pPr>
                  <w:r w:rsidRPr="00191F30">
                    <w:rPr>
                      <w:rFonts w:ascii="Times New Roman" w:hAnsi="Times New Roman" w:cs="Times New Roman"/>
                      <w:sz w:val="20"/>
                      <w:szCs w:val="20"/>
                    </w:rPr>
                    <w:t>Целевые показатели  муниципальной программы</w:t>
                  </w:r>
                </w:p>
              </w:tc>
              <w:tc>
                <w:tcPr>
                  <w:tcW w:w="6015" w:type="dxa"/>
                  <w:tcBorders>
                    <w:top w:val="single" w:sz="8" w:space="0" w:color="000000"/>
                    <w:left w:val="single" w:sz="8" w:space="0" w:color="000000"/>
                    <w:bottom w:val="single" w:sz="8" w:space="0" w:color="000000"/>
                  </w:tcBorders>
                  <w:tcMar>
                    <w:top w:w="39" w:type="dxa"/>
                    <w:left w:w="39" w:type="dxa"/>
                    <w:bottom w:w="39" w:type="dxa"/>
                    <w:right w:w="39" w:type="dxa"/>
                  </w:tcMar>
                </w:tcPr>
                <w:p w:rsidR="00F8311F" w:rsidRPr="00191F30" w:rsidRDefault="00F8311F" w:rsidP="00FA4754">
                  <w:pPr>
                    <w:pStyle w:val="af3"/>
                    <w:spacing w:line="240" w:lineRule="auto"/>
                    <w:ind w:left="0"/>
                    <w:rPr>
                      <w:rFonts w:ascii="Times New Roman" w:hAnsi="Times New Roman"/>
                      <w:sz w:val="20"/>
                    </w:rPr>
                  </w:pPr>
                  <w:r w:rsidRPr="00191F30">
                    <w:rPr>
                      <w:rFonts w:ascii="Times New Roman" w:hAnsi="Times New Roman"/>
                      <w:sz w:val="20"/>
                    </w:rPr>
                    <w:t>1. Количество пользователей библиотеки</w:t>
                  </w:r>
                </w:p>
                <w:p w:rsidR="00F8311F" w:rsidRPr="00191F30" w:rsidRDefault="00F8311F" w:rsidP="00FA4754">
                  <w:pPr>
                    <w:pStyle w:val="af3"/>
                    <w:spacing w:line="240" w:lineRule="auto"/>
                    <w:ind w:left="0"/>
                    <w:rPr>
                      <w:rFonts w:ascii="Times New Roman" w:hAnsi="Times New Roman"/>
                      <w:sz w:val="20"/>
                    </w:rPr>
                  </w:pPr>
                  <w:r w:rsidRPr="00191F30">
                    <w:rPr>
                      <w:rFonts w:ascii="Times New Roman" w:hAnsi="Times New Roman"/>
                      <w:sz w:val="20"/>
                    </w:rPr>
                    <w:t>2. Количество посещений библиотеки</w:t>
                  </w:r>
                </w:p>
                <w:p w:rsidR="00F8311F" w:rsidRPr="00191F30" w:rsidRDefault="00F8311F" w:rsidP="00FA4754">
                  <w:pPr>
                    <w:pStyle w:val="af3"/>
                    <w:spacing w:line="240" w:lineRule="auto"/>
                    <w:ind w:left="0"/>
                    <w:rPr>
                      <w:rFonts w:ascii="Times New Roman" w:hAnsi="Times New Roman"/>
                      <w:sz w:val="20"/>
                    </w:rPr>
                  </w:pPr>
                  <w:r w:rsidRPr="00191F30">
                    <w:rPr>
                      <w:rFonts w:ascii="Times New Roman" w:hAnsi="Times New Roman"/>
                      <w:sz w:val="20"/>
                    </w:rPr>
                    <w:t>3.Количество  книговыдачи</w:t>
                  </w:r>
                </w:p>
                <w:p w:rsidR="00F8311F" w:rsidRPr="00191F30" w:rsidRDefault="00F8311F" w:rsidP="00FA4754">
                  <w:pPr>
                    <w:pStyle w:val="af3"/>
                    <w:spacing w:line="240" w:lineRule="auto"/>
                    <w:ind w:left="0"/>
                    <w:rPr>
                      <w:rFonts w:ascii="Times New Roman" w:hAnsi="Times New Roman"/>
                      <w:sz w:val="20"/>
                    </w:rPr>
                  </w:pPr>
                  <w:r w:rsidRPr="00191F30">
                    <w:rPr>
                      <w:rFonts w:ascii="Times New Roman" w:hAnsi="Times New Roman"/>
                      <w:sz w:val="20"/>
                    </w:rPr>
                    <w:t>4.Увеличение книжного фонда</w:t>
                  </w:r>
                </w:p>
                <w:p w:rsidR="00F8311F" w:rsidRPr="00191F30" w:rsidRDefault="00F8311F" w:rsidP="00FA4754">
                  <w:pPr>
                    <w:pStyle w:val="af3"/>
                    <w:spacing w:line="240" w:lineRule="auto"/>
                    <w:ind w:left="0"/>
                    <w:rPr>
                      <w:rFonts w:ascii="Times New Roman" w:hAnsi="Times New Roman"/>
                      <w:sz w:val="20"/>
                    </w:rPr>
                  </w:pPr>
                  <w:r w:rsidRPr="00191F30">
                    <w:rPr>
                      <w:rFonts w:ascii="Times New Roman" w:hAnsi="Times New Roman"/>
                      <w:sz w:val="20"/>
                    </w:rPr>
                    <w:t>5. Количество книжных экземпляров, занесенных в электронный  каталог</w:t>
                  </w:r>
                </w:p>
                <w:p w:rsidR="00F8311F" w:rsidRPr="00191F30" w:rsidRDefault="00F8311F" w:rsidP="00FA4754">
                  <w:pPr>
                    <w:pStyle w:val="af3"/>
                    <w:spacing w:line="240" w:lineRule="auto"/>
                    <w:ind w:left="0"/>
                    <w:rPr>
                      <w:rFonts w:ascii="Times New Roman" w:hAnsi="Times New Roman"/>
                      <w:sz w:val="20"/>
                    </w:rPr>
                  </w:pPr>
                  <w:r w:rsidRPr="00191F30">
                    <w:rPr>
                      <w:rFonts w:ascii="Times New Roman" w:hAnsi="Times New Roman"/>
                      <w:sz w:val="20"/>
                    </w:rPr>
                    <w:t>6.Количество пользователей  с ограниченными физическими возможностями</w:t>
                  </w:r>
                </w:p>
                <w:p w:rsidR="00F8311F" w:rsidRPr="00191F30" w:rsidRDefault="00F8311F" w:rsidP="00FA4754">
                  <w:pPr>
                    <w:spacing w:after="0"/>
                    <w:rPr>
                      <w:rFonts w:ascii="Times New Roman" w:hAnsi="Times New Roman" w:cs="Times New Roman"/>
                      <w:sz w:val="20"/>
                      <w:szCs w:val="20"/>
                    </w:rPr>
                  </w:pPr>
                  <w:r w:rsidRPr="00191F30">
                    <w:rPr>
                      <w:rFonts w:ascii="Times New Roman" w:hAnsi="Times New Roman" w:cs="Times New Roman"/>
                      <w:sz w:val="20"/>
                      <w:szCs w:val="20"/>
                    </w:rPr>
                    <w:t xml:space="preserve">7.Количество музейных экспонатов основного фонда </w:t>
                  </w:r>
                </w:p>
                <w:p w:rsidR="00F8311F" w:rsidRPr="00191F30" w:rsidRDefault="00F8311F" w:rsidP="00FA4754">
                  <w:pPr>
                    <w:spacing w:after="0"/>
                    <w:rPr>
                      <w:rFonts w:ascii="Times New Roman" w:hAnsi="Times New Roman" w:cs="Times New Roman"/>
                      <w:sz w:val="20"/>
                      <w:szCs w:val="20"/>
                    </w:rPr>
                  </w:pPr>
                  <w:r w:rsidRPr="00191F30">
                    <w:rPr>
                      <w:rFonts w:ascii="Times New Roman" w:hAnsi="Times New Roman" w:cs="Times New Roman"/>
                      <w:sz w:val="20"/>
                      <w:szCs w:val="20"/>
                    </w:rPr>
                    <w:t xml:space="preserve">8.Количество посетителей музея </w:t>
                  </w:r>
                </w:p>
                <w:p w:rsidR="00F8311F" w:rsidRPr="00191F30" w:rsidRDefault="00F8311F" w:rsidP="00FA4754">
                  <w:pPr>
                    <w:pStyle w:val="af3"/>
                    <w:spacing w:line="240" w:lineRule="auto"/>
                    <w:ind w:left="0"/>
                    <w:rPr>
                      <w:rFonts w:ascii="Times New Roman" w:hAnsi="Times New Roman"/>
                      <w:sz w:val="20"/>
                    </w:rPr>
                  </w:pPr>
                  <w:r w:rsidRPr="00191F30">
                    <w:rPr>
                      <w:rFonts w:ascii="Times New Roman" w:hAnsi="Times New Roman"/>
                      <w:sz w:val="20"/>
                    </w:rPr>
                    <w:t xml:space="preserve">9.Количество проведенных музейными работниками мероприятий  </w:t>
                  </w:r>
                </w:p>
                <w:p w:rsidR="00F8311F" w:rsidRPr="00191F30" w:rsidRDefault="00F8311F" w:rsidP="00FA4754">
                  <w:pPr>
                    <w:spacing w:after="0"/>
                    <w:rPr>
                      <w:rFonts w:ascii="Times New Roman" w:hAnsi="Times New Roman" w:cs="Times New Roman"/>
                      <w:sz w:val="20"/>
                      <w:szCs w:val="20"/>
                    </w:rPr>
                  </w:pPr>
                  <w:r w:rsidRPr="00191F30">
                    <w:rPr>
                      <w:rFonts w:ascii="Times New Roman" w:hAnsi="Times New Roman" w:cs="Times New Roman"/>
                      <w:sz w:val="20"/>
                      <w:szCs w:val="20"/>
                    </w:rPr>
                    <w:t xml:space="preserve">10. Количество открытых выставок </w:t>
                  </w:r>
                </w:p>
                <w:p w:rsidR="00F8311F" w:rsidRPr="00191F30" w:rsidRDefault="00F8311F" w:rsidP="00FA4754">
                  <w:pPr>
                    <w:pStyle w:val="af3"/>
                    <w:spacing w:line="240" w:lineRule="auto"/>
                    <w:ind w:left="0"/>
                    <w:rPr>
                      <w:rFonts w:ascii="Times New Roman" w:hAnsi="Times New Roman"/>
                      <w:sz w:val="20"/>
                    </w:rPr>
                  </w:pPr>
                  <w:r w:rsidRPr="00191F30">
                    <w:rPr>
                      <w:rFonts w:ascii="Times New Roman" w:hAnsi="Times New Roman"/>
                      <w:sz w:val="20"/>
                    </w:rPr>
                    <w:t xml:space="preserve">11. Количество мероприятий </w:t>
                  </w:r>
                </w:p>
                <w:p w:rsidR="00F8311F" w:rsidRPr="00191F30" w:rsidRDefault="00F8311F" w:rsidP="00FA4754">
                  <w:pPr>
                    <w:pStyle w:val="af3"/>
                    <w:spacing w:line="240" w:lineRule="auto"/>
                    <w:ind w:left="0"/>
                    <w:rPr>
                      <w:rFonts w:ascii="Times New Roman" w:hAnsi="Times New Roman"/>
                      <w:sz w:val="20"/>
                    </w:rPr>
                  </w:pPr>
                  <w:r w:rsidRPr="00191F30">
                    <w:rPr>
                      <w:rFonts w:ascii="Times New Roman" w:hAnsi="Times New Roman"/>
                      <w:sz w:val="20"/>
                    </w:rPr>
                    <w:t>12. Число посетителей мероприятий</w:t>
                  </w:r>
                </w:p>
                <w:p w:rsidR="00F8311F" w:rsidRPr="00191F30" w:rsidRDefault="00F8311F" w:rsidP="00FA4754">
                  <w:pPr>
                    <w:pStyle w:val="af3"/>
                    <w:spacing w:line="240" w:lineRule="auto"/>
                    <w:ind w:left="0"/>
                    <w:rPr>
                      <w:rFonts w:ascii="Times New Roman" w:hAnsi="Times New Roman"/>
                      <w:sz w:val="20"/>
                    </w:rPr>
                  </w:pPr>
                  <w:r w:rsidRPr="00191F30">
                    <w:rPr>
                      <w:rFonts w:ascii="Times New Roman" w:hAnsi="Times New Roman"/>
                      <w:sz w:val="20"/>
                    </w:rPr>
                    <w:t>13. Количество клубных формирований</w:t>
                  </w:r>
                </w:p>
                <w:p w:rsidR="00F8311F" w:rsidRPr="00191F30" w:rsidRDefault="00F8311F" w:rsidP="00FA4754">
                  <w:pPr>
                    <w:pStyle w:val="af3"/>
                    <w:spacing w:line="240" w:lineRule="auto"/>
                    <w:ind w:left="0"/>
                    <w:rPr>
                      <w:rFonts w:ascii="Times New Roman" w:hAnsi="Times New Roman"/>
                      <w:sz w:val="20"/>
                    </w:rPr>
                  </w:pPr>
                  <w:r w:rsidRPr="00191F30">
                    <w:rPr>
                      <w:rFonts w:ascii="Times New Roman" w:hAnsi="Times New Roman"/>
                      <w:sz w:val="20"/>
                    </w:rPr>
                    <w:t xml:space="preserve">14. Число участников клубных формирований    </w:t>
                  </w:r>
                </w:p>
              </w:tc>
            </w:tr>
          </w:tbl>
          <w:p w:rsidR="00F8311F" w:rsidRPr="00191F30" w:rsidRDefault="00F8311F" w:rsidP="00FA4754">
            <w:pPr>
              <w:spacing w:after="0"/>
              <w:rPr>
                <w:rFonts w:ascii="Times New Roman" w:hAnsi="Times New Roman" w:cs="Times New Roman"/>
                <w:sz w:val="20"/>
                <w:szCs w:val="20"/>
              </w:rPr>
            </w:pPr>
          </w:p>
        </w:tc>
      </w:tr>
      <w:tr w:rsidR="00F8311F" w:rsidRPr="00E12FFE" w:rsidTr="00FA4754">
        <w:tc>
          <w:tcPr>
            <w:tcW w:w="45" w:type="dxa"/>
          </w:tcPr>
          <w:p w:rsidR="00F8311F" w:rsidRPr="00E12FFE" w:rsidRDefault="00F8311F" w:rsidP="00FA4754">
            <w:pPr>
              <w:pStyle w:val="EmptyCellLayoutStyle"/>
              <w:spacing w:after="0" w:line="240" w:lineRule="auto"/>
              <w:rPr>
                <w:sz w:val="24"/>
                <w:szCs w:val="24"/>
              </w:rPr>
            </w:pPr>
          </w:p>
        </w:tc>
        <w:tc>
          <w:tcPr>
            <w:tcW w:w="10055" w:type="dxa"/>
            <w:gridSpan w:val="4"/>
          </w:tcPr>
          <w:tbl>
            <w:tblPr>
              <w:tblW w:w="10475" w:type="dxa"/>
              <w:tblBorders>
                <w:top w:val="nil"/>
                <w:left w:val="single" w:sz="7" w:space="0" w:color="000000"/>
                <w:bottom w:val="single" w:sz="7" w:space="0" w:color="000000"/>
                <w:right w:val="single" w:sz="7" w:space="0" w:color="000000"/>
              </w:tblBorders>
              <w:tblCellMar>
                <w:left w:w="0" w:type="dxa"/>
                <w:right w:w="0" w:type="dxa"/>
              </w:tblCellMar>
              <w:tblLook w:val="04A0"/>
            </w:tblPr>
            <w:tblGrid>
              <w:gridCol w:w="4468"/>
              <w:gridCol w:w="6007"/>
            </w:tblGrid>
            <w:tr w:rsidR="00F8311F" w:rsidRPr="00191F30" w:rsidTr="009C237C">
              <w:trPr>
                <w:trHeight w:val="307"/>
              </w:trPr>
              <w:tc>
                <w:tcPr>
                  <w:tcW w:w="4468" w:type="dxa"/>
                  <w:vMerge w:val="restart"/>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F8311F" w:rsidRPr="00191F30" w:rsidRDefault="00F8311F" w:rsidP="00FA4754">
                  <w:pPr>
                    <w:spacing w:after="0"/>
                    <w:rPr>
                      <w:rFonts w:ascii="Times New Roman" w:hAnsi="Times New Roman" w:cs="Times New Roman"/>
                      <w:sz w:val="20"/>
                      <w:szCs w:val="20"/>
                    </w:rPr>
                  </w:pPr>
                  <w:r w:rsidRPr="00191F30">
                    <w:rPr>
                      <w:rFonts w:ascii="Times New Roman" w:hAnsi="Times New Roman" w:cs="Times New Roman"/>
                      <w:sz w:val="20"/>
                      <w:szCs w:val="20"/>
                    </w:rPr>
                    <w:t>Подпрограммы программы</w:t>
                  </w:r>
                </w:p>
              </w:tc>
              <w:tc>
                <w:tcPr>
                  <w:tcW w:w="6007" w:type="dxa"/>
                  <w:tcBorders>
                    <w:top w:val="nil"/>
                    <w:left w:val="nil"/>
                    <w:bottom w:val="nil"/>
                    <w:right w:val="single" w:sz="7" w:space="0" w:color="000000"/>
                  </w:tcBorders>
                  <w:tcMar>
                    <w:top w:w="39" w:type="dxa"/>
                    <w:left w:w="39" w:type="dxa"/>
                    <w:bottom w:w="39" w:type="dxa"/>
                    <w:right w:w="39" w:type="dxa"/>
                  </w:tcMar>
                </w:tcPr>
                <w:p w:rsidR="00F8311F" w:rsidRPr="00191F30" w:rsidRDefault="00F8311F" w:rsidP="00FA4754">
                  <w:pPr>
                    <w:widowControl w:val="0"/>
                    <w:autoSpaceDE w:val="0"/>
                    <w:autoSpaceDN w:val="0"/>
                    <w:adjustRightInd w:val="0"/>
                    <w:spacing w:after="0"/>
                    <w:jc w:val="both"/>
                    <w:rPr>
                      <w:rFonts w:ascii="Times New Roman" w:hAnsi="Times New Roman" w:cs="Times New Roman"/>
                      <w:sz w:val="20"/>
                      <w:szCs w:val="20"/>
                    </w:rPr>
                  </w:pPr>
                  <w:r w:rsidRPr="00191F30">
                    <w:rPr>
                      <w:rFonts w:ascii="Times New Roman" w:hAnsi="Times New Roman" w:cs="Times New Roman"/>
                      <w:sz w:val="20"/>
                      <w:szCs w:val="20"/>
                    </w:rPr>
                    <w:t xml:space="preserve">1."Организация библиотечного  обслуживания населения межпоселенческими  библиотеками,  комплектование  и  обеспечение  сохранности  их  библиотечных  фондов»  </w:t>
                  </w:r>
                </w:p>
              </w:tc>
            </w:tr>
            <w:tr w:rsidR="00F8311F" w:rsidRPr="00191F30" w:rsidTr="009C237C">
              <w:trPr>
                <w:trHeight w:val="307"/>
              </w:trPr>
              <w:tc>
                <w:tcPr>
                  <w:tcW w:w="4468"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F8311F" w:rsidRPr="00191F30" w:rsidRDefault="00F8311F" w:rsidP="00FA4754">
                  <w:pPr>
                    <w:spacing w:after="0"/>
                    <w:rPr>
                      <w:rFonts w:ascii="Times New Roman" w:hAnsi="Times New Roman" w:cs="Times New Roman"/>
                      <w:sz w:val="20"/>
                      <w:szCs w:val="20"/>
                    </w:rPr>
                  </w:pPr>
                </w:p>
              </w:tc>
              <w:tc>
                <w:tcPr>
                  <w:tcW w:w="6007" w:type="dxa"/>
                  <w:tcBorders>
                    <w:top w:val="nil"/>
                    <w:left w:val="nil"/>
                    <w:bottom w:val="nil"/>
                    <w:right w:val="single" w:sz="7" w:space="0" w:color="000000"/>
                  </w:tcBorders>
                  <w:tcMar>
                    <w:top w:w="39" w:type="dxa"/>
                    <w:left w:w="39" w:type="dxa"/>
                    <w:bottom w:w="39" w:type="dxa"/>
                    <w:right w:w="39" w:type="dxa"/>
                  </w:tcMar>
                </w:tcPr>
                <w:p w:rsidR="00F8311F" w:rsidRPr="00191F30" w:rsidRDefault="00F8311F" w:rsidP="00FA4754">
                  <w:pPr>
                    <w:spacing w:after="0"/>
                    <w:rPr>
                      <w:rFonts w:ascii="Times New Roman" w:hAnsi="Times New Roman" w:cs="Times New Roman"/>
                      <w:sz w:val="20"/>
                      <w:szCs w:val="20"/>
                    </w:rPr>
                  </w:pPr>
                  <w:r w:rsidRPr="00191F30">
                    <w:rPr>
                      <w:rFonts w:ascii="Times New Roman" w:hAnsi="Times New Roman" w:cs="Times New Roman"/>
                      <w:sz w:val="20"/>
                      <w:szCs w:val="20"/>
                    </w:rPr>
                    <w:t xml:space="preserve">2. "Организация деятельности  муниципальных  музеев» </w:t>
                  </w:r>
                </w:p>
              </w:tc>
            </w:tr>
            <w:tr w:rsidR="00F8311F" w:rsidRPr="00191F30" w:rsidTr="009C237C">
              <w:trPr>
                <w:trHeight w:val="307"/>
              </w:trPr>
              <w:tc>
                <w:tcPr>
                  <w:tcW w:w="4468"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F8311F" w:rsidRPr="00191F30" w:rsidRDefault="00F8311F" w:rsidP="00FA4754">
                  <w:pPr>
                    <w:spacing w:after="0"/>
                    <w:rPr>
                      <w:rFonts w:ascii="Times New Roman" w:hAnsi="Times New Roman" w:cs="Times New Roman"/>
                      <w:sz w:val="20"/>
                      <w:szCs w:val="20"/>
                    </w:rPr>
                  </w:pPr>
                </w:p>
              </w:tc>
              <w:tc>
                <w:tcPr>
                  <w:tcW w:w="6007" w:type="dxa"/>
                  <w:tcBorders>
                    <w:top w:val="nil"/>
                    <w:left w:val="nil"/>
                    <w:bottom w:val="nil"/>
                    <w:right w:val="single" w:sz="7" w:space="0" w:color="000000"/>
                  </w:tcBorders>
                  <w:tcMar>
                    <w:top w:w="39" w:type="dxa"/>
                    <w:left w:w="39" w:type="dxa"/>
                    <w:bottom w:w="39" w:type="dxa"/>
                    <w:right w:w="39" w:type="dxa"/>
                  </w:tcMar>
                </w:tcPr>
                <w:p w:rsidR="00F8311F" w:rsidRPr="00191F30" w:rsidRDefault="00F8311F" w:rsidP="00FA4754">
                  <w:pPr>
                    <w:spacing w:after="0"/>
                    <w:rPr>
                      <w:rFonts w:ascii="Times New Roman" w:hAnsi="Times New Roman" w:cs="Times New Roman"/>
                      <w:sz w:val="20"/>
                      <w:szCs w:val="20"/>
                    </w:rPr>
                  </w:pPr>
                  <w:r w:rsidRPr="00191F30">
                    <w:rPr>
                      <w:rFonts w:ascii="Times New Roman" w:hAnsi="Times New Roman" w:cs="Times New Roman"/>
                      <w:sz w:val="20"/>
                      <w:szCs w:val="20"/>
                    </w:rPr>
                    <w:t>3. «Развитие  муниципальных  учреждений  культуры»</w:t>
                  </w:r>
                </w:p>
              </w:tc>
            </w:tr>
            <w:tr w:rsidR="00F8311F" w:rsidRPr="00191F30" w:rsidTr="00A115CB">
              <w:trPr>
                <w:trHeight w:val="48"/>
              </w:trPr>
              <w:tc>
                <w:tcPr>
                  <w:tcW w:w="4468"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F8311F" w:rsidRPr="00191F30" w:rsidRDefault="00F8311F" w:rsidP="00FA4754">
                  <w:pPr>
                    <w:spacing w:after="0"/>
                    <w:rPr>
                      <w:rFonts w:ascii="Times New Roman" w:hAnsi="Times New Roman" w:cs="Times New Roman"/>
                      <w:sz w:val="20"/>
                      <w:szCs w:val="20"/>
                    </w:rPr>
                  </w:pPr>
                </w:p>
              </w:tc>
              <w:tc>
                <w:tcPr>
                  <w:tcW w:w="6007" w:type="dxa"/>
                  <w:tcBorders>
                    <w:top w:val="nil"/>
                    <w:left w:val="nil"/>
                    <w:bottom w:val="single" w:sz="7" w:space="0" w:color="000000"/>
                    <w:right w:val="single" w:sz="7" w:space="0" w:color="000000"/>
                  </w:tcBorders>
                  <w:tcMar>
                    <w:top w:w="39" w:type="dxa"/>
                    <w:left w:w="39" w:type="dxa"/>
                    <w:bottom w:w="39" w:type="dxa"/>
                    <w:right w:w="39" w:type="dxa"/>
                  </w:tcMar>
                </w:tcPr>
                <w:p w:rsidR="00F8311F" w:rsidRPr="00191F30" w:rsidRDefault="00F8311F" w:rsidP="00FA4754">
                  <w:pPr>
                    <w:spacing w:after="0"/>
                    <w:rPr>
                      <w:rFonts w:ascii="Times New Roman" w:hAnsi="Times New Roman" w:cs="Times New Roman"/>
                      <w:sz w:val="20"/>
                      <w:szCs w:val="20"/>
                    </w:rPr>
                  </w:pPr>
                </w:p>
              </w:tc>
            </w:tr>
          </w:tbl>
          <w:p w:rsidR="00F8311F" w:rsidRPr="00191F30" w:rsidRDefault="00F8311F" w:rsidP="00FA4754">
            <w:pPr>
              <w:spacing w:after="0"/>
              <w:rPr>
                <w:rFonts w:ascii="Times New Roman" w:hAnsi="Times New Roman" w:cs="Times New Roman"/>
                <w:sz w:val="20"/>
                <w:szCs w:val="20"/>
              </w:rPr>
            </w:pPr>
          </w:p>
        </w:tc>
      </w:tr>
      <w:tr w:rsidR="00F8311F" w:rsidRPr="00E12FFE" w:rsidTr="00FA4754">
        <w:tc>
          <w:tcPr>
            <w:tcW w:w="45" w:type="dxa"/>
          </w:tcPr>
          <w:p w:rsidR="00F8311F" w:rsidRPr="00E12FFE" w:rsidRDefault="00F8311F" w:rsidP="00FA4754">
            <w:pPr>
              <w:pStyle w:val="EmptyCellLayoutStyle"/>
              <w:spacing w:after="0" w:line="240" w:lineRule="auto"/>
              <w:rPr>
                <w:sz w:val="24"/>
                <w:szCs w:val="24"/>
              </w:rPr>
            </w:pPr>
          </w:p>
        </w:tc>
        <w:tc>
          <w:tcPr>
            <w:tcW w:w="10055" w:type="dxa"/>
            <w:gridSpan w:val="4"/>
          </w:tcPr>
          <w:tbl>
            <w:tblPr>
              <w:tblW w:w="10475" w:type="dxa"/>
              <w:tblBorders>
                <w:top w:val="nil"/>
                <w:left w:val="nil"/>
                <w:bottom w:val="single" w:sz="7" w:space="0" w:color="000000"/>
                <w:right w:val="nil"/>
              </w:tblBorders>
              <w:tblCellMar>
                <w:left w:w="0" w:type="dxa"/>
                <w:right w:w="0" w:type="dxa"/>
              </w:tblCellMar>
              <w:tblLook w:val="04A0"/>
            </w:tblPr>
            <w:tblGrid>
              <w:gridCol w:w="4459"/>
              <w:gridCol w:w="6016"/>
            </w:tblGrid>
            <w:tr w:rsidR="00F8311F" w:rsidRPr="00191F30" w:rsidTr="00396620">
              <w:trPr>
                <w:trHeight w:val="3929"/>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F8311F" w:rsidRPr="00191F30" w:rsidRDefault="00F8311F" w:rsidP="00FA4754">
                  <w:pPr>
                    <w:spacing w:after="0"/>
                    <w:rPr>
                      <w:rFonts w:ascii="Times New Roman" w:hAnsi="Times New Roman" w:cs="Times New Roman"/>
                      <w:sz w:val="20"/>
                      <w:szCs w:val="20"/>
                    </w:rPr>
                  </w:pPr>
                  <w:r w:rsidRPr="00191F30">
                    <w:rPr>
                      <w:rFonts w:ascii="Times New Roman" w:hAnsi="Times New Roman" w:cs="Times New Roman"/>
                      <w:sz w:val="20"/>
                      <w:szCs w:val="20"/>
                    </w:rPr>
                    <w:t>Ресурсное обеспечение  муниципальной  программы</w:t>
                  </w:r>
                </w:p>
              </w:tc>
              <w:tc>
                <w:tcPr>
                  <w:tcW w:w="6016" w:type="dxa"/>
                  <w:tcBorders>
                    <w:top w:val="nil"/>
                    <w:left w:val="single" w:sz="7" w:space="0" w:color="000000"/>
                    <w:right w:val="single" w:sz="7" w:space="0" w:color="000000"/>
                  </w:tcBorders>
                  <w:tcMar>
                    <w:top w:w="39" w:type="dxa"/>
                    <w:left w:w="39" w:type="dxa"/>
                    <w:bottom w:w="39" w:type="dxa"/>
                    <w:right w:w="39" w:type="dxa"/>
                  </w:tcMar>
                </w:tcPr>
                <w:p w:rsidR="00F8311F" w:rsidRPr="00A115CB" w:rsidRDefault="00F8311F" w:rsidP="00FA4754">
                  <w:pPr>
                    <w:spacing w:after="0"/>
                    <w:rPr>
                      <w:rFonts w:ascii="Times New Roman" w:hAnsi="Times New Roman" w:cs="Times New Roman"/>
                      <w:sz w:val="20"/>
                      <w:szCs w:val="20"/>
                    </w:rPr>
                  </w:pPr>
                  <w:r w:rsidRPr="00A115CB">
                    <w:rPr>
                      <w:rFonts w:ascii="Times New Roman" w:hAnsi="Times New Roman" w:cs="Times New Roman"/>
                      <w:sz w:val="20"/>
                      <w:szCs w:val="20"/>
                    </w:rPr>
                    <w:t>Общий объем финансирования составляет    71868,9 тыс. рублей, в том числе:</w:t>
                  </w:r>
                </w:p>
                <w:p w:rsidR="00F8311F" w:rsidRPr="00A115CB" w:rsidRDefault="00F8311F" w:rsidP="00FA4754">
                  <w:pPr>
                    <w:spacing w:after="0"/>
                    <w:rPr>
                      <w:rFonts w:ascii="Times New Roman" w:hAnsi="Times New Roman" w:cs="Times New Roman"/>
                      <w:sz w:val="20"/>
                      <w:szCs w:val="20"/>
                    </w:rPr>
                  </w:pPr>
                  <w:r w:rsidRPr="00A115CB">
                    <w:rPr>
                      <w:rFonts w:ascii="Times New Roman" w:hAnsi="Times New Roman" w:cs="Times New Roman"/>
                      <w:sz w:val="20"/>
                      <w:szCs w:val="20"/>
                    </w:rPr>
                    <w:t>2015 год  - 23895,0   тыс. рублей</w:t>
                  </w:r>
                </w:p>
                <w:p w:rsidR="00F8311F" w:rsidRPr="00A115CB" w:rsidRDefault="00F8311F" w:rsidP="00FA4754">
                  <w:pPr>
                    <w:spacing w:after="0"/>
                    <w:rPr>
                      <w:rFonts w:ascii="Times New Roman" w:hAnsi="Times New Roman" w:cs="Times New Roman"/>
                      <w:sz w:val="20"/>
                      <w:szCs w:val="20"/>
                    </w:rPr>
                  </w:pPr>
                  <w:r w:rsidRPr="00A115CB">
                    <w:rPr>
                      <w:rFonts w:ascii="Times New Roman" w:hAnsi="Times New Roman" w:cs="Times New Roman"/>
                      <w:sz w:val="20"/>
                      <w:szCs w:val="20"/>
                    </w:rPr>
                    <w:t>2016 год  - 23975,6  тыс. рублей</w:t>
                  </w:r>
                </w:p>
                <w:p w:rsidR="00F8311F" w:rsidRPr="00A115CB" w:rsidRDefault="00F8311F" w:rsidP="00FA4754">
                  <w:pPr>
                    <w:spacing w:after="0"/>
                    <w:rPr>
                      <w:rFonts w:ascii="Times New Roman" w:hAnsi="Times New Roman" w:cs="Times New Roman"/>
                      <w:sz w:val="20"/>
                      <w:szCs w:val="20"/>
                    </w:rPr>
                  </w:pPr>
                  <w:r w:rsidRPr="00A115CB">
                    <w:rPr>
                      <w:rFonts w:ascii="Times New Roman" w:hAnsi="Times New Roman" w:cs="Times New Roman"/>
                      <w:sz w:val="20"/>
                      <w:szCs w:val="20"/>
                    </w:rPr>
                    <w:t>2017 год  - 23998,3 тыс. рублей</w:t>
                  </w:r>
                </w:p>
                <w:p w:rsidR="00F8311F" w:rsidRPr="00A115CB" w:rsidRDefault="00F8311F" w:rsidP="00FA4754">
                  <w:pPr>
                    <w:spacing w:after="0"/>
                    <w:rPr>
                      <w:rFonts w:ascii="Times New Roman" w:hAnsi="Times New Roman" w:cs="Times New Roman"/>
                      <w:sz w:val="20"/>
                      <w:szCs w:val="20"/>
                    </w:rPr>
                  </w:pPr>
                  <w:r w:rsidRPr="00A115CB">
                    <w:rPr>
                      <w:rFonts w:ascii="Times New Roman" w:hAnsi="Times New Roman" w:cs="Times New Roman"/>
                      <w:sz w:val="20"/>
                      <w:szCs w:val="20"/>
                    </w:rPr>
                    <w:lastRenderedPageBreak/>
                    <w:t>Объем финансирования за счет средств федерального бюджета составляет  28,8   тыс. рублей, в том числе:</w:t>
                  </w:r>
                </w:p>
                <w:p w:rsidR="00F8311F" w:rsidRPr="00A115CB" w:rsidRDefault="00F8311F" w:rsidP="00FA4754">
                  <w:pPr>
                    <w:spacing w:after="0"/>
                    <w:rPr>
                      <w:rFonts w:ascii="Times New Roman" w:hAnsi="Times New Roman" w:cs="Times New Roman"/>
                      <w:sz w:val="20"/>
                      <w:szCs w:val="20"/>
                    </w:rPr>
                  </w:pPr>
                  <w:r w:rsidRPr="00A115CB">
                    <w:rPr>
                      <w:rFonts w:ascii="Times New Roman" w:hAnsi="Times New Roman" w:cs="Times New Roman"/>
                      <w:sz w:val="20"/>
                      <w:szCs w:val="20"/>
                    </w:rPr>
                    <w:t>2015 год  -  9,6  тыс. рублей</w:t>
                  </w:r>
                </w:p>
                <w:p w:rsidR="00F8311F" w:rsidRPr="00A115CB" w:rsidRDefault="00F8311F" w:rsidP="00FA4754">
                  <w:pPr>
                    <w:spacing w:after="0"/>
                    <w:rPr>
                      <w:rFonts w:ascii="Times New Roman" w:hAnsi="Times New Roman" w:cs="Times New Roman"/>
                      <w:sz w:val="20"/>
                      <w:szCs w:val="20"/>
                    </w:rPr>
                  </w:pPr>
                  <w:r w:rsidRPr="00A115CB">
                    <w:rPr>
                      <w:rFonts w:ascii="Times New Roman" w:hAnsi="Times New Roman" w:cs="Times New Roman"/>
                      <w:sz w:val="20"/>
                      <w:szCs w:val="20"/>
                    </w:rPr>
                    <w:t>2016 год  -  9,6  тыс. рублей</w:t>
                  </w:r>
                </w:p>
                <w:p w:rsidR="00F8311F" w:rsidRPr="00A115CB" w:rsidRDefault="00F8311F" w:rsidP="00FA4754">
                  <w:pPr>
                    <w:spacing w:after="0"/>
                    <w:rPr>
                      <w:rFonts w:ascii="Times New Roman" w:hAnsi="Times New Roman" w:cs="Times New Roman"/>
                      <w:sz w:val="20"/>
                      <w:szCs w:val="20"/>
                    </w:rPr>
                  </w:pPr>
                  <w:r w:rsidRPr="00A115CB">
                    <w:rPr>
                      <w:rFonts w:ascii="Times New Roman" w:hAnsi="Times New Roman" w:cs="Times New Roman"/>
                      <w:sz w:val="20"/>
                      <w:szCs w:val="20"/>
                    </w:rPr>
                    <w:t>2017 год  - 9,6    тыс. рублей</w:t>
                  </w:r>
                </w:p>
                <w:p w:rsidR="00F8311F" w:rsidRPr="00A115CB" w:rsidRDefault="00F8311F" w:rsidP="00FA4754">
                  <w:pPr>
                    <w:spacing w:after="0"/>
                    <w:rPr>
                      <w:rFonts w:ascii="Times New Roman" w:hAnsi="Times New Roman" w:cs="Times New Roman"/>
                      <w:sz w:val="20"/>
                      <w:szCs w:val="20"/>
                    </w:rPr>
                  </w:pPr>
                </w:p>
                <w:p w:rsidR="00F8311F" w:rsidRPr="00A115CB" w:rsidRDefault="00F8311F" w:rsidP="00FA4754">
                  <w:pPr>
                    <w:spacing w:after="0"/>
                    <w:rPr>
                      <w:rFonts w:ascii="Times New Roman" w:hAnsi="Times New Roman" w:cs="Times New Roman"/>
                      <w:sz w:val="20"/>
                      <w:szCs w:val="20"/>
                    </w:rPr>
                  </w:pPr>
                  <w:r w:rsidRPr="00A115CB">
                    <w:rPr>
                      <w:rFonts w:ascii="Times New Roman" w:hAnsi="Times New Roman" w:cs="Times New Roman"/>
                      <w:sz w:val="20"/>
                      <w:szCs w:val="20"/>
                    </w:rPr>
                    <w:t>Объем финансирования за счет средств областного бюджета составляет  2629,3   тыс. рублей, в том числе:</w:t>
                  </w:r>
                </w:p>
                <w:p w:rsidR="00F8311F" w:rsidRPr="00A115CB" w:rsidRDefault="00F8311F" w:rsidP="00FA4754">
                  <w:pPr>
                    <w:spacing w:after="0"/>
                    <w:rPr>
                      <w:rFonts w:ascii="Times New Roman" w:hAnsi="Times New Roman" w:cs="Times New Roman"/>
                      <w:sz w:val="20"/>
                      <w:szCs w:val="20"/>
                    </w:rPr>
                  </w:pPr>
                  <w:r w:rsidRPr="00A115CB">
                    <w:rPr>
                      <w:rFonts w:ascii="Times New Roman" w:hAnsi="Times New Roman" w:cs="Times New Roman"/>
                      <w:sz w:val="20"/>
                      <w:szCs w:val="20"/>
                    </w:rPr>
                    <w:t>2015 год  -  916,9  тыс. рублей</w:t>
                  </w:r>
                </w:p>
                <w:p w:rsidR="00F8311F" w:rsidRPr="00A115CB" w:rsidRDefault="00F8311F" w:rsidP="00FA4754">
                  <w:pPr>
                    <w:spacing w:after="0"/>
                    <w:rPr>
                      <w:rFonts w:ascii="Times New Roman" w:hAnsi="Times New Roman" w:cs="Times New Roman"/>
                      <w:sz w:val="20"/>
                      <w:szCs w:val="20"/>
                    </w:rPr>
                  </w:pPr>
                  <w:r w:rsidRPr="00A115CB">
                    <w:rPr>
                      <w:rFonts w:ascii="Times New Roman" w:hAnsi="Times New Roman" w:cs="Times New Roman"/>
                      <w:sz w:val="20"/>
                      <w:szCs w:val="20"/>
                    </w:rPr>
                    <w:t>2016 год  -  857,8  тыс. рублей</w:t>
                  </w:r>
                </w:p>
                <w:p w:rsidR="00F8311F" w:rsidRPr="00A115CB" w:rsidRDefault="00F8311F" w:rsidP="00FA4754">
                  <w:pPr>
                    <w:spacing w:after="0"/>
                    <w:rPr>
                      <w:rFonts w:ascii="Times New Roman" w:hAnsi="Times New Roman" w:cs="Times New Roman"/>
                      <w:sz w:val="20"/>
                      <w:szCs w:val="20"/>
                    </w:rPr>
                  </w:pPr>
                  <w:r w:rsidRPr="00A115CB">
                    <w:rPr>
                      <w:rFonts w:ascii="Times New Roman" w:hAnsi="Times New Roman" w:cs="Times New Roman"/>
                      <w:sz w:val="20"/>
                      <w:szCs w:val="20"/>
                    </w:rPr>
                    <w:t>2017 год  - 854,6    тыс. рублей</w:t>
                  </w:r>
                </w:p>
                <w:p w:rsidR="00F8311F" w:rsidRPr="00A115CB" w:rsidRDefault="00F8311F" w:rsidP="00FA4754">
                  <w:pPr>
                    <w:spacing w:after="0"/>
                    <w:rPr>
                      <w:rFonts w:ascii="Times New Roman" w:hAnsi="Times New Roman" w:cs="Times New Roman"/>
                      <w:sz w:val="20"/>
                      <w:szCs w:val="20"/>
                    </w:rPr>
                  </w:pPr>
                  <w:r w:rsidRPr="00A115CB">
                    <w:rPr>
                      <w:rFonts w:ascii="Times New Roman" w:hAnsi="Times New Roman" w:cs="Times New Roman"/>
                      <w:sz w:val="20"/>
                      <w:szCs w:val="20"/>
                    </w:rPr>
                    <w:t>Объем финансирования за счет средств местного бюджета составляет 69210,8    тыс. рублей, в том числе:</w:t>
                  </w:r>
                </w:p>
                <w:p w:rsidR="00F8311F" w:rsidRPr="00A115CB" w:rsidRDefault="00F8311F" w:rsidP="00FA4754">
                  <w:pPr>
                    <w:spacing w:after="0"/>
                    <w:rPr>
                      <w:rFonts w:ascii="Times New Roman" w:hAnsi="Times New Roman" w:cs="Times New Roman"/>
                      <w:sz w:val="20"/>
                      <w:szCs w:val="20"/>
                    </w:rPr>
                  </w:pPr>
                  <w:r w:rsidRPr="00A115CB">
                    <w:rPr>
                      <w:rFonts w:ascii="Times New Roman" w:hAnsi="Times New Roman" w:cs="Times New Roman"/>
                      <w:sz w:val="20"/>
                      <w:szCs w:val="20"/>
                    </w:rPr>
                    <w:t>2015 год  - 22 968,5     тыс. рублей</w:t>
                  </w:r>
                </w:p>
                <w:p w:rsidR="00F8311F" w:rsidRPr="00A115CB" w:rsidRDefault="00F8311F" w:rsidP="00FA4754">
                  <w:pPr>
                    <w:spacing w:after="0"/>
                    <w:rPr>
                      <w:rFonts w:ascii="Times New Roman" w:hAnsi="Times New Roman" w:cs="Times New Roman"/>
                      <w:sz w:val="20"/>
                      <w:szCs w:val="20"/>
                    </w:rPr>
                  </w:pPr>
                  <w:r w:rsidRPr="00A115CB">
                    <w:rPr>
                      <w:rFonts w:ascii="Times New Roman" w:hAnsi="Times New Roman" w:cs="Times New Roman"/>
                      <w:sz w:val="20"/>
                      <w:szCs w:val="20"/>
                    </w:rPr>
                    <w:t>2016 год  -23 108,2     тыс. рублей</w:t>
                  </w:r>
                </w:p>
                <w:p w:rsidR="00F8311F" w:rsidRPr="00191F30" w:rsidRDefault="00F8311F" w:rsidP="00FA4754">
                  <w:pPr>
                    <w:spacing w:after="0"/>
                    <w:rPr>
                      <w:rFonts w:ascii="Times New Roman" w:hAnsi="Times New Roman" w:cs="Times New Roman"/>
                      <w:sz w:val="20"/>
                      <w:szCs w:val="20"/>
                    </w:rPr>
                  </w:pPr>
                  <w:r w:rsidRPr="00A115CB">
                    <w:rPr>
                      <w:rFonts w:ascii="Times New Roman" w:hAnsi="Times New Roman" w:cs="Times New Roman"/>
                      <w:sz w:val="20"/>
                      <w:szCs w:val="20"/>
                    </w:rPr>
                    <w:t>2017 год  - 23 134,1    тыс. рублей</w:t>
                  </w:r>
                </w:p>
              </w:tc>
            </w:tr>
          </w:tbl>
          <w:p w:rsidR="00F8311F" w:rsidRPr="00191F30" w:rsidRDefault="00F8311F" w:rsidP="00FA4754">
            <w:pPr>
              <w:spacing w:after="0"/>
              <w:rPr>
                <w:rFonts w:ascii="Times New Roman" w:hAnsi="Times New Roman" w:cs="Times New Roman"/>
                <w:sz w:val="20"/>
                <w:szCs w:val="20"/>
              </w:rPr>
            </w:pPr>
          </w:p>
        </w:tc>
      </w:tr>
      <w:tr w:rsidR="00F8311F" w:rsidRPr="00E12FFE" w:rsidTr="00FA4754">
        <w:tc>
          <w:tcPr>
            <w:tcW w:w="45" w:type="dxa"/>
          </w:tcPr>
          <w:p w:rsidR="00F8311F" w:rsidRPr="00E12FFE" w:rsidRDefault="00F8311F" w:rsidP="00FA4754">
            <w:pPr>
              <w:pStyle w:val="EmptyCellLayoutStyle"/>
              <w:spacing w:after="0" w:line="240" w:lineRule="auto"/>
              <w:rPr>
                <w:sz w:val="24"/>
                <w:szCs w:val="24"/>
              </w:rPr>
            </w:pPr>
          </w:p>
        </w:tc>
        <w:tc>
          <w:tcPr>
            <w:tcW w:w="10055" w:type="dxa"/>
            <w:gridSpan w:val="4"/>
          </w:tcPr>
          <w:tbl>
            <w:tblPr>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57"/>
              <w:gridCol w:w="6022"/>
            </w:tblGrid>
            <w:tr w:rsidR="00F8311F" w:rsidRPr="00191F30" w:rsidTr="00396620">
              <w:trPr>
                <w:trHeight w:val="4430"/>
              </w:trPr>
              <w:tc>
                <w:tcPr>
                  <w:tcW w:w="4457" w:type="dxa"/>
                  <w:tcMar>
                    <w:top w:w="39" w:type="dxa"/>
                    <w:left w:w="39" w:type="dxa"/>
                    <w:bottom w:w="39" w:type="dxa"/>
                    <w:right w:w="39" w:type="dxa"/>
                  </w:tcMar>
                </w:tcPr>
                <w:p w:rsidR="00F8311F" w:rsidRPr="00191F30" w:rsidRDefault="00F8311F" w:rsidP="00FA4754">
                  <w:pPr>
                    <w:spacing w:after="0"/>
                    <w:rPr>
                      <w:rFonts w:ascii="Times New Roman" w:hAnsi="Times New Roman" w:cs="Times New Roman"/>
                      <w:sz w:val="20"/>
                      <w:szCs w:val="20"/>
                    </w:rPr>
                  </w:pPr>
                  <w:r w:rsidRPr="00191F30">
                    <w:rPr>
                      <w:rFonts w:ascii="Times New Roman" w:hAnsi="Times New Roman" w:cs="Times New Roman"/>
                      <w:sz w:val="20"/>
                      <w:szCs w:val="20"/>
                    </w:rPr>
                    <w:t>Ожидаемые конечные  результаты реализации    муниципальной программы</w:t>
                  </w:r>
                </w:p>
              </w:tc>
              <w:tc>
                <w:tcPr>
                  <w:tcW w:w="6022" w:type="dxa"/>
                  <w:tcMar>
                    <w:top w:w="39" w:type="dxa"/>
                    <w:left w:w="39" w:type="dxa"/>
                    <w:bottom w:w="39" w:type="dxa"/>
                    <w:right w:w="39" w:type="dxa"/>
                  </w:tcMar>
                </w:tcPr>
                <w:p w:rsidR="00F8311F" w:rsidRPr="00191F30" w:rsidRDefault="00F8311F" w:rsidP="00FA4754">
                  <w:pPr>
                    <w:pStyle w:val="af3"/>
                    <w:spacing w:line="240" w:lineRule="auto"/>
                    <w:ind w:left="0"/>
                    <w:rPr>
                      <w:rFonts w:ascii="Times New Roman" w:hAnsi="Times New Roman"/>
                      <w:sz w:val="20"/>
                    </w:rPr>
                  </w:pPr>
                  <w:r w:rsidRPr="00191F30">
                    <w:rPr>
                      <w:rFonts w:ascii="Times New Roman" w:hAnsi="Times New Roman"/>
                      <w:sz w:val="20"/>
                    </w:rPr>
                    <w:t>1. Увеличение количества пользователей библиотеки до 12 857 чел.</w:t>
                  </w:r>
                </w:p>
                <w:p w:rsidR="00F8311F" w:rsidRPr="00191F30" w:rsidRDefault="00F8311F" w:rsidP="00FA4754">
                  <w:pPr>
                    <w:pStyle w:val="af3"/>
                    <w:spacing w:line="240" w:lineRule="auto"/>
                    <w:ind w:left="0"/>
                    <w:rPr>
                      <w:rFonts w:ascii="Times New Roman" w:hAnsi="Times New Roman"/>
                      <w:sz w:val="20"/>
                    </w:rPr>
                  </w:pPr>
                  <w:r w:rsidRPr="00191F30">
                    <w:rPr>
                      <w:rFonts w:ascii="Times New Roman" w:hAnsi="Times New Roman"/>
                      <w:sz w:val="20"/>
                    </w:rPr>
                    <w:t>2.Увеличение количества посещений библиотеки – 134048 чел.</w:t>
                  </w:r>
                </w:p>
                <w:p w:rsidR="00F8311F" w:rsidRPr="00191F30" w:rsidRDefault="00F8311F" w:rsidP="00FA4754">
                  <w:pPr>
                    <w:pStyle w:val="af3"/>
                    <w:spacing w:line="240" w:lineRule="auto"/>
                    <w:ind w:left="0"/>
                    <w:rPr>
                      <w:rFonts w:ascii="Times New Roman" w:hAnsi="Times New Roman"/>
                      <w:sz w:val="20"/>
                    </w:rPr>
                  </w:pPr>
                  <w:r w:rsidRPr="00191F30">
                    <w:rPr>
                      <w:rFonts w:ascii="Times New Roman" w:hAnsi="Times New Roman"/>
                      <w:sz w:val="20"/>
                    </w:rPr>
                    <w:t>3.Увеличение книговыдачи-382 398 экз.</w:t>
                  </w:r>
                </w:p>
                <w:p w:rsidR="00F8311F" w:rsidRPr="00191F30" w:rsidRDefault="00F8311F" w:rsidP="00FA4754">
                  <w:pPr>
                    <w:pStyle w:val="af3"/>
                    <w:spacing w:line="240" w:lineRule="auto"/>
                    <w:ind w:left="0"/>
                    <w:rPr>
                      <w:rFonts w:ascii="Times New Roman" w:hAnsi="Times New Roman"/>
                      <w:sz w:val="20"/>
                    </w:rPr>
                  </w:pPr>
                  <w:r w:rsidRPr="00191F30">
                    <w:rPr>
                      <w:rFonts w:ascii="Times New Roman" w:hAnsi="Times New Roman"/>
                      <w:sz w:val="20"/>
                    </w:rPr>
                    <w:t>4.Увеличение книжного фонда- 237237 экз.</w:t>
                  </w:r>
                </w:p>
                <w:p w:rsidR="00F8311F" w:rsidRPr="00191F30" w:rsidRDefault="00F8311F" w:rsidP="00FA4754">
                  <w:pPr>
                    <w:pStyle w:val="af3"/>
                    <w:spacing w:line="240" w:lineRule="auto"/>
                    <w:ind w:left="0"/>
                    <w:rPr>
                      <w:rFonts w:ascii="Times New Roman" w:hAnsi="Times New Roman"/>
                      <w:sz w:val="20"/>
                    </w:rPr>
                  </w:pPr>
                  <w:r w:rsidRPr="00191F30">
                    <w:rPr>
                      <w:rFonts w:ascii="Times New Roman" w:hAnsi="Times New Roman"/>
                      <w:sz w:val="20"/>
                    </w:rPr>
                    <w:t xml:space="preserve">5.Увеличение количества книжных экземпляров, занесенных в книжный каталог-2329 </w:t>
                  </w:r>
                </w:p>
                <w:p w:rsidR="00F8311F" w:rsidRPr="00191F30" w:rsidRDefault="00F8311F" w:rsidP="00FA4754">
                  <w:pPr>
                    <w:pStyle w:val="af3"/>
                    <w:spacing w:line="240" w:lineRule="auto"/>
                    <w:ind w:left="0"/>
                    <w:rPr>
                      <w:rFonts w:ascii="Times New Roman" w:hAnsi="Times New Roman"/>
                      <w:sz w:val="20"/>
                    </w:rPr>
                  </w:pPr>
                  <w:r w:rsidRPr="00191F30">
                    <w:rPr>
                      <w:rFonts w:ascii="Times New Roman" w:hAnsi="Times New Roman"/>
                      <w:sz w:val="20"/>
                    </w:rPr>
                    <w:t>6.Увеличение количества пользователей  с ограниченными физическими возможностями -205 чел.</w:t>
                  </w:r>
                </w:p>
                <w:p w:rsidR="00F8311F" w:rsidRPr="00191F30" w:rsidRDefault="00F8311F" w:rsidP="00FA4754">
                  <w:pPr>
                    <w:spacing w:after="0"/>
                    <w:rPr>
                      <w:rFonts w:ascii="Times New Roman" w:hAnsi="Times New Roman" w:cs="Times New Roman"/>
                      <w:sz w:val="20"/>
                      <w:szCs w:val="20"/>
                    </w:rPr>
                  </w:pPr>
                  <w:r w:rsidRPr="00191F30">
                    <w:rPr>
                      <w:rFonts w:ascii="Times New Roman" w:hAnsi="Times New Roman" w:cs="Times New Roman"/>
                      <w:sz w:val="20"/>
                      <w:szCs w:val="20"/>
                    </w:rPr>
                    <w:t xml:space="preserve">7.Увеличение  количества музейных экспонатов основного фонда до 8060 ед.хр. </w:t>
                  </w:r>
                </w:p>
                <w:p w:rsidR="00F8311F" w:rsidRPr="00191F30" w:rsidRDefault="00F8311F" w:rsidP="00FA4754">
                  <w:pPr>
                    <w:spacing w:after="0"/>
                    <w:rPr>
                      <w:rFonts w:ascii="Times New Roman" w:hAnsi="Times New Roman" w:cs="Times New Roman"/>
                      <w:sz w:val="20"/>
                      <w:szCs w:val="20"/>
                    </w:rPr>
                  </w:pPr>
                  <w:r w:rsidRPr="00191F30">
                    <w:rPr>
                      <w:rFonts w:ascii="Times New Roman" w:hAnsi="Times New Roman" w:cs="Times New Roman"/>
                      <w:sz w:val="20"/>
                      <w:szCs w:val="20"/>
                    </w:rPr>
                    <w:t>8.Увеличение количества посетителей музея до 2500 человек</w:t>
                  </w:r>
                </w:p>
                <w:p w:rsidR="00F8311F" w:rsidRPr="00191F30" w:rsidRDefault="00F8311F" w:rsidP="00FA4754">
                  <w:pPr>
                    <w:pStyle w:val="af3"/>
                    <w:spacing w:line="240" w:lineRule="auto"/>
                    <w:ind w:left="0"/>
                    <w:rPr>
                      <w:rFonts w:ascii="Times New Roman" w:hAnsi="Times New Roman"/>
                      <w:sz w:val="20"/>
                    </w:rPr>
                  </w:pPr>
                  <w:r w:rsidRPr="00191F30">
                    <w:rPr>
                      <w:rFonts w:ascii="Times New Roman" w:hAnsi="Times New Roman"/>
                      <w:sz w:val="20"/>
                    </w:rPr>
                    <w:t>9.Увеличение количества проведенных музейными работниками мероприятий  до 12 ед.</w:t>
                  </w:r>
                </w:p>
                <w:p w:rsidR="00F8311F" w:rsidRPr="00191F30" w:rsidRDefault="00F8311F" w:rsidP="00FA4754">
                  <w:pPr>
                    <w:spacing w:after="0"/>
                    <w:rPr>
                      <w:rFonts w:ascii="Times New Roman" w:hAnsi="Times New Roman" w:cs="Times New Roman"/>
                      <w:sz w:val="20"/>
                      <w:szCs w:val="20"/>
                    </w:rPr>
                  </w:pPr>
                  <w:r w:rsidRPr="00191F30">
                    <w:rPr>
                      <w:rFonts w:ascii="Times New Roman" w:hAnsi="Times New Roman" w:cs="Times New Roman"/>
                      <w:sz w:val="20"/>
                      <w:szCs w:val="20"/>
                    </w:rPr>
                    <w:t>10. Увеличение количества открытых выставок  до 13ед.</w:t>
                  </w:r>
                </w:p>
                <w:p w:rsidR="00F8311F" w:rsidRPr="00191F30" w:rsidRDefault="00F8311F" w:rsidP="00FA4754">
                  <w:pPr>
                    <w:pStyle w:val="af3"/>
                    <w:spacing w:line="240" w:lineRule="auto"/>
                    <w:ind w:left="0"/>
                    <w:rPr>
                      <w:rFonts w:ascii="Times New Roman" w:hAnsi="Times New Roman"/>
                      <w:sz w:val="20"/>
                    </w:rPr>
                  </w:pPr>
                  <w:r w:rsidRPr="00191F30">
                    <w:rPr>
                      <w:rFonts w:ascii="Times New Roman" w:hAnsi="Times New Roman"/>
                      <w:sz w:val="20"/>
                    </w:rPr>
                    <w:t>11. Увеличение количества мероприятий до 490 ед.</w:t>
                  </w:r>
                </w:p>
                <w:p w:rsidR="00F8311F" w:rsidRPr="00191F30" w:rsidRDefault="00F8311F" w:rsidP="00FA4754">
                  <w:pPr>
                    <w:pStyle w:val="af3"/>
                    <w:spacing w:line="240" w:lineRule="auto"/>
                    <w:ind w:left="0"/>
                    <w:rPr>
                      <w:rFonts w:ascii="Times New Roman" w:hAnsi="Times New Roman"/>
                      <w:sz w:val="20"/>
                    </w:rPr>
                  </w:pPr>
                  <w:r w:rsidRPr="00191F30">
                    <w:rPr>
                      <w:rFonts w:ascii="Times New Roman" w:hAnsi="Times New Roman"/>
                      <w:sz w:val="20"/>
                    </w:rPr>
                    <w:t>12. Увеличение числа посетителей мероприятий до  22140 чел.</w:t>
                  </w:r>
                </w:p>
                <w:p w:rsidR="00F8311F" w:rsidRPr="00191F30" w:rsidRDefault="00F8311F" w:rsidP="00FA4754">
                  <w:pPr>
                    <w:pStyle w:val="af3"/>
                    <w:spacing w:line="240" w:lineRule="auto"/>
                    <w:ind w:left="0"/>
                    <w:rPr>
                      <w:rFonts w:ascii="Times New Roman" w:hAnsi="Times New Roman"/>
                      <w:sz w:val="20"/>
                    </w:rPr>
                  </w:pPr>
                  <w:r w:rsidRPr="00191F30">
                    <w:rPr>
                      <w:rFonts w:ascii="Times New Roman" w:hAnsi="Times New Roman"/>
                      <w:sz w:val="20"/>
                    </w:rPr>
                    <w:t>13. Увеличение количества  клубных формирований до 18 ед.</w:t>
                  </w:r>
                </w:p>
                <w:p w:rsidR="00F8311F" w:rsidRPr="00191F30" w:rsidRDefault="00F8311F" w:rsidP="00FA4754">
                  <w:pPr>
                    <w:pStyle w:val="af3"/>
                    <w:spacing w:line="240" w:lineRule="auto"/>
                    <w:ind w:left="0"/>
                    <w:rPr>
                      <w:rFonts w:ascii="Times New Roman" w:hAnsi="Times New Roman"/>
                      <w:sz w:val="20"/>
                    </w:rPr>
                  </w:pPr>
                  <w:r w:rsidRPr="00191F30">
                    <w:rPr>
                      <w:rFonts w:ascii="Times New Roman" w:hAnsi="Times New Roman"/>
                      <w:sz w:val="20"/>
                    </w:rPr>
                    <w:t xml:space="preserve">14. Увеличение числа участников клубных формирований  до 220 человек   </w:t>
                  </w:r>
                </w:p>
              </w:tc>
            </w:tr>
          </w:tbl>
          <w:p w:rsidR="00F8311F" w:rsidRPr="00191F30" w:rsidRDefault="00F8311F" w:rsidP="00FA4754">
            <w:pPr>
              <w:spacing w:after="0"/>
              <w:rPr>
                <w:rFonts w:ascii="Times New Roman" w:hAnsi="Times New Roman" w:cs="Times New Roman"/>
                <w:sz w:val="20"/>
                <w:szCs w:val="20"/>
              </w:rPr>
            </w:pPr>
          </w:p>
        </w:tc>
      </w:tr>
    </w:tbl>
    <w:p w:rsidR="00F8311F" w:rsidRDefault="00F8311F" w:rsidP="00F8311F">
      <w:pPr>
        <w:spacing w:after="0"/>
        <w:rPr>
          <w:rFonts w:ascii="Times New Roman" w:hAnsi="Times New Roman" w:cs="Times New Roman"/>
          <w:sz w:val="24"/>
          <w:szCs w:val="24"/>
        </w:rPr>
      </w:pPr>
    </w:p>
    <w:p w:rsidR="00A115CB" w:rsidRPr="00B95E26" w:rsidRDefault="00A115CB" w:rsidP="00F8311F">
      <w:pPr>
        <w:widowControl w:val="0"/>
        <w:spacing w:after="0"/>
        <w:jc w:val="right"/>
        <w:outlineLvl w:val="1"/>
        <w:rPr>
          <w:rFonts w:ascii="Times New Roman" w:hAnsi="Times New Roman" w:cs="Times New Roman"/>
        </w:rPr>
      </w:pPr>
    </w:p>
    <w:p w:rsidR="00F8311F" w:rsidRPr="00B95E26" w:rsidRDefault="00F8311F" w:rsidP="00F8311F">
      <w:pPr>
        <w:widowControl w:val="0"/>
        <w:spacing w:after="0"/>
        <w:jc w:val="right"/>
        <w:outlineLvl w:val="1"/>
        <w:rPr>
          <w:rFonts w:ascii="Times New Roman" w:hAnsi="Times New Roman" w:cs="Times New Roman"/>
        </w:rPr>
      </w:pPr>
      <w:r w:rsidRPr="00B95E26">
        <w:rPr>
          <w:rFonts w:ascii="Times New Roman" w:hAnsi="Times New Roman" w:cs="Times New Roman"/>
        </w:rPr>
        <w:t>Приложение 1</w:t>
      </w:r>
    </w:p>
    <w:p w:rsidR="00F8311F" w:rsidRPr="00B95E26" w:rsidRDefault="00F8311F" w:rsidP="00F8311F">
      <w:pPr>
        <w:spacing w:after="0"/>
        <w:jc w:val="right"/>
        <w:rPr>
          <w:rFonts w:ascii="Times New Roman" w:hAnsi="Times New Roman" w:cs="Times New Roman"/>
        </w:rPr>
      </w:pPr>
      <w:r w:rsidRPr="00B95E26">
        <w:rPr>
          <w:rFonts w:ascii="Times New Roman" w:hAnsi="Times New Roman" w:cs="Times New Roman"/>
        </w:rPr>
        <w:t xml:space="preserve">к муниципальной программе </w:t>
      </w:r>
    </w:p>
    <w:p w:rsidR="00F8311F" w:rsidRPr="00B95E26" w:rsidRDefault="00F8311F" w:rsidP="00F8311F">
      <w:pPr>
        <w:spacing w:after="0"/>
        <w:jc w:val="right"/>
        <w:rPr>
          <w:rFonts w:ascii="Times New Roman" w:hAnsi="Times New Roman" w:cs="Times New Roman"/>
        </w:rPr>
      </w:pPr>
      <w:r w:rsidRPr="00B95E26">
        <w:rPr>
          <w:rFonts w:ascii="Times New Roman" w:hAnsi="Times New Roman" w:cs="Times New Roman"/>
        </w:rPr>
        <w:t>«Развитие культуры Киренского района на 2015-2017 г.г.»</w:t>
      </w:r>
    </w:p>
    <w:p w:rsidR="00F8311F" w:rsidRPr="00DB5D58" w:rsidRDefault="00F8311F" w:rsidP="00F8311F">
      <w:pPr>
        <w:spacing w:after="0"/>
        <w:jc w:val="right"/>
        <w:rPr>
          <w:rFonts w:ascii="Times New Roman" w:hAnsi="Times New Roman" w:cs="Times New Roman"/>
          <w:sz w:val="24"/>
          <w:szCs w:val="24"/>
        </w:rPr>
      </w:pPr>
    </w:p>
    <w:p w:rsidR="00F8311F" w:rsidRPr="00396620" w:rsidRDefault="00F8311F" w:rsidP="00F8311F">
      <w:pPr>
        <w:spacing w:after="0"/>
        <w:jc w:val="center"/>
        <w:rPr>
          <w:rFonts w:ascii="Times New Roman" w:hAnsi="Times New Roman" w:cs="Times New Roman"/>
          <w:sz w:val="24"/>
          <w:szCs w:val="24"/>
        </w:rPr>
      </w:pPr>
      <w:r w:rsidRPr="00396620">
        <w:rPr>
          <w:rFonts w:ascii="Times New Roman" w:eastAsia="Arial" w:hAnsi="Times New Roman" w:cs="Times New Roman"/>
          <w:sz w:val="24"/>
          <w:szCs w:val="24"/>
        </w:rPr>
        <w:t xml:space="preserve">СВЕДЕНИЯ О СОСТАВЕ И ЗНАЧЕНИЯХ ЦЕЛЕВЫХ ПОКАЗАТЕЛЕЙ МУНИЦИПАЛЬНОЙ ПРОГРАММЫ </w:t>
      </w:r>
      <w:r w:rsidRPr="00396620">
        <w:rPr>
          <w:rFonts w:ascii="Times New Roman" w:hAnsi="Times New Roman" w:cs="Times New Roman"/>
          <w:sz w:val="24"/>
          <w:szCs w:val="24"/>
        </w:rPr>
        <w:t>«РАЗВИТИЕ  КУЛЬТУРЫ  КИРЕНСКОГО РАЙОНА НА 2015-2017 г.г.»</w:t>
      </w:r>
    </w:p>
    <w:p w:rsidR="00396620" w:rsidRPr="00DB5D58" w:rsidRDefault="00396620" w:rsidP="00F8311F">
      <w:pPr>
        <w:spacing w:after="0"/>
        <w:jc w:val="center"/>
        <w:rPr>
          <w:rFonts w:ascii="Times New Roman" w:hAnsi="Times New Roman" w:cs="Times New Roman"/>
          <w:sz w:val="24"/>
          <w:szCs w:val="24"/>
        </w:rPr>
      </w:pPr>
    </w:p>
    <w:tbl>
      <w:tblPr>
        <w:tblW w:w="14868" w:type="dxa"/>
        <w:tblLayout w:type="fixed"/>
        <w:tblCellMar>
          <w:left w:w="0" w:type="dxa"/>
          <w:right w:w="0" w:type="dxa"/>
        </w:tblCellMar>
        <w:tblLook w:val="04A0"/>
      </w:tblPr>
      <w:tblGrid>
        <w:gridCol w:w="14848"/>
        <w:gridCol w:w="20"/>
      </w:tblGrid>
      <w:tr w:rsidR="00F8311F" w:rsidRPr="00E12FFE" w:rsidTr="00FA4754">
        <w:trPr>
          <w:trHeight w:val="179"/>
        </w:trPr>
        <w:tc>
          <w:tcPr>
            <w:tcW w:w="14848" w:type="dxa"/>
          </w:tcPr>
          <w:p w:rsidR="00F8311F" w:rsidRPr="00191F30" w:rsidRDefault="00F8311F" w:rsidP="00FA4754">
            <w:pPr>
              <w:pStyle w:val="EmptyCellLayoutStyle"/>
              <w:spacing w:after="0" w:line="240" w:lineRule="auto"/>
              <w:jc w:val="both"/>
              <w:rPr>
                <w:sz w:val="16"/>
                <w:szCs w:val="16"/>
              </w:rPr>
            </w:pPr>
          </w:p>
        </w:tc>
        <w:tc>
          <w:tcPr>
            <w:tcW w:w="20" w:type="dxa"/>
          </w:tcPr>
          <w:p w:rsidR="00F8311F" w:rsidRPr="00191F30" w:rsidRDefault="00F8311F" w:rsidP="00FA4754">
            <w:pPr>
              <w:pStyle w:val="EmptyCellLayoutStyle"/>
              <w:spacing w:after="0" w:line="240" w:lineRule="auto"/>
              <w:rPr>
                <w:sz w:val="16"/>
                <w:szCs w:val="16"/>
              </w:rPr>
            </w:pPr>
          </w:p>
        </w:tc>
      </w:tr>
      <w:tr w:rsidR="00F8311F" w:rsidRPr="00E12FFE" w:rsidTr="00FA4754">
        <w:tc>
          <w:tcPr>
            <w:tcW w:w="14868" w:type="dxa"/>
            <w:gridSpan w:val="2"/>
          </w:tcPr>
          <w:tbl>
            <w:tblPr>
              <w:tblW w:w="10579" w:type="dxa"/>
              <w:tblBorders>
                <w:top w:val="nil"/>
                <w:left w:val="nil"/>
                <w:bottom w:val="nil"/>
                <w:right w:val="single" w:sz="7" w:space="0" w:color="000000"/>
              </w:tblBorders>
              <w:tblLayout w:type="fixed"/>
              <w:tblCellMar>
                <w:left w:w="0" w:type="dxa"/>
                <w:right w:w="0" w:type="dxa"/>
              </w:tblCellMar>
              <w:tblLook w:val="04A0"/>
            </w:tblPr>
            <w:tblGrid>
              <w:gridCol w:w="558"/>
              <w:gridCol w:w="4776"/>
              <w:gridCol w:w="709"/>
              <w:gridCol w:w="992"/>
              <w:gridCol w:w="993"/>
              <w:gridCol w:w="850"/>
              <w:gridCol w:w="851"/>
              <w:gridCol w:w="850"/>
            </w:tblGrid>
            <w:tr w:rsidR="00F8311F" w:rsidRPr="00DB5D58" w:rsidTr="00FA4754">
              <w:trPr>
                <w:trHeight w:val="186"/>
              </w:trPr>
              <w:tc>
                <w:tcPr>
                  <w:tcW w:w="558"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eastAsia="Arial" w:hAnsi="Times New Roman" w:cs="Times New Roman"/>
                      <w:b/>
                      <w:sz w:val="20"/>
                      <w:szCs w:val="20"/>
                    </w:rPr>
                    <w:t>№</w:t>
                  </w:r>
                </w:p>
                <w:p w:rsidR="00F8311F" w:rsidRPr="00DB5D58" w:rsidRDefault="00F8311F" w:rsidP="00FA4754">
                  <w:pPr>
                    <w:spacing w:after="0"/>
                    <w:jc w:val="center"/>
                    <w:rPr>
                      <w:rFonts w:ascii="Times New Roman" w:hAnsi="Times New Roman" w:cs="Times New Roman"/>
                      <w:sz w:val="20"/>
                      <w:szCs w:val="20"/>
                    </w:rPr>
                  </w:pPr>
                  <w:r w:rsidRPr="00DB5D58">
                    <w:rPr>
                      <w:rFonts w:ascii="Times New Roman" w:eastAsia="Arial" w:hAnsi="Times New Roman" w:cs="Times New Roman"/>
                      <w:b/>
                      <w:sz w:val="20"/>
                      <w:szCs w:val="20"/>
                    </w:rPr>
                    <w:t>п/п</w:t>
                  </w:r>
                </w:p>
              </w:tc>
              <w:tc>
                <w:tcPr>
                  <w:tcW w:w="4776"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eastAsia="Arial" w:hAnsi="Times New Roman" w:cs="Times New Roman"/>
                      <w:b/>
                      <w:sz w:val="20"/>
                      <w:szCs w:val="20"/>
                    </w:rPr>
                    <w:t>Наименование целевого</w:t>
                  </w:r>
                </w:p>
                <w:p w:rsidR="00F8311F" w:rsidRPr="00DB5D58" w:rsidRDefault="00F8311F" w:rsidP="00FA4754">
                  <w:pPr>
                    <w:spacing w:after="0"/>
                    <w:jc w:val="center"/>
                    <w:rPr>
                      <w:rFonts w:ascii="Times New Roman" w:hAnsi="Times New Roman" w:cs="Times New Roman"/>
                      <w:sz w:val="20"/>
                      <w:szCs w:val="20"/>
                    </w:rPr>
                  </w:pPr>
                  <w:r w:rsidRPr="00DB5D58">
                    <w:rPr>
                      <w:rFonts w:ascii="Times New Roman" w:eastAsia="Arial" w:hAnsi="Times New Roman" w:cs="Times New Roman"/>
                      <w:b/>
                      <w:sz w:val="20"/>
                      <w:szCs w:val="20"/>
                    </w:rPr>
                    <w:t xml:space="preserve"> показателя</w:t>
                  </w:r>
                </w:p>
              </w:tc>
              <w:tc>
                <w:tcPr>
                  <w:tcW w:w="709"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eastAsia="Arial" w:hAnsi="Times New Roman" w:cs="Times New Roman"/>
                      <w:b/>
                      <w:sz w:val="20"/>
                      <w:szCs w:val="20"/>
                    </w:rPr>
                    <w:t>Ед.</w:t>
                  </w:r>
                </w:p>
                <w:p w:rsidR="00F8311F" w:rsidRPr="00DB5D58" w:rsidRDefault="00F8311F" w:rsidP="00FA4754">
                  <w:pPr>
                    <w:spacing w:after="0"/>
                    <w:jc w:val="center"/>
                    <w:rPr>
                      <w:rFonts w:ascii="Times New Roman" w:hAnsi="Times New Roman" w:cs="Times New Roman"/>
                      <w:sz w:val="20"/>
                      <w:szCs w:val="20"/>
                    </w:rPr>
                  </w:pPr>
                  <w:r w:rsidRPr="00DB5D58">
                    <w:rPr>
                      <w:rFonts w:ascii="Times New Roman" w:eastAsia="Arial" w:hAnsi="Times New Roman" w:cs="Times New Roman"/>
                      <w:b/>
                      <w:sz w:val="20"/>
                      <w:szCs w:val="20"/>
                    </w:rPr>
                    <w:t>изм.</w:t>
                  </w:r>
                </w:p>
              </w:tc>
              <w:tc>
                <w:tcPr>
                  <w:tcW w:w="4536" w:type="dxa"/>
                  <w:gridSpan w:val="5"/>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eastAsia="Arial" w:hAnsi="Times New Roman" w:cs="Times New Roman"/>
                      <w:b/>
                      <w:sz w:val="20"/>
                      <w:szCs w:val="20"/>
                    </w:rPr>
                    <w:t>Значения целевых показателей</w:t>
                  </w:r>
                </w:p>
              </w:tc>
            </w:tr>
            <w:tr w:rsidR="00F8311F" w:rsidRPr="00DB5D58" w:rsidTr="00FA4754">
              <w:trPr>
                <w:trHeight w:val="331"/>
              </w:trPr>
              <w:tc>
                <w:tcPr>
                  <w:tcW w:w="558"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DB5D58" w:rsidRDefault="00F8311F" w:rsidP="00FA4754">
                  <w:pPr>
                    <w:spacing w:after="0"/>
                    <w:rPr>
                      <w:rFonts w:ascii="Times New Roman" w:hAnsi="Times New Roman" w:cs="Times New Roman"/>
                      <w:sz w:val="20"/>
                      <w:szCs w:val="20"/>
                    </w:rPr>
                  </w:pPr>
                </w:p>
              </w:tc>
              <w:tc>
                <w:tcPr>
                  <w:tcW w:w="4776"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DB5D58" w:rsidRDefault="00F8311F" w:rsidP="00FA4754">
                  <w:pPr>
                    <w:spacing w:after="0"/>
                    <w:rPr>
                      <w:rFonts w:ascii="Times New Roman" w:hAnsi="Times New Roman" w:cs="Times New Roman"/>
                      <w:sz w:val="20"/>
                      <w:szCs w:val="20"/>
                    </w:rPr>
                  </w:pPr>
                </w:p>
              </w:tc>
              <w:tc>
                <w:tcPr>
                  <w:tcW w:w="709"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DB5D58" w:rsidRDefault="00F8311F" w:rsidP="00FA4754">
                  <w:pPr>
                    <w:spacing w:after="0"/>
                    <w:rPr>
                      <w:rFonts w:ascii="Times New Roman" w:hAnsi="Times New Roman" w:cs="Times New Roman"/>
                      <w:sz w:val="20"/>
                      <w:szCs w:val="20"/>
                    </w:rPr>
                  </w:pPr>
                </w:p>
              </w:tc>
              <w:tc>
                <w:tcPr>
                  <w:tcW w:w="99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eastAsia="Arial" w:hAnsi="Times New Roman" w:cs="Times New Roman"/>
                      <w:b/>
                      <w:sz w:val="20"/>
                      <w:szCs w:val="20"/>
                    </w:rPr>
                    <w:t>отчетный (2013) год</w:t>
                  </w:r>
                </w:p>
              </w:tc>
              <w:tc>
                <w:tcPr>
                  <w:tcW w:w="993"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eastAsia="Arial" w:hAnsi="Times New Roman" w:cs="Times New Roman"/>
                      <w:b/>
                      <w:sz w:val="20"/>
                      <w:szCs w:val="20"/>
                    </w:rPr>
                    <w:t>текущий (2014) год</w:t>
                  </w:r>
                </w:p>
              </w:tc>
              <w:tc>
                <w:tcPr>
                  <w:tcW w:w="85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eastAsia="Arial" w:hAnsi="Times New Roman" w:cs="Times New Roman"/>
                      <w:b/>
                      <w:sz w:val="20"/>
                      <w:szCs w:val="20"/>
                    </w:rPr>
                    <w:t>2015 г.</w:t>
                  </w:r>
                </w:p>
              </w:tc>
              <w:tc>
                <w:tcPr>
                  <w:tcW w:w="851"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eastAsia="Arial" w:hAnsi="Times New Roman" w:cs="Times New Roman"/>
                      <w:b/>
                      <w:sz w:val="20"/>
                      <w:szCs w:val="20"/>
                    </w:rPr>
                    <w:t>2016 г.</w:t>
                  </w:r>
                </w:p>
              </w:tc>
              <w:tc>
                <w:tcPr>
                  <w:tcW w:w="850"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eastAsia="Arial" w:hAnsi="Times New Roman" w:cs="Times New Roman"/>
                      <w:b/>
                      <w:sz w:val="20"/>
                      <w:szCs w:val="20"/>
                    </w:rPr>
                    <w:t>2017 г.</w:t>
                  </w:r>
                </w:p>
              </w:tc>
            </w:tr>
            <w:tr w:rsidR="00F8311F" w:rsidRPr="00DB5D58" w:rsidTr="00FA4754">
              <w:trPr>
                <w:trHeight w:val="140"/>
              </w:trPr>
              <w:tc>
                <w:tcPr>
                  <w:tcW w:w="5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eastAsia="Arial" w:hAnsi="Times New Roman" w:cs="Times New Roman"/>
                      <w:b/>
                      <w:sz w:val="20"/>
                      <w:szCs w:val="20"/>
                    </w:rPr>
                    <w:t>1</w:t>
                  </w:r>
                </w:p>
              </w:tc>
              <w:tc>
                <w:tcPr>
                  <w:tcW w:w="47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eastAsia="Arial" w:hAnsi="Times New Roman" w:cs="Times New Roman"/>
                      <w:b/>
                      <w:sz w:val="20"/>
                      <w:szCs w:val="20"/>
                    </w:rPr>
                    <w:t>2</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eastAsia="Arial" w:hAnsi="Times New Roman" w:cs="Times New Roman"/>
                      <w:b/>
                      <w:sz w:val="20"/>
                      <w:szCs w:val="20"/>
                    </w:rPr>
                    <w:t>3</w:t>
                  </w:r>
                </w:p>
              </w:tc>
              <w:tc>
                <w:tcPr>
                  <w:tcW w:w="99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eastAsia="Arial" w:hAnsi="Times New Roman" w:cs="Times New Roman"/>
                      <w:b/>
                      <w:sz w:val="20"/>
                      <w:szCs w:val="20"/>
                    </w:rPr>
                    <w:t>4</w:t>
                  </w:r>
                </w:p>
              </w:tc>
              <w:tc>
                <w:tcPr>
                  <w:tcW w:w="993"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eastAsia="Arial" w:hAnsi="Times New Roman" w:cs="Times New Roman"/>
                      <w:b/>
                      <w:sz w:val="20"/>
                      <w:szCs w:val="20"/>
                    </w:rPr>
                    <w:t>5</w:t>
                  </w:r>
                </w:p>
              </w:tc>
              <w:tc>
                <w:tcPr>
                  <w:tcW w:w="85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eastAsia="Arial" w:hAnsi="Times New Roman" w:cs="Times New Roman"/>
                      <w:b/>
                      <w:sz w:val="20"/>
                      <w:szCs w:val="20"/>
                    </w:rPr>
                    <w:t>6</w:t>
                  </w:r>
                </w:p>
              </w:tc>
              <w:tc>
                <w:tcPr>
                  <w:tcW w:w="851"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eastAsia="Arial" w:hAnsi="Times New Roman" w:cs="Times New Roman"/>
                      <w:b/>
                      <w:sz w:val="20"/>
                      <w:szCs w:val="20"/>
                    </w:rPr>
                    <w:t>7</w:t>
                  </w:r>
                </w:p>
              </w:tc>
              <w:tc>
                <w:tcPr>
                  <w:tcW w:w="850"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eastAsia="Arial" w:hAnsi="Times New Roman" w:cs="Times New Roman"/>
                      <w:b/>
                      <w:sz w:val="20"/>
                      <w:szCs w:val="20"/>
                    </w:rPr>
                    <w:t>8</w:t>
                  </w:r>
                </w:p>
              </w:tc>
            </w:tr>
            <w:tr w:rsidR="00F8311F" w:rsidRPr="00DB5D58" w:rsidTr="00FA4754">
              <w:trPr>
                <w:trHeight w:val="441"/>
              </w:trPr>
              <w:tc>
                <w:tcPr>
                  <w:tcW w:w="558"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p>
              </w:tc>
              <w:tc>
                <w:tcPr>
                  <w:tcW w:w="10021" w:type="dxa"/>
                  <w:gridSpan w:val="7"/>
                  <w:tcBorders>
                    <w:top w:val="single" w:sz="7" w:space="0" w:color="000000"/>
                    <w:left w:val="single" w:sz="7" w:space="0" w:color="000000"/>
                    <w:bottom w:val="single" w:sz="4" w:space="0" w:color="auto"/>
                    <w:right w:val="single" w:sz="4" w:space="0" w:color="auto"/>
                  </w:tcBorders>
                  <w:tcMar>
                    <w:top w:w="39" w:type="dxa"/>
                    <w:left w:w="39" w:type="dxa"/>
                    <w:bottom w:w="39" w:type="dxa"/>
                    <w:right w:w="39" w:type="dxa"/>
                  </w:tcMar>
                  <w:vAlign w:val="center"/>
                </w:tcPr>
                <w:p w:rsidR="00F8311F" w:rsidRPr="00DB5D58" w:rsidRDefault="00F8311F" w:rsidP="00FA4754">
                  <w:pPr>
                    <w:pStyle w:val="a3"/>
                    <w:jc w:val="center"/>
                    <w:rPr>
                      <w:rFonts w:eastAsia="Arial"/>
                      <w:b/>
                      <w:sz w:val="20"/>
                      <w:szCs w:val="20"/>
                    </w:rPr>
                  </w:pPr>
                  <w:r w:rsidRPr="00DB5D58">
                    <w:rPr>
                      <w:rFonts w:eastAsia="Arial"/>
                      <w:b/>
                      <w:sz w:val="20"/>
                      <w:szCs w:val="20"/>
                    </w:rPr>
                    <w:t>МУНИЦИПАЛЬНАЯ  ПРОГРАММА</w:t>
                  </w:r>
                </w:p>
                <w:p w:rsidR="00F8311F" w:rsidRPr="00DB5D58" w:rsidRDefault="00F8311F" w:rsidP="00FA4754">
                  <w:pPr>
                    <w:pStyle w:val="a3"/>
                    <w:jc w:val="center"/>
                    <w:rPr>
                      <w:b/>
                      <w:sz w:val="20"/>
                      <w:szCs w:val="20"/>
                    </w:rPr>
                  </w:pPr>
                  <w:r w:rsidRPr="00DB5D58">
                    <w:rPr>
                      <w:b/>
                      <w:sz w:val="20"/>
                      <w:szCs w:val="20"/>
                    </w:rPr>
                    <w:t>«РАЗВИТИЕ  КУЛЬТУРЫ  КИРЕНСКОГО РАЙОНА НА 2015-2017 г.г.»</w:t>
                  </w:r>
                </w:p>
              </w:tc>
            </w:tr>
            <w:tr w:rsidR="00F8311F" w:rsidRPr="00DB5D58" w:rsidTr="00FA4754">
              <w:trPr>
                <w:trHeight w:val="223"/>
              </w:trPr>
              <w:tc>
                <w:tcPr>
                  <w:tcW w:w="558"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p>
              </w:tc>
              <w:tc>
                <w:tcPr>
                  <w:tcW w:w="10021" w:type="dxa"/>
                  <w:gridSpan w:val="7"/>
                  <w:tcBorders>
                    <w:top w:val="single" w:sz="4" w:space="0" w:color="auto"/>
                    <w:left w:val="single" w:sz="7" w:space="0" w:color="000000"/>
                    <w:bottom w:val="single" w:sz="4" w:space="0" w:color="auto"/>
                    <w:right w:val="single" w:sz="4" w:space="0" w:color="auto"/>
                  </w:tcBorders>
                  <w:tcMar>
                    <w:top w:w="39" w:type="dxa"/>
                    <w:left w:w="39" w:type="dxa"/>
                    <w:bottom w:w="39" w:type="dxa"/>
                    <w:right w:w="39" w:type="dxa"/>
                  </w:tcMar>
                  <w:vAlign w:val="center"/>
                </w:tcPr>
                <w:p w:rsidR="00F8311F" w:rsidRPr="00DB5D58" w:rsidRDefault="00F8311F" w:rsidP="00FA4754">
                  <w:pPr>
                    <w:spacing w:after="0"/>
                    <w:ind w:firstLine="851"/>
                    <w:jc w:val="center"/>
                    <w:outlineLvl w:val="0"/>
                    <w:rPr>
                      <w:rFonts w:ascii="Times New Roman" w:hAnsi="Times New Roman" w:cs="Times New Roman"/>
                      <w:b/>
                      <w:sz w:val="20"/>
                      <w:szCs w:val="20"/>
                    </w:rPr>
                  </w:pPr>
                  <w:r w:rsidRPr="00DB5D58">
                    <w:rPr>
                      <w:rFonts w:ascii="Times New Roman" w:eastAsia="Arial" w:hAnsi="Times New Roman" w:cs="Times New Roman"/>
                      <w:b/>
                      <w:sz w:val="20"/>
                      <w:szCs w:val="20"/>
                    </w:rPr>
                    <w:t>ПОДПРОГРАММА №1   «</w:t>
                  </w:r>
                  <w:r w:rsidRPr="00DB5D58">
                    <w:rPr>
                      <w:rFonts w:ascii="Times New Roman" w:hAnsi="Times New Roman" w:cs="Times New Roman"/>
                      <w:b/>
                      <w:sz w:val="20"/>
                      <w:szCs w:val="20"/>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tc>
            </w:tr>
            <w:tr w:rsidR="00F8311F" w:rsidRPr="00DB5D58" w:rsidTr="00FA4754">
              <w:trPr>
                <w:trHeight w:val="239"/>
              </w:trPr>
              <w:tc>
                <w:tcPr>
                  <w:tcW w:w="558"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1.1.</w:t>
                  </w:r>
                </w:p>
              </w:tc>
              <w:tc>
                <w:tcPr>
                  <w:tcW w:w="4776"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DB5D58" w:rsidRDefault="00F8311F" w:rsidP="00FA4754">
                  <w:pPr>
                    <w:spacing w:after="0"/>
                    <w:rPr>
                      <w:rFonts w:ascii="Times New Roman" w:hAnsi="Times New Roman" w:cs="Times New Roman"/>
                      <w:sz w:val="20"/>
                      <w:szCs w:val="20"/>
                    </w:rPr>
                  </w:pPr>
                  <w:r w:rsidRPr="00DB5D58">
                    <w:rPr>
                      <w:rFonts w:ascii="Times New Roman" w:hAnsi="Times New Roman" w:cs="Times New Roman"/>
                      <w:sz w:val="20"/>
                      <w:szCs w:val="20"/>
                    </w:rPr>
                    <w:t xml:space="preserve">Количество пользователей </w:t>
                  </w:r>
                </w:p>
                <w:p w:rsidR="00F8311F" w:rsidRPr="00DB5D58" w:rsidRDefault="00F8311F" w:rsidP="00FA4754">
                  <w:pPr>
                    <w:spacing w:after="0"/>
                    <w:rPr>
                      <w:rFonts w:ascii="Times New Roman" w:hAnsi="Times New Roman" w:cs="Times New Roman"/>
                      <w:sz w:val="20"/>
                      <w:szCs w:val="20"/>
                    </w:rPr>
                  </w:pPr>
                  <w:r w:rsidRPr="00DB5D58">
                    <w:rPr>
                      <w:rFonts w:ascii="Times New Roman" w:hAnsi="Times New Roman" w:cs="Times New Roman"/>
                      <w:sz w:val="20"/>
                      <w:szCs w:val="20"/>
                    </w:rPr>
                    <w:t>библиотеки</w:t>
                  </w:r>
                </w:p>
              </w:tc>
              <w:tc>
                <w:tcPr>
                  <w:tcW w:w="709"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Чел.</w:t>
                  </w:r>
                </w:p>
              </w:tc>
              <w:tc>
                <w:tcPr>
                  <w:tcW w:w="992" w:type="dxa"/>
                  <w:tcBorders>
                    <w:top w:val="single" w:sz="4" w:space="0" w:color="auto"/>
                    <w:left w:val="single" w:sz="7" w:space="0" w:color="000000"/>
                    <w:bottom w:val="single" w:sz="7" w:space="0" w:color="000000"/>
                    <w:right w:val="nil"/>
                  </w:tcBorders>
                  <w:tcMar>
                    <w:top w:w="39" w:type="dxa"/>
                    <w:left w:w="39" w:type="dxa"/>
                    <w:bottom w:w="39" w:type="dxa"/>
                    <w:right w:w="7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6761</w:t>
                  </w:r>
                </w:p>
              </w:tc>
              <w:tc>
                <w:tcPr>
                  <w:tcW w:w="993" w:type="dxa"/>
                  <w:tcBorders>
                    <w:top w:val="single" w:sz="4" w:space="0" w:color="auto"/>
                    <w:left w:val="single" w:sz="7" w:space="0" w:color="000000"/>
                    <w:bottom w:val="single" w:sz="7" w:space="0" w:color="000000"/>
                    <w:right w:val="nil"/>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11590</w:t>
                  </w:r>
                </w:p>
              </w:tc>
              <w:tc>
                <w:tcPr>
                  <w:tcW w:w="850" w:type="dxa"/>
                  <w:tcBorders>
                    <w:top w:val="single" w:sz="4" w:space="0" w:color="auto"/>
                    <w:left w:val="single" w:sz="7" w:space="0" w:color="000000"/>
                    <w:bottom w:val="single" w:sz="7" w:space="0" w:color="000000"/>
                    <w:right w:val="nil"/>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11680</w:t>
                  </w:r>
                </w:p>
              </w:tc>
              <w:tc>
                <w:tcPr>
                  <w:tcW w:w="851" w:type="dxa"/>
                  <w:tcBorders>
                    <w:top w:val="single" w:sz="4" w:space="0" w:color="auto"/>
                    <w:left w:val="single" w:sz="7" w:space="0" w:color="000000"/>
                    <w:bottom w:val="single" w:sz="7" w:space="0" w:color="000000"/>
                    <w:right w:val="nil"/>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11765</w:t>
                  </w:r>
                </w:p>
              </w:tc>
              <w:tc>
                <w:tcPr>
                  <w:tcW w:w="850" w:type="dxa"/>
                  <w:tcBorders>
                    <w:top w:val="single" w:sz="4" w:space="0" w:color="auto"/>
                    <w:left w:val="single" w:sz="7" w:space="0" w:color="000000"/>
                    <w:bottom w:val="single" w:sz="7" w:space="0" w:color="000000"/>
                    <w:right w:val="single" w:sz="4" w:space="0" w:color="auto"/>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12857</w:t>
                  </w:r>
                </w:p>
              </w:tc>
            </w:tr>
            <w:tr w:rsidR="00F8311F" w:rsidRPr="00DB5D58" w:rsidTr="00FA4754">
              <w:trPr>
                <w:trHeight w:val="232"/>
              </w:trPr>
              <w:tc>
                <w:tcPr>
                  <w:tcW w:w="5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DB5D58" w:rsidRDefault="00F8311F" w:rsidP="00FA4754">
                  <w:pPr>
                    <w:spacing w:after="0"/>
                    <w:jc w:val="center"/>
                    <w:rPr>
                      <w:rFonts w:ascii="Times New Roman" w:eastAsia="Arial" w:hAnsi="Times New Roman" w:cs="Times New Roman"/>
                      <w:sz w:val="20"/>
                      <w:szCs w:val="20"/>
                    </w:rPr>
                  </w:pPr>
                  <w:r w:rsidRPr="00DB5D58">
                    <w:rPr>
                      <w:rFonts w:ascii="Times New Roman" w:eastAsia="Arial" w:hAnsi="Times New Roman" w:cs="Times New Roman"/>
                      <w:sz w:val="20"/>
                      <w:szCs w:val="20"/>
                    </w:rPr>
                    <w:lastRenderedPageBreak/>
                    <w:t>1.2.</w:t>
                  </w:r>
                </w:p>
              </w:tc>
              <w:tc>
                <w:tcPr>
                  <w:tcW w:w="47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DB5D58" w:rsidRDefault="00F8311F" w:rsidP="00FA4754">
                  <w:pPr>
                    <w:spacing w:after="0"/>
                    <w:rPr>
                      <w:rFonts w:ascii="Times New Roman" w:hAnsi="Times New Roman" w:cs="Times New Roman"/>
                      <w:sz w:val="20"/>
                      <w:szCs w:val="20"/>
                    </w:rPr>
                  </w:pPr>
                  <w:r w:rsidRPr="00DB5D58">
                    <w:rPr>
                      <w:rFonts w:ascii="Times New Roman" w:eastAsia="Arial" w:hAnsi="Times New Roman" w:cs="Times New Roman"/>
                      <w:sz w:val="20"/>
                      <w:szCs w:val="20"/>
                    </w:rPr>
                    <w:t>Количество посещений библиотеки</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eastAsia="Arial" w:hAnsi="Times New Roman" w:cs="Times New Roman"/>
                      <w:sz w:val="20"/>
                      <w:szCs w:val="20"/>
                    </w:rPr>
                    <w:t>Чел.</w:t>
                  </w:r>
                </w:p>
              </w:tc>
              <w:tc>
                <w:tcPr>
                  <w:tcW w:w="992"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84207</w:t>
                  </w:r>
                </w:p>
              </w:tc>
              <w:tc>
                <w:tcPr>
                  <w:tcW w:w="993"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130823</w:t>
                  </w:r>
                </w:p>
              </w:tc>
              <w:tc>
                <w:tcPr>
                  <w:tcW w:w="85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eastAsia="Arial" w:hAnsi="Times New Roman" w:cs="Times New Roman"/>
                      <w:sz w:val="20"/>
                      <w:szCs w:val="20"/>
                    </w:rPr>
                    <w:t>131623</w:t>
                  </w:r>
                </w:p>
              </w:tc>
              <w:tc>
                <w:tcPr>
                  <w:tcW w:w="851"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eastAsia="Arial" w:hAnsi="Times New Roman" w:cs="Times New Roman"/>
                      <w:sz w:val="20"/>
                      <w:szCs w:val="20"/>
                    </w:rPr>
                    <w:t>132335</w:t>
                  </w:r>
                </w:p>
              </w:tc>
              <w:tc>
                <w:tcPr>
                  <w:tcW w:w="850"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eastAsia="Arial" w:hAnsi="Times New Roman" w:cs="Times New Roman"/>
                      <w:sz w:val="20"/>
                      <w:szCs w:val="20"/>
                    </w:rPr>
                    <w:t>134048</w:t>
                  </w:r>
                </w:p>
              </w:tc>
            </w:tr>
            <w:tr w:rsidR="00F8311F" w:rsidRPr="00DB5D58" w:rsidTr="00FA4754">
              <w:trPr>
                <w:trHeight w:val="262"/>
              </w:trPr>
              <w:tc>
                <w:tcPr>
                  <w:tcW w:w="5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eastAsia="Arial" w:hAnsi="Times New Roman" w:cs="Times New Roman"/>
                      <w:sz w:val="20"/>
                      <w:szCs w:val="20"/>
                    </w:rPr>
                    <w:t>1.3.</w:t>
                  </w:r>
                </w:p>
              </w:tc>
              <w:tc>
                <w:tcPr>
                  <w:tcW w:w="47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DB5D58" w:rsidRDefault="00F8311F" w:rsidP="00FA4754">
                  <w:pPr>
                    <w:spacing w:after="0"/>
                    <w:rPr>
                      <w:rFonts w:ascii="Times New Roman" w:hAnsi="Times New Roman" w:cs="Times New Roman"/>
                      <w:sz w:val="20"/>
                      <w:szCs w:val="20"/>
                    </w:rPr>
                  </w:pPr>
                  <w:r w:rsidRPr="00DB5D58">
                    <w:rPr>
                      <w:rFonts w:ascii="Times New Roman" w:hAnsi="Times New Roman" w:cs="Times New Roman"/>
                      <w:sz w:val="20"/>
                      <w:szCs w:val="20"/>
                    </w:rPr>
                    <w:t xml:space="preserve">Количество книговыдачи </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eastAsia="Arial" w:hAnsi="Times New Roman" w:cs="Times New Roman"/>
                      <w:sz w:val="20"/>
                      <w:szCs w:val="20"/>
                    </w:rPr>
                    <w:t>Экз.</w:t>
                  </w:r>
                </w:p>
              </w:tc>
              <w:tc>
                <w:tcPr>
                  <w:tcW w:w="992"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24030</w:t>
                  </w:r>
                </w:p>
              </w:tc>
              <w:tc>
                <w:tcPr>
                  <w:tcW w:w="993"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380875</w:t>
                  </w:r>
                </w:p>
              </w:tc>
              <w:tc>
                <w:tcPr>
                  <w:tcW w:w="85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381075</w:t>
                  </w:r>
                </w:p>
              </w:tc>
              <w:tc>
                <w:tcPr>
                  <w:tcW w:w="851"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381325</w:t>
                  </w:r>
                </w:p>
              </w:tc>
              <w:tc>
                <w:tcPr>
                  <w:tcW w:w="850"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382398</w:t>
                  </w:r>
                </w:p>
              </w:tc>
            </w:tr>
            <w:tr w:rsidR="00F8311F" w:rsidRPr="00DB5D58" w:rsidTr="00FA4754">
              <w:trPr>
                <w:trHeight w:val="262"/>
              </w:trPr>
              <w:tc>
                <w:tcPr>
                  <w:tcW w:w="5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1.4.</w:t>
                  </w:r>
                </w:p>
              </w:tc>
              <w:tc>
                <w:tcPr>
                  <w:tcW w:w="47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DB5D58" w:rsidRDefault="00F8311F" w:rsidP="00FA4754">
                  <w:pPr>
                    <w:spacing w:after="0"/>
                    <w:rPr>
                      <w:rFonts w:ascii="Times New Roman" w:hAnsi="Times New Roman" w:cs="Times New Roman"/>
                      <w:sz w:val="20"/>
                      <w:szCs w:val="20"/>
                    </w:rPr>
                  </w:pPr>
                  <w:r w:rsidRPr="00DB5D58">
                    <w:rPr>
                      <w:rFonts w:ascii="Times New Roman" w:eastAsia="Arial" w:hAnsi="Times New Roman" w:cs="Times New Roman"/>
                      <w:sz w:val="20"/>
                      <w:szCs w:val="20"/>
                    </w:rPr>
                    <w:t>Увеличение книжного фонда</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eastAsia="Arial" w:hAnsi="Times New Roman" w:cs="Times New Roman"/>
                      <w:sz w:val="20"/>
                      <w:szCs w:val="20"/>
                    </w:rPr>
                    <w:t>Экз.</w:t>
                  </w:r>
                </w:p>
              </w:tc>
              <w:tc>
                <w:tcPr>
                  <w:tcW w:w="992"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238788</w:t>
                  </w:r>
                </w:p>
              </w:tc>
              <w:tc>
                <w:tcPr>
                  <w:tcW w:w="993"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234231</w:t>
                  </w:r>
                </w:p>
              </w:tc>
              <w:tc>
                <w:tcPr>
                  <w:tcW w:w="85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eastAsia="Arial" w:hAnsi="Times New Roman" w:cs="Times New Roman"/>
                      <w:sz w:val="20"/>
                      <w:szCs w:val="20"/>
                    </w:rPr>
                    <w:t>234731</w:t>
                  </w:r>
                </w:p>
              </w:tc>
              <w:tc>
                <w:tcPr>
                  <w:tcW w:w="851"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eastAsia="Arial" w:hAnsi="Times New Roman" w:cs="Times New Roman"/>
                      <w:sz w:val="20"/>
                      <w:szCs w:val="20"/>
                    </w:rPr>
                    <w:t>235237</w:t>
                  </w:r>
                </w:p>
              </w:tc>
              <w:tc>
                <w:tcPr>
                  <w:tcW w:w="850"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eastAsia="Arial" w:hAnsi="Times New Roman" w:cs="Times New Roman"/>
                      <w:sz w:val="20"/>
                      <w:szCs w:val="20"/>
                    </w:rPr>
                    <w:t>237237</w:t>
                  </w:r>
                </w:p>
              </w:tc>
            </w:tr>
            <w:tr w:rsidR="00F8311F" w:rsidRPr="00DB5D58" w:rsidTr="00FA4754">
              <w:trPr>
                <w:trHeight w:val="206"/>
              </w:trPr>
              <w:tc>
                <w:tcPr>
                  <w:tcW w:w="558"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1.5.</w:t>
                  </w:r>
                </w:p>
              </w:tc>
              <w:tc>
                <w:tcPr>
                  <w:tcW w:w="4776"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F8311F" w:rsidRPr="00DB5D58" w:rsidRDefault="00F8311F" w:rsidP="00FA4754">
                  <w:pPr>
                    <w:spacing w:after="0"/>
                    <w:rPr>
                      <w:rFonts w:ascii="Times New Roman" w:eastAsia="Arial" w:hAnsi="Times New Roman" w:cs="Times New Roman"/>
                      <w:sz w:val="20"/>
                      <w:szCs w:val="20"/>
                    </w:rPr>
                  </w:pPr>
                  <w:r w:rsidRPr="00DB5D58">
                    <w:rPr>
                      <w:rFonts w:ascii="Times New Roman" w:eastAsia="Arial" w:hAnsi="Times New Roman" w:cs="Times New Roman"/>
                      <w:sz w:val="20"/>
                      <w:szCs w:val="20"/>
                    </w:rPr>
                    <w:t xml:space="preserve"> Количество книжных экземпляров, занесенных в электронный каталог</w:t>
                  </w:r>
                </w:p>
              </w:tc>
              <w:tc>
                <w:tcPr>
                  <w:tcW w:w="709"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F8311F" w:rsidRPr="00DB5D58" w:rsidRDefault="00F8311F" w:rsidP="00FA4754">
                  <w:pPr>
                    <w:spacing w:after="0"/>
                    <w:jc w:val="center"/>
                    <w:rPr>
                      <w:rFonts w:ascii="Times New Roman" w:eastAsia="Arial" w:hAnsi="Times New Roman" w:cs="Times New Roman"/>
                      <w:sz w:val="20"/>
                      <w:szCs w:val="20"/>
                    </w:rPr>
                  </w:pPr>
                  <w:r w:rsidRPr="00DB5D58">
                    <w:rPr>
                      <w:rFonts w:ascii="Times New Roman" w:eastAsia="Arial" w:hAnsi="Times New Roman" w:cs="Times New Roman"/>
                      <w:sz w:val="20"/>
                      <w:szCs w:val="20"/>
                    </w:rPr>
                    <w:t>Экз.</w:t>
                  </w:r>
                </w:p>
              </w:tc>
              <w:tc>
                <w:tcPr>
                  <w:tcW w:w="992" w:type="dxa"/>
                  <w:tcBorders>
                    <w:top w:val="single" w:sz="7" w:space="0" w:color="000000"/>
                    <w:left w:val="single" w:sz="7" w:space="0" w:color="000000"/>
                    <w:bottom w:val="single" w:sz="4" w:space="0" w:color="auto"/>
                    <w:right w:val="nil"/>
                  </w:tcBorders>
                  <w:tcMar>
                    <w:top w:w="39" w:type="dxa"/>
                    <w:left w:w="39" w:type="dxa"/>
                    <w:bottom w:w="39" w:type="dxa"/>
                    <w:right w:w="7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1340</w:t>
                  </w:r>
                </w:p>
              </w:tc>
              <w:tc>
                <w:tcPr>
                  <w:tcW w:w="993"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1510</w:t>
                  </w:r>
                </w:p>
              </w:tc>
              <w:tc>
                <w:tcPr>
                  <w:tcW w:w="850"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F8311F" w:rsidRPr="00DB5D58" w:rsidRDefault="00F8311F" w:rsidP="00FA4754">
                  <w:pPr>
                    <w:spacing w:after="0"/>
                    <w:jc w:val="center"/>
                    <w:rPr>
                      <w:rFonts w:ascii="Times New Roman" w:eastAsia="Arial" w:hAnsi="Times New Roman" w:cs="Times New Roman"/>
                      <w:sz w:val="20"/>
                      <w:szCs w:val="20"/>
                    </w:rPr>
                  </w:pPr>
                  <w:r w:rsidRPr="00DB5D58">
                    <w:rPr>
                      <w:rFonts w:ascii="Times New Roman" w:eastAsia="Arial" w:hAnsi="Times New Roman" w:cs="Times New Roman"/>
                      <w:sz w:val="20"/>
                      <w:szCs w:val="20"/>
                    </w:rPr>
                    <w:t>2013</w:t>
                  </w:r>
                </w:p>
              </w:tc>
              <w:tc>
                <w:tcPr>
                  <w:tcW w:w="851"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F8311F" w:rsidRPr="00DB5D58" w:rsidRDefault="00F8311F" w:rsidP="00FA4754">
                  <w:pPr>
                    <w:spacing w:after="0"/>
                    <w:jc w:val="center"/>
                    <w:rPr>
                      <w:rFonts w:ascii="Times New Roman" w:eastAsia="Arial" w:hAnsi="Times New Roman" w:cs="Times New Roman"/>
                      <w:sz w:val="20"/>
                      <w:szCs w:val="20"/>
                    </w:rPr>
                  </w:pPr>
                  <w:r w:rsidRPr="00DB5D58">
                    <w:rPr>
                      <w:rFonts w:ascii="Times New Roman" w:eastAsia="Arial" w:hAnsi="Times New Roman" w:cs="Times New Roman"/>
                      <w:sz w:val="20"/>
                      <w:szCs w:val="20"/>
                    </w:rPr>
                    <w:t>2208</w:t>
                  </w:r>
                </w:p>
              </w:tc>
              <w:tc>
                <w:tcPr>
                  <w:tcW w:w="850" w:type="dxa"/>
                  <w:tcBorders>
                    <w:top w:val="single" w:sz="7" w:space="0" w:color="000000"/>
                    <w:left w:val="single" w:sz="7" w:space="0" w:color="000000"/>
                    <w:bottom w:val="single" w:sz="4" w:space="0" w:color="auto"/>
                    <w:right w:val="single" w:sz="4" w:space="0" w:color="auto"/>
                  </w:tcBorders>
                  <w:tcMar>
                    <w:top w:w="39" w:type="dxa"/>
                    <w:left w:w="39" w:type="dxa"/>
                    <w:bottom w:w="39" w:type="dxa"/>
                    <w:right w:w="39" w:type="dxa"/>
                  </w:tcMar>
                  <w:vAlign w:val="center"/>
                </w:tcPr>
                <w:p w:rsidR="00F8311F" w:rsidRPr="00DB5D58" w:rsidRDefault="00F8311F" w:rsidP="00FA4754">
                  <w:pPr>
                    <w:spacing w:after="0"/>
                    <w:jc w:val="center"/>
                    <w:rPr>
                      <w:rFonts w:ascii="Times New Roman" w:eastAsia="Arial" w:hAnsi="Times New Roman" w:cs="Times New Roman"/>
                      <w:sz w:val="20"/>
                      <w:szCs w:val="20"/>
                    </w:rPr>
                  </w:pPr>
                  <w:r w:rsidRPr="00DB5D58">
                    <w:rPr>
                      <w:rFonts w:ascii="Times New Roman" w:eastAsia="Arial" w:hAnsi="Times New Roman" w:cs="Times New Roman"/>
                      <w:sz w:val="20"/>
                      <w:szCs w:val="20"/>
                    </w:rPr>
                    <w:t>2329</w:t>
                  </w:r>
                </w:p>
              </w:tc>
            </w:tr>
            <w:tr w:rsidR="00F8311F" w:rsidRPr="00DB5D58" w:rsidTr="00FA4754">
              <w:trPr>
                <w:trHeight w:val="302"/>
              </w:trPr>
              <w:tc>
                <w:tcPr>
                  <w:tcW w:w="558"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eastAsia="Arial" w:hAnsi="Times New Roman" w:cs="Times New Roman"/>
                      <w:sz w:val="20"/>
                      <w:szCs w:val="20"/>
                    </w:rPr>
                    <w:t>1.6.</w:t>
                  </w:r>
                </w:p>
              </w:tc>
              <w:tc>
                <w:tcPr>
                  <w:tcW w:w="4776"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F8311F" w:rsidRPr="00DB5D58" w:rsidRDefault="00F8311F" w:rsidP="00FA4754">
                  <w:pPr>
                    <w:spacing w:after="0"/>
                    <w:rPr>
                      <w:rFonts w:ascii="Times New Roman" w:eastAsia="Arial" w:hAnsi="Times New Roman" w:cs="Times New Roman"/>
                      <w:sz w:val="20"/>
                      <w:szCs w:val="20"/>
                    </w:rPr>
                  </w:pPr>
                  <w:r w:rsidRPr="00DB5D58">
                    <w:rPr>
                      <w:rFonts w:ascii="Times New Roman" w:eastAsia="Arial" w:hAnsi="Times New Roman" w:cs="Times New Roman"/>
                      <w:sz w:val="20"/>
                      <w:szCs w:val="20"/>
                    </w:rPr>
                    <w:t>Количество читателей с ограниченными возможностями</w:t>
                  </w:r>
                </w:p>
              </w:tc>
              <w:tc>
                <w:tcPr>
                  <w:tcW w:w="709"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F8311F" w:rsidRPr="00DB5D58" w:rsidRDefault="00F8311F" w:rsidP="00FA4754">
                  <w:pPr>
                    <w:spacing w:after="0"/>
                    <w:jc w:val="center"/>
                    <w:rPr>
                      <w:rFonts w:ascii="Times New Roman" w:eastAsia="Arial" w:hAnsi="Times New Roman" w:cs="Times New Roman"/>
                      <w:sz w:val="20"/>
                      <w:szCs w:val="20"/>
                    </w:rPr>
                  </w:pPr>
                  <w:r w:rsidRPr="00DB5D58">
                    <w:rPr>
                      <w:rFonts w:ascii="Times New Roman" w:eastAsia="Arial" w:hAnsi="Times New Roman" w:cs="Times New Roman"/>
                      <w:sz w:val="20"/>
                      <w:szCs w:val="20"/>
                    </w:rPr>
                    <w:t>Чел.</w:t>
                  </w:r>
                </w:p>
              </w:tc>
              <w:tc>
                <w:tcPr>
                  <w:tcW w:w="992" w:type="dxa"/>
                  <w:tcBorders>
                    <w:top w:val="single" w:sz="4" w:space="0" w:color="auto"/>
                    <w:left w:val="single" w:sz="7" w:space="0" w:color="000000"/>
                    <w:bottom w:val="single" w:sz="4" w:space="0" w:color="auto"/>
                    <w:right w:val="nil"/>
                  </w:tcBorders>
                  <w:tcMar>
                    <w:top w:w="39" w:type="dxa"/>
                    <w:left w:w="39" w:type="dxa"/>
                    <w:bottom w:w="39" w:type="dxa"/>
                    <w:right w:w="7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95</w:t>
                  </w:r>
                </w:p>
              </w:tc>
              <w:tc>
                <w:tcPr>
                  <w:tcW w:w="993"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94</w:t>
                  </w:r>
                </w:p>
              </w:tc>
              <w:tc>
                <w:tcPr>
                  <w:tcW w:w="850"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F8311F" w:rsidRPr="00DB5D58" w:rsidRDefault="00F8311F" w:rsidP="00FA4754">
                  <w:pPr>
                    <w:spacing w:after="0"/>
                    <w:jc w:val="center"/>
                    <w:rPr>
                      <w:rFonts w:ascii="Times New Roman" w:eastAsia="Arial" w:hAnsi="Times New Roman" w:cs="Times New Roman"/>
                      <w:sz w:val="20"/>
                      <w:szCs w:val="20"/>
                    </w:rPr>
                  </w:pPr>
                  <w:r w:rsidRPr="00DB5D58">
                    <w:rPr>
                      <w:rFonts w:ascii="Times New Roman" w:eastAsia="Arial" w:hAnsi="Times New Roman" w:cs="Times New Roman"/>
                      <w:sz w:val="20"/>
                      <w:szCs w:val="20"/>
                    </w:rPr>
                    <w:t>120</w:t>
                  </w:r>
                </w:p>
              </w:tc>
              <w:tc>
                <w:tcPr>
                  <w:tcW w:w="851"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F8311F" w:rsidRPr="00DB5D58" w:rsidRDefault="00F8311F" w:rsidP="00FA4754">
                  <w:pPr>
                    <w:spacing w:after="0"/>
                    <w:jc w:val="center"/>
                    <w:rPr>
                      <w:rFonts w:ascii="Times New Roman" w:eastAsia="Arial" w:hAnsi="Times New Roman" w:cs="Times New Roman"/>
                      <w:sz w:val="20"/>
                      <w:szCs w:val="20"/>
                    </w:rPr>
                  </w:pPr>
                  <w:r w:rsidRPr="00DB5D58">
                    <w:rPr>
                      <w:rFonts w:ascii="Times New Roman" w:eastAsia="Arial" w:hAnsi="Times New Roman" w:cs="Times New Roman"/>
                      <w:sz w:val="20"/>
                      <w:szCs w:val="20"/>
                    </w:rPr>
                    <w:t>155</w:t>
                  </w:r>
                </w:p>
              </w:tc>
              <w:tc>
                <w:tcPr>
                  <w:tcW w:w="850" w:type="dxa"/>
                  <w:tcBorders>
                    <w:top w:val="single" w:sz="4" w:space="0" w:color="auto"/>
                    <w:left w:val="single" w:sz="7" w:space="0" w:color="000000"/>
                    <w:bottom w:val="single" w:sz="4" w:space="0" w:color="auto"/>
                    <w:right w:val="single" w:sz="4" w:space="0" w:color="auto"/>
                  </w:tcBorders>
                  <w:tcMar>
                    <w:top w:w="39" w:type="dxa"/>
                    <w:left w:w="39" w:type="dxa"/>
                    <w:bottom w:w="39" w:type="dxa"/>
                    <w:right w:w="39" w:type="dxa"/>
                  </w:tcMar>
                  <w:vAlign w:val="center"/>
                </w:tcPr>
                <w:p w:rsidR="00F8311F" w:rsidRPr="00DB5D58" w:rsidRDefault="00F8311F" w:rsidP="00FA4754">
                  <w:pPr>
                    <w:spacing w:after="0"/>
                    <w:jc w:val="center"/>
                    <w:rPr>
                      <w:rFonts w:ascii="Times New Roman" w:eastAsia="Arial" w:hAnsi="Times New Roman" w:cs="Times New Roman"/>
                      <w:sz w:val="20"/>
                      <w:szCs w:val="20"/>
                    </w:rPr>
                  </w:pPr>
                  <w:r w:rsidRPr="00DB5D58">
                    <w:rPr>
                      <w:rFonts w:ascii="Times New Roman" w:eastAsia="Arial" w:hAnsi="Times New Roman" w:cs="Times New Roman"/>
                      <w:sz w:val="20"/>
                      <w:szCs w:val="20"/>
                    </w:rPr>
                    <w:t>205</w:t>
                  </w:r>
                </w:p>
              </w:tc>
            </w:tr>
            <w:tr w:rsidR="00F8311F" w:rsidRPr="00DB5D58" w:rsidTr="00FA4754">
              <w:trPr>
                <w:trHeight w:val="326"/>
              </w:trPr>
              <w:tc>
                <w:tcPr>
                  <w:tcW w:w="10579" w:type="dxa"/>
                  <w:gridSpan w:val="8"/>
                  <w:tcBorders>
                    <w:top w:val="single" w:sz="4" w:space="0" w:color="auto"/>
                    <w:left w:val="single" w:sz="7" w:space="0" w:color="000000"/>
                    <w:bottom w:val="single" w:sz="4" w:space="0" w:color="auto"/>
                    <w:right w:val="single" w:sz="4" w:space="0" w:color="auto"/>
                  </w:tcBorders>
                  <w:tcMar>
                    <w:top w:w="39" w:type="dxa"/>
                    <w:left w:w="39" w:type="dxa"/>
                    <w:bottom w:w="39" w:type="dxa"/>
                    <w:right w:w="39" w:type="dxa"/>
                  </w:tcMar>
                  <w:vAlign w:val="center"/>
                </w:tcPr>
                <w:p w:rsidR="00F8311F" w:rsidRPr="00DB5D58" w:rsidRDefault="00F8311F" w:rsidP="00FA4754">
                  <w:pPr>
                    <w:spacing w:after="0"/>
                    <w:ind w:firstLine="708"/>
                    <w:jc w:val="center"/>
                    <w:outlineLvl w:val="0"/>
                    <w:rPr>
                      <w:rFonts w:ascii="Times New Roman" w:hAnsi="Times New Roman" w:cs="Times New Roman"/>
                      <w:b/>
                      <w:sz w:val="20"/>
                      <w:szCs w:val="20"/>
                    </w:rPr>
                  </w:pPr>
                  <w:r w:rsidRPr="00DB5D58">
                    <w:rPr>
                      <w:rFonts w:ascii="Times New Roman" w:eastAsia="Arial" w:hAnsi="Times New Roman" w:cs="Times New Roman"/>
                      <w:b/>
                      <w:sz w:val="20"/>
                      <w:szCs w:val="20"/>
                    </w:rPr>
                    <w:t xml:space="preserve">ПОДПРОГРАММА №2  </w:t>
                  </w:r>
                  <w:r w:rsidRPr="00DB5D58">
                    <w:rPr>
                      <w:rFonts w:ascii="Times New Roman" w:hAnsi="Times New Roman" w:cs="Times New Roman"/>
                      <w:b/>
                      <w:sz w:val="20"/>
                      <w:szCs w:val="20"/>
                    </w:rPr>
                    <w:t>«Организация деятельности муниципальных музеев»</w:t>
                  </w:r>
                </w:p>
              </w:tc>
            </w:tr>
            <w:tr w:rsidR="00F8311F" w:rsidRPr="00DB5D58" w:rsidTr="00FA4754">
              <w:trPr>
                <w:trHeight w:val="342"/>
              </w:trPr>
              <w:tc>
                <w:tcPr>
                  <w:tcW w:w="558"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eastAsia="Arial" w:hAnsi="Times New Roman" w:cs="Times New Roman"/>
                      <w:sz w:val="20"/>
                      <w:szCs w:val="20"/>
                    </w:rPr>
                    <w:t>2.1.</w:t>
                  </w:r>
                </w:p>
              </w:tc>
              <w:tc>
                <w:tcPr>
                  <w:tcW w:w="4776"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DB5D58" w:rsidRDefault="00F8311F" w:rsidP="00FA4754">
                  <w:pPr>
                    <w:spacing w:after="0"/>
                    <w:rPr>
                      <w:rFonts w:ascii="Times New Roman" w:hAnsi="Times New Roman" w:cs="Times New Roman"/>
                      <w:sz w:val="20"/>
                      <w:szCs w:val="20"/>
                    </w:rPr>
                  </w:pPr>
                  <w:r w:rsidRPr="00DB5D58">
                    <w:rPr>
                      <w:rFonts w:ascii="Times New Roman" w:hAnsi="Times New Roman" w:cs="Times New Roman"/>
                      <w:sz w:val="20"/>
                      <w:szCs w:val="20"/>
                    </w:rPr>
                    <w:t>Количество музейных экспонатов основного фонда</w:t>
                  </w:r>
                </w:p>
              </w:tc>
              <w:tc>
                <w:tcPr>
                  <w:tcW w:w="709"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Ед.хр.</w:t>
                  </w:r>
                </w:p>
              </w:tc>
              <w:tc>
                <w:tcPr>
                  <w:tcW w:w="992" w:type="dxa"/>
                  <w:tcBorders>
                    <w:top w:val="single" w:sz="4" w:space="0" w:color="auto"/>
                    <w:left w:val="single" w:sz="7" w:space="0" w:color="000000"/>
                    <w:bottom w:val="single" w:sz="7" w:space="0" w:color="000000"/>
                    <w:right w:val="nil"/>
                  </w:tcBorders>
                  <w:tcMar>
                    <w:top w:w="39" w:type="dxa"/>
                    <w:left w:w="39" w:type="dxa"/>
                    <w:bottom w:w="39" w:type="dxa"/>
                    <w:right w:w="7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7980</w:t>
                  </w:r>
                </w:p>
              </w:tc>
              <w:tc>
                <w:tcPr>
                  <w:tcW w:w="993" w:type="dxa"/>
                  <w:tcBorders>
                    <w:top w:val="single" w:sz="4" w:space="0" w:color="auto"/>
                    <w:left w:val="single" w:sz="7" w:space="0" w:color="000000"/>
                    <w:bottom w:val="single" w:sz="7" w:space="0" w:color="000000"/>
                    <w:right w:val="nil"/>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8000</w:t>
                  </w:r>
                </w:p>
              </w:tc>
              <w:tc>
                <w:tcPr>
                  <w:tcW w:w="850" w:type="dxa"/>
                  <w:tcBorders>
                    <w:top w:val="single" w:sz="4" w:space="0" w:color="auto"/>
                    <w:left w:val="single" w:sz="7" w:space="0" w:color="000000"/>
                    <w:bottom w:val="single" w:sz="7" w:space="0" w:color="000000"/>
                    <w:right w:val="nil"/>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8020</w:t>
                  </w:r>
                </w:p>
              </w:tc>
              <w:tc>
                <w:tcPr>
                  <w:tcW w:w="851" w:type="dxa"/>
                  <w:tcBorders>
                    <w:top w:val="single" w:sz="4" w:space="0" w:color="auto"/>
                    <w:left w:val="single" w:sz="7" w:space="0" w:color="000000"/>
                    <w:bottom w:val="single" w:sz="7" w:space="0" w:color="000000"/>
                    <w:right w:val="nil"/>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8040</w:t>
                  </w:r>
                </w:p>
              </w:tc>
              <w:tc>
                <w:tcPr>
                  <w:tcW w:w="850" w:type="dxa"/>
                  <w:tcBorders>
                    <w:top w:val="single" w:sz="4" w:space="0" w:color="auto"/>
                    <w:left w:val="single" w:sz="7" w:space="0" w:color="000000"/>
                    <w:bottom w:val="single" w:sz="7" w:space="0" w:color="000000"/>
                    <w:right w:val="single" w:sz="4" w:space="0" w:color="auto"/>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8060</w:t>
                  </w:r>
                </w:p>
              </w:tc>
            </w:tr>
            <w:tr w:rsidR="00F8311F" w:rsidRPr="00DB5D58" w:rsidTr="00FA4754">
              <w:trPr>
                <w:trHeight w:val="185"/>
              </w:trPr>
              <w:tc>
                <w:tcPr>
                  <w:tcW w:w="558"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2.2.</w:t>
                  </w:r>
                </w:p>
              </w:tc>
              <w:tc>
                <w:tcPr>
                  <w:tcW w:w="4776"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F8311F" w:rsidRPr="00DB5D58" w:rsidRDefault="00F8311F" w:rsidP="00FA4754">
                  <w:pPr>
                    <w:spacing w:after="0"/>
                    <w:rPr>
                      <w:rFonts w:ascii="Times New Roman" w:hAnsi="Times New Roman" w:cs="Times New Roman"/>
                      <w:sz w:val="20"/>
                      <w:szCs w:val="20"/>
                    </w:rPr>
                  </w:pPr>
                  <w:r w:rsidRPr="00DB5D58">
                    <w:rPr>
                      <w:rFonts w:ascii="Times New Roman" w:hAnsi="Times New Roman" w:cs="Times New Roman"/>
                      <w:sz w:val="20"/>
                      <w:szCs w:val="20"/>
                    </w:rPr>
                    <w:t>Количество посетителей музея</w:t>
                  </w:r>
                </w:p>
              </w:tc>
              <w:tc>
                <w:tcPr>
                  <w:tcW w:w="709"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Тыс.</w:t>
                  </w:r>
                  <w:r>
                    <w:rPr>
                      <w:rFonts w:ascii="Times New Roman" w:hAnsi="Times New Roman" w:cs="Times New Roman"/>
                      <w:sz w:val="20"/>
                      <w:szCs w:val="20"/>
                    </w:rPr>
                    <w:t xml:space="preserve"> </w:t>
                  </w:r>
                  <w:r w:rsidRPr="00DB5D58">
                    <w:rPr>
                      <w:rFonts w:ascii="Times New Roman" w:hAnsi="Times New Roman" w:cs="Times New Roman"/>
                      <w:sz w:val="20"/>
                      <w:szCs w:val="20"/>
                    </w:rPr>
                    <w:t>чел.</w:t>
                  </w:r>
                </w:p>
              </w:tc>
              <w:tc>
                <w:tcPr>
                  <w:tcW w:w="992" w:type="dxa"/>
                  <w:tcBorders>
                    <w:top w:val="single" w:sz="7" w:space="0" w:color="000000"/>
                    <w:left w:val="single" w:sz="7" w:space="0" w:color="000000"/>
                    <w:bottom w:val="single" w:sz="4" w:space="0" w:color="auto"/>
                    <w:right w:val="nil"/>
                  </w:tcBorders>
                  <w:tcMar>
                    <w:top w:w="39" w:type="dxa"/>
                    <w:left w:w="39" w:type="dxa"/>
                    <w:bottom w:w="39" w:type="dxa"/>
                    <w:right w:w="7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2,3</w:t>
                  </w:r>
                </w:p>
              </w:tc>
              <w:tc>
                <w:tcPr>
                  <w:tcW w:w="993"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F8311F" w:rsidRPr="00DB5D58" w:rsidRDefault="00F8311F" w:rsidP="00FA4754">
                  <w:pPr>
                    <w:spacing w:after="0"/>
                    <w:rPr>
                      <w:rFonts w:ascii="Times New Roman" w:hAnsi="Times New Roman" w:cs="Times New Roman"/>
                      <w:sz w:val="20"/>
                      <w:szCs w:val="20"/>
                    </w:rPr>
                  </w:pPr>
                  <w:r w:rsidRPr="00DB5D58">
                    <w:rPr>
                      <w:rFonts w:ascii="Times New Roman" w:hAnsi="Times New Roman" w:cs="Times New Roman"/>
                      <w:sz w:val="20"/>
                      <w:szCs w:val="20"/>
                    </w:rPr>
                    <w:t>2,35</w:t>
                  </w:r>
                </w:p>
              </w:tc>
              <w:tc>
                <w:tcPr>
                  <w:tcW w:w="850"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2,40</w:t>
                  </w:r>
                </w:p>
              </w:tc>
              <w:tc>
                <w:tcPr>
                  <w:tcW w:w="851"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2,45</w:t>
                  </w:r>
                </w:p>
              </w:tc>
              <w:tc>
                <w:tcPr>
                  <w:tcW w:w="850" w:type="dxa"/>
                  <w:tcBorders>
                    <w:top w:val="single" w:sz="7" w:space="0" w:color="000000"/>
                    <w:left w:val="single" w:sz="7" w:space="0" w:color="000000"/>
                    <w:bottom w:val="single" w:sz="4" w:space="0" w:color="auto"/>
                    <w:right w:val="single" w:sz="4" w:space="0" w:color="auto"/>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2,50</w:t>
                  </w:r>
                </w:p>
              </w:tc>
            </w:tr>
            <w:tr w:rsidR="00F8311F" w:rsidRPr="00DB5D58" w:rsidTr="00FA4754">
              <w:trPr>
                <w:trHeight w:val="190"/>
              </w:trPr>
              <w:tc>
                <w:tcPr>
                  <w:tcW w:w="558" w:type="dxa"/>
                  <w:tcBorders>
                    <w:top w:val="single" w:sz="7" w:space="0" w:color="000000"/>
                    <w:left w:val="single" w:sz="4" w:space="0" w:color="auto"/>
                    <w:bottom w:val="single" w:sz="4" w:space="0" w:color="auto"/>
                    <w:right w:val="single" w:sz="7" w:space="0" w:color="000000"/>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2.3.</w:t>
                  </w:r>
                </w:p>
              </w:tc>
              <w:tc>
                <w:tcPr>
                  <w:tcW w:w="4776"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F8311F" w:rsidRPr="00DB5D58" w:rsidRDefault="00F8311F" w:rsidP="00FA4754">
                  <w:pPr>
                    <w:spacing w:after="0"/>
                    <w:rPr>
                      <w:rFonts w:ascii="Times New Roman" w:eastAsia="Arial" w:hAnsi="Times New Roman" w:cs="Times New Roman"/>
                      <w:sz w:val="20"/>
                      <w:szCs w:val="20"/>
                    </w:rPr>
                  </w:pPr>
                  <w:r w:rsidRPr="00DB5D58">
                    <w:rPr>
                      <w:rFonts w:ascii="Times New Roman" w:eastAsia="Arial" w:hAnsi="Times New Roman" w:cs="Times New Roman"/>
                      <w:sz w:val="20"/>
                      <w:szCs w:val="20"/>
                    </w:rPr>
                    <w:t>Количество проведенных  музейными работниками мероприятий</w:t>
                  </w:r>
                </w:p>
              </w:tc>
              <w:tc>
                <w:tcPr>
                  <w:tcW w:w="709"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F8311F" w:rsidRPr="00DB5D58" w:rsidRDefault="00F8311F" w:rsidP="00FA4754">
                  <w:pPr>
                    <w:spacing w:after="0"/>
                    <w:jc w:val="center"/>
                    <w:rPr>
                      <w:rFonts w:ascii="Times New Roman" w:eastAsia="Arial" w:hAnsi="Times New Roman" w:cs="Times New Roman"/>
                      <w:sz w:val="20"/>
                      <w:szCs w:val="20"/>
                    </w:rPr>
                  </w:pPr>
                  <w:r w:rsidRPr="00DB5D58">
                    <w:rPr>
                      <w:rFonts w:ascii="Times New Roman" w:eastAsia="Arial" w:hAnsi="Times New Roman" w:cs="Times New Roman"/>
                      <w:sz w:val="20"/>
                      <w:szCs w:val="20"/>
                    </w:rPr>
                    <w:t>Ед.</w:t>
                  </w:r>
                </w:p>
              </w:tc>
              <w:tc>
                <w:tcPr>
                  <w:tcW w:w="992" w:type="dxa"/>
                  <w:tcBorders>
                    <w:top w:val="single" w:sz="7" w:space="0" w:color="000000"/>
                    <w:left w:val="single" w:sz="7" w:space="0" w:color="000000"/>
                    <w:bottom w:val="single" w:sz="4" w:space="0" w:color="auto"/>
                    <w:right w:val="nil"/>
                  </w:tcBorders>
                  <w:tcMar>
                    <w:top w:w="39" w:type="dxa"/>
                    <w:left w:w="39" w:type="dxa"/>
                    <w:bottom w:w="39" w:type="dxa"/>
                    <w:right w:w="7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8</w:t>
                  </w:r>
                </w:p>
              </w:tc>
              <w:tc>
                <w:tcPr>
                  <w:tcW w:w="993"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9</w:t>
                  </w:r>
                </w:p>
              </w:tc>
              <w:tc>
                <w:tcPr>
                  <w:tcW w:w="850"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F8311F" w:rsidRPr="00DB5D58" w:rsidRDefault="00F8311F" w:rsidP="00FA4754">
                  <w:pPr>
                    <w:spacing w:after="0"/>
                    <w:jc w:val="center"/>
                    <w:rPr>
                      <w:rFonts w:ascii="Times New Roman" w:eastAsia="Arial" w:hAnsi="Times New Roman" w:cs="Times New Roman"/>
                      <w:sz w:val="20"/>
                      <w:szCs w:val="20"/>
                    </w:rPr>
                  </w:pPr>
                  <w:r w:rsidRPr="00DB5D58">
                    <w:rPr>
                      <w:rFonts w:ascii="Times New Roman" w:eastAsia="Arial" w:hAnsi="Times New Roman" w:cs="Times New Roman"/>
                      <w:sz w:val="20"/>
                      <w:szCs w:val="20"/>
                    </w:rPr>
                    <w:t>10</w:t>
                  </w:r>
                </w:p>
              </w:tc>
              <w:tc>
                <w:tcPr>
                  <w:tcW w:w="851"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F8311F" w:rsidRPr="00DB5D58" w:rsidRDefault="00F8311F" w:rsidP="00FA4754">
                  <w:pPr>
                    <w:spacing w:after="0"/>
                    <w:jc w:val="center"/>
                    <w:rPr>
                      <w:rFonts w:ascii="Times New Roman" w:eastAsia="Arial" w:hAnsi="Times New Roman" w:cs="Times New Roman"/>
                      <w:sz w:val="20"/>
                      <w:szCs w:val="20"/>
                    </w:rPr>
                  </w:pPr>
                  <w:r w:rsidRPr="00DB5D58">
                    <w:rPr>
                      <w:rFonts w:ascii="Times New Roman" w:eastAsia="Arial" w:hAnsi="Times New Roman" w:cs="Times New Roman"/>
                      <w:sz w:val="20"/>
                      <w:szCs w:val="20"/>
                    </w:rPr>
                    <w:t>11</w:t>
                  </w:r>
                </w:p>
              </w:tc>
              <w:tc>
                <w:tcPr>
                  <w:tcW w:w="850" w:type="dxa"/>
                  <w:tcBorders>
                    <w:top w:val="single" w:sz="7" w:space="0" w:color="000000"/>
                    <w:left w:val="single" w:sz="7" w:space="0" w:color="000000"/>
                    <w:bottom w:val="single" w:sz="4" w:space="0" w:color="auto"/>
                    <w:right w:val="single" w:sz="4" w:space="0" w:color="auto"/>
                  </w:tcBorders>
                  <w:tcMar>
                    <w:top w:w="39" w:type="dxa"/>
                    <w:left w:w="39" w:type="dxa"/>
                    <w:bottom w:w="39" w:type="dxa"/>
                    <w:right w:w="39" w:type="dxa"/>
                  </w:tcMar>
                  <w:vAlign w:val="center"/>
                </w:tcPr>
                <w:p w:rsidR="00F8311F" w:rsidRPr="00DB5D58" w:rsidRDefault="00F8311F" w:rsidP="00FA4754">
                  <w:pPr>
                    <w:spacing w:after="0"/>
                    <w:jc w:val="center"/>
                    <w:rPr>
                      <w:rFonts w:ascii="Times New Roman" w:eastAsia="Arial" w:hAnsi="Times New Roman" w:cs="Times New Roman"/>
                      <w:sz w:val="20"/>
                      <w:szCs w:val="20"/>
                    </w:rPr>
                  </w:pPr>
                  <w:r w:rsidRPr="00DB5D58">
                    <w:rPr>
                      <w:rFonts w:ascii="Times New Roman" w:eastAsia="Arial" w:hAnsi="Times New Roman" w:cs="Times New Roman"/>
                      <w:sz w:val="20"/>
                      <w:szCs w:val="20"/>
                    </w:rPr>
                    <w:t>12</w:t>
                  </w:r>
                </w:p>
              </w:tc>
            </w:tr>
            <w:tr w:rsidR="00F8311F" w:rsidRPr="00DB5D58" w:rsidTr="00FA4754">
              <w:trPr>
                <w:trHeight w:val="200"/>
              </w:trPr>
              <w:tc>
                <w:tcPr>
                  <w:tcW w:w="558" w:type="dxa"/>
                  <w:tcBorders>
                    <w:top w:val="single" w:sz="4" w:space="0" w:color="auto"/>
                    <w:left w:val="single" w:sz="4" w:space="0" w:color="auto"/>
                    <w:bottom w:val="single" w:sz="4" w:space="0" w:color="auto"/>
                    <w:right w:val="single" w:sz="7" w:space="0" w:color="000000"/>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2.4.</w:t>
                  </w:r>
                </w:p>
              </w:tc>
              <w:tc>
                <w:tcPr>
                  <w:tcW w:w="4776"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F8311F" w:rsidRPr="00DB5D58" w:rsidRDefault="00F8311F" w:rsidP="00FA4754">
                  <w:pPr>
                    <w:spacing w:after="0"/>
                    <w:rPr>
                      <w:rFonts w:ascii="Times New Roman" w:eastAsia="Arial" w:hAnsi="Times New Roman" w:cs="Times New Roman"/>
                      <w:sz w:val="20"/>
                      <w:szCs w:val="20"/>
                    </w:rPr>
                  </w:pPr>
                  <w:r w:rsidRPr="00DB5D58">
                    <w:rPr>
                      <w:rFonts w:ascii="Times New Roman" w:eastAsia="Arial" w:hAnsi="Times New Roman" w:cs="Times New Roman"/>
                      <w:sz w:val="20"/>
                      <w:szCs w:val="20"/>
                    </w:rPr>
                    <w:t>Количество открытых выставок</w:t>
                  </w:r>
                </w:p>
              </w:tc>
              <w:tc>
                <w:tcPr>
                  <w:tcW w:w="709"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F8311F" w:rsidRPr="00DB5D58" w:rsidRDefault="00F8311F" w:rsidP="00FA4754">
                  <w:pPr>
                    <w:spacing w:after="0"/>
                    <w:jc w:val="center"/>
                    <w:rPr>
                      <w:rFonts w:ascii="Times New Roman" w:eastAsia="Arial" w:hAnsi="Times New Roman" w:cs="Times New Roman"/>
                      <w:sz w:val="20"/>
                      <w:szCs w:val="20"/>
                    </w:rPr>
                  </w:pPr>
                  <w:r w:rsidRPr="00DB5D58">
                    <w:rPr>
                      <w:rFonts w:ascii="Times New Roman" w:eastAsia="Arial" w:hAnsi="Times New Roman" w:cs="Times New Roman"/>
                      <w:sz w:val="20"/>
                      <w:szCs w:val="20"/>
                    </w:rPr>
                    <w:t>Ед.</w:t>
                  </w:r>
                </w:p>
              </w:tc>
              <w:tc>
                <w:tcPr>
                  <w:tcW w:w="992" w:type="dxa"/>
                  <w:tcBorders>
                    <w:top w:val="single" w:sz="4" w:space="0" w:color="auto"/>
                    <w:left w:val="single" w:sz="7" w:space="0" w:color="000000"/>
                    <w:bottom w:val="single" w:sz="4" w:space="0" w:color="auto"/>
                    <w:right w:val="nil"/>
                  </w:tcBorders>
                  <w:tcMar>
                    <w:top w:w="39" w:type="dxa"/>
                    <w:left w:w="39" w:type="dxa"/>
                    <w:bottom w:w="39" w:type="dxa"/>
                    <w:right w:w="7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10</w:t>
                  </w:r>
                </w:p>
              </w:tc>
              <w:tc>
                <w:tcPr>
                  <w:tcW w:w="993"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10</w:t>
                  </w:r>
                </w:p>
              </w:tc>
              <w:tc>
                <w:tcPr>
                  <w:tcW w:w="850"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F8311F" w:rsidRPr="00DB5D58" w:rsidRDefault="00F8311F" w:rsidP="00FA4754">
                  <w:pPr>
                    <w:spacing w:after="0"/>
                    <w:jc w:val="center"/>
                    <w:rPr>
                      <w:rFonts w:ascii="Times New Roman" w:eastAsia="Arial" w:hAnsi="Times New Roman" w:cs="Times New Roman"/>
                      <w:sz w:val="20"/>
                      <w:szCs w:val="20"/>
                    </w:rPr>
                  </w:pPr>
                  <w:r w:rsidRPr="00DB5D58">
                    <w:rPr>
                      <w:rFonts w:ascii="Times New Roman" w:eastAsia="Arial" w:hAnsi="Times New Roman" w:cs="Times New Roman"/>
                      <w:sz w:val="20"/>
                      <w:szCs w:val="20"/>
                    </w:rPr>
                    <w:t>11</w:t>
                  </w:r>
                </w:p>
              </w:tc>
              <w:tc>
                <w:tcPr>
                  <w:tcW w:w="851"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F8311F" w:rsidRPr="00DB5D58" w:rsidRDefault="00F8311F" w:rsidP="00FA4754">
                  <w:pPr>
                    <w:spacing w:after="0"/>
                    <w:jc w:val="center"/>
                    <w:rPr>
                      <w:rFonts w:ascii="Times New Roman" w:eastAsia="Arial" w:hAnsi="Times New Roman" w:cs="Times New Roman"/>
                      <w:sz w:val="20"/>
                      <w:szCs w:val="20"/>
                    </w:rPr>
                  </w:pPr>
                  <w:r w:rsidRPr="00DB5D58">
                    <w:rPr>
                      <w:rFonts w:ascii="Times New Roman" w:eastAsia="Arial" w:hAnsi="Times New Roman" w:cs="Times New Roman"/>
                      <w:sz w:val="20"/>
                      <w:szCs w:val="20"/>
                    </w:rPr>
                    <w:t>12</w:t>
                  </w:r>
                </w:p>
              </w:tc>
              <w:tc>
                <w:tcPr>
                  <w:tcW w:w="850" w:type="dxa"/>
                  <w:tcBorders>
                    <w:top w:val="single" w:sz="4" w:space="0" w:color="auto"/>
                    <w:left w:val="single" w:sz="7" w:space="0" w:color="000000"/>
                    <w:bottom w:val="single" w:sz="4" w:space="0" w:color="auto"/>
                    <w:right w:val="single" w:sz="4" w:space="0" w:color="auto"/>
                  </w:tcBorders>
                  <w:tcMar>
                    <w:top w:w="39" w:type="dxa"/>
                    <w:left w:w="39" w:type="dxa"/>
                    <w:bottom w:w="39" w:type="dxa"/>
                    <w:right w:w="39" w:type="dxa"/>
                  </w:tcMar>
                  <w:vAlign w:val="center"/>
                </w:tcPr>
                <w:p w:rsidR="00F8311F" w:rsidRPr="00DB5D58" w:rsidRDefault="00F8311F" w:rsidP="00FA4754">
                  <w:pPr>
                    <w:spacing w:after="0"/>
                    <w:jc w:val="center"/>
                    <w:rPr>
                      <w:rFonts w:ascii="Times New Roman" w:eastAsia="Arial" w:hAnsi="Times New Roman" w:cs="Times New Roman"/>
                      <w:sz w:val="20"/>
                      <w:szCs w:val="20"/>
                    </w:rPr>
                  </w:pPr>
                  <w:r w:rsidRPr="00DB5D58">
                    <w:rPr>
                      <w:rFonts w:ascii="Times New Roman" w:eastAsia="Arial" w:hAnsi="Times New Roman" w:cs="Times New Roman"/>
                      <w:sz w:val="20"/>
                      <w:szCs w:val="20"/>
                    </w:rPr>
                    <w:t>13</w:t>
                  </w:r>
                </w:p>
              </w:tc>
            </w:tr>
            <w:tr w:rsidR="00F8311F" w:rsidRPr="00DB5D58" w:rsidTr="00FA4754">
              <w:trPr>
                <w:trHeight w:val="240"/>
              </w:trPr>
              <w:tc>
                <w:tcPr>
                  <w:tcW w:w="10579" w:type="dxa"/>
                  <w:gridSpan w:val="8"/>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F8311F" w:rsidRPr="00DB5D58" w:rsidRDefault="00F8311F" w:rsidP="00FA4754">
                  <w:pPr>
                    <w:spacing w:after="0"/>
                    <w:ind w:firstLine="708"/>
                    <w:jc w:val="center"/>
                    <w:outlineLvl w:val="0"/>
                    <w:rPr>
                      <w:rFonts w:ascii="Times New Roman" w:hAnsi="Times New Roman" w:cs="Times New Roman"/>
                      <w:b/>
                      <w:sz w:val="20"/>
                      <w:szCs w:val="20"/>
                    </w:rPr>
                  </w:pPr>
                  <w:r w:rsidRPr="00DB5D58">
                    <w:rPr>
                      <w:rFonts w:ascii="Times New Roman" w:eastAsia="Arial" w:hAnsi="Times New Roman" w:cs="Times New Roman"/>
                      <w:b/>
                      <w:sz w:val="20"/>
                      <w:szCs w:val="20"/>
                    </w:rPr>
                    <w:t xml:space="preserve">ПОДПРОГРАММА №3 </w:t>
                  </w:r>
                  <w:r w:rsidRPr="00DB5D58">
                    <w:rPr>
                      <w:rFonts w:ascii="Times New Roman" w:hAnsi="Times New Roman" w:cs="Times New Roman"/>
                      <w:b/>
                      <w:sz w:val="20"/>
                      <w:szCs w:val="20"/>
                    </w:rPr>
                    <w:t>«Развитие муниципальных  учреждений  культуры»</w:t>
                  </w:r>
                </w:p>
              </w:tc>
            </w:tr>
            <w:tr w:rsidR="00F8311F" w:rsidRPr="00DB5D58" w:rsidTr="00FA4754">
              <w:trPr>
                <w:trHeight w:val="294"/>
              </w:trPr>
              <w:tc>
                <w:tcPr>
                  <w:tcW w:w="558" w:type="dxa"/>
                  <w:tcBorders>
                    <w:top w:val="single" w:sz="4" w:space="0" w:color="auto"/>
                    <w:left w:val="single" w:sz="4" w:space="0" w:color="auto"/>
                    <w:bottom w:val="single" w:sz="4" w:space="0" w:color="auto"/>
                    <w:right w:val="single" w:sz="7" w:space="0" w:color="000000"/>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3.1.</w:t>
                  </w:r>
                </w:p>
              </w:tc>
              <w:tc>
                <w:tcPr>
                  <w:tcW w:w="4776"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F8311F" w:rsidRPr="00DB5D58" w:rsidRDefault="00F8311F" w:rsidP="00FA4754">
                  <w:pPr>
                    <w:spacing w:after="0"/>
                    <w:jc w:val="both"/>
                    <w:rPr>
                      <w:rFonts w:ascii="Times New Roman" w:hAnsi="Times New Roman" w:cs="Times New Roman"/>
                      <w:sz w:val="20"/>
                      <w:szCs w:val="20"/>
                    </w:rPr>
                  </w:pPr>
                  <w:r w:rsidRPr="00DB5D58">
                    <w:rPr>
                      <w:rFonts w:ascii="Times New Roman" w:hAnsi="Times New Roman" w:cs="Times New Roman"/>
                      <w:sz w:val="20"/>
                      <w:szCs w:val="20"/>
                    </w:rPr>
                    <w:t xml:space="preserve">Количество мероприятий (ед.) </w:t>
                  </w:r>
                </w:p>
              </w:tc>
              <w:tc>
                <w:tcPr>
                  <w:tcW w:w="709"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Ед.</w:t>
                  </w:r>
                </w:p>
              </w:tc>
              <w:tc>
                <w:tcPr>
                  <w:tcW w:w="992" w:type="dxa"/>
                  <w:tcBorders>
                    <w:top w:val="single" w:sz="4" w:space="0" w:color="auto"/>
                    <w:left w:val="single" w:sz="7" w:space="0" w:color="000000"/>
                    <w:bottom w:val="single" w:sz="4" w:space="0" w:color="auto"/>
                    <w:right w:val="nil"/>
                  </w:tcBorders>
                  <w:tcMar>
                    <w:top w:w="39" w:type="dxa"/>
                    <w:left w:w="39" w:type="dxa"/>
                    <w:bottom w:w="39" w:type="dxa"/>
                    <w:right w:w="7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479</w:t>
                  </w:r>
                </w:p>
              </w:tc>
              <w:tc>
                <w:tcPr>
                  <w:tcW w:w="993"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480</w:t>
                  </w:r>
                </w:p>
              </w:tc>
              <w:tc>
                <w:tcPr>
                  <w:tcW w:w="850"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F8311F" w:rsidRPr="00DB5D58" w:rsidRDefault="00F8311F" w:rsidP="00FA4754">
                  <w:pPr>
                    <w:pStyle w:val="ConsPlusCell"/>
                    <w:widowControl/>
                    <w:jc w:val="center"/>
                    <w:rPr>
                      <w:rFonts w:ascii="Times New Roman" w:hAnsi="Times New Roman" w:cs="Times New Roman"/>
                    </w:rPr>
                  </w:pPr>
                  <w:r w:rsidRPr="00DB5D58">
                    <w:rPr>
                      <w:rFonts w:ascii="Times New Roman" w:hAnsi="Times New Roman" w:cs="Times New Roman"/>
                    </w:rPr>
                    <w:t>480</w:t>
                  </w:r>
                </w:p>
              </w:tc>
              <w:tc>
                <w:tcPr>
                  <w:tcW w:w="851"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F8311F" w:rsidRPr="00DB5D58" w:rsidRDefault="00F8311F" w:rsidP="00FA4754">
                  <w:pPr>
                    <w:pStyle w:val="ConsPlusCell"/>
                    <w:widowControl/>
                    <w:jc w:val="center"/>
                    <w:rPr>
                      <w:rFonts w:ascii="Times New Roman" w:hAnsi="Times New Roman" w:cs="Times New Roman"/>
                    </w:rPr>
                  </w:pPr>
                  <w:r w:rsidRPr="00DB5D58">
                    <w:rPr>
                      <w:rFonts w:ascii="Times New Roman" w:hAnsi="Times New Roman" w:cs="Times New Roman"/>
                    </w:rPr>
                    <w:t>485</w:t>
                  </w:r>
                </w:p>
              </w:tc>
              <w:tc>
                <w:tcPr>
                  <w:tcW w:w="850" w:type="dxa"/>
                  <w:tcBorders>
                    <w:top w:val="single" w:sz="4" w:space="0" w:color="auto"/>
                    <w:left w:val="single" w:sz="7" w:space="0" w:color="000000"/>
                    <w:bottom w:val="single" w:sz="4" w:space="0" w:color="auto"/>
                    <w:right w:val="single" w:sz="4" w:space="0" w:color="auto"/>
                  </w:tcBorders>
                  <w:tcMar>
                    <w:top w:w="39" w:type="dxa"/>
                    <w:left w:w="39" w:type="dxa"/>
                    <w:bottom w:w="39" w:type="dxa"/>
                    <w:right w:w="39" w:type="dxa"/>
                  </w:tcMar>
                  <w:vAlign w:val="center"/>
                </w:tcPr>
                <w:p w:rsidR="00F8311F" w:rsidRPr="00DB5D58" w:rsidRDefault="00F8311F" w:rsidP="00FA4754">
                  <w:pPr>
                    <w:pStyle w:val="ConsPlusCell"/>
                    <w:widowControl/>
                    <w:jc w:val="center"/>
                    <w:rPr>
                      <w:rFonts w:ascii="Times New Roman" w:hAnsi="Times New Roman" w:cs="Times New Roman"/>
                    </w:rPr>
                  </w:pPr>
                  <w:r w:rsidRPr="00DB5D58">
                    <w:rPr>
                      <w:rFonts w:ascii="Times New Roman" w:hAnsi="Times New Roman" w:cs="Times New Roman"/>
                    </w:rPr>
                    <w:t>490</w:t>
                  </w:r>
                </w:p>
              </w:tc>
            </w:tr>
            <w:tr w:rsidR="00F8311F" w:rsidRPr="00DB5D58" w:rsidTr="00FA4754">
              <w:trPr>
                <w:trHeight w:val="291"/>
              </w:trPr>
              <w:tc>
                <w:tcPr>
                  <w:tcW w:w="558" w:type="dxa"/>
                  <w:tcBorders>
                    <w:top w:val="single" w:sz="4" w:space="0" w:color="auto"/>
                    <w:left w:val="single" w:sz="4" w:space="0" w:color="auto"/>
                    <w:bottom w:val="single" w:sz="4" w:space="0" w:color="auto"/>
                    <w:right w:val="single" w:sz="7" w:space="0" w:color="000000"/>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3.2.</w:t>
                  </w:r>
                </w:p>
              </w:tc>
              <w:tc>
                <w:tcPr>
                  <w:tcW w:w="4776"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F8311F" w:rsidRPr="00DB5D58" w:rsidRDefault="00F8311F" w:rsidP="00FA4754">
                  <w:pPr>
                    <w:spacing w:after="0"/>
                    <w:jc w:val="both"/>
                    <w:rPr>
                      <w:rFonts w:ascii="Times New Roman" w:hAnsi="Times New Roman" w:cs="Times New Roman"/>
                      <w:sz w:val="20"/>
                      <w:szCs w:val="20"/>
                    </w:rPr>
                  </w:pPr>
                  <w:r w:rsidRPr="00DB5D58">
                    <w:rPr>
                      <w:rFonts w:ascii="Times New Roman" w:hAnsi="Times New Roman" w:cs="Times New Roman"/>
                      <w:sz w:val="20"/>
                      <w:szCs w:val="20"/>
                    </w:rPr>
                    <w:t>Число посетителей  мероприятий (тыс. чел.)</w:t>
                  </w:r>
                </w:p>
              </w:tc>
              <w:tc>
                <w:tcPr>
                  <w:tcW w:w="709"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Чел.</w:t>
                  </w:r>
                </w:p>
              </w:tc>
              <w:tc>
                <w:tcPr>
                  <w:tcW w:w="992" w:type="dxa"/>
                  <w:tcBorders>
                    <w:top w:val="single" w:sz="4" w:space="0" w:color="auto"/>
                    <w:left w:val="single" w:sz="7" w:space="0" w:color="000000"/>
                    <w:bottom w:val="single" w:sz="4" w:space="0" w:color="auto"/>
                    <w:right w:val="nil"/>
                  </w:tcBorders>
                  <w:tcMar>
                    <w:top w:w="39" w:type="dxa"/>
                    <w:left w:w="39" w:type="dxa"/>
                    <w:bottom w:w="39" w:type="dxa"/>
                    <w:right w:w="79" w:type="dxa"/>
                  </w:tcMar>
                  <w:vAlign w:val="center"/>
                </w:tcPr>
                <w:p w:rsidR="00F8311F" w:rsidRPr="00DB5D58" w:rsidRDefault="00F8311F" w:rsidP="00FA4754">
                  <w:pPr>
                    <w:spacing w:after="0"/>
                    <w:jc w:val="center"/>
                    <w:rPr>
                      <w:rFonts w:ascii="Times New Roman" w:hAnsi="Times New Roman" w:cs="Times New Roman"/>
                      <w:sz w:val="20"/>
                      <w:szCs w:val="20"/>
                      <w:highlight w:val="yellow"/>
                    </w:rPr>
                  </w:pPr>
                  <w:r w:rsidRPr="00DB5D58">
                    <w:rPr>
                      <w:rFonts w:ascii="Times New Roman" w:hAnsi="Times New Roman" w:cs="Times New Roman"/>
                      <w:sz w:val="20"/>
                      <w:szCs w:val="20"/>
                    </w:rPr>
                    <w:t>22 130</w:t>
                  </w:r>
                </w:p>
              </w:tc>
              <w:tc>
                <w:tcPr>
                  <w:tcW w:w="993"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highlight w:val="yellow"/>
                    </w:rPr>
                  </w:pPr>
                  <w:r w:rsidRPr="00DB5D58">
                    <w:rPr>
                      <w:rFonts w:ascii="Times New Roman" w:hAnsi="Times New Roman" w:cs="Times New Roman"/>
                      <w:sz w:val="20"/>
                      <w:szCs w:val="20"/>
                    </w:rPr>
                    <w:t>22 130</w:t>
                  </w:r>
                </w:p>
              </w:tc>
              <w:tc>
                <w:tcPr>
                  <w:tcW w:w="850"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F8311F" w:rsidRPr="00DB5D58" w:rsidRDefault="00F8311F" w:rsidP="00FA4754">
                  <w:pPr>
                    <w:pStyle w:val="ConsPlusCell"/>
                    <w:widowControl/>
                    <w:jc w:val="center"/>
                    <w:rPr>
                      <w:rFonts w:ascii="Times New Roman" w:hAnsi="Times New Roman" w:cs="Times New Roman"/>
                    </w:rPr>
                  </w:pPr>
                  <w:r w:rsidRPr="00DB5D58">
                    <w:rPr>
                      <w:rFonts w:ascii="Times New Roman" w:hAnsi="Times New Roman" w:cs="Times New Roman"/>
                    </w:rPr>
                    <w:t>22 130</w:t>
                  </w:r>
                </w:p>
              </w:tc>
              <w:tc>
                <w:tcPr>
                  <w:tcW w:w="851"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F8311F" w:rsidRPr="00DB5D58" w:rsidRDefault="00F8311F" w:rsidP="00FA4754">
                  <w:pPr>
                    <w:pStyle w:val="ConsPlusCell"/>
                    <w:widowControl/>
                    <w:jc w:val="center"/>
                    <w:rPr>
                      <w:rFonts w:ascii="Times New Roman" w:hAnsi="Times New Roman" w:cs="Times New Roman"/>
                    </w:rPr>
                  </w:pPr>
                  <w:r w:rsidRPr="00DB5D58">
                    <w:rPr>
                      <w:rFonts w:ascii="Times New Roman" w:hAnsi="Times New Roman" w:cs="Times New Roman"/>
                    </w:rPr>
                    <w:t>22 135</w:t>
                  </w:r>
                </w:p>
              </w:tc>
              <w:tc>
                <w:tcPr>
                  <w:tcW w:w="850" w:type="dxa"/>
                  <w:tcBorders>
                    <w:top w:val="single" w:sz="4" w:space="0" w:color="auto"/>
                    <w:left w:val="single" w:sz="7" w:space="0" w:color="000000"/>
                    <w:bottom w:val="single" w:sz="4" w:space="0" w:color="auto"/>
                    <w:right w:val="single" w:sz="4" w:space="0" w:color="auto"/>
                  </w:tcBorders>
                  <w:tcMar>
                    <w:top w:w="39" w:type="dxa"/>
                    <w:left w:w="39" w:type="dxa"/>
                    <w:bottom w:w="39" w:type="dxa"/>
                    <w:right w:w="39" w:type="dxa"/>
                  </w:tcMar>
                  <w:vAlign w:val="center"/>
                </w:tcPr>
                <w:p w:rsidR="00F8311F" w:rsidRPr="00DB5D58" w:rsidRDefault="00F8311F" w:rsidP="00FA4754">
                  <w:pPr>
                    <w:pStyle w:val="ConsPlusCell"/>
                    <w:widowControl/>
                    <w:jc w:val="center"/>
                    <w:rPr>
                      <w:rFonts w:ascii="Times New Roman" w:hAnsi="Times New Roman" w:cs="Times New Roman"/>
                    </w:rPr>
                  </w:pPr>
                  <w:r w:rsidRPr="00DB5D58">
                    <w:rPr>
                      <w:rFonts w:ascii="Times New Roman" w:hAnsi="Times New Roman" w:cs="Times New Roman"/>
                    </w:rPr>
                    <w:t>22 140</w:t>
                  </w:r>
                </w:p>
              </w:tc>
            </w:tr>
            <w:tr w:rsidR="00F8311F" w:rsidRPr="00DB5D58" w:rsidTr="00FA4754">
              <w:trPr>
                <w:trHeight w:val="234"/>
              </w:trPr>
              <w:tc>
                <w:tcPr>
                  <w:tcW w:w="558" w:type="dxa"/>
                  <w:tcBorders>
                    <w:top w:val="single" w:sz="4" w:space="0" w:color="auto"/>
                    <w:left w:val="single" w:sz="4" w:space="0" w:color="auto"/>
                    <w:bottom w:val="single" w:sz="4" w:space="0" w:color="auto"/>
                    <w:right w:val="single" w:sz="7" w:space="0" w:color="000000"/>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3.3.</w:t>
                  </w:r>
                </w:p>
              </w:tc>
              <w:tc>
                <w:tcPr>
                  <w:tcW w:w="4776"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F8311F" w:rsidRPr="00DB5D58" w:rsidRDefault="00F8311F" w:rsidP="00FA4754">
                  <w:pPr>
                    <w:spacing w:after="0"/>
                    <w:jc w:val="both"/>
                    <w:rPr>
                      <w:rFonts w:ascii="Times New Roman" w:hAnsi="Times New Roman" w:cs="Times New Roman"/>
                      <w:sz w:val="20"/>
                      <w:szCs w:val="20"/>
                    </w:rPr>
                  </w:pPr>
                  <w:r w:rsidRPr="00DB5D58">
                    <w:rPr>
                      <w:rFonts w:ascii="Times New Roman" w:hAnsi="Times New Roman" w:cs="Times New Roman"/>
                      <w:sz w:val="20"/>
                      <w:szCs w:val="20"/>
                    </w:rPr>
                    <w:t>Количество клубных формирований</w:t>
                  </w:r>
                </w:p>
              </w:tc>
              <w:tc>
                <w:tcPr>
                  <w:tcW w:w="709"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Ед.</w:t>
                  </w:r>
                </w:p>
              </w:tc>
              <w:tc>
                <w:tcPr>
                  <w:tcW w:w="992" w:type="dxa"/>
                  <w:tcBorders>
                    <w:top w:val="single" w:sz="4" w:space="0" w:color="auto"/>
                    <w:left w:val="single" w:sz="7" w:space="0" w:color="000000"/>
                    <w:bottom w:val="single" w:sz="4" w:space="0" w:color="auto"/>
                    <w:right w:val="nil"/>
                  </w:tcBorders>
                  <w:tcMar>
                    <w:top w:w="39" w:type="dxa"/>
                    <w:left w:w="39" w:type="dxa"/>
                    <w:bottom w:w="39" w:type="dxa"/>
                    <w:right w:w="7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16</w:t>
                  </w:r>
                </w:p>
              </w:tc>
              <w:tc>
                <w:tcPr>
                  <w:tcW w:w="993"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16</w:t>
                  </w:r>
                </w:p>
              </w:tc>
              <w:tc>
                <w:tcPr>
                  <w:tcW w:w="850"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F8311F" w:rsidRPr="00DB5D58" w:rsidRDefault="00F8311F" w:rsidP="00FA4754">
                  <w:pPr>
                    <w:pStyle w:val="ConsPlusCell"/>
                    <w:widowControl/>
                    <w:jc w:val="center"/>
                    <w:rPr>
                      <w:rFonts w:ascii="Times New Roman" w:hAnsi="Times New Roman" w:cs="Times New Roman"/>
                    </w:rPr>
                  </w:pPr>
                  <w:r w:rsidRPr="00DB5D58">
                    <w:rPr>
                      <w:rFonts w:ascii="Times New Roman" w:hAnsi="Times New Roman" w:cs="Times New Roman"/>
                    </w:rPr>
                    <w:t>16</w:t>
                  </w:r>
                </w:p>
              </w:tc>
              <w:tc>
                <w:tcPr>
                  <w:tcW w:w="851"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F8311F" w:rsidRPr="00DB5D58" w:rsidRDefault="00F8311F" w:rsidP="00FA4754">
                  <w:pPr>
                    <w:pStyle w:val="ConsPlusCell"/>
                    <w:widowControl/>
                    <w:jc w:val="center"/>
                    <w:rPr>
                      <w:rFonts w:ascii="Times New Roman" w:hAnsi="Times New Roman" w:cs="Times New Roman"/>
                    </w:rPr>
                  </w:pPr>
                  <w:r w:rsidRPr="00DB5D58">
                    <w:rPr>
                      <w:rFonts w:ascii="Times New Roman" w:hAnsi="Times New Roman" w:cs="Times New Roman"/>
                    </w:rPr>
                    <w:t>17</w:t>
                  </w:r>
                </w:p>
              </w:tc>
              <w:tc>
                <w:tcPr>
                  <w:tcW w:w="850" w:type="dxa"/>
                  <w:tcBorders>
                    <w:top w:val="single" w:sz="4" w:space="0" w:color="auto"/>
                    <w:left w:val="single" w:sz="7" w:space="0" w:color="000000"/>
                    <w:bottom w:val="single" w:sz="4" w:space="0" w:color="auto"/>
                    <w:right w:val="single" w:sz="4" w:space="0" w:color="auto"/>
                  </w:tcBorders>
                  <w:tcMar>
                    <w:top w:w="39" w:type="dxa"/>
                    <w:left w:w="39" w:type="dxa"/>
                    <w:bottom w:w="39" w:type="dxa"/>
                    <w:right w:w="39" w:type="dxa"/>
                  </w:tcMar>
                  <w:vAlign w:val="center"/>
                </w:tcPr>
                <w:p w:rsidR="00F8311F" w:rsidRPr="00DB5D58" w:rsidRDefault="00F8311F" w:rsidP="00FA4754">
                  <w:pPr>
                    <w:pStyle w:val="ConsPlusCell"/>
                    <w:widowControl/>
                    <w:jc w:val="center"/>
                    <w:rPr>
                      <w:rFonts w:ascii="Times New Roman" w:hAnsi="Times New Roman" w:cs="Times New Roman"/>
                    </w:rPr>
                  </w:pPr>
                  <w:r w:rsidRPr="00DB5D58">
                    <w:rPr>
                      <w:rFonts w:ascii="Times New Roman" w:hAnsi="Times New Roman" w:cs="Times New Roman"/>
                    </w:rPr>
                    <w:t>18</w:t>
                  </w:r>
                </w:p>
              </w:tc>
            </w:tr>
            <w:tr w:rsidR="00F8311F" w:rsidRPr="00DB5D58" w:rsidTr="00FA4754">
              <w:trPr>
                <w:trHeight w:val="274"/>
              </w:trPr>
              <w:tc>
                <w:tcPr>
                  <w:tcW w:w="558" w:type="dxa"/>
                  <w:tcBorders>
                    <w:top w:val="single" w:sz="4" w:space="0" w:color="auto"/>
                    <w:left w:val="single" w:sz="4" w:space="0" w:color="auto"/>
                    <w:bottom w:val="single" w:sz="4" w:space="0" w:color="auto"/>
                    <w:right w:val="single" w:sz="7" w:space="0" w:color="000000"/>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3.4.</w:t>
                  </w:r>
                </w:p>
              </w:tc>
              <w:tc>
                <w:tcPr>
                  <w:tcW w:w="4776"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F8311F" w:rsidRPr="00DB5D58" w:rsidRDefault="00F8311F" w:rsidP="00FA4754">
                  <w:pPr>
                    <w:spacing w:after="0"/>
                    <w:jc w:val="both"/>
                    <w:rPr>
                      <w:rFonts w:ascii="Times New Roman" w:hAnsi="Times New Roman" w:cs="Times New Roman"/>
                      <w:sz w:val="20"/>
                      <w:szCs w:val="20"/>
                    </w:rPr>
                  </w:pPr>
                  <w:r w:rsidRPr="00DB5D58">
                    <w:rPr>
                      <w:rFonts w:ascii="Times New Roman" w:hAnsi="Times New Roman" w:cs="Times New Roman"/>
                      <w:sz w:val="20"/>
                      <w:szCs w:val="20"/>
                    </w:rPr>
                    <w:t>Число участников клубных формирований</w:t>
                  </w:r>
                </w:p>
              </w:tc>
              <w:tc>
                <w:tcPr>
                  <w:tcW w:w="709"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Чел.</w:t>
                  </w:r>
                </w:p>
              </w:tc>
              <w:tc>
                <w:tcPr>
                  <w:tcW w:w="992" w:type="dxa"/>
                  <w:tcBorders>
                    <w:top w:val="single" w:sz="4" w:space="0" w:color="auto"/>
                    <w:left w:val="single" w:sz="7" w:space="0" w:color="000000"/>
                    <w:bottom w:val="single" w:sz="4" w:space="0" w:color="auto"/>
                    <w:right w:val="nil"/>
                  </w:tcBorders>
                  <w:tcMar>
                    <w:top w:w="39" w:type="dxa"/>
                    <w:left w:w="39" w:type="dxa"/>
                    <w:bottom w:w="39" w:type="dxa"/>
                    <w:right w:w="7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212</w:t>
                  </w:r>
                </w:p>
              </w:tc>
              <w:tc>
                <w:tcPr>
                  <w:tcW w:w="993"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212</w:t>
                  </w:r>
                </w:p>
              </w:tc>
              <w:tc>
                <w:tcPr>
                  <w:tcW w:w="850"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F8311F" w:rsidRPr="00DB5D58" w:rsidRDefault="00F8311F" w:rsidP="00FA4754">
                  <w:pPr>
                    <w:pStyle w:val="ConsPlusCell"/>
                    <w:widowControl/>
                    <w:jc w:val="center"/>
                    <w:rPr>
                      <w:rFonts w:ascii="Times New Roman" w:hAnsi="Times New Roman" w:cs="Times New Roman"/>
                    </w:rPr>
                  </w:pPr>
                  <w:r w:rsidRPr="00DB5D58">
                    <w:rPr>
                      <w:rFonts w:ascii="Times New Roman" w:hAnsi="Times New Roman" w:cs="Times New Roman"/>
                    </w:rPr>
                    <w:t>212</w:t>
                  </w:r>
                </w:p>
              </w:tc>
              <w:tc>
                <w:tcPr>
                  <w:tcW w:w="851"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F8311F" w:rsidRPr="00DB5D58" w:rsidRDefault="00F8311F" w:rsidP="00FA4754">
                  <w:pPr>
                    <w:pStyle w:val="ConsPlusCell"/>
                    <w:widowControl/>
                    <w:jc w:val="center"/>
                    <w:rPr>
                      <w:rFonts w:ascii="Times New Roman" w:hAnsi="Times New Roman" w:cs="Times New Roman"/>
                    </w:rPr>
                  </w:pPr>
                  <w:r w:rsidRPr="00DB5D58">
                    <w:rPr>
                      <w:rFonts w:ascii="Times New Roman" w:hAnsi="Times New Roman" w:cs="Times New Roman"/>
                    </w:rPr>
                    <w:t>215</w:t>
                  </w:r>
                </w:p>
              </w:tc>
              <w:tc>
                <w:tcPr>
                  <w:tcW w:w="850" w:type="dxa"/>
                  <w:tcBorders>
                    <w:top w:val="single" w:sz="4" w:space="0" w:color="auto"/>
                    <w:left w:val="single" w:sz="7" w:space="0" w:color="000000"/>
                    <w:bottom w:val="single" w:sz="4" w:space="0" w:color="auto"/>
                    <w:right w:val="single" w:sz="4" w:space="0" w:color="auto"/>
                  </w:tcBorders>
                  <w:tcMar>
                    <w:top w:w="39" w:type="dxa"/>
                    <w:left w:w="39" w:type="dxa"/>
                    <w:bottom w:w="39" w:type="dxa"/>
                    <w:right w:w="39" w:type="dxa"/>
                  </w:tcMar>
                  <w:vAlign w:val="center"/>
                </w:tcPr>
                <w:p w:rsidR="00F8311F" w:rsidRPr="00DB5D58" w:rsidRDefault="00F8311F" w:rsidP="00FA4754">
                  <w:pPr>
                    <w:pStyle w:val="ConsPlusCell"/>
                    <w:widowControl/>
                    <w:jc w:val="center"/>
                    <w:rPr>
                      <w:rFonts w:ascii="Times New Roman" w:hAnsi="Times New Roman" w:cs="Times New Roman"/>
                    </w:rPr>
                  </w:pPr>
                  <w:r w:rsidRPr="00DB5D58">
                    <w:rPr>
                      <w:rFonts w:ascii="Times New Roman" w:hAnsi="Times New Roman" w:cs="Times New Roman"/>
                    </w:rPr>
                    <w:t>220</w:t>
                  </w:r>
                </w:p>
              </w:tc>
            </w:tr>
          </w:tbl>
          <w:p w:rsidR="00F8311F" w:rsidRPr="00191F30" w:rsidRDefault="00F8311F" w:rsidP="00FA4754">
            <w:pPr>
              <w:spacing w:after="0"/>
              <w:rPr>
                <w:rFonts w:ascii="Times New Roman" w:hAnsi="Times New Roman" w:cs="Times New Roman"/>
                <w:sz w:val="16"/>
                <w:szCs w:val="16"/>
              </w:rPr>
            </w:pPr>
          </w:p>
        </w:tc>
      </w:tr>
    </w:tbl>
    <w:p w:rsidR="00F8311F" w:rsidRPr="00E12FFE" w:rsidRDefault="00F8311F" w:rsidP="00F8311F">
      <w:pPr>
        <w:spacing w:after="0"/>
        <w:rPr>
          <w:rFonts w:ascii="Times New Roman" w:hAnsi="Times New Roman" w:cs="Times New Roman"/>
          <w:sz w:val="24"/>
          <w:szCs w:val="24"/>
        </w:rPr>
      </w:pPr>
    </w:p>
    <w:p w:rsidR="00F8311F" w:rsidRPr="00B95E26" w:rsidRDefault="00F8311F" w:rsidP="00F8311F">
      <w:pPr>
        <w:spacing w:after="0"/>
        <w:rPr>
          <w:rFonts w:ascii="Times New Roman" w:hAnsi="Times New Roman" w:cs="Times New Roman"/>
        </w:rPr>
      </w:pPr>
    </w:p>
    <w:p w:rsidR="00F8311F" w:rsidRPr="00B95E26" w:rsidRDefault="00F8311F" w:rsidP="00F8311F">
      <w:pPr>
        <w:widowControl w:val="0"/>
        <w:spacing w:after="0"/>
        <w:jc w:val="right"/>
        <w:outlineLvl w:val="1"/>
        <w:rPr>
          <w:rFonts w:ascii="Times New Roman" w:eastAsia="Times New Roman" w:hAnsi="Times New Roman" w:cs="Times New Roman"/>
        </w:rPr>
      </w:pPr>
      <w:r w:rsidRPr="00B95E26">
        <w:rPr>
          <w:rFonts w:ascii="Times New Roman" w:eastAsia="Times New Roman" w:hAnsi="Times New Roman" w:cs="Times New Roman"/>
        </w:rPr>
        <w:t>Приложение 2</w:t>
      </w:r>
    </w:p>
    <w:p w:rsidR="00F8311F" w:rsidRPr="00B95E26" w:rsidRDefault="00F8311F" w:rsidP="00F8311F">
      <w:pPr>
        <w:widowControl w:val="0"/>
        <w:autoSpaceDE w:val="0"/>
        <w:autoSpaceDN w:val="0"/>
        <w:adjustRightInd w:val="0"/>
        <w:spacing w:after="0"/>
        <w:jc w:val="right"/>
        <w:rPr>
          <w:rFonts w:ascii="Times New Roman" w:eastAsia="Times New Roman" w:hAnsi="Times New Roman" w:cs="Times New Roman"/>
        </w:rPr>
      </w:pPr>
      <w:r w:rsidRPr="00B95E26">
        <w:rPr>
          <w:rFonts w:ascii="Times New Roman" w:eastAsia="Times New Roman" w:hAnsi="Times New Roman" w:cs="Times New Roman"/>
        </w:rPr>
        <w:t>к муниципальной программе</w:t>
      </w:r>
    </w:p>
    <w:p w:rsidR="00F8311F" w:rsidRPr="00B95E26" w:rsidRDefault="00F8311F" w:rsidP="00F8311F">
      <w:pPr>
        <w:widowControl w:val="0"/>
        <w:autoSpaceDE w:val="0"/>
        <w:autoSpaceDN w:val="0"/>
        <w:adjustRightInd w:val="0"/>
        <w:spacing w:after="0"/>
        <w:jc w:val="right"/>
        <w:rPr>
          <w:rFonts w:ascii="Times New Roman" w:eastAsia="Times New Roman" w:hAnsi="Times New Roman" w:cs="Times New Roman"/>
        </w:rPr>
      </w:pPr>
      <w:r w:rsidRPr="00B95E26">
        <w:rPr>
          <w:rFonts w:ascii="Times New Roman" w:eastAsia="Times New Roman" w:hAnsi="Times New Roman" w:cs="Times New Roman"/>
        </w:rPr>
        <w:t xml:space="preserve">  «Развитие  культуры Киренского района на 2015-2017 г.г.»</w:t>
      </w:r>
    </w:p>
    <w:p w:rsidR="00F8311F" w:rsidRPr="00E12FFE" w:rsidRDefault="00F8311F" w:rsidP="00F8311F">
      <w:pPr>
        <w:spacing w:after="0"/>
        <w:rPr>
          <w:rFonts w:ascii="Times New Roman" w:hAnsi="Times New Roman" w:cs="Times New Roman"/>
          <w:sz w:val="24"/>
          <w:szCs w:val="24"/>
        </w:rPr>
      </w:pPr>
    </w:p>
    <w:p w:rsidR="00F8311F" w:rsidRPr="00396620" w:rsidRDefault="00F8311F" w:rsidP="00F8311F">
      <w:pPr>
        <w:spacing w:after="0"/>
        <w:ind w:left="709" w:right="678"/>
        <w:jc w:val="center"/>
        <w:rPr>
          <w:rFonts w:ascii="Times New Roman" w:eastAsia="Times New Roman" w:hAnsi="Times New Roman" w:cs="Times New Roman"/>
          <w:bCs/>
          <w:sz w:val="24"/>
          <w:szCs w:val="24"/>
        </w:rPr>
      </w:pPr>
      <w:r w:rsidRPr="00396620">
        <w:rPr>
          <w:rFonts w:ascii="Times New Roman" w:eastAsia="Times New Roman" w:hAnsi="Times New Roman" w:cs="Times New Roman"/>
          <w:bCs/>
          <w:sz w:val="24"/>
          <w:szCs w:val="24"/>
        </w:rPr>
        <w:t>ПЕРЕЧЕНЬ  ВЕДОМСТВЕННЫХ  ЦЕЛЕВЫХ  ПРОГРАММ И  ОСНОВНЫХ МЕРОПРИЯТИЙ МУНИЦИПАЛЬНОЙ ПРОГРАММЫ</w:t>
      </w:r>
    </w:p>
    <w:p w:rsidR="00F8311F" w:rsidRPr="00396620" w:rsidRDefault="00F8311F" w:rsidP="00F8311F">
      <w:pPr>
        <w:spacing w:after="0"/>
        <w:ind w:left="709" w:right="678"/>
        <w:jc w:val="center"/>
        <w:rPr>
          <w:rFonts w:ascii="Times New Roman" w:eastAsia="Times New Roman" w:hAnsi="Times New Roman" w:cs="Times New Roman"/>
          <w:bCs/>
          <w:sz w:val="24"/>
          <w:szCs w:val="24"/>
        </w:rPr>
      </w:pPr>
      <w:r w:rsidRPr="00396620">
        <w:rPr>
          <w:rFonts w:ascii="Times New Roman" w:eastAsia="Times New Roman" w:hAnsi="Times New Roman" w:cs="Times New Roman"/>
          <w:bCs/>
          <w:sz w:val="24"/>
          <w:szCs w:val="24"/>
        </w:rPr>
        <w:t xml:space="preserve"> « РАЗВИТИЕ КУЛЬТУРЫ  КИРЕНСКОГО РАЙОНА НА 2015-2017 г.г.» </w:t>
      </w:r>
      <w:r w:rsidRPr="00396620">
        <w:rPr>
          <w:rFonts w:ascii="Times New Roman" w:eastAsia="Times New Roman" w:hAnsi="Times New Roman" w:cs="Times New Roman"/>
          <w:bCs/>
          <w:sz w:val="24"/>
          <w:szCs w:val="24"/>
        </w:rPr>
        <w:br/>
      </w:r>
    </w:p>
    <w:tbl>
      <w:tblPr>
        <w:tblW w:w="5000" w:type="pct"/>
        <w:tblLayout w:type="fixed"/>
        <w:tblLook w:val="04A0"/>
      </w:tblPr>
      <w:tblGrid>
        <w:gridCol w:w="586"/>
        <w:gridCol w:w="1989"/>
        <w:gridCol w:w="30"/>
        <w:gridCol w:w="1933"/>
        <w:gridCol w:w="86"/>
        <w:gridCol w:w="711"/>
        <w:gridCol w:w="64"/>
        <w:gridCol w:w="814"/>
        <w:gridCol w:w="2175"/>
        <w:gridCol w:w="2317"/>
      </w:tblGrid>
      <w:tr w:rsidR="00F8311F" w:rsidRPr="00DB5D58" w:rsidTr="00FA4754">
        <w:trPr>
          <w:trHeight w:val="300"/>
        </w:trPr>
        <w:tc>
          <w:tcPr>
            <w:tcW w:w="27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8311F" w:rsidRPr="00DB5D58" w:rsidRDefault="00F8311F" w:rsidP="00FA4754">
            <w:pPr>
              <w:spacing w:after="0"/>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w:t>
            </w:r>
            <w:r w:rsidRPr="00DB5D58">
              <w:rPr>
                <w:rFonts w:ascii="Times New Roman" w:eastAsia="Times New Roman" w:hAnsi="Times New Roman" w:cs="Times New Roman"/>
                <w:sz w:val="20"/>
                <w:szCs w:val="20"/>
              </w:rPr>
              <w:br/>
              <w:t>п/п</w:t>
            </w:r>
          </w:p>
        </w:tc>
        <w:tc>
          <w:tcPr>
            <w:tcW w:w="92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8311F" w:rsidRPr="00DB5D58" w:rsidRDefault="00F8311F" w:rsidP="00FA4754">
            <w:pPr>
              <w:spacing w:after="0"/>
              <w:ind w:left="-147"/>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Наименование подпрограммы муниципальной программы, основного мероприятия</w:t>
            </w:r>
          </w:p>
        </w:tc>
        <w:tc>
          <w:tcPr>
            <w:tcW w:w="917"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8311F" w:rsidRPr="00DB5D58" w:rsidRDefault="00F8311F" w:rsidP="00FA4754">
            <w:pPr>
              <w:spacing w:after="0"/>
              <w:ind w:left="-105" w:right="-36"/>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Ответственный исполнитель</w:t>
            </w:r>
          </w:p>
        </w:tc>
        <w:tc>
          <w:tcPr>
            <w:tcW w:w="781" w:type="pct"/>
            <w:gridSpan w:val="4"/>
            <w:tcBorders>
              <w:top w:val="single" w:sz="4" w:space="0" w:color="auto"/>
              <w:left w:val="nil"/>
              <w:bottom w:val="single" w:sz="4" w:space="0" w:color="auto"/>
              <w:right w:val="single" w:sz="4" w:space="0" w:color="000000"/>
            </w:tcBorders>
            <w:shd w:val="clear" w:color="auto" w:fill="auto"/>
            <w:vAlign w:val="center"/>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Срок</w:t>
            </w:r>
          </w:p>
        </w:tc>
        <w:tc>
          <w:tcPr>
            <w:tcW w:w="101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8311F" w:rsidRPr="00DB5D58" w:rsidRDefault="00F8311F" w:rsidP="00FA4754">
            <w:pPr>
              <w:spacing w:after="0"/>
              <w:ind w:right="-132"/>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Ожидаемый конечный результат реализации основного мероприятия</w:t>
            </w:r>
          </w:p>
        </w:tc>
        <w:tc>
          <w:tcPr>
            <w:tcW w:w="108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8311F" w:rsidRPr="00DB5D58" w:rsidRDefault="00F8311F" w:rsidP="00FA4754">
            <w:pPr>
              <w:spacing w:after="0"/>
              <w:ind w:left="-84" w:right="-132"/>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Целевые показатели муниципальной программы (подпрограммы), на достижение которых оказывается влияние</w:t>
            </w:r>
          </w:p>
        </w:tc>
      </w:tr>
      <w:tr w:rsidR="00F8311F" w:rsidRPr="00DB5D58" w:rsidTr="00FA4754">
        <w:trPr>
          <w:trHeight w:val="948"/>
        </w:trPr>
        <w:tc>
          <w:tcPr>
            <w:tcW w:w="274" w:type="pct"/>
            <w:vMerge/>
            <w:tcBorders>
              <w:top w:val="single" w:sz="4" w:space="0" w:color="auto"/>
              <w:left w:val="single" w:sz="4" w:space="0" w:color="auto"/>
              <w:bottom w:val="single" w:sz="4" w:space="0" w:color="000000"/>
              <w:right w:val="single" w:sz="4" w:space="0" w:color="auto"/>
            </w:tcBorders>
            <w:vAlign w:val="center"/>
          </w:tcPr>
          <w:p w:rsidR="00F8311F" w:rsidRPr="00DB5D58" w:rsidRDefault="00F8311F" w:rsidP="00FA4754">
            <w:pPr>
              <w:spacing w:after="0"/>
              <w:rPr>
                <w:rFonts w:ascii="Times New Roman" w:eastAsia="Times New Roman" w:hAnsi="Times New Roman" w:cs="Times New Roman"/>
                <w:sz w:val="20"/>
                <w:szCs w:val="20"/>
              </w:rPr>
            </w:pPr>
          </w:p>
        </w:tc>
        <w:tc>
          <w:tcPr>
            <w:tcW w:w="929" w:type="pct"/>
            <w:vMerge/>
            <w:tcBorders>
              <w:top w:val="single" w:sz="4" w:space="0" w:color="auto"/>
              <w:left w:val="single" w:sz="4" w:space="0" w:color="auto"/>
              <w:bottom w:val="single" w:sz="4" w:space="0" w:color="000000"/>
              <w:right w:val="single" w:sz="4" w:space="0" w:color="auto"/>
            </w:tcBorders>
            <w:vAlign w:val="center"/>
          </w:tcPr>
          <w:p w:rsidR="00F8311F" w:rsidRPr="00DB5D58" w:rsidRDefault="00F8311F" w:rsidP="00FA4754">
            <w:pPr>
              <w:spacing w:after="0"/>
              <w:ind w:left="-147"/>
              <w:rPr>
                <w:rFonts w:ascii="Times New Roman" w:eastAsia="Times New Roman" w:hAnsi="Times New Roman" w:cs="Times New Roman"/>
                <w:sz w:val="20"/>
                <w:szCs w:val="20"/>
              </w:rPr>
            </w:pPr>
          </w:p>
        </w:tc>
        <w:tc>
          <w:tcPr>
            <w:tcW w:w="917" w:type="pct"/>
            <w:gridSpan w:val="2"/>
            <w:vMerge/>
            <w:tcBorders>
              <w:top w:val="single" w:sz="4" w:space="0" w:color="auto"/>
              <w:left w:val="single" w:sz="4" w:space="0" w:color="auto"/>
              <w:bottom w:val="single" w:sz="4" w:space="0" w:color="000000"/>
              <w:right w:val="single" w:sz="4" w:space="0" w:color="auto"/>
            </w:tcBorders>
            <w:vAlign w:val="center"/>
          </w:tcPr>
          <w:p w:rsidR="00F8311F" w:rsidRPr="00DB5D58" w:rsidRDefault="00F8311F" w:rsidP="00FA4754">
            <w:pPr>
              <w:spacing w:after="0"/>
              <w:rPr>
                <w:rFonts w:ascii="Times New Roman" w:eastAsia="Times New Roman" w:hAnsi="Times New Roman" w:cs="Times New Roman"/>
                <w:sz w:val="20"/>
                <w:szCs w:val="20"/>
              </w:rPr>
            </w:pPr>
          </w:p>
        </w:tc>
        <w:tc>
          <w:tcPr>
            <w:tcW w:w="372" w:type="pct"/>
            <w:gridSpan w:val="2"/>
            <w:tcBorders>
              <w:top w:val="nil"/>
              <w:left w:val="nil"/>
              <w:bottom w:val="single" w:sz="4" w:space="0" w:color="auto"/>
              <w:right w:val="single" w:sz="4" w:space="0" w:color="auto"/>
            </w:tcBorders>
            <w:shd w:val="clear" w:color="auto" w:fill="auto"/>
            <w:vAlign w:val="center"/>
          </w:tcPr>
          <w:p w:rsidR="00F8311F" w:rsidRPr="00DB5D58" w:rsidRDefault="00F8311F" w:rsidP="00FA4754">
            <w:pPr>
              <w:spacing w:after="0"/>
              <w:ind w:left="-39" w:right="-12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начала реализации</w:t>
            </w:r>
          </w:p>
        </w:tc>
        <w:tc>
          <w:tcPr>
            <w:tcW w:w="409" w:type="pct"/>
            <w:gridSpan w:val="2"/>
            <w:tcBorders>
              <w:top w:val="nil"/>
              <w:left w:val="nil"/>
              <w:bottom w:val="single" w:sz="4" w:space="0" w:color="auto"/>
              <w:right w:val="single" w:sz="4" w:space="0" w:color="auto"/>
            </w:tcBorders>
            <w:shd w:val="clear" w:color="auto" w:fill="auto"/>
            <w:vAlign w:val="center"/>
          </w:tcPr>
          <w:p w:rsidR="00F8311F" w:rsidRPr="00DB5D58" w:rsidRDefault="00F8311F" w:rsidP="00FA4754">
            <w:pPr>
              <w:spacing w:after="0"/>
              <w:ind w:left="-97" w:right="-63" w:firstLine="1"/>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окончания реализации</w:t>
            </w:r>
          </w:p>
        </w:tc>
        <w:tc>
          <w:tcPr>
            <w:tcW w:w="1016" w:type="pct"/>
            <w:vMerge/>
            <w:tcBorders>
              <w:top w:val="single" w:sz="4" w:space="0" w:color="auto"/>
              <w:left w:val="single" w:sz="4" w:space="0" w:color="auto"/>
              <w:bottom w:val="single" w:sz="4" w:space="0" w:color="000000"/>
              <w:right w:val="single" w:sz="4" w:space="0" w:color="auto"/>
            </w:tcBorders>
            <w:vAlign w:val="center"/>
          </w:tcPr>
          <w:p w:rsidR="00F8311F" w:rsidRPr="00DB5D58" w:rsidRDefault="00F8311F" w:rsidP="00FA4754">
            <w:pPr>
              <w:spacing w:after="0"/>
              <w:rPr>
                <w:rFonts w:ascii="Times New Roman" w:eastAsia="Times New Roman" w:hAnsi="Times New Roman" w:cs="Times New Roman"/>
                <w:sz w:val="20"/>
                <w:szCs w:val="20"/>
              </w:rPr>
            </w:pPr>
          </w:p>
        </w:tc>
        <w:tc>
          <w:tcPr>
            <w:tcW w:w="1084" w:type="pct"/>
            <w:vMerge/>
            <w:tcBorders>
              <w:top w:val="single" w:sz="4" w:space="0" w:color="auto"/>
              <w:left w:val="single" w:sz="4" w:space="0" w:color="auto"/>
              <w:bottom w:val="single" w:sz="4" w:space="0" w:color="000000"/>
              <w:right w:val="single" w:sz="4" w:space="0" w:color="auto"/>
            </w:tcBorders>
            <w:vAlign w:val="center"/>
          </w:tcPr>
          <w:p w:rsidR="00F8311F" w:rsidRPr="00DB5D58" w:rsidRDefault="00F8311F" w:rsidP="00FA4754">
            <w:pPr>
              <w:spacing w:after="0"/>
              <w:rPr>
                <w:rFonts w:ascii="Times New Roman" w:eastAsia="Times New Roman" w:hAnsi="Times New Roman" w:cs="Times New Roman"/>
                <w:sz w:val="20"/>
                <w:szCs w:val="20"/>
              </w:rPr>
            </w:pPr>
          </w:p>
        </w:tc>
      </w:tr>
      <w:tr w:rsidR="00F8311F" w:rsidRPr="00DB5D58" w:rsidTr="00FA4754">
        <w:trPr>
          <w:trHeight w:val="292"/>
        </w:trPr>
        <w:tc>
          <w:tcPr>
            <w:tcW w:w="274" w:type="pct"/>
            <w:tcBorders>
              <w:top w:val="nil"/>
              <w:left w:val="single" w:sz="4" w:space="0" w:color="auto"/>
              <w:bottom w:val="single" w:sz="4" w:space="0" w:color="auto"/>
              <w:right w:val="single" w:sz="4" w:space="0" w:color="auto"/>
            </w:tcBorders>
            <w:shd w:val="clear" w:color="auto" w:fill="auto"/>
            <w:noWrap/>
          </w:tcPr>
          <w:p w:rsidR="00F8311F" w:rsidRPr="00DB5D58" w:rsidRDefault="00F8311F" w:rsidP="00FA4754">
            <w:pPr>
              <w:spacing w:after="0"/>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1</w:t>
            </w:r>
          </w:p>
        </w:tc>
        <w:tc>
          <w:tcPr>
            <w:tcW w:w="929" w:type="pct"/>
            <w:tcBorders>
              <w:top w:val="nil"/>
              <w:left w:val="nil"/>
              <w:bottom w:val="single" w:sz="4" w:space="0" w:color="auto"/>
              <w:right w:val="single" w:sz="4" w:space="0" w:color="auto"/>
            </w:tcBorders>
            <w:shd w:val="clear" w:color="auto" w:fill="auto"/>
            <w:noWrap/>
          </w:tcPr>
          <w:p w:rsidR="00F8311F" w:rsidRPr="00DB5D58" w:rsidRDefault="00F8311F" w:rsidP="00FA4754">
            <w:pPr>
              <w:spacing w:after="0"/>
              <w:ind w:left="-147"/>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2</w:t>
            </w:r>
          </w:p>
        </w:tc>
        <w:tc>
          <w:tcPr>
            <w:tcW w:w="917" w:type="pct"/>
            <w:gridSpan w:val="2"/>
            <w:tcBorders>
              <w:top w:val="nil"/>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3</w:t>
            </w:r>
          </w:p>
        </w:tc>
        <w:tc>
          <w:tcPr>
            <w:tcW w:w="372" w:type="pct"/>
            <w:gridSpan w:val="2"/>
            <w:tcBorders>
              <w:top w:val="nil"/>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4</w:t>
            </w:r>
          </w:p>
        </w:tc>
        <w:tc>
          <w:tcPr>
            <w:tcW w:w="409" w:type="pct"/>
            <w:gridSpan w:val="2"/>
            <w:tcBorders>
              <w:top w:val="nil"/>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5</w:t>
            </w:r>
          </w:p>
        </w:tc>
        <w:tc>
          <w:tcPr>
            <w:tcW w:w="1016" w:type="pct"/>
            <w:tcBorders>
              <w:top w:val="nil"/>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6</w:t>
            </w:r>
          </w:p>
        </w:tc>
        <w:tc>
          <w:tcPr>
            <w:tcW w:w="1084" w:type="pct"/>
            <w:tcBorders>
              <w:top w:val="nil"/>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7</w:t>
            </w:r>
          </w:p>
        </w:tc>
      </w:tr>
      <w:tr w:rsidR="00F8311F" w:rsidRPr="00DB5D58" w:rsidTr="00FA4754">
        <w:trPr>
          <w:trHeight w:val="292"/>
        </w:trPr>
        <w:tc>
          <w:tcPr>
            <w:tcW w:w="274" w:type="pct"/>
            <w:tcBorders>
              <w:top w:val="nil"/>
              <w:left w:val="single" w:sz="4" w:space="0" w:color="auto"/>
              <w:bottom w:val="single" w:sz="4" w:space="0" w:color="auto"/>
              <w:right w:val="single" w:sz="4" w:space="0" w:color="auto"/>
            </w:tcBorders>
            <w:shd w:val="clear" w:color="auto" w:fill="auto"/>
            <w:noWrap/>
          </w:tcPr>
          <w:p w:rsidR="00F8311F" w:rsidRPr="00DB5D58" w:rsidRDefault="00F8311F" w:rsidP="00FA4754">
            <w:pPr>
              <w:spacing w:after="0"/>
              <w:rPr>
                <w:rFonts w:ascii="Times New Roman" w:eastAsia="Times New Roman" w:hAnsi="Times New Roman" w:cs="Times New Roman"/>
                <w:sz w:val="20"/>
                <w:szCs w:val="20"/>
              </w:rPr>
            </w:pPr>
          </w:p>
        </w:tc>
        <w:tc>
          <w:tcPr>
            <w:tcW w:w="4726" w:type="pct"/>
            <w:gridSpan w:val="9"/>
            <w:tcBorders>
              <w:top w:val="nil"/>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Муниципальная программа  «Развитие  культуры Киренского района на 2015-2017 г.г.»</w:t>
            </w:r>
          </w:p>
        </w:tc>
      </w:tr>
      <w:tr w:rsidR="00F8311F" w:rsidRPr="00DB5D58" w:rsidTr="00FA4754">
        <w:trPr>
          <w:trHeight w:val="292"/>
        </w:trPr>
        <w:tc>
          <w:tcPr>
            <w:tcW w:w="274" w:type="pct"/>
            <w:tcBorders>
              <w:top w:val="nil"/>
              <w:left w:val="single" w:sz="4" w:space="0" w:color="auto"/>
              <w:bottom w:val="single" w:sz="4" w:space="0" w:color="auto"/>
              <w:right w:val="single" w:sz="4" w:space="0" w:color="auto"/>
            </w:tcBorders>
            <w:shd w:val="clear" w:color="auto" w:fill="auto"/>
            <w:noWrap/>
          </w:tcPr>
          <w:p w:rsidR="00F8311F" w:rsidRPr="00DB5D58" w:rsidRDefault="00F8311F" w:rsidP="00FA4754">
            <w:pPr>
              <w:spacing w:after="0"/>
              <w:rPr>
                <w:rFonts w:ascii="Times New Roman" w:eastAsia="Times New Roman" w:hAnsi="Times New Roman" w:cs="Times New Roman"/>
                <w:sz w:val="20"/>
                <w:szCs w:val="20"/>
              </w:rPr>
            </w:pPr>
          </w:p>
        </w:tc>
        <w:tc>
          <w:tcPr>
            <w:tcW w:w="943" w:type="pct"/>
            <w:gridSpan w:val="2"/>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pStyle w:val="a3"/>
              <w:ind w:left="-6" w:right="-110" w:firstLine="6"/>
              <w:rPr>
                <w:b/>
                <w:sz w:val="20"/>
                <w:szCs w:val="20"/>
              </w:rPr>
            </w:pPr>
            <w:r w:rsidRPr="00DB5D58">
              <w:rPr>
                <w:b/>
                <w:sz w:val="20"/>
                <w:szCs w:val="20"/>
              </w:rPr>
              <w:t>Подпрограмма №1 «</w:t>
            </w:r>
            <w:r w:rsidRPr="00DB5D58">
              <w:rPr>
                <w:sz w:val="20"/>
                <w:szCs w:val="20"/>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tc>
        <w:tc>
          <w:tcPr>
            <w:tcW w:w="3783" w:type="pct"/>
            <w:gridSpan w:val="7"/>
            <w:tcBorders>
              <w:top w:val="single" w:sz="4" w:space="0" w:color="auto"/>
              <w:left w:val="single" w:sz="4" w:space="0" w:color="auto"/>
              <w:bottom w:val="single" w:sz="4" w:space="0" w:color="auto"/>
              <w:right w:val="single" w:sz="4" w:space="0" w:color="auto"/>
            </w:tcBorders>
            <w:shd w:val="clear" w:color="auto" w:fill="auto"/>
          </w:tcPr>
          <w:p w:rsidR="00F8311F" w:rsidRPr="00DB5D58" w:rsidRDefault="00F8311F" w:rsidP="00FA4754">
            <w:pPr>
              <w:spacing w:after="0"/>
              <w:outlineLvl w:val="0"/>
              <w:rPr>
                <w:rFonts w:ascii="Times New Roman" w:eastAsia="Times New Roman" w:hAnsi="Times New Roman" w:cs="Times New Roman"/>
                <w:b/>
                <w:sz w:val="20"/>
                <w:szCs w:val="20"/>
              </w:rPr>
            </w:pPr>
            <w:r w:rsidRPr="00DB5D58">
              <w:rPr>
                <w:rFonts w:ascii="Times New Roman" w:eastAsia="Times New Roman" w:hAnsi="Times New Roman" w:cs="Times New Roman"/>
                <w:sz w:val="20"/>
                <w:szCs w:val="20"/>
              </w:rPr>
              <w:t>МКУ «Межпоселенческая библиотека» МО Киренский район</w:t>
            </w:r>
          </w:p>
        </w:tc>
      </w:tr>
      <w:tr w:rsidR="00F8311F" w:rsidRPr="00DB5D58" w:rsidTr="00FA4754">
        <w:trPr>
          <w:trHeight w:val="1012"/>
        </w:trPr>
        <w:tc>
          <w:tcPr>
            <w:tcW w:w="274" w:type="pct"/>
            <w:tcBorders>
              <w:top w:val="nil"/>
              <w:left w:val="single" w:sz="4" w:space="0" w:color="auto"/>
              <w:bottom w:val="single" w:sz="4" w:space="0" w:color="auto"/>
              <w:right w:val="single" w:sz="4" w:space="0" w:color="auto"/>
            </w:tcBorders>
            <w:shd w:val="clear" w:color="auto" w:fill="auto"/>
            <w:noWrap/>
          </w:tcPr>
          <w:p w:rsidR="00F8311F" w:rsidRPr="00DB5D58" w:rsidRDefault="00F8311F" w:rsidP="00FA4754">
            <w:pPr>
              <w:spacing w:after="0"/>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lastRenderedPageBreak/>
              <w:t>1.1.</w:t>
            </w:r>
          </w:p>
        </w:tc>
        <w:tc>
          <w:tcPr>
            <w:tcW w:w="943" w:type="pct"/>
            <w:gridSpan w:val="2"/>
            <w:tcBorders>
              <w:top w:val="nil"/>
              <w:left w:val="nil"/>
              <w:bottom w:val="single" w:sz="4" w:space="0" w:color="auto"/>
              <w:right w:val="single" w:sz="4" w:space="0" w:color="auto"/>
            </w:tcBorders>
            <w:shd w:val="clear" w:color="auto" w:fill="auto"/>
          </w:tcPr>
          <w:p w:rsidR="00F8311F" w:rsidRPr="00DB5D58" w:rsidRDefault="00F8311F" w:rsidP="00FA4754">
            <w:pPr>
              <w:spacing w:after="0"/>
              <w:ind w:left="-6" w:right="-110" w:firstLine="6"/>
              <w:rPr>
                <w:rFonts w:ascii="Times New Roman" w:eastAsia="Times New Roman" w:hAnsi="Times New Roman" w:cs="Times New Roman"/>
                <w:b/>
                <w:sz w:val="20"/>
                <w:szCs w:val="20"/>
              </w:rPr>
            </w:pPr>
            <w:r w:rsidRPr="00DB5D58">
              <w:rPr>
                <w:rFonts w:ascii="Times New Roman" w:eastAsia="Times New Roman" w:hAnsi="Times New Roman" w:cs="Times New Roman"/>
                <w:b/>
                <w:sz w:val="20"/>
                <w:szCs w:val="20"/>
              </w:rPr>
              <w:t>Основное мероприятие</w:t>
            </w:r>
          </w:p>
          <w:p w:rsidR="00F8311F" w:rsidRPr="00DB5D58" w:rsidRDefault="00F8311F" w:rsidP="00FA4754">
            <w:pPr>
              <w:spacing w:after="0"/>
              <w:ind w:left="-6" w:right="-110" w:firstLine="6"/>
              <w:outlineLvl w:val="0"/>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Проведение мероприятий по организации работы с читателями</w:t>
            </w:r>
          </w:p>
        </w:tc>
        <w:tc>
          <w:tcPr>
            <w:tcW w:w="943" w:type="pct"/>
            <w:gridSpan w:val="2"/>
            <w:tcBorders>
              <w:top w:val="nil"/>
              <w:left w:val="nil"/>
              <w:bottom w:val="single" w:sz="4" w:space="0" w:color="auto"/>
              <w:right w:val="single" w:sz="4" w:space="0" w:color="auto"/>
            </w:tcBorders>
            <w:shd w:val="clear" w:color="auto" w:fill="auto"/>
          </w:tcPr>
          <w:p w:rsidR="00F8311F" w:rsidRPr="00DB5D58" w:rsidRDefault="00F8311F" w:rsidP="00FA4754">
            <w:pPr>
              <w:spacing w:after="0"/>
              <w:ind w:right="-97"/>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МКУ «Межпоселенческая библиотека» МО Киренский район</w:t>
            </w:r>
          </w:p>
        </w:tc>
        <w:tc>
          <w:tcPr>
            <w:tcW w:w="362" w:type="pct"/>
            <w:gridSpan w:val="2"/>
            <w:tcBorders>
              <w:top w:val="nil"/>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 2015 год</w:t>
            </w:r>
          </w:p>
        </w:tc>
        <w:tc>
          <w:tcPr>
            <w:tcW w:w="380" w:type="pct"/>
            <w:tcBorders>
              <w:top w:val="nil"/>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2017 год </w:t>
            </w:r>
          </w:p>
        </w:tc>
        <w:tc>
          <w:tcPr>
            <w:tcW w:w="1016" w:type="pct"/>
            <w:tcBorders>
              <w:top w:val="nil"/>
              <w:left w:val="nil"/>
              <w:bottom w:val="single" w:sz="4" w:space="0" w:color="auto"/>
              <w:right w:val="single" w:sz="4" w:space="0" w:color="auto"/>
            </w:tcBorders>
            <w:shd w:val="clear" w:color="auto" w:fill="auto"/>
          </w:tcPr>
          <w:p w:rsidR="00F8311F" w:rsidRPr="00DB5D58" w:rsidRDefault="00F8311F" w:rsidP="00FA4754">
            <w:pPr>
              <w:spacing w:after="0"/>
              <w:ind w:left="-18" w:right="-113"/>
              <w:rPr>
                <w:rFonts w:ascii="Times New Roman" w:eastAsia="Arial" w:hAnsi="Times New Roman" w:cs="Times New Roman"/>
                <w:sz w:val="20"/>
                <w:szCs w:val="20"/>
              </w:rPr>
            </w:pPr>
            <w:r w:rsidRPr="00DB5D58">
              <w:rPr>
                <w:rFonts w:ascii="Times New Roman" w:eastAsia="Arial" w:hAnsi="Times New Roman" w:cs="Times New Roman"/>
                <w:sz w:val="20"/>
                <w:szCs w:val="20"/>
              </w:rPr>
              <w:t>Увеличение количества пользователей библиотеки   до 12857 человек</w:t>
            </w:r>
          </w:p>
          <w:p w:rsidR="00F8311F" w:rsidRPr="00DB5D58" w:rsidRDefault="00F8311F" w:rsidP="00FA4754">
            <w:pPr>
              <w:spacing w:after="0"/>
              <w:ind w:left="-18" w:right="-113"/>
              <w:rPr>
                <w:rFonts w:ascii="Times New Roman" w:eastAsia="Arial" w:hAnsi="Times New Roman" w:cs="Times New Roman"/>
                <w:sz w:val="20"/>
                <w:szCs w:val="20"/>
              </w:rPr>
            </w:pPr>
            <w:r w:rsidRPr="00DB5D58">
              <w:rPr>
                <w:rFonts w:ascii="Times New Roman" w:eastAsia="Arial" w:hAnsi="Times New Roman" w:cs="Times New Roman"/>
                <w:sz w:val="20"/>
                <w:szCs w:val="20"/>
              </w:rPr>
              <w:t>Увеличение количества посещений библиотеки до 134048 человек</w:t>
            </w:r>
          </w:p>
          <w:p w:rsidR="00F8311F" w:rsidRPr="00DB5D58" w:rsidRDefault="00F8311F" w:rsidP="00FA4754">
            <w:pPr>
              <w:spacing w:after="0"/>
              <w:ind w:left="-18" w:right="-113"/>
              <w:rPr>
                <w:rFonts w:ascii="Times New Roman" w:eastAsia="Arial" w:hAnsi="Times New Roman" w:cs="Times New Roman"/>
                <w:sz w:val="20"/>
                <w:szCs w:val="20"/>
              </w:rPr>
            </w:pPr>
            <w:r w:rsidRPr="00DB5D58">
              <w:rPr>
                <w:rFonts w:ascii="Times New Roman" w:eastAsia="Arial" w:hAnsi="Times New Roman" w:cs="Times New Roman"/>
                <w:sz w:val="20"/>
                <w:szCs w:val="20"/>
              </w:rPr>
              <w:t xml:space="preserve">Увеличение книговыдачи до  </w:t>
            </w:r>
            <w:r w:rsidRPr="00DB5D58">
              <w:rPr>
                <w:rFonts w:ascii="Times New Roman" w:eastAsia="Times New Roman" w:hAnsi="Times New Roman" w:cs="Times New Roman"/>
                <w:sz w:val="20"/>
                <w:szCs w:val="20"/>
              </w:rPr>
              <w:t>382398 книг</w:t>
            </w:r>
          </w:p>
          <w:p w:rsidR="00F8311F" w:rsidRPr="00DB5D58" w:rsidRDefault="00F8311F" w:rsidP="00FA4754">
            <w:pPr>
              <w:pStyle w:val="a3"/>
              <w:ind w:left="-18" w:right="-113"/>
              <w:rPr>
                <w:rFonts w:eastAsia="Arial"/>
                <w:sz w:val="20"/>
                <w:szCs w:val="20"/>
              </w:rPr>
            </w:pPr>
            <w:r w:rsidRPr="00DB5D58">
              <w:rPr>
                <w:rFonts w:eastAsia="Arial"/>
                <w:sz w:val="20"/>
                <w:szCs w:val="20"/>
              </w:rPr>
              <w:t>Увеличение количества пользователей с ограниченными возможностями  до 205 человек</w:t>
            </w:r>
          </w:p>
        </w:tc>
        <w:tc>
          <w:tcPr>
            <w:tcW w:w="1084" w:type="pct"/>
            <w:tcBorders>
              <w:top w:val="nil"/>
              <w:left w:val="nil"/>
              <w:bottom w:val="single" w:sz="4" w:space="0" w:color="auto"/>
              <w:right w:val="single" w:sz="4" w:space="0" w:color="auto"/>
            </w:tcBorders>
            <w:shd w:val="clear" w:color="auto" w:fill="auto"/>
          </w:tcPr>
          <w:p w:rsidR="00F8311F" w:rsidRPr="00DB5D58" w:rsidRDefault="00F8311F" w:rsidP="00FA4754">
            <w:pPr>
              <w:pStyle w:val="af3"/>
              <w:spacing w:line="240" w:lineRule="auto"/>
              <w:ind w:left="-103"/>
              <w:rPr>
                <w:rFonts w:ascii="Times New Roman" w:hAnsi="Times New Roman"/>
                <w:sz w:val="20"/>
              </w:rPr>
            </w:pPr>
            <w:r w:rsidRPr="00DB5D58">
              <w:rPr>
                <w:rFonts w:ascii="Times New Roman" w:hAnsi="Times New Roman"/>
                <w:sz w:val="20"/>
              </w:rPr>
              <w:t>количество пользователей библиотеки</w:t>
            </w:r>
          </w:p>
          <w:p w:rsidR="00F8311F" w:rsidRPr="00DB5D58" w:rsidRDefault="00F8311F" w:rsidP="00FA4754">
            <w:pPr>
              <w:pStyle w:val="af3"/>
              <w:spacing w:line="240" w:lineRule="auto"/>
              <w:ind w:left="-103"/>
              <w:rPr>
                <w:rFonts w:ascii="Times New Roman" w:hAnsi="Times New Roman"/>
                <w:sz w:val="20"/>
              </w:rPr>
            </w:pPr>
            <w:r w:rsidRPr="00DB5D58">
              <w:rPr>
                <w:rFonts w:ascii="Times New Roman" w:hAnsi="Times New Roman"/>
                <w:sz w:val="20"/>
              </w:rPr>
              <w:t xml:space="preserve"> количество  посещений библиотеки</w:t>
            </w:r>
          </w:p>
          <w:p w:rsidR="00F8311F" w:rsidRPr="00DB5D58" w:rsidRDefault="00F8311F" w:rsidP="00FA4754">
            <w:pPr>
              <w:pStyle w:val="af3"/>
              <w:spacing w:line="240" w:lineRule="auto"/>
              <w:ind w:left="-103"/>
              <w:rPr>
                <w:rFonts w:ascii="Times New Roman" w:hAnsi="Times New Roman"/>
                <w:sz w:val="20"/>
              </w:rPr>
            </w:pPr>
          </w:p>
          <w:p w:rsidR="00F8311F" w:rsidRPr="00DB5D58" w:rsidRDefault="00F8311F" w:rsidP="00FA4754">
            <w:pPr>
              <w:pStyle w:val="af3"/>
              <w:spacing w:line="240" w:lineRule="auto"/>
              <w:ind w:left="-103"/>
              <w:rPr>
                <w:rFonts w:ascii="Times New Roman" w:hAnsi="Times New Roman"/>
                <w:sz w:val="20"/>
              </w:rPr>
            </w:pPr>
            <w:r w:rsidRPr="00DB5D58">
              <w:rPr>
                <w:rFonts w:ascii="Times New Roman" w:hAnsi="Times New Roman"/>
                <w:sz w:val="20"/>
              </w:rPr>
              <w:t>количество  книговыдачи</w:t>
            </w:r>
          </w:p>
          <w:p w:rsidR="00F8311F" w:rsidRPr="00DB5D58" w:rsidRDefault="00F8311F" w:rsidP="00FA4754">
            <w:pPr>
              <w:spacing w:after="0"/>
              <w:ind w:left="-103"/>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 xml:space="preserve"> количество пользователей с ограниченными физическими  возможностями</w:t>
            </w:r>
          </w:p>
        </w:tc>
      </w:tr>
      <w:tr w:rsidR="00F8311F" w:rsidRPr="00DB5D58" w:rsidTr="00FA4754">
        <w:trPr>
          <w:trHeight w:val="275"/>
        </w:trPr>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F8311F" w:rsidRPr="00DB5D58" w:rsidRDefault="00F8311F" w:rsidP="00FA4754">
            <w:pPr>
              <w:spacing w:after="0"/>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1.2.</w:t>
            </w:r>
          </w:p>
        </w:tc>
        <w:tc>
          <w:tcPr>
            <w:tcW w:w="943" w:type="pct"/>
            <w:gridSpan w:val="2"/>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ind w:left="-6" w:right="-110" w:firstLine="6"/>
              <w:rPr>
                <w:rFonts w:ascii="Times New Roman" w:eastAsia="Times New Roman" w:hAnsi="Times New Roman" w:cs="Times New Roman"/>
                <w:b/>
                <w:sz w:val="20"/>
                <w:szCs w:val="20"/>
              </w:rPr>
            </w:pPr>
            <w:r w:rsidRPr="00DB5D58">
              <w:rPr>
                <w:rFonts w:ascii="Times New Roman" w:eastAsia="Times New Roman" w:hAnsi="Times New Roman" w:cs="Times New Roman"/>
                <w:b/>
                <w:sz w:val="20"/>
                <w:szCs w:val="20"/>
              </w:rPr>
              <w:t>Основное мероприятие</w:t>
            </w:r>
          </w:p>
          <w:p w:rsidR="00F8311F" w:rsidRPr="00DB5D58" w:rsidRDefault="00F8311F" w:rsidP="00FA4754">
            <w:pPr>
              <w:spacing w:after="0"/>
              <w:ind w:left="-6" w:right="-110" w:firstLine="6"/>
              <w:outlineLvl w:val="0"/>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Комплектование книжных фондов</w:t>
            </w:r>
          </w:p>
        </w:tc>
        <w:tc>
          <w:tcPr>
            <w:tcW w:w="943" w:type="pct"/>
            <w:gridSpan w:val="2"/>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ind w:right="-97"/>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МКУ «Межпоселенческая библиотека» МО Киренский район</w:t>
            </w:r>
          </w:p>
        </w:tc>
        <w:tc>
          <w:tcPr>
            <w:tcW w:w="362" w:type="pct"/>
            <w:gridSpan w:val="2"/>
            <w:tcBorders>
              <w:top w:val="single" w:sz="4" w:space="0" w:color="auto"/>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 2015 год</w:t>
            </w:r>
          </w:p>
        </w:tc>
        <w:tc>
          <w:tcPr>
            <w:tcW w:w="380" w:type="pct"/>
            <w:tcBorders>
              <w:top w:val="single" w:sz="4" w:space="0" w:color="auto"/>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2017 год </w:t>
            </w:r>
          </w:p>
        </w:tc>
        <w:tc>
          <w:tcPr>
            <w:tcW w:w="1016" w:type="pct"/>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pStyle w:val="a3"/>
              <w:ind w:left="-18" w:right="-113"/>
              <w:rPr>
                <w:rFonts w:eastAsia="Arial"/>
                <w:sz w:val="20"/>
                <w:szCs w:val="20"/>
              </w:rPr>
            </w:pPr>
            <w:r w:rsidRPr="00DB5D58">
              <w:rPr>
                <w:rFonts w:eastAsia="Arial"/>
                <w:sz w:val="20"/>
                <w:szCs w:val="20"/>
              </w:rPr>
              <w:t>Увеличение фонда до 237237 книг</w:t>
            </w:r>
          </w:p>
          <w:p w:rsidR="00F8311F" w:rsidRPr="00DB5D58" w:rsidRDefault="00F8311F" w:rsidP="00FA4754">
            <w:pPr>
              <w:pStyle w:val="a3"/>
              <w:ind w:left="-18" w:right="-113"/>
              <w:rPr>
                <w:rFonts w:eastAsia="Arial"/>
                <w:sz w:val="20"/>
                <w:szCs w:val="20"/>
              </w:rPr>
            </w:pPr>
            <w:r w:rsidRPr="00DB5D58">
              <w:rPr>
                <w:rFonts w:eastAsia="Arial"/>
                <w:sz w:val="20"/>
                <w:szCs w:val="20"/>
              </w:rPr>
              <w:t>Увеличение количества книжных экземпляров, занесенных в электронный каталог до 2329 экземпляров</w:t>
            </w:r>
          </w:p>
        </w:tc>
        <w:tc>
          <w:tcPr>
            <w:tcW w:w="1084" w:type="pct"/>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pStyle w:val="af3"/>
              <w:spacing w:line="240" w:lineRule="auto"/>
              <w:ind w:left="-103"/>
              <w:rPr>
                <w:rFonts w:ascii="Times New Roman" w:hAnsi="Times New Roman"/>
                <w:sz w:val="20"/>
              </w:rPr>
            </w:pPr>
            <w:r w:rsidRPr="00DB5D58">
              <w:rPr>
                <w:rFonts w:ascii="Times New Roman" w:hAnsi="Times New Roman"/>
                <w:sz w:val="20"/>
              </w:rPr>
              <w:t>Количество  книжного фонда</w:t>
            </w:r>
          </w:p>
          <w:p w:rsidR="00F8311F" w:rsidRPr="00DB5D58" w:rsidRDefault="00F8311F" w:rsidP="00FA4754">
            <w:pPr>
              <w:pStyle w:val="af3"/>
              <w:spacing w:line="240" w:lineRule="auto"/>
              <w:ind w:left="-103"/>
              <w:rPr>
                <w:rFonts w:ascii="Times New Roman" w:hAnsi="Times New Roman"/>
                <w:sz w:val="20"/>
              </w:rPr>
            </w:pPr>
            <w:r w:rsidRPr="00DB5D58">
              <w:rPr>
                <w:rFonts w:ascii="Times New Roman" w:hAnsi="Times New Roman"/>
                <w:sz w:val="20"/>
              </w:rPr>
              <w:t>Количество   книжных экземпляров, занесенных в книжный каталог</w:t>
            </w:r>
          </w:p>
          <w:p w:rsidR="00F8311F" w:rsidRPr="00DB5D58" w:rsidRDefault="00F8311F" w:rsidP="00FA4754">
            <w:pPr>
              <w:spacing w:after="0"/>
              <w:ind w:left="-103"/>
              <w:rPr>
                <w:rFonts w:ascii="Times New Roman" w:eastAsia="Times New Roman" w:hAnsi="Times New Roman" w:cs="Times New Roman"/>
                <w:sz w:val="20"/>
                <w:szCs w:val="20"/>
              </w:rPr>
            </w:pPr>
          </w:p>
        </w:tc>
      </w:tr>
      <w:tr w:rsidR="00F8311F" w:rsidRPr="00DB5D58" w:rsidTr="00FA4754">
        <w:trPr>
          <w:trHeight w:val="26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F8311F" w:rsidRPr="00DB5D58" w:rsidRDefault="00F8311F" w:rsidP="00FA4754">
            <w:pPr>
              <w:spacing w:after="0"/>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1.3</w:t>
            </w:r>
          </w:p>
        </w:tc>
        <w:tc>
          <w:tcPr>
            <w:tcW w:w="943" w:type="pct"/>
            <w:gridSpan w:val="2"/>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ind w:left="-6" w:right="-110" w:firstLine="6"/>
              <w:outlineLvl w:val="0"/>
              <w:rPr>
                <w:rFonts w:ascii="Times New Roman" w:eastAsia="Times New Roman" w:hAnsi="Times New Roman" w:cs="Times New Roman"/>
                <w:b/>
                <w:sz w:val="20"/>
                <w:szCs w:val="20"/>
              </w:rPr>
            </w:pPr>
            <w:r w:rsidRPr="00DB5D58">
              <w:rPr>
                <w:rFonts w:ascii="Times New Roman" w:eastAsia="Times New Roman" w:hAnsi="Times New Roman" w:cs="Times New Roman"/>
                <w:b/>
                <w:sz w:val="20"/>
                <w:szCs w:val="20"/>
              </w:rPr>
              <w:t>Основное мероприятие</w:t>
            </w:r>
          </w:p>
          <w:p w:rsidR="00F8311F" w:rsidRPr="00DB5D58" w:rsidRDefault="00F8311F" w:rsidP="00FA4754">
            <w:pPr>
              <w:spacing w:after="0"/>
              <w:ind w:left="-6" w:right="-110" w:firstLine="6"/>
              <w:outlineLvl w:val="0"/>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 xml:space="preserve">Проведение мероприятий  по автоматизации и формированию информационных ресурсов библиотек  </w:t>
            </w:r>
          </w:p>
        </w:tc>
        <w:tc>
          <w:tcPr>
            <w:tcW w:w="943" w:type="pct"/>
            <w:gridSpan w:val="2"/>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ind w:right="-97"/>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МКУ «Межпоселенческая библиотека» МО Киренский район</w:t>
            </w:r>
          </w:p>
        </w:tc>
        <w:tc>
          <w:tcPr>
            <w:tcW w:w="362" w:type="pct"/>
            <w:gridSpan w:val="2"/>
            <w:tcBorders>
              <w:top w:val="single" w:sz="4" w:space="0" w:color="auto"/>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 2015 год</w:t>
            </w:r>
          </w:p>
        </w:tc>
        <w:tc>
          <w:tcPr>
            <w:tcW w:w="380" w:type="pct"/>
            <w:tcBorders>
              <w:top w:val="single" w:sz="4" w:space="0" w:color="auto"/>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2017 год </w:t>
            </w:r>
          </w:p>
        </w:tc>
        <w:tc>
          <w:tcPr>
            <w:tcW w:w="1016" w:type="pct"/>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ind w:left="-18" w:right="-113"/>
              <w:rPr>
                <w:rFonts w:ascii="Times New Roman" w:eastAsia="Arial" w:hAnsi="Times New Roman" w:cs="Times New Roman"/>
                <w:sz w:val="20"/>
                <w:szCs w:val="20"/>
              </w:rPr>
            </w:pPr>
            <w:r w:rsidRPr="00DB5D58">
              <w:rPr>
                <w:rFonts w:ascii="Times New Roman" w:eastAsia="Arial" w:hAnsi="Times New Roman" w:cs="Times New Roman"/>
                <w:sz w:val="20"/>
                <w:szCs w:val="20"/>
              </w:rPr>
              <w:t>Увеличение количества читателей до 12857 человек</w:t>
            </w:r>
          </w:p>
          <w:p w:rsidR="00F8311F" w:rsidRPr="00DB5D58" w:rsidRDefault="00F8311F" w:rsidP="00FA4754">
            <w:pPr>
              <w:spacing w:after="0"/>
              <w:ind w:left="-18" w:right="-113"/>
              <w:rPr>
                <w:rFonts w:ascii="Times New Roman" w:eastAsia="Arial" w:hAnsi="Times New Roman" w:cs="Times New Roman"/>
                <w:sz w:val="20"/>
                <w:szCs w:val="20"/>
              </w:rPr>
            </w:pPr>
            <w:r w:rsidRPr="00DB5D58">
              <w:rPr>
                <w:rFonts w:ascii="Times New Roman" w:eastAsia="Arial" w:hAnsi="Times New Roman" w:cs="Times New Roman"/>
                <w:sz w:val="20"/>
                <w:szCs w:val="20"/>
              </w:rPr>
              <w:t>Увеличение количества посещений  до 134048 человек</w:t>
            </w:r>
          </w:p>
          <w:p w:rsidR="00F8311F" w:rsidRPr="00DB5D58" w:rsidRDefault="00F8311F" w:rsidP="00FA4754">
            <w:pPr>
              <w:spacing w:after="0"/>
              <w:ind w:left="-18" w:right="-113"/>
              <w:rPr>
                <w:rFonts w:ascii="Times New Roman" w:eastAsia="Arial" w:hAnsi="Times New Roman" w:cs="Times New Roman"/>
                <w:sz w:val="20"/>
                <w:szCs w:val="20"/>
              </w:rPr>
            </w:pPr>
            <w:r w:rsidRPr="00DB5D58">
              <w:rPr>
                <w:rFonts w:ascii="Times New Roman" w:eastAsia="Arial" w:hAnsi="Times New Roman" w:cs="Times New Roman"/>
                <w:sz w:val="20"/>
                <w:szCs w:val="20"/>
              </w:rPr>
              <w:t xml:space="preserve">Увеличение книговыдачи до </w:t>
            </w:r>
            <w:r w:rsidRPr="00DB5D58">
              <w:rPr>
                <w:rFonts w:ascii="Times New Roman" w:eastAsia="Times New Roman" w:hAnsi="Times New Roman" w:cs="Times New Roman"/>
                <w:sz w:val="20"/>
                <w:szCs w:val="20"/>
              </w:rPr>
              <w:t>382398 книг</w:t>
            </w:r>
          </w:p>
          <w:p w:rsidR="00F8311F" w:rsidRPr="00DB5D58" w:rsidRDefault="00F8311F" w:rsidP="00FA4754">
            <w:pPr>
              <w:pStyle w:val="a3"/>
              <w:ind w:left="-18" w:right="-113"/>
              <w:rPr>
                <w:rFonts w:eastAsia="Arial"/>
                <w:sz w:val="20"/>
                <w:szCs w:val="20"/>
              </w:rPr>
            </w:pPr>
            <w:r w:rsidRPr="00DB5D58">
              <w:rPr>
                <w:rFonts w:eastAsia="Arial"/>
                <w:sz w:val="20"/>
                <w:szCs w:val="20"/>
              </w:rPr>
              <w:t>Увеличение количества читателей с ограниченными возможностями  до 205 человек</w:t>
            </w:r>
          </w:p>
          <w:p w:rsidR="00F8311F" w:rsidRPr="00DB5D58" w:rsidRDefault="00F8311F" w:rsidP="00FA4754">
            <w:pPr>
              <w:pStyle w:val="a3"/>
              <w:ind w:left="-18" w:right="-113"/>
              <w:rPr>
                <w:rFonts w:eastAsia="Arial"/>
                <w:sz w:val="20"/>
                <w:szCs w:val="20"/>
              </w:rPr>
            </w:pPr>
            <w:r w:rsidRPr="00DB5D58">
              <w:rPr>
                <w:rFonts w:eastAsia="Arial"/>
                <w:sz w:val="20"/>
                <w:szCs w:val="20"/>
              </w:rPr>
              <w:t>Увеличение фонда до 237237  книг</w:t>
            </w:r>
          </w:p>
          <w:p w:rsidR="00F8311F" w:rsidRPr="00DB5D58" w:rsidRDefault="00F8311F" w:rsidP="00FA4754">
            <w:pPr>
              <w:pStyle w:val="a3"/>
              <w:ind w:left="-18" w:right="-113"/>
              <w:rPr>
                <w:rFonts w:eastAsia="Arial"/>
                <w:sz w:val="20"/>
                <w:szCs w:val="20"/>
              </w:rPr>
            </w:pPr>
            <w:r w:rsidRPr="00DB5D58">
              <w:rPr>
                <w:rFonts w:eastAsia="Arial"/>
                <w:sz w:val="20"/>
                <w:szCs w:val="20"/>
              </w:rPr>
              <w:t>Увеличение количества книжных экземпляров, занесенных в электронный каталог до 2329 экземпляров</w:t>
            </w:r>
          </w:p>
        </w:tc>
        <w:tc>
          <w:tcPr>
            <w:tcW w:w="1084" w:type="pct"/>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pStyle w:val="af3"/>
              <w:spacing w:line="240" w:lineRule="auto"/>
              <w:ind w:left="-103"/>
              <w:rPr>
                <w:rFonts w:ascii="Times New Roman" w:hAnsi="Times New Roman"/>
                <w:sz w:val="20"/>
              </w:rPr>
            </w:pPr>
            <w:r w:rsidRPr="00DB5D58">
              <w:rPr>
                <w:rFonts w:ascii="Times New Roman" w:hAnsi="Times New Roman"/>
                <w:sz w:val="20"/>
              </w:rPr>
              <w:t xml:space="preserve"> количество пользователей библиотеки</w:t>
            </w:r>
          </w:p>
          <w:p w:rsidR="00F8311F" w:rsidRPr="00DB5D58" w:rsidRDefault="00F8311F" w:rsidP="00FA4754">
            <w:pPr>
              <w:pStyle w:val="af3"/>
              <w:spacing w:line="240" w:lineRule="auto"/>
              <w:ind w:left="-103"/>
              <w:rPr>
                <w:rFonts w:ascii="Times New Roman" w:hAnsi="Times New Roman"/>
                <w:sz w:val="20"/>
              </w:rPr>
            </w:pPr>
            <w:r w:rsidRPr="00DB5D58">
              <w:rPr>
                <w:rFonts w:ascii="Times New Roman" w:hAnsi="Times New Roman"/>
                <w:sz w:val="20"/>
              </w:rPr>
              <w:t xml:space="preserve"> количество посещений библиотеки</w:t>
            </w:r>
          </w:p>
          <w:p w:rsidR="00F8311F" w:rsidRPr="00DB5D58" w:rsidRDefault="00F8311F" w:rsidP="00FA4754">
            <w:pPr>
              <w:pStyle w:val="af3"/>
              <w:spacing w:line="240" w:lineRule="auto"/>
              <w:ind w:left="-103"/>
              <w:rPr>
                <w:rFonts w:ascii="Times New Roman" w:hAnsi="Times New Roman"/>
                <w:sz w:val="20"/>
              </w:rPr>
            </w:pPr>
            <w:r w:rsidRPr="00DB5D58">
              <w:rPr>
                <w:rFonts w:ascii="Times New Roman" w:hAnsi="Times New Roman"/>
                <w:sz w:val="20"/>
              </w:rPr>
              <w:t>количество  книговыдачи</w:t>
            </w:r>
          </w:p>
          <w:p w:rsidR="00F8311F" w:rsidRPr="00DB5D58" w:rsidRDefault="00F8311F" w:rsidP="00FA4754">
            <w:pPr>
              <w:spacing w:after="0"/>
              <w:ind w:left="-103"/>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количество пользователей с ограниченными физическими возможностями</w:t>
            </w:r>
          </w:p>
          <w:p w:rsidR="00F8311F" w:rsidRPr="00DB5D58" w:rsidRDefault="00F8311F" w:rsidP="00FA4754">
            <w:pPr>
              <w:pStyle w:val="af3"/>
              <w:spacing w:line="240" w:lineRule="auto"/>
              <w:ind w:left="-103"/>
              <w:rPr>
                <w:rFonts w:ascii="Times New Roman" w:hAnsi="Times New Roman"/>
                <w:sz w:val="20"/>
              </w:rPr>
            </w:pPr>
            <w:r w:rsidRPr="00DB5D58">
              <w:rPr>
                <w:rFonts w:ascii="Times New Roman" w:hAnsi="Times New Roman"/>
                <w:sz w:val="20"/>
              </w:rPr>
              <w:t>количество  книжного фонда</w:t>
            </w:r>
          </w:p>
          <w:p w:rsidR="00F8311F" w:rsidRPr="00DB5D58" w:rsidRDefault="00F8311F" w:rsidP="00FA4754">
            <w:pPr>
              <w:pStyle w:val="af3"/>
              <w:spacing w:line="240" w:lineRule="auto"/>
              <w:ind w:left="-103"/>
              <w:rPr>
                <w:rFonts w:ascii="Times New Roman" w:hAnsi="Times New Roman"/>
                <w:sz w:val="20"/>
              </w:rPr>
            </w:pPr>
            <w:r w:rsidRPr="00DB5D58">
              <w:rPr>
                <w:rFonts w:ascii="Times New Roman" w:hAnsi="Times New Roman"/>
                <w:sz w:val="20"/>
              </w:rPr>
              <w:t>количество  книжных экземпляров, занесенных в книжный каталог</w:t>
            </w:r>
          </w:p>
          <w:p w:rsidR="00F8311F" w:rsidRPr="00DB5D58" w:rsidRDefault="00F8311F" w:rsidP="00FA4754">
            <w:pPr>
              <w:spacing w:after="0"/>
              <w:ind w:left="-103"/>
              <w:rPr>
                <w:rFonts w:ascii="Times New Roman" w:eastAsia="Times New Roman" w:hAnsi="Times New Roman" w:cs="Times New Roman"/>
                <w:sz w:val="20"/>
                <w:szCs w:val="20"/>
              </w:rPr>
            </w:pPr>
          </w:p>
        </w:tc>
      </w:tr>
      <w:tr w:rsidR="00F8311F" w:rsidRPr="00DB5D58" w:rsidTr="00FA4754">
        <w:trPr>
          <w:trHeight w:val="463"/>
        </w:trPr>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F8311F" w:rsidRPr="00DB5D58" w:rsidRDefault="00F8311F" w:rsidP="00FA4754">
            <w:pPr>
              <w:spacing w:after="0"/>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1.4.</w:t>
            </w:r>
          </w:p>
        </w:tc>
        <w:tc>
          <w:tcPr>
            <w:tcW w:w="943" w:type="pct"/>
            <w:gridSpan w:val="2"/>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ind w:left="-6" w:right="-110" w:firstLine="6"/>
              <w:outlineLvl w:val="0"/>
              <w:rPr>
                <w:rFonts w:ascii="Times New Roman" w:eastAsia="Times New Roman" w:hAnsi="Times New Roman" w:cs="Times New Roman"/>
                <w:sz w:val="20"/>
                <w:szCs w:val="20"/>
              </w:rPr>
            </w:pPr>
            <w:r w:rsidRPr="00DB5D58">
              <w:rPr>
                <w:rFonts w:ascii="Times New Roman" w:eastAsia="Times New Roman" w:hAnsi="Times New Roman" w:cs="Times New Roman"/>
                <w:b/>
                <w:sz w:val="20"/>
                <w:szCs w:val="20"/>
              </w:rPr>
              <w:t>Основное мероприятие</w:t>
            </w:r>
            <w:r w:rsidRPr="00DB5D58">
              <w:rPr>
                <w:rFonts w:ascii="Times New Roman" w:eastAsia="Times New Roman" w:hAnsi="Times New Roman" w:cs="Times New Roman"/>
                <w:sz w:val="20"/>
                <w:szCs w:val="20"/>
              </w:rPr>
              <w:t xml:space="preserve">: </w:t>
            </w:r>
          </w:p>
          <w:p w:rsidR="00F8311F" w:rsidRPr="00DB5D58" w:rsidRDefault="00F8311F" w:rsidP="00FA4754">
            <w:pPr>
              <w:spacing w:after="0"/>
              <w:ind w:left="-6" w:right="-110" w:firstLine="6"/>
              <w:outlineLvl w:val="0"/>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 xml:space="preserve">Софинансирование мероприятий программы Иркутской области  по созданию центра «Правовой,  деловой и социально- значимой информации» </w:t>
            </w:r>
          </w:p>
        </w:tc>
        <w:tc>
          <w:tcPr>
            <w:tcW w:w="943" w:type="pct"/>
            <w:gridSpan w:val="2"/>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ind w:right="-97"/>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МКУ «Межпоселенческая библиотека» МО Киренский район</w:t>
            </w:r>
          </w:p>
        </w:tc>
        <w:tc>
          <w:tcPr>
            <w:tcW w:w="362" w:type="pct"/>
            <w:gridSpan w:val="2"/>
            <w:tcBorders>
              <w:top w:val="single" w:sz="4" w:space="0" w:color="auto"/>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 2015 год</w:t>
            </w:r>
          </w:p>
        </w:tc>
        <w:tc>
          <w:tcPr>
            <w:tcW w:w="380" w:type="pct"/>
            <w:tcBorders>
              <w:top w:val="single" w:sz="4" w:space="0" w:color="auto"/>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2017 год </w:t>
            </w:r>
          </w:p>
        </w:tc>
        <w:tc>
          <w:tcPr>
            <w:tcW w:w="1016" w:type="pct"/>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pStyle w:val="a3"/>
              <w:ind w:left="-18" w:right="-113"/>
              <w:rPr>
                <w:rFonts w:eastAsia="Arial"/>
                <w:sz w:val="20"/>
                <w:szCs w:val="20"/>
              </w:rPr>
            </w:pPr>
            <w:r w:rsidRPr="00DB5D58">
              <w:rPr>
                <w:rFonts w:eastAsia="Arial"/>
                <w:sz w:val="20"/>
                <w:szCs w:val="20"/>
              </w:rPr>
              <w:t>Увеличение количества пользователей  библиотеки до 12857 человек</w:t>
            </w:r>
          </w:p>
          <w:p w:rsidR="00F8311F" w:rsidRPr="00DB5D58" w:rsidRDefault="00F8311F" w:rsidP="00FA4754">
            <w:pPr>
              <w:pStyle w:val="a3"/>
              <w:ind w:left="-18" w:right="-113"/>
              <w:rPr>
                <w:rFonts w:eastAsia="Arial"/>
                <w:sz w:val="20"/>
                <w:szCs w:val="20"/>
              </w:rPr>
            </w:pPr>
            <w:r w:rsidRPr="00DB5D58">
              <w:rPr>
                <w:rFonts w:eastAsia="Arial"/>
                <w:sz w:val="20"/>
                <w:szCs w:val="20"/>
              </w:rPr>
              <w:t>Увеличение количества посещений библиотеки до 134048  человек</w:t>
            </w:r>
          </w:p>
          <w:p w:rsidR="00F8311F" w:rsidRPr="00DB5D58" w:rsidRDefault="00F8311F" w:rsidP="00FA4754">
            <w:pPr>
              <w:pStyle w:val="a3"/>
              <w:ind w:left="-18" w:right="-113"/>
              <w:rPr>
                <w:rFonts w:eastAsia="Arial"/>
                <w:sz w:val="20"/>
                <w:szCs w:val="20"/>
              </w:rPr>
            </w:pPr>
            <w:r w:rsidRPr="00DB5D58">
              <w:rPr>
                <w:rFonts w:eastAsia="Arial"/>
                <w:sz w:val="20"/>
                <w:szCs w:val="20"/>
              </w:rPr>
              <w:t xml:space="preserve">Увеличение количества книговыдачи до </w:t>
            </w:r>
            <w:r w:rsidRPr="00DB5D58">
              <w:rPr>
                <w:sz w:val="20"/>
                <w:szCs w:val="20"/>
              </w:rPr>
              <w:t>382398 книг</w:t>
            </w:r>
          </w:p>
          <w:p w:rsidR="00F8311F" w:rsidRPr="00DB5D58" w:rsidRDefault="00F8311F" w:rsidP="00FA4754">
            <w:pPr>
              <w:pStyle w:val="a3"/>
              <w:ind w:left="-18" w:right="-113"/>
              <w:rPr>
                <w:rFonts w:eastAsia="Arial"/>
                <w:sz w:val="20"/>
                <w:szCs w:val="20"/>
              </w:rPr>
            </w:pPr>
            <w:r w:rsidRPr="00DB5D58">
              <w:rPr>
                <w:rFonts w:eastAsia="Arial"/>
                <w:sz w:val="20"/>
                <w:szCs w:val="20"/>
              </w:rPr>
              <w:t>Увеличение количества пользователей с ограниченными возможностями  до 205 человек</w:t>
            </w:r>
          </w:p>
        </w:tc>
        <w:tc>
          <w:tcPr>
            <w:tcW w:w="1084" w:type="pct"/>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pStyle w:val="a3"/>
              <w:ind w:left="-103"/>
              <w:rPr>
                <w:sz w:val="20"/>
                <w:szCs w:val="20"/>
              </w:rPr>
            </w:pPr>
            <w:r w:rsidRPr="00DB5D58">
              <w:rPr>
                <w:sz w:val="20"/>
                <w:szCs w:val="20"/>
              </w:rPr>
              <w:t xml:space="preserve"> количество пользователей библиотеки</w:t>
            </w:r>
          </w:p>
          <w:p w:rsidR="00F8311F" w:rsidRPr="00DB5D58" w:rsidRDefault="00F8311F" w:rsidP="00FA4754">
            <w:pPr>
              <w:pStyle w:val="a3"/>
              <w:ind w:left="-103"/>
              <w:rPr>
                <w:sz w:val="20"/>
                <w:szCs w:val="20"/>
              </w:rPr>
            </w:pPr>
          </w:p>
          <w:p w:rsidR="00F8311F" w:rsidRPr="00DB5D58" w:rsidRDefault="00F8311F" w:rsidP="00FA4754">
            <w:pPr>
              <w:pStyle w:val="a3"/>
              <w:ind w:left="-103"/>
              <w:rPr>
                <w:sz w:val="20"/>
                <w:szCs w:val="20"/>
              </w:rPr>
            </w:pPr>
            <w:r w:rsidRPr="00DB5D58">
              <w:rPr>
                <w:sz w:val="20"/>
                <w:szCs w:val="20"/>
              </w:rPr>
              <w:t xml:space="preserve"> количество посещений библиотеки</w:t>
            </w:r>
          </w:p>
          <w:p w:rsidR="00F8311F" w:rsidRPr="00DB5D58" w:rsidRDefault="00F8311F" w:rsidP="00FA4754">
            <w:pPr>
              <w:pStyle w:val="a3"/>
              <w:ind w:left="-103"/>
              <w:rPr>
                <w:sz w:val="20"/>
                <w:szCs w:val="20"/>
              </w:rPr>
            </w:pPr>
            <w:r w:rsidRPr="00DB5D58">
              <w:rPr>
                <w:sz w:val="20"/>
                <w:szCs w:val="20"/>
              </w:rPr>
              <w:t xml:space="preserve"> количество книговыдачи количество пользователей с ограниченными физическими возможностями</w:t>
            </w:r>
          </w:p>
          <w:p w:rsidR="00F8311F" w:rsidRPr="00DB5D58" w:rsidRDefault="00F8311F" w:rsidP="00FA4754">
            <w:pPr>
              <w:spacing w:after="0"/>
              <w:ind w:left="-103"/>
              <w:rPr>
                <w:rFonts w:ascii="Times New Roman" w:eastAsia="Times New Roman" w:hAnsi="Times New Roman" w:cs="Times New Roman"/>
                <w:sz w:val="20"/>
                <w:szCs w:val="20"/>
              </w:rPr>
            </w:pPr>
          </w:p>
        </w:tc>
      </w:tr>
      <w:tr w:rsidR="00F8311F" w:rsidRPr="00DB5D58" w:rsidTr="00FA4754">
        <w:trPr>
          <w:trHeight w:val="429"/>
        </w:trPr>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F8311F" w:rsidRPr="00DB5D58" w:rsidRDefault="00F8311F" w:rsidP="00FA4754">
            <w:pPr>
              <w:spacing w:after="0"/>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1.5.</w:t>
            </w:r>
          </w:p>
        </w:tc>
        <w:tc>
          <w:tcPr>
            <w:tcW w:w="943" w:type="pct"/>
            <w:gridSpan w:val="2"/>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ind w:left="-6" w:right="-110" w:firstLine="6"/>
              <w:outlineLvl w:val="0"/>
              <w:rPr>
                <w:rFonts w:ascii="Times New Roman" w:eastAsia="Times New Roman" w:hAnsi="Times New Roman" w:cs="Times New Roman"/>
                <w:b/>
                <w:sz w:val="20"/>
                <w:szCs w:val="20"/>
              </w:rPr>
            </w:pPr>
            <w:r w:rsidRPr="00DB5D58">
              <w:rPr>
                <w:rFonts w:ascii="Times New Roman" w:eastAsia="Times New Roman" w:hAnsi="Times New Roman" w:cs="Times New Roman"/>
                <w:b/>
                <w:sz w:val="20"/>
                <w:szCs w:val="20"/>
              </w:rPr>
              <w:t>Основное мероприятие</w:t>
            </w:r>
          </w:p>
          <w:p w:rsidR="00F8311F" w:rsidRPr="00DB5D58" w:rsidRDefault="00F8311F" w:rsidP="00FA4754">
            <w:pPr>
              <w:spacing w:after="0"/>
              <w:ind w:left="-6" w:right="-110" w:firstLine="6"/>
              <w:outlineLvl w:val="0"/>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 xml:space="preserve">Финансирование мероприятий  по </w:t>
            </w:r>
            <w:r w:rsidRPr="00DB5D58">
              <w:rPr>
                <w:rFonts w:ascii="Times New Roman" w:eastAsia="Times New Roman" w:hAnsi="Times New Roman" w:cs="Times New Roman"/>
                <w:sz w:val="20"/>
                <w:szCs w:val="20"/>
              </w:rPr>
              <w:lastRenderedPageBreak/>
              <w:t xml:space="preserve">повышению квалификации библиотечных работников  </w:t>
            </w:r>
          </w:p>
        </w:tc>
        <w:tc>
          <w:tcPr>
            <w:tcW w:w="943" w:type="pct"/>
            <w:gridSpan w:val="2"/>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ind w:right="-97"/>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lastRenderedPageBreak/>
              <w:t>МКУ «Межпоселенческая библиотека» МО Киренский район</w:t>
            </w:r>
          </w:p>
        </w:tc>
        <w:tc>
          <w:tcPr>
            <w:tcW w:w="362" w:type="pct"/>
            <w:gridSpan w:val="2"/>
            <w:tcBorders>
              <w:top w:val="single" w:sz="4" w:space="0" w:color="auto"/>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 2015 год</w:t>
            </w:r>
          </w:p>
        </w:tc>
        <w:tc>
          <w:tcPr>
            <w:tcW w:w="380" w:type="pct"/>
            <w:tcBorders>
              <w:top w:val="single" w:sz="4" w:space="0" w:color="auto"/>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2017 год </w:t>
            </w:r>
          </w:p>
        </w:tc>
        <w:tc>
          <w:tcPr>
            <w:tcW w:w="1016" w:type="pct"/>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pStyle w:val="a3"/>
              <w:ind w:left="-18" w:right="-113"/>
              <w:rPr>
                <w:sz w:val="20"/>
                <w:szCs w:val="20"/>
              </w:rPr>
            </w:pPr>
            <w:r w:rsidRPr="00DB5D58">
              <w:rPr>
                <w:rFonts w:eastAsia="Arial"/>
                <w:sz w:val="20"/>
                <w:szCs w:val="20"/>
              </w:rPr>
              <w:t xml:space="preserve">Увеличение количества книговыдачи до </w:t>
            </w:r>
            <w:r w:rsidRPr="00DB5D58">
              <w:rPr>
                <w:sz w:val="20"/>
                <w:szCs w:val="20"/>
              </w:rPr>
              <w:t>382398 книг</w:t>
            </w:r>
          </w:p>
          <w:p w:rsidR="00F8311F" w:rsidRPr="00DB5D58" w:rsidRDefault="00F8311F" w:rsidP="00FA4754">
            <w:pPr>
              <w:pStyle w:val="a3"/>
              <w:ind w:left="-18" w:right="-113"/>
              <w:rPr>
                <w:rFonts w:eastAsia="Arial"/>
                <w:sz w:val="20"/>
                <w:szCs w:val="20"/>
              </w:rPr>
            </w:pPr>
            <w:r w:rsidRPr="00DB5D58">
              <w:rPr>
                <w:rFonts w:eastAsia="Arial"/>
                <w:sz w:val="20"/>
                <w:szCs w:val="20"/>
              </w:rPr>
              <w:t xml:space="preserve"> Увеличение количества </w:t>
            </w:r>
            <w:r w:rsidRPr="00DB5D58">
              <w:rPr>
                <w:rFonts w:eastAsia="Arial"/>
                <w:sz w:val="20"/>
                <w:szCs w:val="20"/>
              </w:rPr>
              <w:lastRenderedPageBreak/>
              <w:t>читателей до 12857 человек</w:t>
            </w:r>
          </w:p>
          <w:p w:rsidR="00F8311F" w:rsidRPr="00DB5D58" w:rsidRDefault="00F8311F" w:rsidP="00FA4754">
            <w:pPr>
              <w:pStyle w:val="a3"/>
              <w:ind w:left="-18" w:right="-113"/>
              <w:rPr>
                <w:rFonts w:eastAsia="Arial"/>
                <w:sz w:val="20"/>
                <w:szCs w:val="20"/>
              </w:rPr>
            </w:pPr>
            <w:r w:rsidRPr="00DB5D58">
              <w:rPr>
                <w:rFonts w:eastAsia="Arial"/>
                <w:sz w:val="20"/>
                <w:szCs w:val="20"/>
              </w:rPr>
              <w:t>Увеличение количества посещений до 134048 человек</w:t>
            </w:r>
          </w:p>
          <w:p w:rsidR="00F8311F" w:rsidRPr="00DB5D58" w:rsidRDefault="00F8311F" w:rsidP="00FA4754">
            <w:pPr>
              <w:pStyle w:val="a3"/>
              <w:ind w:left="-18" w:right="-113"/>
              <w:rPr>
                <w:rFonts w:eastAsia="Arial"/>
                <w:sz w:val="20"/>
                <w:szCs w:val="20"/>
              </w:rPr>
            </w:pPr>
            <w:r w:rsidRPr="00DB5D58">
              <w:rPr>
                <w:rFonts w:eastAsia="Arial"/>
                <w:sz w:val="20"/>
                <w:szCs w:val="20"/>
              </w:rPr>
              <w:t>Увеличение количества читателей с ограниченными возможностями  до 205 человек</w:t>
            </w:r>
          </w:p>
        </w:tc>
        <w:tc>
          <w:tcPr>
            <w:tcW w:w="1084" w:type="pct"/>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ind w:left="-103"/>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lastRenderedPageBreak/>
              <w:t>Количество  книговыдачи количество пользователей библиотеки</w:t>
            </w:r>
          </w:p>
          <w:p w:rsidR="00F8311F" w:rsidRPr="00DB5D58" w:rsidRDefault="00F8311F" w:rsidP="00FA4754">
            <w:pPr>
              <w:pStyle w:val="af3"/>
              <w:spacing w:line="240" w:lineRule="auto"/>
              <w:ind w:left="-103"/>
              <w:rPr>
                <w:rFonts w:ascii="Times New Roman" w:hAnsi="Times New Roman"/>
                <w:sz w:val="20"/>
              </w:rPr>
            </w:pPr>
          </w:p>
          <w:p w:rsidR="00F8311F" w:rsidRPr="00DB5D58" w:rsidRDefault="00F8311F" w:rsidP="00FA4754">
            <w:pPr>
              <w:pStyle w:val="af3"/>
              <w:spacing w:line="240" w:lineRule="auto"/>
              <w:ind w:left="-103"/>
              <w:rPr>
                <w:rFonts w:ascii="Times New Roman" w:hAnsi="Times New Roman"/>
                <w:sz w:val="20"/>
              </w:rPr>
            </w:pPr>
            <w:r w:rsidRPr="00DB5D58">
              <w:rPr>
                <w:rFonts w:ascii="Times New Roman" w:hAnsi="Times New Roman"/>
                <w:sz w:val="20"/>
              </w:rPr>
              <w:t xml:space="preserve"> количество посещений библиотеки</w:t>
            </w:r>
          </w:p>
          <w:p w:rsidR="00F8311F" w:rsidRPr="00DB5D58" w:rsidRDefault="00F8311F" w:rsidP="00FA4754">
            <w:pPr>
              <w:spacing w:after="0"/>
              <w:ind w:left="-103"/>
              <w:rPr>
                <w:rFonts w:ascii="Times New Roman" w:eastAsia="Times New Roman" w:hAnsi="Times New Roman" w:cs="Times New Roman"/>
                <w:sz w:val="20"/>
                <w:szCs w:val="20"/>
              </w:rPr>
            </w:pPr>
            <w:r w:rsidRPr="00DB5D58">
              <w:rPr>
                <w:rFonts w:ascii="Times New Roman" w:eastAsia="Arial" w:hAnsi="Times New Roman" w:cs="Times New Roman"/>
                <w:sz w:val="20"/>
                <w:szCs w:val="20"/>
              </w:rPr>
              <w:t xml:space="preserve"> количество читателей с ограниченными возможностями</w:t>
            </w:r>
          </w:p>
        </w:tc>
      </w:tr>
      <w:tr w:rsidR="00F8311F" w:rsidRPr="00DB5D58" w:rsidTr="00FA4754">
        <w:trPr>
          <w:trHeight w:val="446"/>
        </w:trPr>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F8311F" w:rsidRPr="00DB5D58" w:rsidRDefault="00F8311F" w:rsidP="00FA4754">
            <w:pPr>
              <w:spacing w:after="0"/>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lastRenderedPageBreak/>
              <w:t>1.6.</w:t>
            </w:r>
          </w:p>
        </w:tc>
        <w:tc>
          <w:tcPr>
            <w:tcW w:w="943" w:type="pct"/>
            <w:gridSpan w:val="2"/>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ind w:left="-6" w:right="-110" w:firstLine="6"/>
              <w:outlineLvl w:val="0"/>
              <w:rPr>
                <w:rFonts w:ascii="Times New Roman" w:eastAsia="Times New Roman" w:hAnsi="Times New Roman" w:cs="Times New Roman"/>
                <w:b/>
                <w:sz w:val="20"/>
                <w:szCs w:val="20"/>
              </w:rPr>
            </w:pPr>
            <w:r w:rsidRPr="00DB5D58">
              <w:rPr>
                <w:rFonts w:ascii="Times New Roman" w:eastAsia="Times New Roman" w:hAnsi="Times New Roman" w:cs="Times New Roman"/>
                <w:b/>
                <w:sz w:val="20"/>
                <w:szCs w:val="20"/>
              </w:rPr>
              <w:t>Основное мероприятие</w:t>
            </w:r>
          </w:p>
          <w:p w:rsidR="00F8311F" w:rsidRPr="00DB5D58" w:rsidRDefault="00F8311F" w:rsidP="00FA4754">
            <w:pPr>
              <w:spacing w:after="0"/>
              <w:ind w:left="-6" w:right="-110" w:firstLine="6"/>
              <w:outlineLvl w:val="0"/>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 xml:space="preserve">Проведение мероприятий  по укреплению материально– технической базы </w:t>
            </w:r>
          </w:p>
        </w:tc>
        <w:tc>
          <w:tcPr>
            <w:tcW w:w="943" w:type="pct"/>
            <w:gridSpan w:val="2"/>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ind w:right="-97"/>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МКУ «Межпоселенческая библиотека» МО Киренский район</w:t>
            </w:r>
          </w:p>
        </w:tc>
        <w:tc>
          <w:tcPr>
            <w:tcW w:w="362" w:type="pct"/>
            <w:gridSpan w:val="2"/>
            <w:tcBorders>
              <w:top w:val="single" w:sz="4" w:space="0" w:color="auto"/>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 2015 год</w:t>
            </w:r>
          </w:p>
        </w:tc>
        <w:tc>
          <w:tcPr>
            <w:tcW w:w="380" w:type="pct"/>
            <w:tcBorders>
              <w:top w:val="single" w:sz="4" w:space="0" w:color="auto"/>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2017 год </w:t>
            </w:r>
          </w:p>
        </w:tc>
        <w:tc>
          <w:tcPr>
            <w:tcW w:w="1016" w:type="pct"/>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pStyle w:val="a3"/>
              <w:ind w:left="-18" w:right="-113"/>
              <w:rPr>
                <w:rFonts w:eastAsia="Arial"/>
                <w:sz w:val="20"/>
                <w:szCs w:val="20"/>
              </w:rPr>
            </w:pPr>
            <w:r w:rsidRPr="00DB5D58">
              <w:rPr>
                <w:rFonts w:eastAsia="Arial"/>
                <w:sz w:val="20"/>
                <w:szCs w:val="20"/>
              </w:rPr>
              <w:t>Увеличение количества читателей до 12857 человек</w:t>
            </w:r>
          </w:p>
          <w:p w:rsidR="00F8311F" w:rsidRPr="00DB5D58" w:rsidRDefault="00F8311F" w:rsidP="00FA4754">
            <w:pPr>
              <w:pStyle w:val="a3"/>
              <w:ind w:left="-18" w:right="-113"/>
              <w:rPr>
                <w:rFonts w:eastAsia="Arial"/>
                <w:sz w:val="20"/>
                <w:szCs w:val="20"/>
              </w:rPr>
            </w:pPr>
            <w:r w:rsidRPr="00DB5D58">
              <w:rPr>
                <w:rFonts w:eastAsia="Arial"/>
                <w:sz w:val="20"/>
                <w:szCs w:val="20"/>
              </w:rPr>
              <w:t>Увеличение количества посещений до 134048 человек</w:t>
            </w:r>
          </w:p>
          <w:p w:rsidR="00F8311F" w:rsidRPr="00DB5D58" w:rsidRDefault="00F8311F" w:rsidP="00FA4754">
            <w:pPr>
              <w:pStyle w:val="a3"/>
              <w:ind w:left="-18" w:right="-113"/>
              <w:rPr>
                <w:rFonts w:eastAsia="Arial"/>
                <w:sz w:val="20"/>
                <w:szCs w:val="20"/>
              </w:rPr>
            </w:pPr>
            <w:r w:rsidRPr="00DB5D58">
              <w:rPr>
                <w:rFonts w:eastAsia="Arial"/>
                <w:sz w:val="20"/>
                <w:szCs w:val="20"/>
              </w:rPr>
              <w:t xml:space="preserve">Увеличение количества книговыдачи до </w:t>
            </w:r>
            <w:r w:rsidRPr="00DB5D58">
              <w:rPr>
                <w:sz w:val="20"/>
                <w:szCs w:val="20"/>
              </w:rPr>
              <w:t>382398 книг</w:t>
            </w:r>
          </w:p>
          <w:p w:rsidR="00F8311F" w:rsidRPr="00DB5D58" w:rsidRDefault="00F8311F" w:rsidP="00FA4754">
            <w:pPr>
              <w:pStyle w:val="a3"/>
              <w:ind w:left="-18" w:right="-113"/>
              <w:rPr>
                <w:rFonts w:eastAsia="Arial"/>
                <w:sz w:val="20"/>
                <w:szCs w:val="20"/>
              </w:rPr>
            </w:pPr>
            <w:r w:rsidRPr="00DB5D58">
              <w:rPr>
                <w:rFonts w:eastAsia="Arial"/>
                <w:sz w:val="20"/>
                <w:szCs w:val="20"/>
              </w:rPr>
              <w:t>Увеличение количества читателей с ограниченными возможностями  до 205 человек</w:t>
            </w:r>
          </w:p>
          <w:p w:rsidR="00F8311F" w:rsidRPr="00DB5D58" w:rsidRDefault="00F8311F" w:rsidP="00FA4754">
            <w:pPr>
              <w:pStyle w:val="a3"/>
              <w:ind w:left="-18" w:right="-113"/>
              <w:rPr>
                <w:rFonts w:eastAsia="Arial"/>
                <w:sz w:val="20"/>
                <w:szCs w:val="20"/>
              </w:rPr>
            </w:pPr>
            <w:r w:rsidRPr="00DB5D58">
              <w:rPr>
                <w:rFonts w:eastAsia="Arial"/>
                <w:sz w:val="20"/>
                <w:szCs w:val="20"/>
              </w:rPr>
              <w:t>Увеличение фонда до 237237  книг</w:t>
            </w:r>
          </w:p>
          <w:p w:rsidR="00F8311F" w:rsidRPr="00DB5D58" w:rsidRDefault="00F8311F" w:rsidP="00FA4754">
            <w:pPr>
              <w:pStyle w:val="a3"/>
              <w:ind w:left="-18" w:right="-113"/>
              <w:rPr>
                <w:rFonts w:eastAsia="Arial"/>
                <w:sz w:val="20"/>
                <w:szCs w:val="20"/>
              </w:rPr>
            </w:pPr>
            <w:r w:rsidRPr="00DB5D58">
              <w:rPr>
                <w:rFonts w:eastAsia="Arial"/>
                <w:sz w:val="20"/>
                <w:szCs w:val="20"/>
              </w:rPr>
              <w:t>Увеличение количества книжных экземпляров, занесенных в электронный каталог до 2329 экземпляров</w:t>
            </w:r>
          </w:p>
        </w:tc>
        <w:tc>
          <w:tcPr>
            <w:tcW w:w="1084" w:type="pct"/>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pStyle w:val="a3"/>
              <w:ind w:left="-103"/>
              <w:rPr>
                <w:sz w:val="20"/>
                <w:szCs w:val="20"/>
              </w:rPr>
            </w:pPr>
            <w:r w:rsidRPr="00DB5D58">
              <w:rPr>
                <w:sz w:val="20"/>
                <w:szCs w:val="20"/>
              </w:rPr>
              <w:t xml:space="preserve"> количество пользователей библиотеки</w:t>
            </w:r>
          </w:p>
          <w:p w:rsidR="00F8311F" w:rsidRPr="00DB5D58" w:rsidRDefault="00F8311F" w:rsidP="00FA4754">
            <w:pPr>
              <w:pStyle w:val="a3"/>
              <w:ind w:left="-103"/>
              <w:rPr>
                <w:sz w:val="20"/>
                <w:szCs w:val="20"/>
              </w:rPr>
            </w:pPr>
            <w:r w:rsidRPr="00DB5D58">
              <w:rPr>
                <w:sz w:val="20"/>
                <w:szCs w:val="20"/>
              </w:rPr>
              <w:t xml:space="preserve"> количество посещений библиотеки</w:t>
            </w:r>
          </w:p>
          <w:p w:rsidR="00F8311F" w:rsidRPr="00DB5D58" w:rsidRDefault="00F8311F" w:rsidP="00FA4754">
            <w:pPr>
              <w:pStyle w:val="a3"/>
              <w:ind w:left="-103"/>
              <w:rPr>
                <w:sz w:val="20"/>
                <w:szCs w:val="20"/>
              </w:rPr>
            </w:pPr>
            <w:r w:rsidRPr="00DB5D58">
              <w:rPr>
                <w:sz w:val="20"/>
                <w:szCs w:val="20"/>
              </w:rPr>
              <w:t>количество  книговыдачи количество пользователей с ограниченными физическими возможностями</w:t>
            </w:r>
          </w:p>
          <w:p w:rsidR="00F8311F" w:rsidRPr="00DB5D58" w:rsidRDefault="00F8311F" w:rsidP="00FA4754">
            <w:pPr>
              <w:pStyle w:val="a3"/>
              <w:ind w:left="-103"/>
              <w:rPr>
                <w:sz w:val="20"/>
                <w:szCs w:val="20"/>
              </w:rPr>
            </w:pPr>
            <w:r w:rsidRPr="00DB5D58">
              <w:rPr>
                <w:sz w:val="20"/>
                <w:szCs w:val="20"/>
              </w:rPr>
              <w:t>количество  книжного фонда</w:t>
            </w:r>
          </w:p>
          <w:p w:rsidR="00F8311F" w:rsidRPr="00DB5D58" w:rsidRDefault="00F8311F" w:rsidP="00FA4754">
            <w:pPr>
              <w:pStyle w:val="a3"/>
              <w:ind w:left="-103"/>
              <w:rPr>
                <w:sz w:val="20"/>
                <w:szCs w:val="20"/>
              </w:rPr>
            </w:pPr>
            <w:r w:rsidRPr="00DB5D58">
              <w:rPr>
                <w:sz w:val="20"/>
                <w:szCs w:val="20"/>
              </w:rPr>
              <w:t>количество  книжных экземпляров, занесенных в электронный каталог</w:t>
            </w:r>
          </w:p>
        </w:tc>
      </w:tr>
      <w:tr w:rsidR="00F8311F" w:rsidRPr="00DB5D58" w:rsidTr="00FA4754">
        <w:trPr>
          <w:trHeight w:val="465"/>
        </w:trPr>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F8311F" w:rsidRPr="00DB5D58" w:rsidRDefault="00F8311F" w:rsidP="00FA4754">
            <w:pPr>
              <w:spacing w:after="0"/>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1.7.</w:t>
            </w:r>
          </w:p>
        </w:tc>
        <w:tc>
          <w:tcPr>
            <w:tcW w:w="943" w:type="pct"/>
            <w:gridSpan w:val="2"/>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ind w:left="-6" w:right="-110" w:firstLine="6"/>
              <w:outlineLvl w:val="0"/>
              <w:rPr>
                <w:rFonts w:ascii="Times New Roman" w:eastAsia="Times New Roman" w:hAnsi="Times New Roman" w:cs="Times New Roman"/>
                <w:sz w:val="20"/>
                <w:szCs w:val="20"/>
              </w:rPr>
            </w:pPr>
            <w:r w:rsidRPr="00DB5D58">
              <w:rPr>
                <w:rFonts w:ascii="Times New Roman" w:eastAsia="Times New Roman" w:hAnsi="Times New Roman" w:cs="Times New Roman"/>
                <w:b/>
                <w:sz w:val="20"/>
                <w:szCs w:val="20"/>
              </w:rPr>
              <w:t>Основное мероприятие</w:t>
            </w:r>
            <w:r w:rsidRPr="00DB5D58">
              <w:rPr>
                <w:rFonts w:ascii="Times New Roman" w:eastAsia="Times New Roman" w:hAnsi="Times New Roman" w:cs="Times New Roman"/>
                <w:sz w:val="20"/>
                <w:szCs w:val="20"/>
              </w:rPr>
              <w:t xml:space="preserve"> Проведение мероприятий  по развитию услуг для читателей с ограниченными возможностями </w:t>
            </w:r>
          </w:p>
        </w:tc>
        <w:tc>
          <w:tcPr>
            <w:tcW w:w="943" w:type="pct"/>
            <w:gridSpan w:val="2"/>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ind w:right="-97"/>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МКУ «Межпоселенческая библиотека» МО Киренский район</w:t>
            </w:r>
          </w:p>
        </w:tc>
        <w:tc>
          <w:tcPr>
            <w:tcW w:w="362" w:type="pct"/>
            <w:gridSpan w:val="2"/>
            <w:tcBorders>
              <w:top w:val="single" w:sz="4" w:space="0" w:color="auto"/>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 2015 год</w:t>
            </w:r>
          </w:p>
        </w:tc>
        <w:tc>
          <w:tcPr>
            <w:tcW w:w="380" w:type="pct"/>
            <w:tcBorders>
              <w:top w:val="single" w:sz="4" w:space="0" w:color="auto"/>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2017 год </w:t>
            </w:r>
          </w:p>
        </w:tc>
        <w:tc>
          <w:tcPr>
            <w:tcW w:w="1016" w:type="pct"/>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pStyle w:val="a3"/>
              <w:ind w:left="-18" w:right="-113"/>
              <w:rPr>
                <w:rFonts w:eastAsia="Arial"/>
                <w:sz w:val="20"/>
                <w:szCs w:val="20"/>
              </w:rPr>
            </w:pPr>
            <w:r w:rsidRPr="00DB5D58">
              <w:rPr>
                <w:rFonts w:eastAsia="Arial"/>
                <w:sz w:val="20"/>
                <w:szCs w:val="20"/>
              </w:rPr>
              <w:t>Увеличение количества читателей с ограниченными возможностями  до 205 человек</w:t>
            </w:r>
          </w:p>
          <w:p w:rsidR="00F8311F" w:rsidRPr="00DB5D58" w:rsidRDefault="00F8311F" w:rsidP="00FA4754">
            <w:pPr>
              <w:spacing w:after="0"/>
              <w:ind w:left="-18" w:right="-113"/>
              <w:rPr>
                <w:rFonts w:ascii="Times New Roman" w:eastAsia="Times New Roman" w:hAnsi="Times New Roman" w:cs="Times New Roman"/>
                <w:sz w:val="20"/>
                <w:szCs w:val="20"/>
              </w:rPr>
            </w:pPr>
          </w:p>
        </w:tc>
        <w:tc>
          <w:tcPr>
            <w:tcW w:w="1084" w:type="pct"/>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ind w:left="-103"/>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 xml:space="preserve"> количество пользователей с ограниченными физическими возможностями</w:t>
            </w:r>
          </w:p>
          <w:p w:rsidR="00F8311F" w:rsidRPr="00DB5D58" w:rsidRDefault="00F8311F" w:rsidP="00FA4754">
            <w:pPr>
              <w:spacing w:after="0"/>
              <w:ind w:left="-103"/>
              <w:rPr>
                <w:rFonts w:ascii="Times New Roman" w:eastAsia="Times New Roman" w:hAnsi="Times New Roman" w:cs="Times New Roman"/>
                <w:sz w:val="20"/>
                <w:szCs w:val="20"/>
              </w:rPr>
            </w:pPr>
          </w:p>
        </w:tc>
      </w:tr>
      <w:tr w:rsidR="00F8311F" w:rsidRPr="00DB5D58" w:rsidTr="00FA4754">
        <w:trPr>
          <w:trHeight w:val="2109"/>
        </w:trPr>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F8311F" w:rsidRPr="00DB5D58" w:rsidRDefault="00F8311F" w:rsidP="00FA4754">
            <w:pPr>
              <w:spacing w:after="0"/>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1.8.</w:t>
            </w:r>
          </w:p>
        </w:tc>
        <w:tc>
          <w:tcPr>
            <w:tcW w:w="943" w:type="pct"/>
            <w:gridSpan w:val="2"/>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ind w:left="-6" w:right="-110" w:firstLine="6"/>
              <w:outlineLvl w:val="0"/>
              <w:rPr>
                <w:rFonts w:ascii="Times New Roman" w:eastAsia="Times New Roman" w:hAnsi="Times New Roman" w:cs="Times New Roman"/>
                <w:b/>
                <w:sz w:val="20"/>
                <w:szCs w:val="20"/>
              </w:rPr>
            </w:pPr>
            <w:r w:rsidRPr="00DB5D58">
              <w:rPr>
                <w:rFonts w:ascii="Times New Roman" w:eastAsia="Times New Roman" w:hAnsi="Times New Roman" w:cs="Times New Roman"/>
                <w:b/>
                <w:sz w:val="20"/>
                <w:szCs w:val="20"/>
              </w:rPr>
              <w:t>Основное мероприятие</w:t>
            </w:r>
            <w:r w:rsidRPr="00DB5D58">
              <w:rPr>
                <w:rFonts w:ascii="Times New Roman" w:eastAsia="Times New Roman" w:hAnsi="Times New Roman" w:cs="Times New Roman"/>
                <w:sz w:val="20"/>
                <w:szCs w:val="20"/>
              </w:rPr>
              <w:t xml:space="preserve"> Обеспечение деятельности библиотеки</w:t>
            </w:r>
            <w:r w:rsidRPr="00DB5D58">
              <w:rPr>
                <w:rFonts w:ascii="Times New Roman" w:eastAsia="Times New Roman" w:hAnsi="Times New Roman" w:cs="Times New Roman"/>
                <w:b/>
                <w:sz w:val="20"/>
                <w:szCs w:val="20"/>
              </w:rPr>
              <w:t xml:space="preserve">  </w:t>
            </w:r>
          </w:p>
        </w:tc>
        <w:tc>
          <w:tcPr>
            <w:tcW w:w="943" w:type="pct"/>
            <w:gridSpan w:val="2"/>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ind w:right="-97"/>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МКУ «Межпоселенческая библиотека» МО Киренский район</w:t>
            </w:r>
          </w:p>
        </w:tc>
        <w:tc>
          <w:tcPr>
            <w:tcW w:w="362" w:type="pct"/>
            <w:gridSpan w:val="2"/>
            <w:tcBorders>
              <w:top w:val="single" w:sz="4" w:space="0" w:color="auto"/>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 2015 год</w:t>
            </w:r>
          </w:p>
        </w:tc>
        <w:tc>
          <w:tcPr>
            <w:tcW w:w="380" w:type="pct"/>
            <w:tcBorders>
              <w:top w:val="single" w:sz="4" w:space="0" w:color="auto"/>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2017 год </w:t>
            </w:r>
          </w:p>
        </w:tc>
        <w:tc>
          <w:tcPr>
            <w:tcW w:w="1016" w:type="pct"/>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pStyle w:val="a3"/>
              <w:ind w:left="-18" w:right="-113"/>
              <w:rPr>
                <w:rFonts w:eastAsia="Arial"/>
                <w:sz w:val="20"/>
                <w:szCs w:val="20"/>
              </w:rPr>
            </w:pPr>
            <w:r w:rsidRPr="00DB5D58">
              <w:rPr>
                <w:rFonts w:eastAsia="Arial"/>
                <w:sz w:val="20"/>
                <w:szCs w:val="20"/>
              </w:rPr>
              <w:t>Увеличение количества читателей до 12857 человек</w:t>
            </w:r>
          </w:p>
          <w:p w:rsidR="00F8311F" w:rsidRPr="00DB5D58" w:rsidRDefault="00F8311F" w:rsidP="00FA4754">
            <w:pPr>
              <w:pStyle w:val="a3"/>
              <w:ind w:left="-18" w:right="-113"/>
              <w:rPr>
                <w:rFonts w:eastAsia="Arial"/>
                <w:sz w:val="20"/>
                <w:szCs w:val="20"/>
              </w:rPr>
            </w:pPr>
            <w:r w:rsidRPr="00DB5D58">
              <w:rPr>
                <w:rFonts w:eastAsia="Arial"/>
                <w:sz w:val="20"/>
                <w:szCs w:val="20"/>
              </w:rPr>
              <w:t>Увеличение количества посещений до 134048 человек</w:t>
            </w:r>
          </w:p>
          <w:p w:rsidR="00F8311F" w:rsidRPr="00DB5D58" w:rsidRDefault="00F8311F" w:rsidP="00FA4754">
            <w:pPr>
              <w:pStyle w:val="a3"/>
              <w:ind w:left="-18" w:right="-113"/>
              <w:rPr>
                <w:rFonts w:eastAsia="Arial"/>
                <w:sz w:val="20"/>
                <w:szCs w:val="20"/>
              </w:rPr>
            </w:pPr>
            <w:r w:rsidRPr="00DB5D58">
              <w:rPr>
                <w:rFonts w:eastAsia="Arial"/>
                <w:sz w:val="20"/>
                <w:szCs w:val="20"/>
              </w:rPr>
              <w:t xml:space="preserve">Увеличение количества книговыдачи до </w:t>
            </w:r>
            <w:r w:rsidRPr="00DB5D58">
              <w:rPr>
                <w:sz w:val="20"/>
                <w:szCs w:val="20"/>
              </w:rPr>
              <w:t>382398 книг</w:t>
            </w:r>
          </w:p>
          <w:p w:rsidR="00F8311F" w:rsidRPr="00DB5D58" w:rsidRDefault="00F8311F" w:rsidP="00FA4754">
            <w:pPr>
              <w:pStyle w:val="a3"/>
              <w:ind w:left="-18" w:right="-113"/>
              <w:rPr>
                <w:rFonts w:eastAsia="Arial"/>
                <w:sz w:val="20"/>
                <w:szCs w:val="20"/>
              </w:rPr>
            </w:pPr>
            <w:r w:rsidRPr="00DB5D58">
              <w:rPr>
                <w:rFonts w:eastAsia="Arial"/>
                <w:sz w:val="20"/>
                <w:szCs w:val="20"/>
              </w:rPr>
              <w:t>Увеличение количества читателей с ограниченными возможностями  до 205 человек</w:t>
            </w:r>
          </w:p>
          <w:p w:rsidR="00F8311F" w:rsidRPr="00DB5D58" w:rsidRDefault="00F8311F" w:rsidP="00FA4754">
            <w:pPr>
              <w:pStyle w:val="a3"/>
              <w:ind w:left="-18" w:right="-113"/>
              <w:rPr>
                <w:rFonts w:eastAsia="Arial"/>
                <w:sz w:val="20"/>
                <w:szCs w:val="20"/>
              </w:rPr>
            </w:pPr>
            <w:r w:rsidRPr="00DB5D58">
              <w:rPr>
                <w:rFonts w:eastAsia="Arial"/>
                <w:sz w:val="20"/>
                <w:szCs w:val="20"/>
              </w:rPr>
              <w:t>Увеличение фонда до 237237 книг</w:t>
            </w:r>
          </w:p>
          <w:p w:rsidR="00F8311F" w:rsidRPr="00DB5D58" w:rsidRDefault="00F8311F" w:rsidP="00FA4754">
            <w:pPr>
              <w:pStyle w:val="a3"/>
              <w:ind w:left="-18" w:right="-113"/>
              <w:rPr>
                <w:rFonts w:eastAsia="Arial"/>
                <w:sz w:val="20"/>
                <w:szCs w:val="20"/>
              </w:rPr>
            </w:pPr>
            <w:r w:rsidRPr="00DB5D58">
              <w:rPr>
                <w:rFonts w:eastAsia="Arial"/>
                <w:sz w:val="20"/>
                <w:szCs w:val="20"/>
              </w:rPr>
              <w:t>Увеличение количества книжных экземпляров, занесенных в электронный каталог до 2329 экземпляров</w:t>
            </w:r>
          </w:p>
        </w:tc>
        <w:tc>
          <w:tcPr>
            <w:tcW w:w="1084" w:type="pct"/>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pStyle w:val="a3"/>
              <w:ind w:left="-103"/>
              <w:rPr>
                <w:sz w:val="20"/>
                <w:szCs w:val="20"/>
              </w:rPr>
            </w:pPr>
            <w:r w:rsidRPr="00DB5D58">
              <w:rPr>
                <w:sz w:val="20"/>
                <w:szCs w:val="20"/>
              </w:rPr>
              <w:t xml:space="preserve"> количество пользователей библиотеки</w:t>
            </w:r>
          </w:p>
          <w:p w:rsidR="00F8311F" w:rsidRPr="00DB5D58" w:rsidRDefault="00F8311F" w:rsidP="00FA4754">
            <w:pPr>
              <w:pStyle w:val="a3"/>
              <w:ind w:left="-103"/>
              <w:rPr>
                <w:sz w:val="20"/>
                <w:szCs w:val="20"/>
              </w:rPr>
            </w:pPr>
            <w:r w:rsidRPr="00DB5D58">
              <w:rPr>
                <w:sz w:val="20"/>
                <w:szCs w:val="20"/>
              </w:rPr>
              <w:t xml:space="preserve"> количество посещений библиотеки</w:t>
            </w:r>
          </w:p>
          <w:p w:rsidR="00F8311F" w:rsidRPr="00DB5D58" w:rsidRDefault="00F8311F" w:rsidP="00FA4754">
            <w:pPr>
              <w:pStyle w:val="a3"/>
              <w:ind w:left="-103"/>
              <w:rPr>
                <w:sz w:val="20"/>
                <w:szCs w:val="20"/>
              </w:rPr>
            </w:pPr>
            <w:r w:rsidRPr="00DB5D58">
              <w:rPr>
                <w:sz w:val="20"/>
                <w:szCs w:val="20"/>
              </w:rPr>
              <w:t>количество  книговыдачи количество пользователей с ограниченными физическими возможностями</w:t>
            </w:r>
          </w:p>
          <w:p w:rsidR="00F8311F" w:rsidRPr="00DB5D58" w:rsidRDefault="00F8311F" w:rsidP="00FA4754">
            <w:pPr>
              <w:pStyle w:val="a3"/>
              <w:ind w:left="-103"/>
              <w:rPr>
                <w:sz w:val="20"/>
                <w:szCs w:val="20"/>
              </w:rPr>
            </w:pPr>
            <w:r w:rsidRPr="00DB5D58">
              <w:rPr>
                <w:sz w:val="20"/>
                <w:szCs w:val="20"/>
              </w:rPr>
              <w:t>количество книжного фонда</w:t>
            </w:r>
          </w:p>
          <w:p w:rsidR="00F8311F" w:rsidRPr="00DB5D58" w:rsidRDefault="00F8311F" w:rsidP="00FA4754">
            <w:pPr>
              <w:pStyle w:val="a3"/>
              <w:ind w:left="-103"/>
              <w:rPr>
                <w:sz w:val="20"/>
                <w:szCs w:val="20"/>
              </w:rPr>
            </w:pPr>
            <w:r w:rsidRPr="00DB5D58">
              <w:rPr>
                <w:sz w:val="20"/>
                <w:szCs w:val="20"/>
              </w:rPr>
              <w:t>количество  книжных экземпляров, занесенных в электронный каталог</w:t>
            </w:r>
          </w:p>
        </w:tc>
      </w:tr>
      <w:tr w:rsidR="00F8311F" w:rsidRPr="00DB5D58" w:rsidTr="00FA4754">
        <w:trPr>
          <w:trHeight w:val="292"/>
        </w:trPr>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F8311F" w:rsidRPr="00DB5D58" w:rsidRDefault="00F8311F" w:rsidP="00FA4754">
            <w:pPr>
              <w:spacing w:after="0"/>
              <w:ind w:left="360"/>
              <w:rPr>
                <w:rFonts w:ascii="Times New Roman" w:eastAsia="Times New Roman" w:hAnsi="Times New Roman" w:cs="Times New Roman"/>
                <w:sz w:val="20"/>
                <w:szCs w:val="20"/>
              </w:rPr>
            </w:pPr>
          </w:p>
        </w:tc>
        <w:tc>
          <w:tcPr>
            <w:tcW w:w="943" w:type="pct"/>
            <w:gridSpan w:val="2"/>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pStyle w:val="a3"/>
              <w:ind w:left="-6" w:right="-110" w:firstLine="6"/>
              <w:rPr>
                <w:b/>
                <w:sz w:val="20"/>
                <w:szCs w:val="20"/>
              </w:rPr>
            </w:pPr>
            <w:r w:rsidRPr="00DB5D58">
              <w:rPr>
                <w:b/>
                <w:sz w:val="20"/>
                <w:szCs w:val="20"/>
              </w:rPr>
              <w:t>Подпрограмма №2</w:t>
            </w:r>
          </w:p>
          <w:p w:rsidR="00F8311F" w:rsidRPr="00DB5D58" w:rsidRDefault="00F8311F" w:rsidP="00FA4754">
            <w:pPr>
              <w:spacing w:after="0"/>
              <w:ind w:left="-6" w:right="-110" w:firstLine="6"/>
              <w:outlineLvl w:val="0"/>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 xml:space="preserve">«Организация </w:t>
            </w:r>
            <w:r w:rsidRPr="00DB5D58">
              <w:rPr>
                <w:rFonts w:ascii="Times New Roman" w:eastAsia="Times New Roman" w:hAnsi="Times New Roman" w:cs="Times New Roman"/>
                <w:sz w:val="20"/>
                <w:szCs w:val="20"/>
              </w:rPr>
              <w:lastRenderedPageBreak/>
              <w:t>деятельности муниципальных музеев»</w:t>
            </w:r>
          </w:p>
        </w:tc>
        <w:tc>
          <w:tcPr>
            <w:tcW w:w="3783" w:type="pct"/>
            <w:gridSpan w:val="7"/>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rPr>
                <w:rFonts w:ascii="Times New Roman" w:eastAsia="Times New Roman" w:hAnsi="Times New Roman" w:cs="Times New Roman"/>
                <w:sz w:val="20"/>
                <w:szCs w:val="20"/>
              </w:rPr>
            </w:pPr>
          </w:p>
          <w:p w:rsidR="00F8311F" w:rsidRPr="00DB5D58" w:rsidRDefault="00F8311F" w:rsidP="00FA4754">
            <w:pPr>
              <w:pStyle w:val="a3"/>
              <w:rPr>
                <w:b/>
                <w:sz w:val="20"/>
                <w:szCs w:val="20"/>
              </w:rPr>
            </w:pPr>
          </w:p>
          <w:p w:rsidR="00F8311F" w:rsidRPr="00DB5D58" w:rsidRDefault="00F8311F" w:rsidP="00FA4754">
            <w:pPr>
              <w:spacing w:after="0"/>
              <w:outlineLvl w:val="0"/>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lastRenderedPageBreak/>
              <w:t>МКУК «Историко-краеведческий музей</w:t>
            </w:r>
          </w:p>
        </w:tc>
      </w:tr>
      <w:tr w:rsidR="00F8311F" w:rsidRPr="00DB5D58" w:rsidTr="00FA4754">
        <w:trPr>
          <w:trHeight w:val="745"/>
        </w:trPr>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F8311F" w:rsidRPr="00DB5D58" w:rsidRDefault="00F8311F" w:rsidP="00FA4754">
            <w:pPr>
              <w:spacing w:after="0"/>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lastRenderedPageBreak/>
              <w:t>2.1.</w:t>
            </w:r>
          </w:p>
        </w:tc>
        <w:tc>
          <w:tcPr>
            <w:tcW w:w="929" w:type="pct"/>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ind w:left="-6" w:right="-110" w:firstLine="6"/>
              <w:rPr>
                <w:rFonts w:ascii="Times New Roman" w:eastAsia="Times New Roman" w:hAnsi="Times New Roman" w:cs="Times New Roman"/>
                <w:sz w:val="20"/>
                <w:szCs w:val="20"/>
              </w:rPr>
            </w:pPr>
            <w:r w:rsidRPr="00DB5D58">
              <w:rPr>
                <w:rFonts w:ascii="Times New Roman" w:eastAsia="Times New Roman" w:hAnsi="Times New Roman" w:cs="Times New Roman"/>
                <w:b/>
                <w:sz w:val="20"/>
                <w:szCs w:val="20"/>
              </w:rPr>
              <w:t>Основное мероприятие</w:t>
            </w:r>
            <w:r w:rsidRPr="00DB5D58">
              <w:rPr>
                <w:rFonts w:ascii="Times New Roman" w:eastAsia="Times New Roman" w:hAnsi="Times New Roman" w:cs="Times New Roman"/>
                <w:sz w:val="20"/>
                <w:szCs w:val="20"/>
              </w:rPr>
              <w:t xml:space="preserve"> </w:t>
            </w:r>
          </w:p>
          <w:p w:rsidR="00F8311F" w:rsidRPr="00DB5D58" w:rsidRDefault="00F8311F" w:rsidP="00FA4754">
            <w:pPr>
              <w:spacing w:after="0"/>
              <w:ind w:left="-6" w:right="-110" w:firstLine="6"/>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Научно-экспозиционная работа</w:t>
            </w:r>
          </w:p>
        </w:tc>
        <w:tc>
          <w:tcPr>
            <w:tcW w:w="917" w:type="pct"/>
            <w:gridSpan w:val="2"/>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ind w:left="-105" w:right="-35"/>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МКУК «Историко-краеведческий музей</w:t>
            </w:r>
          </w:p>
        </w:tc>
        <w:tc>
          <w:tcPr>
            <w:tcW w:w="372" w:type="pct"/>
            <w:gridSpan w:val="2"/>
            <w:tcBorders>
              <w:top w:val="single" w:sz="4" w:space="0" w:color="auto"/>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2015</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2017</w:t>
            </w:r>
          </w:p>
        </w:tc>
        <w:tc>
          <w:tcPr>
            <w:tcW w:w="1016" w:type="pct"/>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widowControl w:val="0"/>
              <w:autoSpaceDE w:val="0"/>
              <w:autoSpaceDN w:val="0"/>
              <w:adjustRightInd w:val="0"/>
              <w:spacing w:after="0"/>
              <w:ind w:left="-11" w:right="-132"/>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Увеличение количества посетителей до 2500 чел.</w:t>
            </w:r>
          </w:p>
          <w:p w:rsidR="00F8311F" w:rsidRPr="00DB5D58" w:rsidRDefault="00F8311F" w:rsidP="00FA4754">
            <w:pPr>
              <w:spacing w:after="0"/>
              <w:ind w:left="-11" w:right="-132"/>
              <w:rPr>
                <w:rFonts w:ascii="Times New Roman" w:eastAsia="Times New Roman" w:hAnsi="Times New Roman" w:cs="Times New Roman"/>
                <w:sz w:val="20"/>
                <w:szCs w:val="20"/>
              </w:rPr>
            </w:pPr>
          </w:p>
        </w:tc>
        <w:tc>
          <w:tcPr>
            <w:tcW w:w="1084" w:type="pct"/>
            <w:tcBorders>
              <w:top w:val="single" w:sz="4" w:space="0" w:color="auto"/>
              <w:left w:val="nil"/>
              <w:bottom w:val="single" w:sz="4" w:space="0" w:color="auto"/>
              <w:right w:val="single" w:sz="4" w:space="0" w:color="auto"/>
            </w:tcBorders>
            <w:shd w:val="clear" w:color="auto" w:fill="auto"/>
            <w:vAlign w:val="center"/>
          </w:tcPr>
          <w:p w:rsidR="00F8311F" w:rsidRPr="00DB5D58" w:rsidRDefault="00F8311F" w:rsidP="00FA4754">
            <w:pPr>
              <w:spacing w:after="0"/>
              <w:ind w:left="-84" w:right="-61"/>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Количество посетителей в год (тыс.чел.)</w:t>
            </w:r>
          </w:p>
        </w:tc>
      </w:tr>
      <w:tr w:rsidR="00F8311F" w:rsidRPr="00DB5D58" w:rsidTr="00FA4754">
        <w:trPr>
          <w:trHeight w:val="292"/>
        </w:trPr>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F8311F" w:rsidRPr="00DB5D58" w:rsidRDefault="00F8311F" w:rsidP="00FA4754">
            <w:pPr>
              <w:spacing w:after="0"/>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2.2.</w:t>
            </w:r>
          </w:p>
        </w:tc>
        <w:tc>
          <w:tcPr>
            <w:tcW w:w="929" w:type="pct"/>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ind w:left="-6" w:right="-110" w:firstLine="6"/>
              <w:rPr>
                <w:rFonts w:ascii="Times New Roman" w:eastAsia="Times New Roman" w:hAnsi="Times New Roman" w:cs="Times New Roman"/>
                <w:sz w:val="20"/>
                <w:szCs w:val="20"/>
              </w:rPr>
            </w:pPr>
            <w:r w:rsidRPr="00DB5D58">
              <w:rPr>
                <w:rFonts w:ascii="Times New Roman" w:eastAsia="Times New Roman" w:hAnsi="Times New Roman" w:cs="Times New Roman"/>
                <w:b/>
                <w:sz w:val="20"/>
                <w:szCs w:val="20"/>
              </w:rPr>
              <w:t>Основное мероприятие</w:t>
            </w:r>
            <w:r w:rsidRPr="00DB5D58">
              <w:rPr>
                <w:rFonts w:ascii="Times New Roman" w:eastAsia="Times New Roman" w:hAnsi="Times New Roman" w:cs="Times New Roman"/>
                <w:sz w:val="20"/>
                <w:szCs w:val="20"/>
              </w:rPr>
              <w:t xml:space="preserve"> </w:t>
            </w:r>
          </w:p>
          <w:p w:rsidR="00F8311F" w:rsidRPr="00DB5D58" w:rsidRDefault="00F8311F" w:rsidP="00FA4754">
            <w:pPr>
              <w:spacing w:after="0"/>
              <w:ind w:left="-6" w:right="-110" w:firstLine="6"/>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Научно-исследовательская работа</w:t>
            </w:r>
          </w:p>
        </w:tc>
        <w:tc>
          <w:tcPr>
            <w:tcW w:w="917" w:type="pct"/>
            <w:gridSpan w:val="2"/>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ind w:left="-105" w:right="-35"/>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МКУК «Историко-краеведческий музей</w:t>
            </w:r>
          </w:p>
        </w:tc>
        <w:tc>
          <w:tcPr>
            <w:tcW w:w="372" w:type="pct"/>
            <w:gridSpan w:val="2"/>
            <w:tcBorders>
              <w:top w:val="single" w:sz="4" w:space="0" w:color="auto"/>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2015</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2017</w:t>
            </w:r>
          </w:p>
        </w:tc>
        <w:tc>
          <w:tcPr>
            <w:tcW w:w="1016" w:type="pct"/>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widowControl w:val="0"/>
              <w:spacing w:after="0"/>
              <w:ind w:left="-11" w:right="-132"/>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Увеличение количества открытых  выставок  до 13 ед.</w:t>
            </w:r>
          </w:p>
          <w:p w:rsidR="00F8311F" w:rsidRPr="00DB5D58" w:rsidRDefault="00F8311F" w:rsidP="00FA4754">
            <w:pPr>
              <w:spacing w:after="0"/>
              <w:ind w:left="-11" w:right="-132"/>
              <w:rPr>
                <w:rFonts w:ascii="Times New Roman" w:eastAsia="Times New Roman" w:hAnsi="Times New Roman" w:cs="Times New Roman"/>
                <w:sz w:val="20"/>
                <w:szCs w:val="20"/>
              </w:rPr>
            </w:pPr>
          </w:p>
        </w:tc>
        <w:tc>
          <w:tcPr>
            <w:tcW w:w="1084" w:type="pct"/>
            <w:tcBorders>
              <w:top w:val="single" w:sz="4" w:space="0" w:color="auto"/>
              <w:left w:val="nil"/>
              <w:bottom w:val="single" w:sz="4" w:space="0" w:color="auto"/>
              <w:right w:val="single" w:sz="4" w:space="0" w:color="auto"/>
            </w:tcBorders>
            <w:shd w:val="clear" w:color="auto" w:fill="auto"/>
            <w:vAlign w:val="center"/>
          </w:tcPr>
          <w:p w:rsidR="00F8311F" w:rsidRPr="00DB5D58" w:rsidRDefault="00F8311F" w:rsidP="00FA4754">
            <w:pPr>
              <w:spacing w:after="0"/>
              <w:ind w:left="-84" w:right="-61"/>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Количество выставок в год (ед.)</w:t>
            </w:r>
          </w:p>
        </w:tc>
      </w:tr>
      <w:tr w:rsidR="00F8311F" w:rsidRPr="00DB5D58" w:rsidTr="00FA4754">
        <w:trPr>
          <w:trHeight w:val="292"/>
        </w:trPr>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F8311F" w:rsidRPr="00DB5D58" w:rsidRDefault="00F8311F" w:rsidP="00FA4754">
            <w:pPr>
              <w:spacing w:after="0"/>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2.3.</w:t>
            </w:r>
          </w:p>
        </w:tc>
        <w:tc>
          <w:tcPr>
            <w:tcW w:w="929" w:type="pct"/>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ind w:left="-6" w:right="-110" w:firstLine="6"/>
              <w:rPr>
                <w:rFonts w:ascii="Times New Roman" w:eastAsia="Times New Roman" w:hAnsi="Times New Roman" w:cs="Times New Roman"/>
                <w:b/>
                <w:sz w:val="20"/>
                <w:szCs w:val="20"/>
              </w:rPr>
            </w:pPr>
            <w:r w:rsidRPr="00DB5D58">
              <w:rPr>
                <w:rFonts w:ascii="Times New Roman" w:eastAsia="Times New Roman" w:hAnsi="Times New Roman" w:cs="Times New Roman"/>
                <w:b/>
                <w:sz w:val="20"/>
                <w:szCs w:val="20"/>
              </w:rPr>
              <w:t>Основное мероприятие</w:t>
            </w:r>
          </w:p>
          <w:p w:rsidR="00F8311F" w:rsidRPr="00DB5D58" w:rsidRDefault="00F8311F" w:rsidP="00FA4754">
            <w:pPr>
              <w:spacing w:after="0"/>
              <w:ind w:left="-6" w:right="-110" w:firstLine="6"/>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Издательская деятельность</w:t>
            </w:r>
          </w:p>
        </w:tc>
        <w:tc>
          <w:tcPr>
            <w:tcW w:w="917" w:type="pct"/>
            <w:gridSpan w:val="2"/>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ind w:left="-105" w:right="-35"/>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МКУК «Историко-краеведческий музей</w:t>
            </w:r>
          </w:p>
        </w:tc>
        <w:tc>
          <w:tcPr>
            <w:tcW w:w="372" w:type="pct"/>
            <w:gridSpan w:val="2"/>
            <w:tcBorders>
              <w:top w:val="single" w:sz="4" w:space="0" w:color="auto"/>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2015</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2017</w:t>
            </w:r>
          </w:p>
        </w:tc>
        <w:tc>
          <w:tcPr>
            <w:tcW w:w="1016" w:type="pct"/>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widowControl w:val="0"/>
              <w:autoSpaceDE w:val="0"/>
              <w:autoSpaceDN w:val="0"/>
              <w:adjustRightInd w:val="0"/>
              <w:spacing w:after="0"/>
              <w:ind w:left="-11" w:right="-132"/>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Увеличение количества посетителей до 2500 чел.</w:t>
            </w:r>
          </w:p>
          <w:p w:rsidR="00F8311F" w:rsidRPr="00DB5D58" w:rsidRDefault="00F8311F" w:rsidP="00FA4754">
            <w:pPr>
              <w:spacing w:after="0"/>
              <w:ind w:left="-11" w:right="-132"/>
              <w:rPr>
                <w:rFonts w:ascii="Times New Roman" w:eastAsia="Times New Roman" w:hAnsi="Times New Roman" w:cs="Times New Roman"/>
                <w:sz w:val="20"/>
                <w:szCs w:val="20"/>
              </w:rPr>
            </w:pPr>
          </w:p>
        </w:tc>
        <w:tc>
          <w:tcPr>
            <w:tcW w:w="1084" w:type="pct"/>
            <w:tcBorders>
              <w:top w:val="single" w:sz="4" w:space="0" w:color="auto"/>
              <w:left w:val="nil"/>
              <w:bottom w:val="single" w:sz="4" w:space="0" w:color="auto"/>
              <w:right w:val="single" w:sz="4" w:space="0" w:color="auto"/>
            </w:tcBorders>
            <w:shd w:val="clear" w:color="auto" w:fill="auto"/>
            <w:vAlign w:val="center"/>
          </w:tcPr>
          <w:p w:rsidR="00F8311F" w:rsidRPr="00DB5D58" w:rsidRDefault="00F8311F" w:rsidP="00FA4754">
            <w:pPr>
              <w:spacing w:after="0"/>
              <w:ind w:left="-84" w:right="-61"/>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Количество посетителей в год (тыс.чел.)</w:t>
            </w:r>
          </w:p>
        </w:tc>
      </w:tr>
      <w:tr w:rsidR="00F8311F" w:rsidRPr="00DB5D58" w:rsidTr="00FA4754">
        <w:trPr>
          <w:trHeight w:val="292"/>
        </w:trPr>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F8311F" w:rsidRPr="00DB5D58" w:rsidRDefault="00F8311F" w:rsidP="00FA4754">
            <w:pPr>
              <w:spacing w:after="0"/>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2.4.</w:t>
            </w:r>
          </w:p>
        </w:tc>
        <w:tc>
          <w:tcPr>
            <w:tcW w:w="929" w:type="pct"/>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ind w:left="-6" w:right="-110" w:firstLine="6"/>
              <w:rPr>
                <w:rFonts w:ascii="Times New Roman" w:eastAsia="Times New Roman" w:hAnsi="Times New Roman" w:cs="Times New Roman"/>
                <w:b/>
                <w:sz w:val="20"/>
                <w:szCs w:val="20"/>
              </w:rPr>
            </w:pPr>
            <w:r w:rsidRPr="00DB5D58">
              <w:rPr>
                <w:rFonts w:ascii="Times New Roman" w:eastAsia="Times New Roman" w:hAnsi="Times New Roman" w:cs="Times New Roman"/>
                <w:b/>
                <w:sz w:val="20"/>
                <w:szCs w:val="20"/>
              </w:rPr>
              <w:t>Основное мероприятие</w:t>
            </w:r>
          </w:p>
          <w:p w:rsidR="00F8311F" w:rsidRPr="00DB5D58" w:rsidRDefault="00F8311F" w:rsidP="00FA4754">
            <w:pPr>
              <w:spacing w:after="0"/>
              <w:ind w:left="-6" w:right="-110" w:firstLine="6"/>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Фондовая работа</w:t>
            </w:r>
          </w:p>
        </w:tc>
        <w:tc>
          <w:tcPr>
            <w:tcW w:w="917" w:type="pct"/>
            <w:gridSpan w:val="2"/>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ind w:left="-105" w:right="-35"/>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МКУК «Историко-краеведческий музей</w:t>
            </w:r>
          </w:p>
        </w:tc>
        <w:tc>
          <w:tcPr>
            <w:tcW w:w="372" w:type="pct"/>
            <w:gridSpan w:val="2"/>
            <w:tcBorders>
              <w:top w:val="single" w:sz="4" w:space="0" w:color="auto"/>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2015</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2017</w:t>
            </w:r>
          </w:p>
        </w:tc>
        <w:tc>
          <w:tcPr>
            <w:tcW w:w="1016" w:type="pct"/>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ind w:left="-11" w:right="-132"/>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 xml:space="preserve">Увеличение количества музейных экспонатов основного фонда до 8060 ед. </w:t>
            </w:r>
          </w:p>
        </w:tc>
        <w:tc>
          <w:tcPr>
            <w:tcW w:w="1084" w:type="pct"/>
            <w:tcBorders>
              <w:top w:val="single" w:sz="4" w:space="0" w:color="auto"/>
              <w:left w:val="nil"/>
              <w:bottom w:val="single" w:sz="4" w:space="0" w:color="auto"/>
              <w:right w:val="single" w:sz="4" w:space="0" w:color="auto"/>
            </w:tcBorders>
            <w:shd w:val="clear" w:color="auto" w:fill="auto"/>
            <w:vAlign w:val="center"/>
          </w:tcPr>
          <w:p w:rsidR="00F8311F" w:rsidRPr="00DB5D58" w:rsidRDefault="00F8311F" w:rsidP="00FA4754">
            <w:pPr>
              <w:spacing w:after="0"/>
              <w:ind w:left="-84" w:right="-61"/>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Количество музейных экспонатов  основного фонда в год (тыс.ед.хр.)</w:t>
            </w:r>
          </w:p>
        </w:tc>
      </w:tr>
      <w:tr w:rsidR="00F8311F" w:rsidRPr="00DB5D58" w:rsidTr="00FA4754">
        <w:trPr>
          <w:trHeight w:val="292"/>
        </w:trPr>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F8311F" w:rsidRPr="00DB5D58" w:rsidRDefault="00F8311F" w:rsidP="00FA4754">
            <w:pPr>
              <w:spacing w:after="0"/>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2.5.</w:t>
            </w:r>
          </w:p>
        </w:tc>
        <w:tc>
          <w:tcPr>
            <w:tcW w:w="929" w:type="pct"/>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ind w:left="-6" w:right="-110" w:firstLine="6"/>
              <w:rPr>
                <w:rFonts w:ascii="Times New Roman" w:eastAsia="Times New Roman" w:hAnsi="Times New Roman" w:cs="Times New Roman"/>
                <w:b/>
                <w:sz w:val="20"/>
                <w:szCs w:val="20"/>
              </w:rPr>
            </w:pPr>
            <w:r w:rsidRPr="00DB5D58">
              <w:rPr>
                <w:rFonts w:ascii="Times New Roman" w:eastAsia="Times New Roman" w:hAnsi="Times New Roman" w:cs="Times New Roman"/>
                <w:b/>
                <w:sz w:val="20"/>
                <w:szCs w:val="20"/>
              </w:rPr>
              <w:t>Основное мероприятие</w:t>
            </w:r>
          </w:p>
          <w:p w:rsidR="00F8311F" w:rsidRPr="00DB5D58" w:rsidRDefault="00F8311F" w:rsidP="00FA4754">
            <w:pPr>
              <w:spacing w:after="0"/>
              <w:ind w:left="-6" w:right="-110" w:firstLine="6"/>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Выставочная, культурно-образовательная деятельность</w:t>
            </w:r>
          </w:p>
        </w:tc>
        <w:tc>
          <w:tcPr>
            <w:tcW w:w="917" w:type="pct"/>
            <w:gridSpan w:val="2"/>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ind w:left="-105" w:right="-35"/>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МКУК «Историко-краеведческий музей</w:t>
            </w:r>
          </w:p>
        </w:tc>
        <w:tc>
          <w:tcPr>
            <w:tcW w:w="372" w:type="pct"/>
            <w:gridSpan w:val="2"/>
            <w:tcBorders>
              <w:top w:val="single" w:sz="4" w:space="0" w:color="auto"/>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2015</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2017</w:t>
            </w:r>
          </w:p>
        </w:tc>
        <w:tc>
          <w:tcPr>
            <w:tcW w:w="1016" w:type="pct"/>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widowControl w:val="0"/>
              <w:spacing w:after="0"/>
              <w:ind w:left="-11" w:right="-132"/>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 xml:space="preserve"> Увеличение количества открытых  выставок  до 13 ед.</w:t>
            </w:r>
          </w:p>
          <w:p w:rsidR="00F8311F" w:rsidRPr="00DB5D58" w:rsidRDefault="00F8311F" w:rsidP="00FA4754">
            <w:pPr>
              <w:spacing w:after="0"/>
              <w:ind w:left="-11" w:right="-132"/>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 xml:space="preserve">Увеличение количества проведенных музейными работниками мероприятий до 12 ед. </w:t>
            </w:r>
          </w:p>
        </w:tc>
        <w:tc>
          <w:tcPr>
            <w:tcW w:w="1084" w:type="pct"/>
            <w:tcBorders>
              <w:top w:val="single" w:sz="4" w:space="0" w:color="auto"/>
              <w:left w:val="nil"/>
              <w:bottom w:val="single" w:sz="4" w:space="0" w:color="auto"/>
              <w:right w:val="single" w:sz="4" w:space="0" w:color="auto"/>
            </w:tcBorders>
            <w:shd w:val="clear" w:color="auto" w:fill="auto"/>
            <w:vAlign w:val="center"/>
          </w:tcPr>
          <w:p w:rsidR="00F8311F" w:rsidRPr="00DB5D58" w:rsidRDefault="00F8311F" w:rsidP="00FA4754">
            <w:pPr>
              <w:spacing w:after="0"/>
              <w:ind w:left="-84" w:right="-61"/>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Количество открытых выставок в год (ед.).  Количество проведенных музейными работниками мероприятий  в год (ед.)</w:t>
            </w:r>
          </w:p>
        </w:tc>
      </w:tr>
      <w:tr w:rsidR="00F8311F" w:rsidRPr="00DB5D58" w:rsidTr="00FA4754">
        <w:trPr>
          <w:trHeight w:val="292"/>
        </w:trPr>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F8311F" w:rsidRPr="00DB5D58" w:rsidRDefault="00F8311F" w:rsidP="00FA4754">
            <w:pPr>
              <w:spacing w:after="0"/>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2.6.</w:t>
            </w:r>
          </w:p>
        </w:tc>
        <w:tc>
          <w:tcPr>
            <w:tcW w:w="929" w:type="pct"/>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ind w:left="-6" w:right="-110" w:firstLine="6"/>
              <w:rPr>
                <w:rFonts w:ascii="Times New Roman" w:eastAsia="Times New Roman" w:hAnsi="Times New Roman" w:cs="Times New Roman"/>
                <w:b/>
                <w:sz w:val="20"/>
                <w:szCs w:val="20"/>
              </w:rPr>
            </w:pPr>
            <w:r w:rsidRPr="00DB5D58">
              <w:rPr>
                <w:rFonts w:ascii="Times New Roman" w:eastAsia="Times New Roman" w:hAnsi="Times New Roman" w:cs="Times New Roman"/>
                <w:b/>
                <w:sz w:val="20"/>
                <w:szCs w:val="20"/>
              </w:rPr>
              <w:t>Основное мероприятие</w:t>
            </w:r>
          </w:p>
          <w:p w:rsidR="00F8311F" w:rsidRPr="00DB5D58" w:rsidRDefault="00F8311F" w:rsidP="00FA4754">
            <w:pPr>
              <w:spacing w:after="0"/>
              <w:ind w:left="-6" w:right="-110" w:firstLine="6"/>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Рекламно-информационная поддержка деятельности музея</w:t>
            </w:r>
          </w:p>
        </w:tc>
        <w:tc>
          <w:tcPr>
            <w:tcW w:w="917" w:type="pct"/>
            <w:gridSpan w:val="2"/>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ind w:left="-105" w:right="-35"/>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МКУК «Историко-краеведческий музей</w:t>
            </w:r>
          </w:p>
        </w:tc>
        <w:tc>
          <w:tcPr>
            <w:tcW w:w="372" w:type="pct"/>
            <w:gridSpan w:val="2"/>
            <w:tcBorders>
              <w:top w:val="single" w:sz="4" w:space="0" w:color="auto"/>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2015</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2017</w:t>
            </w:r>
          </w:p>
        </w:tc>
        <w:tc>
          <w:tcPr>
            <w:tcW w:w="1016" w:type="pct"/>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widowControl w:val="0"/>
              <w:autoSpaceDE w:val="0"/>
              <w:autoSpaceDN w:val="0"/>
              <w:adjustRightInd w:val="0"/>
              <w:spacing w:after="0"/>
              <w:ind w:left="-11" w:right="-132"/>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Увеличение количества посетителей до 2500 чел.</w:t>
            </w:r>
          </w:p>
          <w:p w:rsidR="00F8311F" w:rsidRPr="00DB5D58" w:rsidRDefault="00F8311F" w:rsidP="00FA4754">
            <w:pPr>
              <w:spacing w:after="0"/>
              <w:ind w:left="-11" w:right="-132"/>
              <w:rPr>
                <w:rFonts w:ascii="Times New Roman" w:eastAsia="Times New Roman" w:hAnsi="Times New Roman" w:cs="Times New Roman"/>
                <w:sz w:val="20"/>
                <w:szCs w:val="20"/>
              </w:rPr>
            </w:pPr>
          </w:p>
        </w:tc>
        <w:tc>
          <w:tcPr>
            <w:tcW w:w="1084" w:type="pct"/>
            <w:tcBorders>
              <w:top w:val="single" w:sz="4" w:space="0" w:color="auto"/>
              <w:left w:val="nil"/>
              <w:bottom w:val="single" w:sz="4" w:space="0" w:color="auto"/>
              <w:right w:val="single" w:sz="4" w:space="0" w:color="auto"/>
            </w:tcBorders>
            <w:shd w:val="clear" w:color="auto" w:fill="auto"/>
            <w:vAlign w:val="center"/>
          </w:tcPr>
          <w:p w:rsidR="00F8311F" w:rsidRPr="00DB5D58" w:rsidRDefault="00F8311F" w:rsidP="00FA4754">
            <w:pPr>
              <w:spacing w:after="0"/>
              <w:ind w:left="-84" w:right="-61"/>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Количество посетителей в год (тыс.чел.)</w:t>
            </w:r>
          </w:p>
        </w:tc>
      </w:tr>
      <w:tr w:rsidR="00F8311F" w:rsidRPr="00DB5D58" w:rsidTr="00FA4754">
        <w:trPr>
          <w:trHeight w:val="292"/>
        </w:trPr>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F8311F" w:rsidRPr="00DB5D58" w:rsidRDefault="00F8311F" w:rsidP="00FA4754">
            <w:pPr>
              <w:spacing w:after="0"/>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2.7.</w:t>
            </w:r>
          </w:p>
        </w:tc>
        <w:tc>
          <w:tcPr>
            <w:tcW w:w="929" w:type="pct"/>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ind w:left="-6" w:right="-110" w:firstLine="6"/>
              <w:rPr>
                <w:rFonts w:ascii="Times New Roman" w:eastAsia="Times New Roman" w:hAnsi="Times New Roman" w:cs="Times New Roman"/>
                <w:b/>
                <w:sz w:val="20"/>
                <w:szCs w:val="20"/>
              </w:rPr>
            </w:pPr>
            <w:r w:rsidRPr="00DB5D58">
              <w:rPr>
                <w:rFonts w:ascii="Times New Roman" w:eastAsia="Times New Roman" w:hAnsi="Times New Roman" w:cs="Times New Roman"/>
                <w:b/>
                <w:sz w:val="20"/>
                <w:szCs w:val="20"/>
              </w:rPr>
              <w:t xml:space="preserve">Основное мероприятие </w:t>
            </w:r>
            <w:r w:rsidRPr="00DB5D58">
              <w:rPr>
                <w:rFonts w:ascii="Times New Roman" w:eastAsia="Times New Roman" w:hAnsi="Times New Roman" w:cs="Times New Roman"/>
                <w:sz w:val="20"/>
                <w:szCs w:val="20"/>
              </w:rPr>
              <w:t>Повышение квалификации музейных работников</w:t>
            </w:r>
          </w:p>
        </w:tc>
        <w:tc>
          <w:tcPr>
            <w:tcW w:w="917" w:type="pct"/>
            <w:gridSpan w:val="2"/>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ind w:left="-105" w:right="-35"/>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МКУК «Историко-краеведческий музей</w:t>
            </w:r>
          </w:p>
        </w:tc>
        <w:tc>
          <w:tcPr>
            <w:tcW w:w="372" w:type="pct"/>
            <w:gridSpan w:val="2"/>
            <w:tcBorders>
              <w:top w:val="single" w:sz="4" w:space="0" w:color="auto"/>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2015</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2017</w:t>
            </w:r>
          </w:p>
        </w:tc>
        <w:tc>
          <w:tcPr>
            <w:tcW w:w="1016" w:type="pct"/>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ind w:left="-11" w:right="-132"/>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Увеличение количества проведенных музейными работниками мероприятий до 12 ед.</w:t>
            </w:r>
          </w:p>
        </w:tc>
        <w:tc>
          <w:tcPr>
            <w:tcW w:w="1084" w:type="pct"/>
            <w:tcBorders>
              <w:top w:val="single" w:sz="4" w:space="0" w:color="auto"/>
              <w:left w:val="nil"/>
              <w:bottom w:val="single" w:sz="4" w:space="0" w:color="auto"/>
              <w:right w:val="single" w:sz="4" w:space="0" w:color="auto"/>
            </w:tcBorders>
            <w:shd w:val="clear" w:color="auto" w:fill="auto"/>
            <w:vAlign w:val="center"/>
          </w:tcPr>
          <w:p w:rsidR="00F8311F" w:rsidRPr="00DB5D58" w:rsidRDefault="00F8311F" w:rsidP="00FA4754">
            <w:pPr>
              <w:spacing w:after="0"/>
              <w:ind w:left="-84" w:right="-61"/>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Количество проведенных музейными работниками мероприятий  в год (ед.)</w:t>
            </w:r>
          </w:p>
        </w:tc>
      </w:tr>
      <w:tr w:rsidR="00F8311F" w:rsidRPr="00DB5D58" w:rsidTr="00FA4754">
        <w:trPr>
          <w:trHeight w:val="2273"/>
        </w:trPr>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F8311F" w:rsidRPr="00DB5D58" w:rsidRDefault="00F8311F" w:rsidP="00FA4754">
            <w:pPr>
              <w:spacing w:after="0"/>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2.8.</w:t>
            </w:r>
          </w:p>
        </w:tc>
        <w:tc>
          <w:tcPr>
            <w:tcW w:w="929" w:type="pct"/>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ind w:left="-6" w:right="-110" w:firstLine="6"/>
              <w:rPr>
                <w:rFonts w:ascii="Times New Roman" w:eastAsia="Times New Roman" w:hAnsi="Times New Roman" w:cs="Times New Roman"/>
                <w:b/>
                <w:sz w:val="20"/>
                <w:szCs w:val="20"/>
              </w:rPr>
            </w:pPr>
            <w:r w:rsidRPr="00DB5D58">
              <w:rPr>
                <w:rFonts w:ascii="Times New Roman" w:eastAsia="Times New Roman" w:hAnsi="Times New Roman" w:cs="Times New Roman"/>
                <w:b/>
                <w:sz w:val="20"/>
                <w:szCs w:val="20"/>
              </w:rPr>
              <w:t xml:space="preserve">Основное мероприятие </w:t>
            </w:r>
            <w:r w:rsidRPr="00DB5D58">
              <w:rPr>
                <w:rFonts w:ascii="Times New Roman" w:eastAsia="Times New Roman" w:hAnsi="Times New Roman" w:cs="Times New Roman"/>
                <w:sz w:val="20"/>
                <w:szCs w:val="20"/>
              </w:rPr>
              <w:t>Проведение мероприятий по развитию материально –технической базы и расширение спектра муниципальных услуг</w:t>
            </w:r>
            <w:r w:rsidRPr="00DB5D58">
              <w:rPr>
                <w:rFonts w:ascii="Times New Roman" w:eastAsia="Times New Roman" w:hAnsi="Times New Roman" w:cs="Times New Roman"/>
                <w:b/>
                <w:sz w:val="20"/>
                <w:szCs w:val="20"/>
              </w:rPr>
              <w:t>.</w:t>
            </w:r>
          </w:p>
        </w:tc>
        <w:tc>
          <w:tcPr>
            <w:tcW w:w="917" w:type="pct"/>
            <w:gridSpan w:val="2"/>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ind w:left="-105" w:right="-35"/>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МКУК «Историко-краеведческий музей</w:t>
            </w:r>
          </w:p>
        </w:tc>
        <w:tc>
          <w:tcPr>
            <w:tcW w:w="372" w:type="pct"/>
            <w:gridSpan w:val="2"/>
            <w:tcBorders>
              <w:top w:val="single" w:sz="4" w:space="0" w:color="auto"/>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2015</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2017</w:t>
            </w:r>
          </w:p>
        </w:tc>
        <w:tc>
          <w:tcPr>
            <w:tcW w:w="1016" w:type="pct"/>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widowControl w:val="0"/>
              <w:autoSpaceDE w:val="0"/>
              <w:autoSpaceDN w:val="0"/>
              <w:adjustRightInd w:val="0"/>
              <w:spacing w:after="0"/>
              <w:ind w:left="-11" w:right="-132"/>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Увеличение количества посетителей до 2500 чел.</w:t>
            </w:r>
          </w:p>
          <w:p w:rsidR="00F8311F" w:rsidRPr="00DB5D58" w:rsidRDefault="00F8311F" w:rsidP="00FA4754">
            <w:pPr>
              <w:spacing w:after="0"/>
              <w:ind w:left="-11" w:right="-132"/>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Увеличение количества проведенных музейными работниками мероприятий до 12 ед.</w:t>
            </w:r>
          </w:p>
        </w:tc>
        <w:tc>
          <w:tcPr>
            <w:tcW w:w="1084" w:type="pct"/>
            <w:tcBorders>
              <w:top w:val="single" w:sz="4" w:space="0" w:color="auto"/>
              <w:left w:val="nil"/>
              <w:bottom w:val="single" w:sz="4" w:space="0" w:color="auto"/>
              <w:right w:val="single" w:sz="4" w:space="0" w:color="auto"/>
            </w:tcBorders>
            <w:shd w:val="clear" w:color="auto" w:fill="auto"/>
            <w:vAlign w:val="center"/>
          </w:tcPr>
          <w:p w:rsidR="00F8311F" w:rsidRPr="00DB5D58" w:rsidRDefault="00F8311F" w:rsidP="00FA4754">
            <w:pPr>
              <w:spacing w:after="0"/>
              <w:ind w:left="-84" w:right="-61"/>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Количество посетителей в год (тыс.чел.)</w:t>
            </w:r>
          </w:p>
          <w:p w:rsidR="00F8311F" w:rsidRPr="00DB5D58" w:rsidRDefault="00F8311F" w:rsidP="00FA4754">
            <w:pPr>
              <w:spacing w:after="0"/>
              <w:ind w:left="-84" w:right="-61"/>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Количество проведенных музейными работниками мероприятий  в год (ед.)</w:t>
            </w:r>
          </w:p>
        </w:tc>
      </w:tr>
      <w:tr w:rsidR="00F8311F" w:rsidRPr="00DB5D58" w:rsidTr="00FA4754">
        <w:trPr>
          <w:trHeight w:val="775"/>
        </w:trPr>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F8311F" w:rsidRPr="00DB5D58" w:rsidRDefault="00F8311F" w:rsidP="00FA4754">
            <w:pPr>
              <w:spacing w:after="0"/>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2.9.</w:t>
            </w:r>
          </w:p>
        </w:tc>
        <w:tc>
          <w:tcPr>
            <w:tcW w:w="929" w:type="pct"/>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ind w:left="-6" w:right="-110" w:firstLine="6"/>
              <w:rPr>
                <w:rFonts w:ascii="Times New Roman" w:eastAsia="Times New Roman" w:hAnsi="Times New Roman" w:cs="Times New Roman"/>
                <w:b/>
                <w:sz w:val="20"/>
                <w:szCs w:val="20"/>
              </w:rPr>
            </w:pPr>
            <w:r w:rsidRPr="00DB5D58">
              <w:rPr>
                <w:rFonts w:ascii="Times New Roman" w:eastAsia="Times New Roman" w:hAnsi="Times New Roman" w:cs="Times New Roman"/>
                <w:b/>
                <w:sz w:val="20"/>
                <w:szCs w:val="20"/>
              </w:rPr>
              <w:t>Основное мероприятие</w:t>
            </w:r>
          </w:p>
          <w:p w:rsidR="00F8311F" w:rsidRPr="00DB5D58" w:rsidRDefault="00F8311F" w:rsidP="00FA4754">
            <w:pPr>
              <w:spacing w:after="0"/>
              <w:ind w:left="-6" w:right="-110" w:firstLine="6"/>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Обеспечение деятельности музея</w:t>
            </w:r>
          </w:p>
        </w:tc>
        <w:tc>
          <w:tcPr>
            <w:tcW w:w="917" w:type="pct"/>
            <w:gridSpan w:val="2"/>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ind w:left="-105" w:right="-35"/>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МКУК «Историко-краеведческий музей</w:t>
            </w:r>
          </w:p>
        </w:tc>
        <w:tc>
          <w:tcPr>
            <w:tcW w:w="372" w:type="pct"/>
            <w:gridSpan w:val="2"/>
            <w:tcBorders>
              <w:top w:val="single" w:sz="4" w:space="0" w:color="auto"/>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2015</w:t>
            </w:r>
          </w:p>
        </w:tc>
        <w:tc>
          <w:tcPr>
            <w:tcW w:w="409" w:type="pct"/>
            <w:gridSpan w:val="2"/>
            <w:tcBorders>
              <w:top w:val="single" w:sz="4" w:space="0" w:color="auto"/>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2017</w:t>
            </w:r>
          </w:p>
        </w:tc>
        <w:tc>
          <w:tcPr>
            <w:tcW w:w="1016" w:type="pct"/>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widowControl w:val="0"/>
              <w:autoSpaceDE w:val="0"/>
              <w:autoSpaceDN w:val="0"/>
              <w:adjustRightInd w:val="0"/>
              <w:spacing w:after="0"/>
              <w:ind w:left="-11" w:right="-132"/>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Увеличение количества посетителей до 2500 чел.</w:t>
            </w:r>
          </w:p>
          <w:p w:rsidR="00F8311F" w:rsidRPr="00DB5D58" w:rsidRDefault="00F8311F" w:rsidP="00FA4754">
            <w:pPr>
              <w:widowControl w:val="0"/>
              <w:spacing w:after="0"/>
              <w:ind w:left="-11" w:right="-132"/>
              <w:rPr>
                <w:rFonts w:ascii="Times New Roman" w:eastAsia="Times New Roman" w:hAnsi="Times New Roman" w:cs="Times New Roman"/>
                <w:spacing w:val="-4"/>
                <w:sz w:val="20"/>
                <w:szCs w:val="20"/>
              </w:rPr>
            </w:pPr>
            <w:r w:rsidRPr="00DB5D58">
              <w:rPr>
                <w:rFonts w:ascii="Times New Roman" w:eastAsia="Times New Roman" w:hAnsi="Times New Roman" w:cs="Times New Roman"/>
                <w:sz w:val="20"/>
                <w:szCs w:val="20"/>
              </w:rPr>
              <w:t>Увеличение количества проведенных музейными работниками мероприятий до 12 ед.</w:t>
            </w:r>
          </w:p>
        </w:tc>
        <w:tc>
          <w:tcPr>
            <w:tcW w:w="1084" w:type="pct"/>
            <w:tcBorders>
              <w:top w:val="single" w:sz="4" w:space="0" w:color="auto"/>
              <w:left w:val="nil"/>
              <w:bottom w:val="single" w:sz="4" w:space="0" w:color="auto"/>
              <w:right w:val="single" w:sz="4" w:space="0" w:color="auto"/>
            </w:tcBorders>
            <w:shd w:val="clear" w:color="auto" w:fill="auto"/>
            <w:vAlign w:val="center"/>
          </w:tcPr>
          <w:p w:rsidR="00F8311F" w:rsidRPr="00DB5D58" w:rsidRDefault="00F8311F" w:rsidP="00FA4754">
            <w:pPr>
              <w:spacing w:after="0"/>
              <w:ind w:left="-84" w:right="-61"/>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Количество посетителей в год (тыс.чел.)</w:t>
            </w:r>
          </w:p>
          <w:p w:rsidR="00F8311F" w:rsidRPr="00DB5D58" w:rsidRDefault="00F8311F" w:rsidP="00FA4754">
            <w:pPr>
              <w:spacing w:after="0"/>
              <w:ind w:left="-84" w:right="-61"/>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Количество проведенных музейными работниками мероприятий  в год (ед.)</w:t>
            </w:r>
          </w:p>
        </w:tc>
      </w:tr>
      <w:tr w:rsidR="00F8311F" w:rsidRPr="00DB5D58" w:rsidTr="00FA4754">
        <w:trPr>
          <w:trHeight w:val="292"/>
        </w:trPr>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F8311F" w:rsidRPr="00DB5D58" w:rsidRDefault="00F8311F" w:rsidP="00FA4754">
            <w:pPr>
              <w:spacing w:after="0"/>
              <w:rPr>
                <w:rFonts w:ascii="Times New Roman" w:eastAsia="Times New Roman" w:hAnsi="Times New Roman" w:cs="Times New Roman"/>
                <w:sz w:val="20"/>
                <w:szCs w:val="20"/>
              </w:rPr>
            </w:pPr>
          </w:p>
        </w:tc>
        <w:tc>
          <w:tcPr>
            <w:tcW w:w="943" w:type="pct"/>
            <w:gridSpan w:val="2"/>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rPr>
                <w:rFonts w:ascii="Times New Roman" w:eastAsia="Times New Roman" w:hAnsi="Times New Roman" w:cs="Times New Roman"/>
                <w:b/>
                <w:sz w:val="20"/>
                <w:szCs w:val="20"/>
              </w:rPr>
            </w:pPr>
            <w:r w:rsidRPr="00DB5D58">
              <w:rPr>
                <w:rFonts w:ascii="Times New Roman" w:eastAsia="Times New Roman" w:hAnsi="Times New Roman" w:cs="Times New Roman"/>
                <w:b/>
                <w:sz w:val="20"/>
                <w:szCs w:val="20"/>
              </w:rPr>
              <w:t xml:space="preserve">Подпрограмма № 3 </w:t>
            </w:r>
            <w:r w:rsidRPr="00DB5D58">
              <w:rPr>
                <w:rFonts w:ascii="Times New Roman" w:eastAsia="Times New Roman" w:hAnsi="Times New Roman" w:cs="Times New Roman"/>
                <w:sz w:val="20"/>
                <w:szCs w:val="20"/>
              </w:rPr>
              <w:t xml:space="preserve">«Развитие муниципальных  </w:t>
            </w:r>
            <w:r w:rsidRPr="00DB5D58">
              <w:rPr>
                <w:rFonts w:ascii="Times New Roman" w:eastAsia="Times New Roman" w:hAnsi="Times New Roman" w:cs="Times New Roman"/>
                <w:sz w:val="20"/>
                <w:szCs w:val="20"/>
              </w:rPr>
              <w:lastRenderedPageBreak/>
              <w:t>учреждений  культуры»</w:t>
            </w:r>
          </w:p>
        </w:tc>
        <w:tc>
          <w:tcPr>
            <w:tcW w:w="3783" w:type="pct"/>
            <w:gridSpan w:val="7"/>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rPr>
                <w:rFonts w:ascii="Times New Roman" w:eastAsia="Times New Roman" w:hAnsi="Times New Roman" w:cs="Times New Roman"/>
                <w:b/>
                <w:sz w:val="20"/>
                <w:szCs w:val="20"/>
              </w:rPr>
            </w:pPr>
            <w:r w:rsidRPr="00DB5D58">
              <w:rPr>
                <w:rFonts w:ascii="Times New Roman" w:eastAsia="Times New Roman" w:hAnsi="Times New Roman" w:cs="Times New Roman"/>
                <w:sz w:val="20"/>
                <w:szCs w:val="20"/>
              </w:rPr>
              <w:lastRenderedPageBreak/>
              <w:t>МКУК «МЦНТ и Д «Звезда»</w:t>
            </w:r>
          </w:p>
        </w:tc>
      </w:tr>
      <w:tr w:rsidR="00F8311F" w:rsidRPr="00DB5D58" w:rsidTr="00A115CB">
        <w:trPr>
          <w:trHeight w:val="3496"/>
        </w:trPr>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F8311F" w:rsidRPr="00DB5D58" w:rsidRDefault="00F8311F" w:rsidP="00FA4754">
            <w:pPr>
              <w:spacing w:after="0"/>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lastRenderedPageBreak/>
              <w:t>3.1.</w:t>
            </w:r>
          </w:p>
        </w:tc>
        <w:tc>
          <w:tcPr>
            <w:tcW w:w="943" w:type="pct"/>
            <w:gridSpan w:val="2"/>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rPr>
                <w:rFonts w:ascii="Times New Roman" w:eastAsia="Times New Roman" w:hAnsi="Times New Roman" w:cs="Times New Roman"/>
                <w:b/>
                <w:sz w:val="20"/>
                <w:szCs w:val="20"/>
              </w:rPr>
            </w:pPr>
            <w:r w:rsidRPr="00DB5D58">
              <w:rPr>
                <w:rFonts w:ascii="Times New Roman" w:eastAsia="Times New Roman" w:hAnsi="Times New Roman" w:cs="Times New Roman"/>
                <w:b/>
                <w:sz w:val="20"/>
                <w:szCs w:val="20"/>
              </w:rPr>
              <w:t xml:space="preserve">Основное мероприятие </w:t>
            </w:r>
          </w:p>
          <w:p w:rsidR="00F8311F" w:rsidRPr="00DB5D58" w:rsidRDefault="00F8311F" w:rsidP="00FA4754">
            <w:pPr>
              <w:spacing w:after="0"/>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Проведение мероприятий, направленных на организацию досуга населения, повышение качества проводимых мероприятий, обеспечение условий для творчества и инновационной деятельности</w:t>
            </w:r>
          </w:p>
        </w:tc>
        <w:tc>
          <w:tcPr>
            <w:tcW w:w="943" w:type="pct"/>
            <w:gridSpan w:val="2"/>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ind w:left="-132" w:right="-97"/>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МКУК «МЦНТ и Д «Звезда»</w:t>
            </w:r>
          </w:p>
        </w:tc>
        <w:tc>
          <w:tcPr>
            <w:tcW w:w="362" w:type="pct"/>
            <w:gridSpan w:val="2"/>
            <w:tcBorders>
              <w:top w:val="single" w:sz="4" w:space="0" w:color="auto"/>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 2015 год</w:t>
            </w:r>
          </w:p>
        </w:tc>
        <w:tc>
          <w:tcPr>
            <w:tcW w:w="380" w:type="pct"/>
            <w:tcBorders>
              <w:top w:val="single" w:sz="4" w:space="0" w:color="auto"/>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2017 год </w:t>
            </w:r>
          </w:p>
        </w:tc>
        <w:tc>
          <w:tcPr>
            <w:tcW w:w="1016" w:type="pct"/>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pStyle w:val="af3"/>
              <w:spacing w:line="240" w:lineRule="auto"/>
              <w:ind w:left="-18" w:right="-113"/>
              <w:rPr>
                <w:rFonts w:ascii="Times New Roman" w:hAnsi="Times New Roman"/>
                <w:sz w:val="20"/>
              </w:rPr>
            </w:pPr>
            <w:r w:rsidRPr="00DB5D58">
              <w:rPr>
                <w:rFonts w:ascii="Times New Roman" w:hAnsi="Times New Roman"/>
                <w:sz w:val="20"/>
              </w:rPr>
              <w:t xml:space="preserve"> Увеличение количества мероприятий до 490 </w:t>
            </w:r>
          </w:p>
          <w:p w:rsidR="00F8311F" w:rsidRPr="00DB5D58" w:rsidRDefault="00F8311F" w:rsidP="00FA4754">
            <w:pPr>
              <w:pStyle w:val="af3"/>
              <w:spacing w:line="240" w:lineRule="auto"/>
              <w:ind w:left="-18" w:right="-113"/>
              <w:rPr>
                <w:rFonts w:ascii="Times New Roman" w:hAnsi="Times New Roman"/>
                <w:sz w:val="20"/>
              </w:rPr>
            </w:pPr>
            <w:r w:rsidRPr="00DB5D58">
              <w:rPr>
                <w:rFonts w:ascii="Times New Roman" w:hAnsi="Times New Roman"/>
                <w:sz w:val="20"/>
              </w:rPr>
              <w:t>Увеличение числа посетителей мероприятий до  22140 чел.</w:t>
            </w:r>
          </w:p>
          <w:p w:rsidR="00F8311F" w:rsidRPr="00DB5D58" w:rsidRDefault="00F8311F" w:rsidP="00FA4754">
            <w:pPr>
              <w:pStyle w:val="af3"/>
              <w:spacing w:line="240" w:lineRule="auto"/>
              <w:ind w:left="-18" w:right="-113"/>
              <w:rPr>
                <w:rFonts w:ascii="Times New Roman" w:hAnsi="Times New Roman"/>
                <w:sz w:val="20"/>
              </w:rPr>
            </w:pPr>
            <w:r w:rsidRPr="00DB5D58">
              <w:rPr>
                <w:rFonts w:ascii="Times New Roman" w:hAnsi="Times New Roman"/>
                <w:sz w:val="20"/>
              </w:rPr>
              <w:t xml:space="preserve"> Увеличение количества клубных формирований до 18</w:t>
            </w:r>
          </w:p>
          <w:p w:rsidR="00F8311F" w:rsidRPr="00DB5D58" w:rsidRDefault="00F8311F" w:rsidP="00FA4754">
            <w:pPr>
              <w:pStyle w:val="af3"/>
              <w:spacing w:line="240" w:lineRule="auto"/>
              <w:ind w:left="-18" w:right="-113"/>
              <w:rPr>
                <w:rFonts w:ascii="Times New Roman" w:hAnsi="Times New Roman"/>
                <w:sz w:val="20"/>
              </w:rPr>
            </w:pPr>
            <w:r w:rsidRPr="00DB5D58">
              <w:rPr>
                <w:rFonts w:ascii="Times New Roman" w:hAnsi="Times New Roman"/>
                <w:sz w:val="20"/>
              </w:rPr>
              <w:t xml:space="preserve"> Увеличение числа участников клубных формирований  до 220 человек   </w:t>
            </w:r>
          </w:p>
        </w:tc>
        <w:tc>
          <w:tcPr>
            <w:tcW w:w="1084" w:type="pct"/>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pStyle w:val="af3"/>
              <w:spacing w:line="240" w:lineRule="auto"/>
              <w:ind w:left="-103" w:right="-61"/>
              <w:rPr>
                <w:rFonts w:ascii="Times New Roman" w:hAnsi="Times New Roman"/>
                <w:sz w:val="20"/>
              </w:rPr>
            </w:pPr>
            <w:r w:rsidRPr="00DB5D58">
              <w:rPr>
                <w:rFonts w:ascii="Times New Roman" w:hAnsi="Times New Roman"/>
                <w:sz w:val="20"/>
              </w:rPr>
              <w:t xml:space="preserve"> Количество мероприятий </w:t>
            </w:r>
          </w:p>
          <w:p w:rsidR="00F8311F" w:rsidRPr="00DB5D58" w:rsidRDefault="00F8311F" w:rsidP="00FA4754">
            <w:pPr>
              <w:pStyle w:val="af3"/>
              <w:spacing w:line="240" w:lineRule="auto"/>
              <w:ind w:left="-103" w:right="-61"/>
              <w:rPr>
                <w:rFonts w:ascii="Times New Roman" w:hAnsi="Times New Roman"/>
                <w:sz w:val="20"/>
              </w:rPr>
            </w:pPr>
            <w:r w:rsidRPr="00DB5D58">
              <w:rPr>
                <w:rFonts w:ascii="Times New Roman" w:hAnsi="Times New Roman"/>
                <w:sz w:val="20"/>
              </w:rPr>
              <w:t xml:space="preserve"> Число посетителей мероприятий</w:t>
            </w:r>
          </w:p>
          <w:p w:rsidR="00F8311F" w:rsidRPr="00DB5D58" w:rsidRDefault="00F8311F" w:rsidP="00FA4754">
            <w:pPr>
              <w:pStyle w:val="af3"/>
              <w:spacing w:line="240" w:lineRule="auto"/>
              <w:ind w:left="-103" w:right="-61"/>
              <w:rPr>
                <w:rFonts w:ascii="Times New Roman" w:hAnsi="Times New Roman"/>
                <w:sz w:val="20"/>
              </w:rPr>
            </w:pPr>
            <w:r w:rsidRPr="00DB5D58">
              <w:rPr>
                <w:rFonts w:ascii="Times New Roman" w:hAnsi="Times New Roman"/>
                <w:sz w:val="20"/>
              </w:rPr>
              <w:t xml:space="preserve"> Количество клубных формирований</w:t>
            </w:r>
          </w:p>
          <w:p w:rsidR="00F8311F" w:rsidRPr="00DB5D58" w:rsidRDefault="00F8311F" w:rsidP="00FA4754">
            <w:pPr>
              <w:pStyle w:val="af3"/>
              <w:spacing w:line="240" w:lineRule="auto"/>
              <w:ind w:left="-103" w:right="-61"/>
              <w:rPr>
                <w:rFonts w:ascii="Times New Roman" w:hAnsi="Times New Roman"/>
                <w:sz w:val="20"/>
              </w:rPr>
            </w:pPr>
            <w:r w:rsidRPr="00DB5D58">
              <w:rPr>
                <w:rFonts w:ascii="Times New Roman" w:hAnsi="Times New Roman"/>
                <w:sz w:val="20"/>
              </w:rPr>
              <w:t xml:space="preserve"> Число участников клубных формирований    </w:t>
            </w:r>
          </w:p>
          <w:p w:rsidR="00F8311F" w:rsidRPr="00DB5D58" w:rsidRDefault="00F8311F" w:rsidP="00FA4754">
            <w:pPr>
              <w:spacing w:after="0"/>
              <w:ind w:left="-103" w:right="-61"/>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 xml:space="preserve">                                            </w:t>
            </w:r>
          </w:p>
        </w:tc>
      </w:tr>
      <w:tr w:rsidR="00F8311F" w:rsidRPr="00DB5D58" w:rsidTr="00FA4754">
        <w:trPr>
          <w:trHeight w:val="377"/>
        </w:trPr>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F8311F" w:rsidRPr="00DB5D58" w:rsidRDefault="00F8311F" w:rsidP="00FA4754">
            <w:pPr>
              <w:spacing w:after="0"/>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3.2.</w:t>
            </w:r>
          </w:p>
        </w:tc>
        <w:tc>
          <w:tcPr>
            <w:tcW w:w="943" w:type="pct"/>
            <w:gridSpan w:val="2"/>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rPr>
                <w:rFonts w:ascii="Times New Roman" w:eastAsia="Times New Roman" w:hAnsi="Times New Roman" w:cs="Times New Roman"/>
                <w:b/>
                <w:sz w:val="20"/>
                <w:szCs w:val="20"/>
              </w:rPr>
            </w:pPr>
            <w:r w:rsidRPr="00DB5D58">
              <w:rPr>
                <w:rFonts w:ascii="Times New Roman" w:eastAsia="Times New Roman" w:hAnsi="Times New Roman" w:cs="Times New Roman"/>
                <w:b/>
                <w:sz w:val="20"/>
                <w:szCs w:val="20"/>
              </w:rPr>
              <w:t xml:space="preserve">Основное мероприятие </w:t>
            </w:r>
          </w:p>
          <w:p w:rsidR="00F8311F" w:rsidRPr="00DB5D58" w:rsidRDefault="00F8311F" w:rsidP="00FA4754">
            <w:pPr>
              <w:pStyle w:val="af3"/>
              <w:spacing w:line="240" w:lineRule="auto"/>
              <w:ind w:left="0"/>
              <w:rPr>
                <w:rFonts w:ascii="Times New Roman" w:hAnsi="Times New Roman"/>
                <w:bCs/>
                <w:iCs/>
                <w:sz w:val="20"/>
              </w:rPr>
            </w:pPr>
            <w:r w:rsidRPr="00DB5D58">
              <w:rPr>
                <w:rFonts w:ascii="Times New Roman" w:hAnsi="Times New Roman"/>
                <w:sz w:val="20"/>
              </w:rPr>
              <w:t>Обеспечение устойчивого функционирования  учреждения</w:t>
            </w:r>
          </w:p>
          <w:p w:rsidR="00F8311F" w:rsidRPr="00DB5D58" w:rsidRDefault="00F8311F" w:rsidP="00FA4754">
            <w:pPr>
              <w:spacing w:after="0"/>
              <w:rPr>
                <w:rFonts w:ascii="Times New Roman" w:eastAsia="Times New Roman" w:hAnsi="Times New Roman" w:cs="Times New Roman"/>
                <w:sz w:val="20"/>
                <w:szCs w:val="20"/>
              </w:rPr>
            </w:pPr>
          </w:p>
        </w:tc>
        <w:tc>
          <w:tcPr>
            <w:tcW w:w="943" w:type="pct"/>
            <w:gridSpan w:val="2"/>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pStyle w:val="a3"/>
              <w:ind w:left="-132" w:right="-97"/>
              <w:rPr>
                <w:sz w:val="20"/>
                <w:szCs w:val="20"/>
              </w:rPr>
            </w:pPr>
            <w:r w:rsidRPr="00DB5D58">
              <w:rPr>
                <w:sz w:val="20"/>
                <w:szCs w:val="20"/>
              </w:rPr>
              <w:t>МКУК «МЦНТ и Д «Звезда»</w:t>
            </w:r>
          </w:p>
        </w:tc>
        <w:tc>
          <w:tcPr>
            <w:tcW w:w="362" w:type="pct"/>
            <w:gridSpan w:val="2"/>
            <w:tcBorders>
              <w:top w:val="single" w:sz="4" w:space="0" w:color="auto"/>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 2015 год</w:t>
            </w:r>
          </w:p>
        </w:tc>
        <w:tc>
          <w:tcPr>
            <w:tcW w:w="380" w:type="pct"/>
            <w:tcBorders>
              <w:top w:val="single" w:sz="4" w:space="0" w:color="auto"/>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2017 год </w:t>
            </w:r>
          </w:p>
        </w:tc>
        <w:tc>
          <w:tcPr>
            <w:tcW w:w="1016" w:type="pct"/>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pStyle w:val="af3"/>
              <w:spacing w:line="240" w:lineRule="auto"/>
              <w:ind w:left="-18" w:right="-113"/>
              <w:rPr>
                <w:rFonts w:ascii="Times New Roman" w:hAnsi="Times New Roman"/>
                <w:sz w:val="20"/>
              </w:rPr>
            </w:pPr>
            <w:r w:rsidRPr="00DB5D58">
              <w:rPr>
                <w:rFonts w:ascii="Times New Roman" w:hAnsi="Times New Roman"/>
                <w:sz w:val="20"/>
              </w:rPr>
              <w:t xml:space="preserve"> Увеличение количества мероприятий до 490 </w:t>
            </w:r>
          </w:p>
          <w:p w:rsidR="00F8311F" w:rsidRPr="00DB5D58" w:rsidRDefault="00F8311F" w:rsidP="00FA4754">
            <w:pPr>
              <w:pStyle w:val="af3"/>
              <w:spacing w:line="240" w:lineRule="auto"/>
              <w:ind w:left="-18" w:right="-113"/>
              <w:rPr>
                <w:rFonts w:ascii="Times New Roman" w:hAnsi="Times New Roman"/>
                <w:sz w:val="20"/>
              </w:rPr>
            </w:pPr>
            <w:r w:rsidRPr="00DB5D58">
              <w:rPr>
                <w:rFonts w:ascii="Times New Roman" w:hAnsi="Times New Roman"/>
                <w:sz w:val="20"/>
              </w:rPr>
              <w:t>Увеличение числа посетителей мероприятий до  22140 чел.</w:t>
            </w:r>
          </w:p>
          <w:p w:rsidR="00F8311F" w:rsidRPr="00DB5D58" w:rsidRDefault="00F8311F" w:rsidP="00FA4754">
            <w:pPr>
              <w:pStyle w:val="af3"/>
              <w:spacing w:line="240" w:lineRule="auto"/>
              <w:ind w:left="-18" w:right="-113"/>
              <w:rPr>
                <w:rFonts w:ascii="Times New Roman" w:hAnsi="Times New Roman"/>
                <w:sz w:val="20"/>
              </w:rPr>
            </w:pPr>
            <w:r w:rsidRPr="00DB5D58">
              <w:rPr>
                <w:rFonts w:ascii="Times New Roman" w:hAnsi="Times New Roman"/>
                <w:sz w:val="20"/>
              </w:rPr>
              <w:t xml:space="preserve"> Увеличение количества клубных формирований до 18</w:t>
            </w:r>
          </w:p>
          <w:p w:rsidR="00F8311F" w:rsidRPr="00DB5D58" w:rsidRDefault="00F8311F" w:rsidP="00FA4754">
            <w:pPr>
              <w:pStyle w:val="af3"/>
              <w:spacing w:line="240" w:lineRule="auto"/>
              <w:ind w:left="-18" w:right="-113"/>
              <w:rPr>
                <w:rFonts w:ascii="Times New Roman" w:hAnsi="Times New Roman"/>
                <w:sz w:val="20"/>
              </w:rPr>
            </w:pPr>
            <w:r w:rsidRPr="00DB5D58">
              <w:rPr>
                <w:rFonts w:ascii="Times New Roman" w:hAnsi="Times New Roman"/>
                <w:sz w:val="20"/>
              </w:rPr>
              <w:t xml:space="preserve"> Увеличение числа участников клубных формирований  до 220 человек   </w:t>
            </w:r>
          </w:p>
        </w:tc>
        <w:tc>
          <w:tcPr>
            <w:tcW w:w="1084" w:type="pct"/>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pStyle w:val="af3"/>
              <w:spacing w:line="240" w:lineRule="auto"/>
              <w:ind w:left="-103" w:right="-61"/>
              <w:rPr>
                <w:rFonts w:ascii="Times New Roman" w:hAnsi="Times New Roman"/>
                <w:sz w:val="20"/>
              </w:rPr>
            </w:pPr>
            <w:r w:rsidRPr="00DB5D58">
              <w:rPr>
                <w:rFonts w:ascii="Times New Roman" w:hAnsi="Times New Roman"/>
                <w:sz w:val="20"/>
              </w:rPr>
              <w:t xml:space="preserve"> Количество мероприятий </w:t>
            </w:r>
          </w:p>
          <w:p w:rsidR="00F8311F" w:rsidRPr="00DB5D58" w:rsidRDefault="00F8311F" w:rsidP="00FA4754">
            <w:pPr>
              <w:pStyle w:val="af3"/>
              <w:spacing w:line="240" w:lineRule="auto"/>
              <w:ind w:left="-103" w:right="-61"/>
              <w:rPr>
                <w:rFonts w:ascii="Times New Roman" w:hAnsi="Times New Roman"/>
                <w:sz w:val="20"/>
              </w:rPr>
            </w:pPr>
            <w:r w:rsidRPr="00DB5D58">
              <w:rPr>
                <w:rFonts w:ascii="Times New Roman" w:hAnsi="Times New Roman"/>
                <w:sz w:val="20"/>
              </w:rPr>
              <w:t xml:space="preserve"> Число посетителей мероприятий</w:t>
            </w:r>
          </w:p>
          <w:p w:rsidR="00F8311F" w:rsidRPr="00DB5D58" w:rsidRDefault="00F8311F" w:rsidP="00FA4754">
            <w:pPr>
              <w:pStyle w:val="af3"/>
              <w:spacing w:line="240" w:lineRule="auto"/>
              <w:ind w:left="-103" w:right="-61"/>
              <w:rPr>
                <w:rFonts w:ascii="Times New Roman" w:hAnsi="Times New Roman"/>
                <w:sz w:val="20"/>
              </w:rPr>
            </w:pPr>
            <w:r w:rsidRPr="00DB5D58">
              <w:rPr>
                <w:rFonts w:ascii="Times New Roman" w:hAnsi="Times New Roman"/>
                <w:sz w:val="20"/>
              </w:rPr>
              <w:t xml:space="preserve"> Количество клубных формирований</w:t>
            </w:r>
          </w:p>
          <w:p w:rsidR="00F8311F" w:rsidRPr="00DB5D58" w:rsidRDefault="00F8311F" w:rsidP="00FA4754">
            <w:pPr>
              <w:pStyle w:val="af3"/>
              <w:spacing w:line="240" w:lineRule="auto"/>
              <w:ind w:left="-103" w:right="-61"/>
              <w:rPr>
                <w:rFonts w:ascii="Times New Roman" w:hAnsi="Times New Roman"/>
                <w:sz w:val="20"/>
              </w:rPr>
            </w:pPr>
            <w:r w:rsidRPr="00DB5D58">
              <w:rPr>
                <w:rFonts w:ascii="Times New Roman" w:hAnsi="Times New Roman"/>
                <w:sz w:val="20"/>
              </w:rPr>
              <w:t xml:space="preserve"> Число участников клубных формирований    </w:t>
            </w:r>
          </w:p>
          <w:p w:rsidR="00F8311F" w:rsidRPr="00DB5D58" w:rsidRDefault="00F8311F" w:rsidP="00FA4754">
            <w:pPr>
              <w:spacing w:after="0"/>
              <w:ind w:left="-103" w:right="-61"/>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 xml:space="preserve">                                            </w:t>
            </w:r>
          </w:p>
        </w:tc>
      </w:tr>
      <w:tr w:rsidR="00F8311F" w:rsidRPr="00DB5D58" w:rsidTr="00FA4754">
        <w:trPr>
          <w:trHeight w:val="298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F8311F" w:rsidRPr="00DB5D58" w:rsidRDefault="00F8311F" w:rsidP="00FA4754">
            <w:pPr>
              <w:spacing w:after="0"/>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3.3</w:t>
            </w:r>
          </w:p>
        </w:tc>
        <w:tc>
          <w:tcPr>
            <w:tcW w:w="943" w:type="pct"/>
            <w:gridSpan w:val="2"/>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rPr>
                <w:rFonts w:ascii="Times New Roman" w:eastAsia="Times New Roman" w:hAnsi="Times New Roman" w:cs="Times New Roman"/>
                <w:b/>
                <w:sz w:val="20"/>
                <w:szCs w:val="20"/>
              </w:rPr>
            </w:pPr>
            <w:r w:rsidRPr="00DB5D58">
              <w:rPr>
                <w:rFonts w:ascii="Times New Roman" w:eastAsia="Times New Roman" w:hAnsi="Times New Roman" w:cs="Times New Roman"/>
                <w:b/>
                <w:sz w:val="20"/>
                <w:szCs w:val="20"/>
              </w:rPr>
              <w:t xml:space="preserve">Основное мероприятие </w:t>
            </w:r>
          </w:p>
          <w:p w:rsidR="00F8311F" w:rsidRPr="00DB5D58" w:rsidRDefault="00F8311F" w:rsidP="00FA4754">
            <w:pPr>
              <w:spacing w:after="0"/>
              <w:rPr>
                <w:rFonts w:ascii="Times New Roman" w:eastAsia="Times New Roman" w:hAnsi="Times New Roman" w:cs="Times New Roman"/>
                <w:bCs/>
                <w:iCs/>
                <w:sz w:val="20"/>
                <w:szCs w:val="20"/>
              </w:rPr>
            </w:pPr>
            <w:r w:rsidRPr="00DB5D58">
              <w:rPr>
                <w:rFonts w:ascii="Times New Roman" w:eastAsia="Times New Roman" w:hAnsi="Times New Roman" w:cs="Times New Roman"/>
                <w:sz w:val="20"/>
                <w:szCs w:val="20"/>
              </w:rPr>
              <w:t>Повышение профессионального мастерства работников КДУ</w:t>
            </w:r>
          </w:p>
          <w:p w:rsidR="00F8311F" w:rsidRPr="00DB5D58" w:rsidRDefault="00F8311F" w:rsidP="00FA4754">
            <w:pPr>
              <w:spacing w:after="0"/>
              <w:rPr>
                <w:rFonts w:ascii="Times New Roman" w:eastAsia="Times New Roman" w:hAnsi="Times New Roman" w:cs="Times New Roman"/>
                <w:sz w:val="20"/>
                <w:szCs w:val="20"/>
              </w:rPr>
            </w:pPr>
          </w:p>
        </w:tc>
        <w:tc>
          <w:tcPr>
            <w:tcW w:w="943" w:type="pct"/>
            <w:gridSpan w:val="2"/>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pStyle w:val="a3"/>
              <w:ind w:left="-132" w:right="-97"/>
              <w:rPr>
                <w:sz w:val="20"/>
                <w:szCs w:val="20"/>
              </w:rPr>
            </w:pPr>
            <w:r w:rsidRPr="00DB5D58">
              <w:rPr>
                <w:sz w:val="20"/>
                <w:szCs w:val="20"/>
              </w:rPr>
              <w:t>МКУК «МЦНТ и Д «Звезда»</w:t>
            </w:r>
          </w:p>
        </w:tc>
        <w:tc>
          <w:tcPr>
            <w:tcW w:w="362" w:type="pct"/>
            <w:gridSpan w:val="2"/>
            <w:tcBorders>
              <w:top w:val="single" w:sz="4" w:space="0" w:color="auto"/>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 2015 год</w:t>
            </w:r>
          </w:p>
        </w:tc>
        <w:tc>
          <w:tcPr>
            <w:tcW w:w="380" w:type="pct"/>
            <w:tcBorders>
              <w:top w:val="single" w:sz="4" w:space="0" w:color="auto"/>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2017 год </w:t>
            </w:r>
          </w:p>
        </w:tc>
        <w:tc>
          <w:tcPr>
            <w:tcW w:w="1016" w:type="pct"/>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pStyle w:val="af3"/>
              <w:spacing w:line="240" w:lineRule="auto"/>
              <w:ind w:left="-18" w:right="-113"/>
              <w:rPr>
                <w:rFonts w:ascii="Times New Roman" w:hAnsi="Times New Roman"/>
                <w:sz w:val="20"/>
              </w:rPr>
            </w:pPr>
            <w:r w:rsidRPr="00DB5D58">
              <w:rPr>
                <w:rFonts w:ascii="Times New Roman" w:hAnsi="Times New Roman"/>
                <w:sz w:val="20"/>
              </w:rPr>
              <w:t xml:space="preserve">Увеличение количества мероприятий до 490 </w:t>
            </w:r>
          </w:p>
          <w:p w:rsidR="00F8311F" w:rsidRPr="00DB5D58" w:rsidRDefault="00F8311F" w:rsidP="00FA4754">
            <w:pPr>
              <w:pStyle w:val="af3"/>
              <w:spacing w:line="240" w:lineRule="auto"/>
              <w:ind w:left="-18" w:right="-113"/>
              <w:rPr>
                <w:rFonts w:ascii="Times New Roman" w:hAnsi="Times New Roman"/>
                <w:sz w:val="20"/>
              </w:rPr>
            </w:pPr>
            <w:r w:rsidRPr="00DB5D58">
              <w:rPr>
                <w:rFonts w:ascii="Times New Roman" w:hAnsi="Times New Roman"/>
                <w:sz w:val="20"/>
              </w:rPr>
              <w:t>Увеличение числа посетителей мероприятий до  22140 чел.</w:t>
            </w:r>
          </w:p>
          <w:p w:rsidR="00F8311F" w:rsidRPr="00DB5D58" w:rsidRDefault="00F8311F" w:rsidP="00FA4754">
            <w:pPr>
              <w:pStyle w:val="af3"/>
              <w:spacing w:line="240" w:lineRule="auto"/>
              <w:ind w:left="-18" w:right="-113"/>
              <w:rPr>
                <w:rFonts w:ascii="Times New Roman" w:hAnsi="Times New Roman"/>
                <w:sz w:val="20"/>
              </w:rPr>
            </w:pPr>
            <w:r w:rsidRPr="00DB5D58">
              <w:rPr>
                <w:rFonts w:ascii="Times New Roman" w:hAnsi="Times New Roman"/>
                <w:sz w:val="20"/>
              </w:rPr>
              <w:t xml:space="preserve"> Увеличение количества клубных формирований до 18</w:t>
            </w:r>
          </w:p>
          <w:p w:rsidR="00F8311F" w:rsidRPr="00DB5D58" w:rsidRDefault="00F8311F" w:rsidP="00FA4754">
            <w:pPr>
              <w:pStyle w:val="af3"/>
              <w:spacing w:line="240" w:lineRule="auto"/>
              <w:ind w:left="-18" w:right="-113"/>
              <w:rPr>
                <w:rFonts w:ascii="Times New Roman" w:hAnsi="Times New Roman"/>
                <w:sz w:val="20"/>
              </w:rPr>
            </w:pPr>
            <w:r w:rsidRPr="00DB5D58">
              <w:rPr>
                <w:rFonts w:ascii="Times New Roman" w:hAnsi="Times New Roman"/>
                <w:sz w:val="20"/>
              </w:rPr>
              <w:t xml:space="preserve"> Увеличение числа участников клубных формирований  до 220 человек   </w:t>
            </w:r>
          </w:p>
        </w:tc>
        <w:tc>
          <w:tcPr>
            <w:tcW w:w="1084" w:type="pct"/>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pStyle w:val="af3"/>
              <w:spacing w:line="240" w:lineRule="auto"/>
              <w:ind w:left="-103" w:right="-61"/>
              <w:rPr>
                <w:rFonts w:ascii="Times New Roman" w:hAnsi="Times New Roman"/>
                <w:sz w:val="20"/>
              </w:rPr>
            </w:pPr>
            <w:r w:rsidRPr="00DB5D58">
              <w:rPr>
                <w:rFonts w:ascii="Times New Roman" w:hAnsi="Times New Roman"/>
                <w:sz w:val="20"/>
              </w:rPr>
              <w:t xml:space="preserve"> Количество мероприятий </w:t>
            </w:r>
          </w:p>
          <w:p w:rsidR="00F8311F" w:rsidRPr="00DB5D58" w:rsidRDefault="00F8311F" w:rsidP="00FA4754">
            <w:pPr>
              <w:pStyle w:val="af3"/>
              <w:spacing w:line="240" w:lineRule="auto"/>
              <w:ind w:left="-103" w:right="-61"/>
              <w:rPr>
                <w:rFonts w:ascii="Times New Roman" w:hAnsi="Times New Roman"/>
                <w:sz w:val="20"/>
              </w:rPr>
            </w:pPr>
            <w:r w:rsidRPr="00DB5D58">
              <w:rPr>
                <w:rFonts w:ascii="Times New Roman" w:hAnsi="Times New Roman"/>
                <w:sz w:val="20"/>
              </w:rPr>
              <w:t xml:space="preserve"> Число посетителей мероприятий</w:t>
            </w:r>
          </w:p>
          <w:p w:rsidR="00F8311F" w:rsidRPr="00DB5D58" w:rsidRDefault="00F8311F" w:rsidP="00FA4754">
            <w:pPr>
              <w:pStyle w:val="af3"/>
              <w:spacing w:line="240" w:lineRule="auto"/>
              <w:ind w:left="-103" w:right="-61"/>
              <w:rPr>
                <w:rFonts w:ascii="Times New Roman" w:hAnsi="Times New Roman"/>
                <w:sz w:val="20"/>
              </w:rPr>
            </w:pPr>
            <w:r w:rsidRPr="00DB5D58">
              <w:rPr>
                <w:rFonts w:ascii="Times New Roman" w:hAnsi="Times New Roman"/>
                <w:sz w:val="20"/>
              </w:rPr>
              <w:t xml:space="preserve"> Количество клубных формирований</w:t>
            </w:r>
          </w:p>
          <w:p w:rsidR="00F8311F" w:rsidRPr="00DB5D58" w:rsidRDefault="00F8311F" w:rsidP="00FA4754">
            <w:pPr>
              <w:pStyle w:val="af3"/>
              <w:spacing w:line="240" w:lineRule="auto"/>
              <w:ind w:left="-103" w:right="-61"/>
              <w:rPr>
                <w:rFonts w:ascii="Times New Roman" w:hAnsi="Times New Roman"/>
                <w:sz w:val="20"/>
              </w:rPr>
            </w:pPr>
            <w:r w:rsidRPr="00DB5D58">
              <w:rPr>
                <w:rFonts w:ascii="Times New Roman" w:hAnsi="Times New Roman"/>
                <w:sz w:val="20"/>
              </w:rPr>
              <w:t xml:space="preserve"> Число участников клубных формирований    </w:t>
            </w:r>
          </w:p>
          <w:p w:rsidR="00F8311F" w:rsidRPr="00DB5D58" w:rsidRDefault="00F8311F" w:rsidP="00FA4754">
            <w:pPr>
              <w:spacing w:after="0"/>
              <w:ind w:left="-103" w:right="-61"/>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 xml:space="preserve">                                            </w:t>
            </w:r>
          </w:p>
        </w:tc>
      </w:tr>
      <w:tr w:rsidR="00F8311F" w:rsidRPr="00DB5D58" w:rsidTr="00FA4754">
        <w:trPr>
          <w:trHeight w:val="343"/>
        </w:trPr>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F8311F" w:rsidRPr="00DB5D58" w:rsidRDefault="00F8311F" w:rsidP="00FA4754">
            <w:pPr>
              <w:spacing w:after="0"/>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3.4.</w:t>
            </w:r>
          </w:p>
        </w:tc>
        <w:tc>
          <w:tcPr>
            <w:tcW w:w="943" w:type="pct"/>
            <w:gridSpan w:val="2"/>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spacing w:after="0"/>
              <w:rPr>
                <w:rFonts w:ascii="Times New Roman" w:eastAsia="Times New Roman" w:hAnsi="Times New Roman" w:cs="Times New Roman"/>
                <w:b/>
                <w:sz w:val="20"/>
                <w:szCs w:val="20"/>
              </w:rPr>
            </w:pPr>
            <w:r w:rsidRPr="00DB5D58">
              <w:rPr>
                <w:rFonts w:ascii="Times New Roman" w:eastAsia="Times New Roman" w:hAnsi="Times New Roman" w:cs="Times New Roman"/>
                <w:b/>
                <w:sz w:val="20"/>
                <w:szCs w:val="20"/>
              </w:rPr>
              <w:t xml:space="preserve">Основное мероприятие </w:t>
            </w:r>
          </w:p>
          <w:p w:rsidR="00F8311F" w:rsidRPr="00DB5D58" w:rsidRDefault="00F8311F" w:rsidP="00FA4754">
            <w:pPr>
              <w:pStyle w:val="a3"/>
              <w:rPr>
                <w:sz w:val="20"/>
                <w:szCs w:val="20"/>
              </w:rPr>
            </w:pPr>
            <w:r w:rsidRPr="00DB5D58">
              <w:rPr>
                <w:sz w:val="20"/>
                <w:szCs w:val="20"/>
              </w:rPr>
              <w:t>Обеспечение деятельности учреждения</w:t>
            </w:r>
          </w:p>
        </w:tc>
        <w:tc>
          <w:tcPr>
            <w:tcW w:w="943" w:type="pct"/>
            <w:gridSpan w:val="2"/>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pStyle w:val="a3"/>
              <w:ind w:left="-132" w:right="-97"/>
              <w:rPr>
                <w:sz w:val="20"/>
                <w:szCs w:val="20"/>
              </w:rPr>
            </w:pPr>
            <w:r w:rsidRPr="00DB5D58">
              <w:rPr>
                <w:sz w:val="20"/>
                <w:szCs w:val="20"/>
              </w:rPr>
              <w:t>МКУК «МЦНТ и Д «Звезда»</w:t>
            </w:r>
          </w:p>
        </w:tc>
        <w:tc>
          <w:tcPr>
            <w:tcW w:w="362" w:type="pct"/>
            <w:gridSpan w:val="2"/>
            <w:tcBorders>
              <w:top w:val="single" w:sz="4" w:space="0" w:color="auto"/>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 2015 год</w:t>
            </w:r>
          </w:p>
        </w:tc>
        <w:tc>
          <w:tcPr>
            <w:tcW w:w="380" w:type="pct"/>
            <w:tcBorders>
              <w:top w:val="single" w:sz="4" w:space="0" w:color="auto"/>
              <w:left w:val="nil"/>
              <w:bottom w:val="single" w:sz="4" w:space="0" w:color="auto"/>
              <w:right w:val="single" w:sz="4" w:space="0" w:color="auto"/>
            </w:tcBorders>
            <w:shd w:val="clear" w:color="auto" w:fill="auto"/>
            <w:noWrap/>
          </w:tcPr>
          <w:p w:rsidR="00F8311F" w:rsidRPr="00DB5D58" w:rsidRDefault="00F8311F" w:rsidP="00FA4754">
            <w:pPr>
              <w:spacing w:after="0"/>
              <w:jc w:val="center"/>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2017 год </w:t>
            </w:r>
          </w:p>
        </w:tc>
        <w:tc>
          <w:tcPr>
            <w:tcW w:w="1016" w:type="pct"/>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pStyle w:val="af3"/>
              <w:spacing w:line="240" w:lineRule="auto"/>
              <w:ind w:left="-18" w:right="-113"/>
              <w:rPr>
                <w:rFonts w:ascii="Times New Roman" w:hAnsi="Times New Roman"/>
                <w:sz w:val="20"/>
              </w:rPr>
            </w:pPr>
            <w:r w:rsidRPr="00DB5D58">
              <w:rPr>
                <w:rFonts w:ascii="Times New Roman" w:hAnsi="Times New Roman"/>
                <w:sz w:val="20"/>
              </w:rPr>
              <w:t xml:space="preserve">Увеличение количества мероприятий до 490 </w:t>
            </w:r>
          </w:p>
          <w:p w:rsidR="00F8311F" w:rsidRPr="00DB5D58" w:rsidRDefault="00F8311F" w:rsidP="00FA4754">
            <w:pPr>
              <w:pStyle w:val="af3"/>
              <w:spacing w:line="240" w:lineRule="auto"/>
              <w:ind w:left="-18" w:right="-113"/>
              <w:rPr>
                <w:rFonts w:ascii="Times New Roman" w:hAnsi="Times New Roman"/>
                <w:sz w:val="20"/>
              </w:rPr>
            </w:pPr>
            <w:r w:rsidRPr="00DB5D58">
              <w:rPr>
                <w:rFonts w:ascii="Times New Roman" w:hAnsi="Times New Roman"/>
                <w:sz w:val="20"/>
              </w:rPr>
              <w:t>Увеличение числа посетителей мероприятий до  22140 чел.</w:t>
            </w:r>
          </w:p>
          <w:p w:rsidR="00F8311F" w:rsidRPr="00DB5D58" w:rsidRDefault="00F8311F" w:rsidP="00FA4754">
            <w:pPr>
              <w:pStyle w:val="af3"/>
              <w:spacing w:line="240" w:lineRule="auto"/>
              <w:ind w:left="-18" w:right="-113"/>
              <w:rPr>
                <w:rFonts w:ascii="Times New Roman" w:hAnsi="Times New Roman"/>
                <w:sz w:val="20"/>
              </w:rPr>
            </w:pPr>
            <w:r w:rsidRPr="00DB5D58">
              <w:rPr>
                <w:rFonts w:ascii="Times New Roman" w:hAnsi="Times New Roman"/>
                <w:sz w:val="20"/>
              </w:rPr>
              <w:t xml:space="preserve"> Увеличение количества клубных формирований до 18</w:t>
            </w:r>
          </w:p>
          <w:p w:rsidR="00F8311F" w:rsidRPr="00DB5D58" w:rsidRDefault="00F8311F" w:rsidP="00FA4754">
            <w:pPr>
              <w:pStyle w:val="af3"/>
              <w:spacing w:line="240" w:lineRule="auto"/>
              <w:ind w:left="-18" w:right="-113"/>
              <w:rPr>
                <w:rFonts w:ascii="Times New Roman" w:hAnsi="Times New Roman"/>
                <w:sz w:val="20"/>
              </w:rPr>
            </w:pPr>
            <w:r w:rsidRPr="00DB5D58">
              <w:rPr>
                <w:rFonts w:ascii="Times New Roman" w:hAnsi="Times New Roman"/>
                <w:sz w:val="20"/>
              </w:rPr>
              <w:t xml:space="preserve"> Увеличение числа участников клубных формирований  до 220 человек   </w:t>
            </w:r>
          </w:p>
        </w:tc>
        <w:tc>
          <w:tcPr>
            <w:tcW w:w="1084" w:type="pct"/>
            <w:tcBorders>
              <w:top w:val="single" w:sz="4" w:space="0" w:color="auto"/>
              <w:left w:val="nil"/>
              <w:bottom w:val="single" w:sz="4" w:space="0" w:color="auto"/>
              <w:right w:val="single" w:sz="4" w:space="0" w:color="auto"/>
            </w:tcBorders>
            <w:shd w:val="clear" w:color="auto" w:fill="auto"/>
          </w:tcPr>
          <w:p w:rsidR="00F8311F" w:rsidRPr="00DB5D58" w:rsidRDefault="00F8311F" w:rsidP="00FA4754">
            <w:pPr>
              <w:pStyle w:val="af3"/>
              <w:spacing w:line="240" w:lineRule="auto"/>
              <w:ind w:left="-103" w:right="-61"/>
              <w:rPr>
                <w:rFonts w:ascii="Times New Roman" w:hAnsi="Times New Roman"/>
                <w:sz w:val="20"/>
              </w:rPr>
            </w:pPr>
            <w:r w:rsidRPr="00DB5D58">
              <w:rPr>
                <w:rFonts w:ascii="Times New Roman" w:hAnsi="Times New Roman"/>
                <w:sz w:val="20"/>
              </w:rPr>
              <w:t xml:space="preserve"> Количество мероприятий </w:t>
            </w:r>
          </w:p>
          <w:p w:rsidR="00F8311F" w:rsidRPr="00DB5D58" w:rsidRDefault="00F8311F" w:rsidP="00FA4754">
            <w:pPr>
              <w:pStyle w:val="af3"/>
              <w:spacing w:line="240" w:lineRule="auto"/>
              <w:ind w:left="-103" w:right="-61"/>
              <w:rPr>
                <w:rFonts w:ascii="Times New Roman" w:hAnsi="Times New Roman"/>
                <w:sz w:val="20"/>
              </w:rPr>
            </w:pPr>
            <w:r w:rsidRPr="00DB5D58">
              <w:rPr>
                <w:rFonts w:ascii="Times New Roman" w:hAnsi="Times New Roman"/>
                <w:sz w:val="20"/>
              </w:rPr>
              <w:t xml:space="preserve"> Число посетителей мероприятий</w:t>
            </w:r>
          </w:p>
          <w:p w:rsidR="00F8311F" w:rsidRPr="00DB5D58" w:rsidRDefault="00F8311F" w:rsidP="00FA4754">
            <w:pPr>
              <w:pStyle w:val="af3"/>
              <w:spacing w:line="240" w:lineRule="auto"/>
              <w:ind w:left="-103" w:right="-61"/>
              <w:rPr>
                <w:rFonts w:ascii="Times New Roman" w:hAnsi="Times New Roman"/>
                <w:sz w:val="20"/>
              </w:rPr>
            </w:pPr>
            <w:r w:rsidRPr="00DB5D58">
              <w:rPr>
                <w:rFonts w:ascii="Times New Roman" w:hAnsi="Times New Roman"/>
                <w:sz w:val="20"/>
              </w:rPr>
              <w:t xml:space="preserve"> Количество клубных формирований</w:t>
            </w:r>
          </w:p>
          <w:p w:rsidR="00F8311F" w:rsidRPr="00DB5D58" w:rsidRDefault="00F8311F" w:rsidP="00FA4754">
            <w:pPr>
              <w:pStyle w:val="af3"/>
              <w:spacing w:line="240" w:lineRule="auto"/>
              <w:ind w:left="-103" w:right="-61"/>
              <w:rPr>
                <w:rFonts w:ascii="Times New Roman" w:hAnsi="Times New Roman"/>
                <w:sz w:val="20"/>
              </w:rPr>
            </w:pPr>
            <w:r w:rsidRPr="00DB5D58">
              <w:rPr>
                <w:rFonts w:ascii="Times New Roman" w:hAnsi="Times New Roman"/>
                <w:sz w:val="20"/>
              </w:rPr>
              <w:t xml:space="preserve"> Число участников клубных формирований    </w:t>
            </w:r>
          </w:p>
          <w:p w:rsidR="00F8311F" w:rsidRPr="00DB5D58" w:rsidRDefault="00F8311F" w:rsidP="00FA4754">
            <w:pPr>
              <w:spacing w:after="0"/>
              <w:ind w:left="-103" w:right="-61"/>
              <w:rPr>
                <w:rFonts w:ascii="Times New Roman" w:eastAsia="Times New Roman" w:hAnsi="Times New Roman" w:cs="Times New Roman"/>
                <w:sz w:val="20"/>
                <w:szCs w:val="20"/>
              </w:rPr>
            </w:pPr>
            <w:r w:rsidRPr="00DB5D58">
              <w:rPr>
                <w:rFonts w:ascii="Times New Roman" w:eastAsia="Times New Roman" w:hAnsi="Times New Roman" w:cs="Times New Roman"/>
                <w:sz w:val="20"/>
                <w:szCs w:val="20"/>
              </w:rPr>
              <w:t xml:space="preserve">                                            </w:t>
            </w:r>
          </w:p>
        </w:tc>
      </w:tr>
    </w:tbl>
    <w:p w:rsidR="00F8311F" w:rsidRPr="00E12FFE" w:rsidRDefault="00F8311F" w:rsidP="00F8311F">
      <w:pPr>
        <w:spacing w:after="0"/>
        <w:rPr>
          <w:rFonts w:ascii="Times New Roman" w:hAnsi="Times New Roman" w:cs="Times New Roman"/>
          <w:sz w:val="24"/>
          <w:szCs w:val="24"/>
        </w:rPr>
      </w:pPr>
    </w:p>
    <w:p w:rsidR="00F8311F" w:rsidRDefault="00F8311F" w:rsidP="00F8311F">
      <w:pPr>
        <w:spacing w:after="0"/>
        <w:rPr>
          <w:rFonts w:ascii="Times New Roman" w:hAnsi="Times New Roman" w:cs="Times New Roman"/>
          <w:sz w:val="24"/>
          <w:szCs w:val="24"/>
        </w:rPr>
      </w:pPr>
    </w:p>
    <w:p w:rsidR="00396620" w:rsidRDefault="00396620" w:rsidP="00F8311F">
      <w:pPr>
        <w:spacing w:after="0"/>
        <w:rPr>
          <w:rFonts w:ascii="Times New Roman" w:hAnsi="Times New Roman" w:cs="Times New Roman"/>
          <w:sz w:val="24"/>
          <w:szCs w:val="24"/>
        </w:rPr>
      </w:pPr>
    </w:p>
    <w:p w:rsidR="00396620" w:rsidRPr="00E12FFE" w:rsidRDefault="00396620" w:rsidP="00F8311F">
      <w:pPr>
        <w:spacing w:after="0"/>
        <w:rPr>
          <w:rFonts w:ascii="Times New Roman" w:hAnsi="Times New Roman" w:cs="Times New Roman"/>
          <w:sz w:val="24"/>
          <w:szCs w:val="24"/>
        </w:rPr>
      </w:pPr>
    </w:p>
    <w:p w:rsidR="00B95E26" w:rsidRDefault="00B95E26" w:rsidP="00F8311F">
      <w:pPr>
        <w:spacing w:after="0"/>
        <w:jc w:val="right"/>
        <w:rPr>
          <w:rFonts w:ascii="Times New Roman" w:hAnsi="Times New Roman" w:cs="Times New Roman"/>
        </w:rPr>
      </w:pPr>
    </w:p>
    <w:p w:rsidR="00F8311F" w:rsidRPr="00B95E26" w:rsidRDefault="00F8311F" w:rsidP="00F8311F">
      <w:pPr>
        <w:spacing w:after="0"/>
        <w:jc w:val="right"/>
        <w:rPr>
          <w:rFonts w:ascii="Times New Roman" w:hAnsi="Times New Roman" w:cs="Times New Roman"/>
        </w:rPr>
      </w:pPr>
      <w:r w:rsidRPr="00B95E26">
        <w:rPr>
          <w:rFonts w:ascii="Times New Roman" w:hAnsi="Times New Roman" w:cs="Times New Roman"/>
        </w:rPr>
        <w:lastRenderedPageBreak/>
        <w:t>Приложение 3</w:t>
      </w:r>
    </w:p>
    <w:p w:rsidR="00F8311F" w:rsidRPr="00B95E26" w:rsidRDefault="00F8311F" w:rsidP="00F8311F">
      <w:pPr>
        <w:spacing w:after="0"/>
        <w:jc w:val="right"/>
        <w:rPr>
          <w:rFonts w:ascii="Times New Roman" w:hAnsi="Times New Roman" w:cs="Times New Roman"/>
        </w:rPr>
      </w:pPr>
      <w:r w:rsidRPr="00B95E26">
        <w:rPr>
          <w:rFonts w:ascii="Times New Roman" w:hAnsi="Times New Roman" w:cs="Times New Roman"/>
        </w:rPr>
        <w:t xml:space="preserve">к Программе </w:t>
      </w:r>
    </w:p>
    <w:p w:rsidR="00F8311F" w:rsidRPr="00396620" w:rsidRDefault="00F8311F" w:rsidP="00F8311F">
      <w:pPr>
        <w:spacing w:after="0"/>
        <w:jc w:val="center"/>
        <w:rPr>
          <w:rFonts w:ascii="Times New Roman" w:hAnsi="Times New Roman" w:cs="Times New Roman"/>
          <w:bCs/>
          <w:sz w:val="24"/>
          <w:szCs w:val="24"/>
        </w:rPr>
      </w:pPr>
      <w:r w:rsidRPr="00396620">
        <w:rPr>
          <w:rFonts w:ascii="Times New Roman" w:hAnsi="Times New Roman" w:cs="Times New Roman"/>
          <w:bCs/>
          <w:sz w:val="24"/>
          <w:szCs w:val="24"/>
        </w:rPr>
        <w:t xml:space="preserve">РЕСУРСНОЕ ОБЕСПЕЧЕНИЕ РЕАЛИЗАЦИИ  МУНИЦИПАЛЬНОЙ  ПРОГРАММЫ </w:t>
      </w:r>
    </w:p>
    <w:p w:rsidR="00F8311F" w:rsidRPr="00396620" w:rsidRDefault="00F8311F" w:rsidP="00F8311F">
      <w:pPr>
        <w:widowControl w:val="0"/>
        <w:autoSpaceDE w:val="0"/>
        <w:autoSpaceDN w:val="0"/>
        <w:adjustRightInd w:val="0"/>
        <w:spacing w:after="0"/>
        <w:jc w:val="center"/>
        <w:rPr>
          <w:rFonts w:ascii="Times New Roman" w:hAnsi="Times New Roman" w:cs="Times New Roman"/>
          <w:sz w:val="24"/>
          <w:szCs w:val="24"/>
        </w:rPr>
      </w:pPr>
      <w:r w:rsidRPr="00396620">
        <w:rPr>
          <w:rFonts w:ascii="Times New Roman" w:hAnsi="Times New Roman" w:cs="Times New Roman"/>
          <w:sz w:val="24"/>
          <w:szCs w:val="24"/>
        </w:rPr>
        <w:t>"Развитие культуры Киренского района на 2015 – 2017 г.г. "</w:t>
      </w:r>
    </w:p>
    <w:p w:rsidR="00F8311F" w:rsidRPr="00396620" w:rsidRDefault="00F8311F" w:rsidP="00F8311F">
      <w:pPr>
        <w:spacing w:after="0"/>
        <w:jc w:val="center"/>
        <w:rPr>
          <w:rFonts w:ascii="Times New Roman" w:hAnsi="Times New Roman" w:cs="Times New Roman"/>
          <w:bCs/>
          <w:sz w:val="24"/>
          <w:szCs w:val="24"/>
        </w:rPr>
      </w:pPr>
      <w:r w:rsidRPr="00396620">
        <w:rPr>
          <w:rFonts w:ascii="Times New Roman" w:hAnsi="Times New Roman" w:cs="Times New Roman"/>
          <w:bCs/>
          <w:sz w:val="24"/>
          <w:szCs w:val="24"/>
        </w:rPr>
        <w:t xml:space="preserve"> (далее - программа)</w:t>
      </w:r>
    </w:p>
    <w:p w:rsidR="00F8311F" w:rsidRPr="00396620" w:rsidRDefault="00F8311F" w:rsidP="00F8311F">
      <w:pPr>
        <w:spacing w:after="0"/>
        <w:jc w:val="center"/>
        <w:rPr>
          <w:rFonts w:ascii="Times New Roman" w:hAnsi="Times New Roman" w:cs="Times New Roman"/>
          <w:bCs/>
          <w:sz w:val="24"/>
          <w:szCs w:val="24"/>
        </w:rPr>
      </w:pPr>
      <w:r w:rsidRPr="00396620">
        <w:rPr>
          <w:rFonts w:ascii="Times New Roman" w:hAnsi="Times New Roman" w:cs="Times New Roman"/>
          <w:bCs/>
          <w:sz w:val="24"/>
          <w:szCs w:val="24"/>
        </w:rPr>
        <w:t xml:space="preserve"> ЗА СЧЕТ СРЕДСТВ МЕСТНОГО БЮДЖЕТА</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31"/>
        <w:gridCol w:w="2832"/>
        <w:gridCol w:w="1165"/>
        <w:gridCol w:w="1017"/>
        <w:gridCol w:w="1019"/>
        <w:gridCol w:w="886"/>
      </w:tblGrid>
      <w:tr w:rsidR="00F8311F" w:rsidRPr="00DB5D58" w:rsidTr="00FA4754">
        <w:trPr>
          <w:trHeight w:val="464"/>
        </w:trPr>
        <w:tc>
          <w:tcPr>
            <w:tcW w:w="1782" w:type="pct"/>
            <w:vMerge w:val="restart"/>
            <w:shd w:val="clear" w:color="auto" w:fill="auto"/>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Наименование программы,</w:t>
            </w:r>
            <w:r>
              <w:rPr>
                <w:rFonts w:ascii="Times New Roman" w:hAnsi="Times New Roman" w:cs="Times New Roman"/>
                <w:sz w:val="20"/>
                <w:szCs w:val="20"/>
              </w:rPr>
              <w:t xml:space="preserve"> </w:t>
            </w:r>
            <w:r w:rsidRPr="00DB5D58">
              <w:rPr>
                <w:rFonts w:ascii="Times New Roman" w:hAnsi="Times New Roman" w:cs="Times New Roman"/>
                <w:sz w:val="20"/>
                <w:szCs w:val="20"/>
              </w:rPr>
              <w:t>подпрограммы, основного мероприятия, мероприятия</w:t>
            </w:r>
          </w:p>
        </w:tc>
        <w:tc>
          <w:tcPr>
            <w:tcW w:w="1317" w:type="pct"/>
            <w:vMerge w:val="restart"/>
            <w:shd w:val="clear" w:color="auto" w:fill="auto"/>
            <w:vAlign w:val="center"/>
          </w:tcPr>
          <w:p w:rsidR="00F8311F" w:rsidRPr="00DB5D58" w:rsidRDefault="00F8311F" w:rsidP="00FA4754">
            <w:pPr>
              <w:tabs>
                <w:tab w:val="left" w:pos="1939"/>
              </w:tabs>
              <w:spacing w:after="0"/>
              <w:ind w:left="-45"/>
              <w:jc w:val="center"/>
              <w:rPr>
                <w:rFonts w:ascii="Times New Roman" w:hAnsi="Times New Roman" w:cs="Times New Roman"/>
                <w:sz w:val="20"/>
                <w:szCs w:val="20"/>
              </w:rPr>
            </w:pPr>
            <w:r w:rsidRPr="00DB5D58">
              <w:rPr>
                <w:rFonts w:ascii="Times New Roman" w:hAnsi="Times New Roman" w:cs="Times New Roman"/>
                <w:sz w:val="20"/>
                <w:szCs w:val="20"/>
              </w:rPr>
              <w:t>Ответственный исполнитель, соисполнители, участники, исполнители мероприятий</w:t>
            </w:r>
          </w:p>
        </w:tc>
        <w:tc>
          <w:tcPr>
            <w:tcW w:w="1901" w:type="pct"/>
            <w:gridSpan w:val="4"/>
            <w:shd w:val="clear" w:color="auto" w:fill="auto"/>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 xml:space="preserve">Расходы </w:t>
            </w:r>
            <w:r w:rsidRPr="00DB5D58">
              <w:rPr>
                <w:rFonts w:ascii="Times New Roman" w:hAnsi="Times New Roman" w:cs="Times New Roman"/>
                <w:sz w:val="20"/>
                <w:szCs w:val="20"/>
              </w:rPr>
              <w:br/>
              <w:t>(тыс. руб.), годы</w:t>
            </w:r>
          </w:p>
        </w:tc>
      </w:tr>
      <w:tr w:rsidR="00F8311F" w:rsidRPr="00DB5D58" w:rsidTr="00FA4754">
        <w:trPr>
          <w:trHeight w:val="1123"/>
        </w:trPr>
        <w:tc>
          <w:tcPr>
            <w:tcW w:w="1782" w:type="pct"/>
            <w:vMerge/>
            <w:vAlign w:val="center"/>
          </w:tcPr>
          <w:p w:rsidR="00F8311F" w:rsidRPr="00DB5D58" w:rsidRDefault="00F8311F" w:rsidP="00FA4754">
            <w:pPr>
              <w:spacing w:after="0"/>
              <w:jc w:val="center"/>
              <w:rPr>
                <w:rFonts w:ascii="Times New Roman" w:hAnsi="Times New Roman" w:cs="Times New Roman"/>
                <w:sz w:val="20"/>
                <w:szCs w:val="20"/>
              </w:rPr>
            </w:pPr>
          </w:p>
        </w:tc>
        <w:tc>
          <w:tcPr>
            <w:tcW w:w="1317" w:type="pct"/>
            <w:vMerge/>
            <w:vAlign w:val="center"/>
          </w:tcPr>
          <w:p w:rsidR="00F8311F" w:rsidRPr="00DB5D58" w:rsidRDefault="00F8311F" w:rsidP="00FA4754">
            <w:pPr>
              <w:tabs>
                <w:tab w:val="left" w:pos="1939"/>
              </w:tabs>
              <w:spacing w:after="0"/>
              <w:ind w:left="-45"/>
              <w:jc w:val="center"/>
              <w:rPr>
                <w:rFonts w:ascii="Times New Roman" w:hAnsi="Times New Roman" w:cs="Times New Roman"/>
                <w:sz w:val="20"/>
                <w:szCs w:val="20"/>
              </w:rPr>
            </w:pPr>
          </w:p>
        </w:tc>
        <w:tc>
          <w:tcPr>
            <w:tcW w:w="542" w:type="pct"/>
            <w:shd w:val="clear" w:color="auto" w:fill="auto"/>
            <w:vAlign w:val="center"/>
          </w:tcPr>
          <w:p w:rsidR="00F8311F" w:rsidRPr="00DB5D58" w:rsidRDefault="00F8311F" w:rsidP="00FA4754">
            <w:pPr>
              <w:spacing w:after="0"/>
              <w:ind w:left="-100" w:right="-107"/>
              <w:jc w:val="center"/>
              <w:rPr>
                <w:rFonts w:ascii="Times New Roman" w:hAnsi="Times New Roman" w:cs="Times New Roman"/>
                <w:sz w:val="20"/>
                <w:szCs w:val="20"/>
              </w:rPr>
            </w:pPr>
            <w:r w:rsidRPr="00DB5D58">
              <w:rPr>
                <w:rFonts w:ascii="Times New Roman" w:hAnsi="Times New Roman" w:cs="Times New Roman"/>
                <w:sz w:val="20"/>
                <w:szCs w:val="20"/>
              </w:rPr>
              <w:t>первый год действия программы</w:t>
            </w:r>
          </w:p>
          <w:p w:rsidR="00F8311F" w:rsidRPr="00DB5D58" w:rsidRDefault="00F8311F" w:rsidP="00FA4754">
            <w:pPr>
              <w:spacing w:after="0"/>
              <w:ind w:left="-100" w:right="-107"/>
              <w:jc w:val="center"/>
              <w:rPr>
                <w:rFonts w:ascii="Times New Roman" w:hAnsi="Times New Roman" w:cs="Times New Roman"/>
                <w:sz w:val="20"/>
                <w:szCs w:val="20"/>
              </w:rPr>
            </w:pPr>
            <w:r w:rsidRPr="00DB5D58">
              <w:rPr>
                <w:rFonts w:ascii="Times New Roman" w:hAnsi="Times New Roman" w:cs="Times New Roman"/>
                <w:sz w:val="20"/>
                <w:szCs w:val="20"/>
              </w:rPr>
              <w:t>2015</w:t>
            </w:r>
          </w:p>
        </w:tc>
        <w:tc>
          <w:tcPr>
            <w:tcW w:w="473" w:type="pct"/>
            <w:shd w:val="clear" w:color="auto" w:fill="auto"/>
            <w:vAlign w:val="center"/>
          </w:tcPr>
          <w:p w:rsidR="00F8311F" w:rsidRPr="00DB5D58" w:rsidRDefault="00F8311F" w:rsidP="00FA4754">
            <w:pPr>
              <w:spacing w:after="0"/>
              <w:ind w:left="-109" w:right="-109"/>
              <w:jc w:val="center"/>
              <w:rPr>
                <w:rFonts w:ascii="Times New Roman" w:hAnsi="Times New Roman" w:cs="Times New Roman"/>
                <w:sz w:val="20"/>
                <w:szCs w:val="20"/>
              </w:rPr>
            </w:pPr>
            <w:r w:rsidRPr="00DB5D58">
              <w:rPr>
                <w:rFonts w:ascii="Times New Roman" w:hAnsi="Times New Roman" w:cs="Times New Roman"/>
                <w:sz w:val="20"/>
                <w:szCs w:val="20"/>
              </w:rPr>
              <w:t>второй год действия программы</w:t>
            </w:r>
          </w:p>
          <w:p w:rsidR="00F8311F" w:rsidRPr="00DB5D58" w:rsidRDefault="00F8311F" w:rsidP="00FA4754">
            <w:pPr>
              <w:spacing w:after="0"/>
              <w:ind w:left="-109" w:right="-109"/>
              <w:jc w:val="center"/>
              <w:rPr>
                <w:rFonts w:ascii="Times New Roman" w:hAnsi="Times New Roman" w:cs="Times New Roman"/>
                <w:sz w:val="20"/>
                <w:szCs w:val="20"/>
              </w:rPr>
            </w:pPr>
            <w:r w:rsidRPr="00DB5D58">
              <w:rPr>
                <w:rFonts w:ascii="Times New Roman" w:hAnsi="Times New Roman" w:cs="Times New Roman"/>
                <w:sz w:val="20"/>
                <w:szCs w:val="20"/>
              </w:rPr>
              <w:t>2016</w:t>
            </w:r>
          </w:p>
        </w:tc>
        <w:tc>
          <w:tcPr>
            <w:tcW w:w="474" w:type="pct"/>
            <w:vAlign w:val="center"/>
          </w:tcPr>
          <w:p w:rsidR="00F8311F" w:rsidRPr="00DB5D58" w:rsidRDefault="00F8311F" w:rsidP="00FA4754">
            <w:pPr>
              <w:spacing w:after="0"/>
              <w:ind w:left="-107" w:right="-111"/>
              <w:jc w:val="center"/>
              <w:rPr>
                <w:rFonts w:ascii="Times New Roman" w:hAnsi="Times New Roman" w:cs="Times New Roman"/>
                <w:sz w:val="20"/>
                <w:szCs w:val="20"/>
              </w:rPr>
            </w:pPr>
            <w:r w:rsidRPr="00DB5D58">
              <w:rPr>
                <w:rFonts w:ascii="Times New Roman" w:hAnsi="Times New Roman" w:cs="Times New Roman"/>
                <w:sz w:val="20"/>
                <w:szCs w:val="20"/>
              </w:rPr>
              <w:t xml:space="preserve">год </w:t>
            </w:r>
            <w:r w:rsidRPr="00DB5D58">
              <w:rPr>
                <w:rFonts w:ascii="Times New Roman" w:hAnsi="Times New Roman" w:cs="Times New Roman"/>
                <w:sz w:val="20"/>
                <w:szCs w:val="20"/>
              </w:rPr>
              <w:br/>
              <w:t>завершения действия программы</w:t>
            </w:r>
          </w:p>
          <w:p w:rsidR="00F8311F" w:rsidRPr="00DB5D58" w:rsidRDefault="00F8311F" w:rsidP="00FA4754">
            <w:pPr>
              <w:spacing w:after="0"/>
              <w:ind w:left="-107" w:right="-111"/>
              <w:jc w:val="center"/>
              <w:rPr>
                <w:rFonts w:ascii="Times New Roman" w:hAnsi="Times New Roman" w:cs="Times New Roman"/>
                <w:sz w:val="20"/>
                <w:szCs w:val="20"/>
              </w:rPr>
            </w:pPr>
            <w:r w:rsidRPr="00DB5D58">
              <w:rPr>
                <w:rFonts w:ascii="Times New Roman" w:hAnsi="Times New Roman" w:cs="Times New Roman"/>
                <w:sz w:val="20"/>
                <w:szCs w:val="20"/>
              </w:rPr>
              <w:t>2017</w:t>
            </w:r>
          </w:p>
        </w:tc>
        <w:tc>
          <w:tcPr>
            <w:tcW w:w="412" w:type="pct"/>
            <w:vAlign w:val="center"/>
          </w:tcPr>
          <w:p w:rsidR="00F8311F" w:rsidRPr="00DB5D58" w:rsidRDefault="00F8311F" w:rsidP="00FA4754">
            <w:pPr>
              <w:spacing w:after="0"/>
              <w:ind w:left="-105" w:right="-98"/>
              <w:jc w:val="center"/>
              <w:rPr>
                <w:rFonts w:ascii="Times New Roman" w:hAnsi="Times New Roman" w:cs="Times New Roman"/>
                <w:sz w:val="20"/>
                <w:szCs w:val="20"/>
              </w:rPr>
            </w:pPr>
            <w:r w:rsidRPr="00DB5D58">
              <w:rPr>
                <w:rFonts w:ascii="Times New Roman" w:hAnsi="Times New Roman" w:cs="Times New Roman"/>
                <w:sz w:val="20"/>
                <w:szCs w:val="20"/>
              </w:rPr>
              <w:t>всего</w:t>
            </w:r>
          </w:p>
        </w:tc>
      </w:tr>
      <w:tr w:rsidR="00F8311F" w:rsidRPr="00DB5D58" w:rsidTr="00FA4754">
        <w:trPr>
          <w:trHeight w:val="285"/>
        </w:trPr>
        <w:tc>
          <w:tcPr>
            <w:tcW w:w="1782" w:type="pct"/>
            <w:shd w:val="clear" w:color="auto" w:fill="auto"/>
            <w:noWrap/>
            <w:vAlign w:val="center"/>
          </w:tcPr>
          <w:p w:rsidR="00F8311F" w:rsidRPr="00DB5D58" w:rsidRDefault="00F8311F" w:rsidP="00FA4754">
            <w:pPr>
              <w:spacing w:after="0"/>
              <w:jc w:val="center"/>
              <w:rPr>
                <w:rFonts w:ascii="Times New Roman" w:hAnsi="Times New Roman" w:cs="Times New Roman"/>
                <w:sz w:val="20"/>
                <w:szCs w:val="20"/>
              </w:rPr>
            </w:pPr>
            <w:r w:rsidRPr="00DB5D58">
              <w:rPr>
                <w:rFonts w:ascii="Times New Roman" w:hAnsi="Times New Roman" w:cs="Times New Roman"/>
                <w:sz w:val="20"/>
                <w:szCs w:val="20"/>
              </w:rPr>
              <w:t>1</w:t>
            </w:r>
          </w:p>
        </w:tc>
        <w:tc>
          <w:tcPr>
            <w:tcW w:w="1317" w:type="pct"/>
            <w:shd w:val="clear" w:color="auto" w:fill="auto"/>
            <w:noWrap/>
            <w:vAlign w:val="center"/>
          </w:tcPr>
          <w:p w:rsidR="00F8311F" w:rsidRPr="00DB5D58" w:rsidRDefault="00F8311F" w:rsidP="00FA4754">
            <w:pPr>
              <w:tabs>
                <w:tab w:val="left" w:pos="1939"/>
              </w:tabs>
              <w:spacing w:after="0"/>
              <w:ind w:left="-45"/>
              <w:jc w:val="center"/>
              <w:rPr>
                <w:rFonts w:ascii="Times New Roman" w:hAnsi="Times New Roman" w:cs="Times New Roman"/>
                <w:sz w:val="20"/>
                <w:szCs w:val="20"/>
              </w:rPr>
            </w:pPr>
            <w:r w:rsidRPr="00DB5D58">
              <w:rPr>
                <w:rFonts w:ascii="Times New Roman" w:hAnsi="Times New Roman" w:cs="Times New Roman"/>
                <w:sz w:val="20"/>
                <w:szCs w:val="20"/>
              </w:rPr>
              <w:t>2</w:t>
            </w:r>
          </w:p>
        </w:tc>
        <w:tc>
          <w:tcPr>
            <w:tcW w:w="542" w:type="pct"/>
            <w:shd w:val="clear" w:color="auto" w:fill="auto"/>
            <w:noWrap/>
            <w:vAlign w:val="center"/>
          </w:tcPr>
          <w:p w:rsidR="00F8311F" w:rsidRPr="00DB5D58" w:rsidRDefault="00F8311F" w:rsidP="00FA4754">
            <w:pPr>
              <w:spacing w:after="0"/>
              <w:ind w:left="-100" w:right="-107"/>
              <w:jc w:val="center"/>
              <w:rPr>
                <w:rFonts w:ascii="Times New Roman" w:hAnsi="Times New Roman" w:cs="Times New Roman"/>
                <w:sz w:val="20"/>
                <w:szCs w:val="20"/>
              </w:rPr>
            </w:pPr>
            <w:r w:rsidRPr="00DB5D58">
              <w:rPr>
                <w:rFonts w:ascii="Times New Roman" w:hAnsi="Times New Roman" w:cs="Times New Roman"/>
                <w:sz w:val="20"/>
                <w:szCs w:val="20"/>
              </w:rPr>
              <w:t>3</w:t>
            </w:r>
          </w:p>
        </w:tc>
        <w:tc>
          <w:tcPr>
            <w:tcW w:w="473" w:type="pct"/>
            <w:shd w:val="clear" w:color="auto" w:fill="auto"/>
            <w:noWrap/>
            <w:vAlign w:val="center"/>
          </w:tcPr>
          <w:p w:rsidR="00F8311F" w:rsidRPr="00DB5D58" w:rsidRDefault="00F8311F" w:rsidP="00FA4754">
            <w:pPr>
              <w:spacing w:after="0"/>
              <w:ind w:left="-109" w:right="-109"/>
              <w:jc w:val="center"/>
              <w:rPr>
                <w:rFonts w:ascii="Times New Roman" w:hAnsi="Times New Roman" w:cs="Times New Roman"/>
                <w:sz w:val="20"/>
                <w:szCs w:val="20"/>
              </w:rPr>
            </w:pPr>
            <w:r w:rsidRPr="00DB5D58">
              <w:rPr>
                <w:rFonts w:ascii="Times New Roman" w:hAnsi="Times New Roman" w:cs="Times New Roman"/>
                <w:sz w:val="20"/>
                <w:szCs w:val="20"/>
              </w:rPr>
              <w:t>4</w:t>
            </w:r>
          </w:p>
        </w:tc>
        <w:tc>
          <w:tcPr>
            <w:tcW w:w="474" w:type="pct"/>
            <w:vAlign w:val="center"/>
          </w:tcPr>
          <w:p w:rsidR="00F8311F" w:rsidRPr="00DB5D58" w:rsidRDefault="00F8311F" w:rsidP="00FA4754">
            <w:pPr>
              <w:spacing w:after="0"/>
              <w:ind w:left="-107" w:right="-111"/>
              <w:jc w:val="center"/>
              <w:rPr>
                <w:rFonts w:ascii="Times New Roman" w:hAnsi="Times New Roman" w:cs="Times New Roman"/>
                <w:sz w:val="20"/>
                <w:szCs w:val="20"/>
              </w:rPr>
            </w:pPr>
            <w:r w:rsidRPr="00DB5D58">
              <w:rPr>
                <w:rFonts w:ascii="Times New Roman" w:hAnsi="Times New Roman" w:cs="Times New Roman"/>
                <w:sz w:val="20"/>
                <w:szCs w:val="20"/>
              </w:rPr>
              <w:t>7</w:t>
            </w:r>
          </w:p>
        </w:tc>
        <w:tc>
          <w:tcPr>
            <w:tcW w:w="412" w:type="pct"/>
            <w:vAlign w:val="center"/>
          </w:tcPr>
          <w:p w:rsidR="00F8311F" w:rsidRPr="00DB5D58" w:rsidRDefault="00F8311F" w:rsidP="00FA4754">
            <w:pPr>
              <w:spacing w:after="0"/>
              <w:ind w:left="-105" w:right="-98"/>
              <w:jc w:val="center"/>
              <w:rPr>
                <w:rFonts w:ascii="Times New Roman" w:hAnsi="Times New Roman" w:cs="Times New Roman"/>
                <w:sz w:val="20"/>
                <w:szCs w:val="20"/>
              </w:rPr>
            </w:pPr>
            <w:r w:rsidRPr="00DB5D58">
              <w:rPr>
                <w:rFonts w:ascii="Times New Roman" w:hAnsi="Times New Roman" w:cs="Times New Roman"/>
                <w:sz w:val="20"/>
                <w:szCs w:val="20"/>
              </w:rPr>
              <w:t>8</w:t>
            </w:r>
          </w:p>
        </w:tc>
      </w:tr>
      <w:tr w:rsidR="00F8311F" w:rsidRPr="00DB5D58" w:rsidTr="00FA4754">
        <w:trPr>
          <w:trHeight w:val="313"/>
        </w:trPr>
        <w:tc>
          <w:tcPr>
            <w:tcW w:w="1782" w:type="pct"/>
            <w:vMerge w:val="restart"/>
            <w:shd w:val="clear" w:color="auto" w:fill="auto"/>
            <w:noWrap/>
            <w:vAlign w:val="center"/>
          </w:tcPr>
          <w:p w:rsidR="00F8311F" w:rsidRPr="00DB5D58" w:rsidRDefault="00F8311F" w:rsidP="00FA4754">
            <w:pPr>
              <w:widowControl w:val="0"/>
              <w:autoSpaceDE w:val="0"/>
              <w:autoSpaceDN w:val="0"/>
              <w:adjustRightInd w:val="0"/>
              <w:spacing w:after="0"/>
              <w:ind w:right="-29"/>
              <w:rPr>
                <w:rFonts w:ascii="Times New Roman" w:hAnsi="Times New Roman" w:cs="Times New Roman"/>
                <w:b/>
                <w:sz w:val="20"/>
                <w:szCs w:val="20"/>
              </w:rPr>
            </w:pPr>
            <w:r w:rsidRPr="00DB5D58">
              <w:rPr>
                <w:rFonts w:ascii="Times New Roman" w:hAnsi="Times New Roman" w:cs="Times New Roman"/>
                <w:b/>
                <w:sz w:val="20"/>
                <w:szCs w:val="20"/>
              </w:rPr>
              <w:t>"Развитие культуры Киренского района на 2015 – 2017 г.г. "</w:t>
            </w:r>
          </w:p>
          <w:p w:rsidR="00F8311F" w:rsidRPr="00DB5D58" w:rsidRDefault="00F8311F" w:rsidP="00FA4754">
            <w:pPr>
              <w:spacing w:after="0"/>
              <w:ind w:right="-29"/>
              <w:jc w:val="center"/>
              <w:rPr>
                <w:rFonts w:ascii="Times New Roman" w:hAnsi="Times New Roman" w:cs="Times New Roman"/>
                <w:sz w:val="20"/>
                <w:szCs w:val="20"/>
              </w:rPr>
            </w:pPr>
          </w:p>
          <w:p w:rsidR="00F8311F" w:rsidRPr="00DB5D58" w:rsidRDefault="00F8311F" w:rsidP="00FA4754">
            <w:pPr>
              <w:spacing w:after="0"/>
              <w:ind w:right="-29"/>
              <w:jc w:val="center"/>
              <w:rPr>
                <w:rFonts w:ascii="Times New Roman" w:hAnsi="Times New Roman" w:cs="Times New Roman"/>
                <w:sz w:val="20"/>
                <w:szCs w:val="20"/>
              </w:rPr>
            </w:pPr>
          </w:p>
          <w:p w:rsidR="00F8311F" w:rsidRPr="00DB5D58" w:rsidRDefault="00F8311F" w:rsidP="00FA4754">
            <w:pPr>
              <w:spacing w:after="0"/>
              <w:ind w:right="-29"/>
              <w:jc w:val="center"/>
              <w:rPr>
                <w:rFonts w:ascii="Times New Roman" w:hAnsi="Times New Roman" w:cs="Times New Roman"/>
                <w:sz w:val="20"/>
                <w:szCs w:val="20"/>
              </w:rPr>
            </w:pPr>
          </w:p>
          <w:p w:rsidR="00F8311F" w:rsidRPr="00DB5D58" w:rsidRDefault="00F8311F" w:rsidP="00FA4754">
            <w:pPr>
              <w:spacing w:after="0"/>
              <w:ind w:right="-29"/>
              <w:jc w:val="center"/>
              <w:rPr>
                <w:rFonts w:ascii="Times New Roman" w:hAnsi="Times New Roman" w:cs="Times New Roman"/>
                <w:sz w:val="20"/>
                <w:szCs w:val="20"/>
              </w:rPr>
            </w:pPr>
          </w:p>
          <w:p w:rsidR="00F8311F" w:rsidRPr="00DB5D58" w:rsidRDefault="00F8311F" w:rsidP="00FA4754">
            <w:pPr>
              <w:spacing w:after="0"/>
              <w:ind w:right="-29"/>
              <w:jc w:val="center"/>
              <w:rPr>
                <w:rFonts w:ascii="Times New Roman" w:hAnsi="Times New Roman" w:cs="Times New Roman"/>
                <w:sz w:val="20"/>
                <w:szCs w:val="20"/>
              </w:rPr>
            </w:pPr>
          </w:p>
        </w:tc>
        <w:tc>
          <w:tcPr>
            <w:tcW w:w="1317" w:type="pct"/>
            <w:shd w:val="clear" w:color="auto" w:fill="auto"/>
            <w:noWrap/>
            <w:vAlign w:val="center"/>
          </w:tcPr>
          <w:p w:rsidR="00F8311F" w:rsidRPr="00DB5D58" w:rsidRDefault="00F8311F" w:rsidP="00FA4754">
            <w:pPr>
              <w:tabs>
                <w:tab w:val="left" w:pos="1939"/>
              </w:tabs>
              <w:spacing w:after="0"/>
              <w:ind w:left="-45"/>
              <w:jc w:val="center"/>
              <w:rPr>
                <w:rFonts w:ascii="Times New Roman" w:hAnsi="Times New Roman" w:cs="Times New Roman"/>
                <w:sz w:val="20"/>
                <w:szCs w:val="20"/>
              </w:rPr>
            </w:pPr>
            <w:r w:rsidRPr="00DB5D58">
              <w:rPr>
                <w:rFonts w:ascii="Times New Roman" w:hAnsi="Times New Roman" w:cs="Times New Roman"/>
                <w:sz w:val="20"/>
                <w:szCs w:val="20"/>
              </w:rPr>
              <w:t>Всего, в т.ч.</w:t>
            </w:r>
          </w:p>
        </w:tc>
        <w:tc>
          <w:tcPr>
            <w:tcW w:w="542" w:type="pct"/>
            <w:shd w:val="clear" w:color="auto" w:fill="auto"/>
            <w:noWrap/>
            <w:vAlign w:val="center"/>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vAlign w:val="center"/>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vAlign w:val="center"/>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vAlign w:val="center"/>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660"/>
        </w:trPr>
        <w:tc>
          <w:tcPr>
            <w:tcW w:w="1782" w:type="pct"/>
            <w:vMerge/>
            <w:shd w:val="clear" w:color="auto" w:fill="auto"/>
            <w:noWrap/>
            <w:vAlign w:val="center"/>
          </w:tcPr>
          <w:p w:rsidR="00F8311F" w:rsidRPr="00DB5D58" w:rsidRDefault="00F8311F" w:rsidP="00FA4754">
            <w:pPr>
              <w:spacing w:after="0"/>
              <w:ind w:right="-29"/>
              <w:jc w:val="center"/>
              <w:rPr>
                <w:rFonts w:ascii="Times New Roman" w:hAnsi="Times New Roman" w:cs="Times New Roman"/>
                <w:sz w:val="20"/>
                <w:szCs w:val="20"/>
              </w:rPr>
            </w:pPr>
          </w:p>
        </w:tc>
        <w:tc>
          <w:tcPr>
            <w:tcW w:w="1317" w:type="pct"/>
            <w:shd w:val="clear" w:color="auto" w:fill="auto"/>
            <w:noWrap/>
            <w:vAlign w:val="center"/>
          </w:tcPr>
          <w:p w:rsidR="00F8311F" w:rsidRPr="00A115CB" w:rsidRDefault="00F8311F" w:rsidP="00FA4754">
            <w:pPr>
              <w:pStyle w:val="a3"/>
              <w:tabs>
                <w:tab w:val="left" w:pos="1939"/>
              </w:tabs>
              <w:ind w:left="-45"/>
              <w:rPr>
                <w:sz w:val="20"/>
                <w:szCs w:val="20"/>
              </w:rPr>
            </w:pPr>
            <w:r w:rsidRPr="00A115CB">
              <w:rPr>
                <w:sz w:val="20"/>
                <w:szCs w:val="20"/>
              </w:rPr>
              <w:t>Отдел по культуре, делам молодежи, физкультуре и спорту Администрации Киренского муниципального района</w:t>
            </w:r>
          </w:p>
          <w:p w:rsidR="00F8311F" w:rsidRPr="00A115CB" w:rsidRDefault="00F8311F" w:rsidP="00FA4754">
            <w:pPr>
              <w:tabs>
                <w:tab w:val="left" w:pos="1939"/>
              </w:tabs>
              <w:spacing w:after="0"/>
              <w:ind w:left="-45"/>
              <w:jc w:val="center"/>
              <w:rPr>
                <w:rFonts w:ascii="Times New Roman" w:hAnsi="Times New Roman" w:cs="Times New Roman"/>
                <w:sz w:val="20"/>
                <w:szCs w:val="20"/>
              </w:rPr>
            </w:pPr>
          </w:p>
        </w:tc>
        <w:tc>
          <w:tcPr>
            <w:tcW w:w="542" w:type="pct"/>
            <w:shd w:val="clear" w:color="auto" w:fill="auto"/>
            <w:noWrap/>
            <w:vAlign w:val="center"/>
          </w:tcPr>
          <w:p w:rsidR="00F8311F" w:rsidRPr="00A115CB" w:rsidRDefault="00F8311F" w:rsidP="00FA4754">
            <w:pPr>
              <w:spacing w:after="0"/>
              <w:ind w:left="-100" w:right="-107"/>
              <w:rPr>
                <w:rFonts w:ascii="Times New Roman" w:hAnsi="Times New Roman" w:cs="Times New Roman"/>
                <w:b/>
                <w:sz w:val="20"/>
                <w:szCs w:val="20"/>
              </w:rPr>
            </w:pPr>
            <w:r w:rsidRPr="00A115CB">
              <w:rPr>
                <w:rFonts w:ascii="Times New Roman" w:hAnsi="Times New Roman" w:cs="Times New Roman"/>
                <w:b/>
                <w:sz w:val="20"/>
                <w:szCs w:val="20"/>
              </w:rPr>
              <w:t>22968,5</w:t>
            </w:r>
          </w:p>
        </w:tc>
        <w:tc>
          <w:tcPr>
            <w:tcW w:w="473" w:type="pct"/>
            <w:shd w:val="clear" w:color="auto" w:fill="auto"/>
            <w:noWrap/>
            <w:vAlign w:val="center"/>
          </w:tcPr>
          <w:p w:rsidR="00F8311F" w:rsidRPr="00A115CB" w:rsidRDefault="00F8311F" w:rsidP="00FA4754">
            <w:pPr>
              <w:spacing w:after="0"/>
              <w:ind w:left="-109" w:right="-109"/>
              <w:rPr>
                <w:rFonts w:ascii="Times New Roman" w:hAnsi="Times New Roman" w:cs="Times New Roman"/>
                <w:b/>
                <w:sz w:val="20"/>
                <w:szCs w:val="20"/>
              </w:rPr>
            </w:pPr>
            <w:r w:rsidRPr="00A115CB">
              <w:rPr>
                <w:rFonts w:ascii="Times New Roman" w:hAnsi="Times New Roman" w:cs="Times New Roman"/>
                <w:b/>
                <w:sz w:val="20"/>
                <w:szCs w:val="20"/>
              </w:rPr>
              <w:t>23108,2</w:t>
            </w:r>
          </w:p>
        </w:tc>
        <w:tc>
          <w:tcPr>
            <w:tcW w:w="474" w:type="pct"/>
            <w:vAlign w:val="center"/>
          </w:tcPr>
          <w:p w:rsidR="00F8311F" w:rsidRPr="00A115CB" w:rsidRDefault="00F8311F" w:rsidP="00FA4754">
            <w:pPr>
              <w:spacing w:after="0"/>
              <w:ind w:left="-107" w:right="-111"/>
              <w:rPr>
                <w:rFonts w:ascii="Times New Roman" w:hAnsi="Times New Roman" w:cs="Times New Roman"/>
                <w:b/>
                <w:sz w:val="20"/>
                <w:szCs w:val="20"/>
              </w:rPr>
            </w:pPr>
            <w:r w:rsidRPr="00A115CB">
              <w:rPr>
                <w:rFonts w:ascii="Times New Roman" w:hAnsi="Times New Roman" w:cs="Times New Roman"/>
                <w:b/>
                <w:sz w:val="20"/>
                <w:szCs w:val="20"/>
              </w:rPr>
              <w:t>23134,1</w:t>
            </w:r>
          </w:p>
        </w:tc>
        <w:tc>
          <w:tcPr>
            <w:tcW w:w="412" w:type="pct"/>
            <w:vAlign w:val="center"/>
          </w:tcPr>
          <w:p w:rsidR="00F8311F" w:rsidRPr="00A115CB" w:rsidRDefault="00F8311F" w:rsidP="00FA4754">
            <w:pPr>
              <w:spacing w:after="0"/>
              <w:ind w:left="-105" w:right="-98"/>
              <w:jc w:val="center"/>
              <w:rPr>
                <w:rFonts w:ascii="Times New Roman" w:hAnsi="Times New Roman" w:cs="Times New Roman"/>
                <w:b/>
                <w:sz w:val="20"/>
                <w:szCs w:val="20"/>
              </w:rPr>
            </w:pPr>
            <w:r w:rsidRPr="00A115CB">
              <w:rPr>
                <w:rFonts w:ascii="Times New Roman" w:hAnsi="Times New Roman" w:cs="Times New Roman"/>
                <w:b/>
                <w:sz w:val="20"/>
                <w:szCs w:val="20"/>
              </w:rPr>
              <w:t>69210,8</w:t>
            </w:r>
          </w:p>
        </w:tc>
      </w:tr>
      <w:tr w:rsidR="00F8311F" w:rsidRPr="00DB5D58" w:rsidTr="00FA4754">
        <w:trPr>
          <w:trHeight w:val="521"/>
        </w:trPr>
        <w:tc>
          <w:tcPr>
            <w:tcW w:w="1782" w:type="pct"/>
            <w:vMerge w:val="restart"/>
            <w:shd w:val="clear" w:color="auto" w:fill="auto"/>
            <w:noWrap/>
            <w:vAlign w:val="center"/>
          </w:tcPr>
          <w:p w:rsidR="00F8311F" w:rsidRPr="00DB5D58" w:rsidRDefault="00F8311F" w:rsidP="00FA4754">
            <w:pPr>
              <w:spacing w:after="0"/>
              <w:ind w:right="-29"/>
              <w:jc w:val="center"/>
              <w:rPr>
                <w:rFonts w:ascii="Times New Roman" w:hAnsi="Times New Roman" w:cs="Times New Roman"/>
                <w:b/>
                <w:sz w:val="20"/>
                <w:szCs w:val="20"/>
              </w:rPr>
            </w:pPr>
            <w:r w:rsidRPr="00DB5D58">
              <w:rPr>
                <w:rFonts w:ascii="Times New Roman" w:hAnsi="Times New Roman" w:cs="Times New Roman"/>
                <w:b/>
                <w:sz w:val="20"/>
                <w:szCs w:val="20"/>
              </w:rPr>
              <w:t>Соисполнители</w:t>
            </w:r>
          </w:p>
        </w:tc>
        <w:tc>
          <w:tcPr>
            <w:tcW w:w="1317" w:type="pct"/>
            <w:shd w:val="clear" w:color="auto" w:fill="auto"/>
            <w:noWrap/>
            <w:vAlign w:val="center"/>
          </w:tcPr>
          <w:p w:rsidR="00F8311F" w:rsidRPr="00A115CB" w:rsidRDefault="00F8311F" w:rsidP="00FA4754">
            <w:pPr>
              <w:tabs>
                <w:tab w:val="left" w:pos="1939"/>
              </w:tabs>
              <w:spacing w:after="0"/>
              <w:ind w:left="-45"/>
              <w:rPr>
                <w:rFonts w:ascii="Times New Roman" w:hAnsi="Times New Roman" w:cs="Times New Roman"/>
                <w:sz w:val="20"/>
                <w:szCs w:val="20"/>
              </w:rPr>
            </w:pPr>
            <w:r w:rsidRPr="00A115CB">
              <w:rPr>
                <w:rFonts w:ascii="Times New Roman" w:hAnsi="Times New Roman" w:cs="Times New Roman"/>
                <w:sz w:val="20"/>
                <w:szCs w:val="20"/>
              </w:rPr>
              <w:t>МКУ «Межпоселенческая библиотека»</w:t>
            </w:r>
          </w:p>
        </w:tc>
        <w:tc>
          <w:tcPr>
            <w:tcW w:w="542" w:type="pct"/>
            <w:shd w:val="clear" w:color="auto" w:fill="auto"/>
            <w:noWrap/>
          </w:tcPr>
          <w:p w:rsidR="00F8311F" w:rsidRPr="00A115CB" w:rsidRDefault="00F8311F" w:rsidP="00FA4754">
            <w:pPr>
              <w:spacing w:after="0"/>
              <w:ind w:left="-100" w:right="-107"/>
              <w:jc w:val="center"/>
              <w:rPr>
                <w:rFonts w:ascii="Times New Roman" w:hAnsi="Times New Roman" w:cs="Times New Roman"/>
                <w:b/>
                <w:sz w:val="20"/>
                <w:szCs w:val="20"/>
              </w:rPr>
            </w:pPr>
            <w:r w:rsidRPr="00A115CB">
              <w:rPr>
                <w:rFonts w:ascii="Times New Roman" w:hAnsi="Times New Roman" w:cs="Times New Roman"/>
                <w:b/>
                <w:sz w:val="20"/>
                <w:szCs w:val="20"/>
              </w:rPr>
              <w:t>9299,8</w:t>
            </w:r>
          </w:p>
        </w:tc>
        <w:tc>
          <w:tcPr>
            <w:tcW w:w="473" w:type="pct"/>
            <w:shd w:val="clear" w:color="auto" w:fill="auto"/>
            <w:noWrap/>
          </w:tcPr>
          <w:p w:rsidR="00F8311F" w:rsidRPr="00A115CB" w:rsidRDefault="00F8311F" w:rsidP="00FA4754">
            <w:pPr>
              <w:spacing w:after="0"/>
              <w:ind w:left="-109" w:right="-109"/>
              <w:jc w:val="center"/>
              <w:rPr>
                <w:rFonts w:ascii="Times New Roman" w:hAnsi="Times New Roman" w:cs="Times New Roman"/>
                <w:b/>
                <w:sz w:val="20"/>
                <w:szCs w:val="20"/>
              </w:rPr>
            </w:pPr>
            <w:r w:rsidRPr="00A115CB">
              <w:rPr>
                <w:rFonts w:ascii="Times New Roman" w:hAnsi="Times New Roman" w:cs="Times New Roman"/>
                <w:b/>
                <w:sz w:val="20"/>
                <w:szCs w:val="20"/>
              </w:rPr>
              <w:t>9357,5</w:t>
            </w:r>
          </w:p>
        </w:tc>
        <w:tc>
          <w:tcPr>
            <w:tcW w:w="474" w:type="pct"/>
          </w:tcPr>
          <w:p w:rsidR="00F8311F" w:rsidRPr="00A115CB" w:rsidRDefault="00F8311F" w:rsidP="00FA4754">
            <w:pPr>
              <w:spacing w:after="0"/>
              <w:ind w:left="-107" w:right="-111"/>
              <w:jc w:val="center"/>
              <w:rPr>
                <w:rFonts w:ascii="Times New Roman" w:hAnsi="Times New Roman" w:cs="Times New Roman"/>
                <w:b/>
                <w:sz w:val="20"/>
                <w:szCs w:val="20"/>
              </w:rPr>
            </w:pPr>
            <w:r w:rsidRPr="00A115CB">
              <w:rPr>
                <w:rFonts w:ascii="Times New Roman" w:hAnsi="Times New Roman" w:cs="Times New Roman"/>
                <w:b/>
                <w:sz w:val="20"/>
                <w:szCs w:val="20"/>
              </w:rPr>
              <w:t>9362,1</w:t>
            </w:r>
          </w:p>
        </w:tc>
        <w:tc>
          <w:tcPr>
            <w:tcW w:w="412" w:type="pct"/>
          </w:tcPr>
          <w:p w:rsidR="00F8311F" w:rsidRPr="00A115CB" w:rsidRDefault="00F8311F" w:rsidP="00FA4754">
            <w:pPr>
              <w:spacing w:after="0"/>
              <w:ind w:left="-105" w:right="-98"/>
              <w:jc w:val="center"/>
              <w:rPr>
                <w:rFonts w:ascii="Times New Roman" w:hAnsi="Times New Roman" w:cs="Times New Roman"/>
                <w:b/>
                <w:sz w:val="20"/>
                <w:szCs w:val="20"/>
              </w:rPr>
            </w:pPr>
            <w:r w:rsidRPr="00A115CB">
              <w:rPr>
                <w:rFonts w:ascii="Times New Roman" w:hAnsi="Times New Roman" w:cs="Times New Roman"/>
                <w:b/>
                <w:sz w:val="20"/>
                <w:szCs w:val="20"/>
              </w:rPr>
              <w:t>28019,4</w:t>
            </w:r>
          </w:p>
        </w:tc>
      </w:tr>
      <w:tr w:rsidR="00F8311F" w:rsidRPr="00DB5D58" w:rsidTr="00FA4754">
        <w:trPr>
          <w:trHeight w:val="139"/>
        </w:trPr>
        <w:tc>
          <w:tcPr>
            <w:tcW w:w="1782" w:type="pct"/>
            <w:vMerge/>
            <w:shd w:val="clear" w:color="auto" w:fill="auto"/>
            <w:noWrap/>
            <w:vAlign w:val="center"/>
          </w:tcPr>
          <w:p w:rsidR="00F8311F" w:rsidRPr="00DB5D58" w:rsidRDefault="00F8311F" w:rsidP="00FA4754">
            <w:pPr>
              <w:spacing w:after="0"/>
              <w:ind w:right="-29"/>
              <w:jc w:val="center"/>
              <w:rPr>
                <w:rFonts w:ascii="Times New Roman" w:hAnsi="Times New Roman" w:cs="Times New Roman"/>
                <w:sz w:val="20"/>
                <w:szCs w:val="20"/>
              </w:rPr>
            </w:pPr>
          </w:p>
        </w:tc>
        <w:tc>
          <w:tcPr>
            <w:tcW w:w="1317" w:type="pct"/>
            <w:shd w:val="clear" w:color="auto" w:fill="auto"/>
            <w:noWrap/>
            <w:vAlign w:val="center"/>
          </w:tcPr>
          <w:p w:rsidR="00F8311F" w:rsidRPr="00A115CB" w:rsidRDefault="00F8311F" w:rsidP="00FA4754">
            <w:pPr>
              <w:tabs>
                <w:tab w:val="left" w:pos="1939"/>
              </w:tabs>
              <w:spacing w:after="0"/>
              <w:ind w:left="-45"/>
              <w:rPr>
                <w:rFonts w:ascii="Times New Roman" w:hAnsi="Times New Roman" w:cs="Times New Roman"/>
                <w:sz w:val="20"/>
                <w:szCs w:val="20"/>
              </w:rPr>
            </w:pPr>
            <w:r w:rsidRPr="00A115CB">
              <w:rPr>
                <w:rFonts w:ascii="Times New Roman" w:hAnsi="Times New Roman" w:cs="Times New Roman"/>
                <w:sz w:val="20"/>
                <w:szCs w:val="20"/>
              </w:rPr>
              <w:t>МКУК «ИКМ»</w:t>
            </w:r>
          </w:p>
        </w:tc>
        <w:tc>
          <w:tcPr>
            <w:tcW w:w="542" w:type="pct"/>
            <w:shd w:val="clear" w:color="auto" w:fill="auto"/>
            <w:noWrap/>
          </w:tcPr>
          <w:p w:rsidR="00F8311F" w:rsidRPr="00A115CB" w:rsidRDefault="00F8311F" w:rsidP="00FA4754">
            <w:pPr>
              <w:spacing w:after="0"/>
              <w:ind w:left="-100" w:right="-107"/>
              <w:jc w:val="center"/>
              <w:rPr>
                <w:rFonts w:ascii="Times New Roman" w:hAnsi="Times New Roman" w:cs="Times New Roman"/>
                <w:b/>
                <w:sz w:val="20"/>
                <w:szCs w:val="20"/>
              </w:rPr>
            </w:pPr>
            <w:r w:rsidRPr="00A115CB">
              <w:rPr>
                <w:rFonts w:ascii="Times New Roman" w:hAnsi="Times New Roman" w:cs="Times New Roman"/>
                <w:b/>
                <w:sz w:val="20"/>
                <w:szCs w:val="20"/>
              </w:rPr>
              <w:t>2730,6</w:t>
            </w:r>
          </w:p>
        </w:tc>
        <w:tc>
          <w:tcPr>
            <w:tcW w:w="473" w:type="pct"/>
            <w:shd w:val="clear" w:color="auto" w:fill="auto"/>
            <w:noWrap/>
          </w:tcPr>
          <w:p w:rsidR="00F8311F" w:rsidRPr="00A115CB" w:rsidRDefault="00F8311F" w:rsidP="00FA4754">
            <w:pPr>
              <w:spacing w:after="0"/>
              <w:ind w:left="-109" w:right="-109"/>
              <w:jc w:val="center"/>
              <w:rPr>
                <w:rFonts w:ascii="Times New Roman" w:hAnsi="Times New Roman" w:cs="Times New Roman"/>
                <w:b/>
                <w:sz w:val="20"/>
                <w:szCs w:val="20"/>
              </w:rPr>
            </w:pPr>
            <w:r w:rsidRPr="00A115CB">
              <w:rPr>
                <w:rFonts w:ascii="Times New Roman" w:hAnsi="Times New Roman" w:cs="Times New Roman"/>
                <w:b/>
                <w:sz w:val="20"/>
                <w:szCs w:val="20"/>
              </w:rPr>
              <w:t>2755,6</w:t>
            </w:r>
          </w:p>
        </w:tc>
        <w:tc>
          <w:tcPr>
            <w:tcW w:w="474" w:type="pct"/>
          </w:tcPr>
          <w:p w:rsidR="00F8311F" w:rsidRPr="00A115CB" w:rsidRDefault="00F8311F" w:rsidP="00FA4754">
            <w:pPr>
              <w:spacing w:after="0"/>
              <w:ind w:left="-107" w:right="-111"/>
              <w:jc w:val="center"/>
              <w:rPr>
                <w:rFonts w:ascii="Times New Roman" w:hAnsi="Times New Roman" w:cs="Times New Roman"/>
                <w:b/>
                <w:sz w:val="20"/>
                <w:szCs w:val="20"/>
              </w:rPr>
            </w:pPr>
            <w:r w:rsidRPr="00A115CB">
              <w:rPr>
                <w:rFonts w:ascii="Times New Roman" w:hAnsi="Times New Roman" w:cs="Times New Roman"/>
                <w:b/>
                <w:sz w:val="20"/>
                <w:szCs w:val="20"/>
              </w:rPr>
              <w:t>2763,2</w:t>
            </w:r>
          </w:p>
        </w:tc>
        <w:tc>
          <w:tcPr>
            <w:tcW w:w="412" w:type="pct"/>
          </w:tcPr>
          <w:p w:rsidR="00F8311F" w:rsidRPr="00A115CB" w:rsidRDefault="00F8311F" w:rsidP="00FA4754">
            <w:pPr>
              <w:spacing w:after="0"/>
              <w:ind w:left="-105" w:right="-98"/>
              <w:jc w:val="center"/>
              <w:rPr>
                <w:rFonts w:ascii="Times New Roman" w:hAnsi="Times New Roman" w:cs="Times New Roman"/>
                <w:b/>
                <w:sz w:val="20"/>
                <w:szCs w:val="20"/>
              </w:rPr>
            </w:pPr>
            <w:r w:rsidRPr="00A115CB">
              <w:rPr>
                <w:rFonts w:ascii="Times New Roman" w:hAnsi="Times New Roman" w:cs="Times New Roman"/>
                <w:b/>
                <w:sz w:val="20"/>
                <w:szCs w:val="20"/>
              </w:rPr>
              <w:t>8249,4</w:t>
            </w:r>
          </w:p>
        </w:tc>
      </w:tr>
      <w:tr w:rsidR="00F8311F" w:rsidRPr="00DB5D58" w:rsidTr="00FA4754">
        <w:trPr>
          <w:trHeight w:val="122"/>
        </w:trPr>
        <w:tc>
          <w:tcPr>
            <w:tcW w:w="1782" w:type="pct"/>
            <w:vMerge/>
            <w:shd w:val="clear" w:color="auto" w:fill="auto"/>
            <w:noWrap/>
            <w:vAlign w:val="center"/>
          </w:tcPr>
          <w:p w:rsidR="00F8311F" w:rsidRPr="00DB5D58" w:rsidRDefault="00F8311F" w:rsidP="00FA4754">
            <w:pPr>
              <w:spacing w:after="0"/>
              <w:ind w:right="-29"/>
              <w:jc w:val="center"/>
              <w:rPr>
                <w:rFonts w:ascii="Times New Roman" w:hAnsi="Times New Roman" w:cs="Times New Roman"/>
                <w:sz w:val="20"/>
                <w:szCs w:val="20"/>
              </w:rPr>
            </w:pPr>
          </w:p>
        </w:tc>
        <w:tc>
          <w:tcPr>
            <w:tcW w:w="1317" w:type="pct"/>
            <w:shd w:val="clear" w:color="auto" w:fill="auto"/>
            <w:noWrap/>
            <w:vAlign w:val="center"/>
          </w:tcPr>
          <w:p w:rsidR="00F8311F" w:rsidRPr="00A115CB" w:rsidRDefault="00F8311F" w:rsidP="00FA4754">
            <w:pPr>
              <w:tabs>
                <w:tab w:val="left" w:pos="1939"/>
              </w:tabs>
              <w:spacing w:after="0"/>
              <w:ind w:left="-45"/>
              <w:rPr>
                <w:rFonts w:ascii="Times New Roman" w:hAnsi="Times New Roman" w:cs="Times New Roman"/>
                <w:sz w:val="20"/>
                <w:szCs w:val="20"/>
              </w:rPr>
            </w:pPr>
            <w:r w:rsidRPr="00A115CB">
              <w:rPr>
                <w:rFonts w:ascii="Times New Roman" w:hAnsi="Times New Roman" w:cs="Times New Roman"/>
                <w:sz w:val="20"/>
                <w:szCs w:val="20"/>
              </w:rPr>
              <w:t>МКУК «МЦНТ и Д «Звезда»</w:t>
            </w:r>
          </w:p>
        </w:tc>
        <w:tc>
          <w:tcPr>
            <w:tcW w:w="542" w:type="pct"/>
            <w:shd w:val="clear" w:color="auto" w:fill="auto"/>
            <w:noWrap/>
            <w:vAlign w:val="center"/>
          </w:tcPr>
          <w:p w:rsidR="00F8311F" w:rsidRPr="00A115CB" w:rsidRDefault="00F8311F" w:rsidP="00FA4754">
            <w:pPr>
              <w:spacing w:after="0"/>
              <w:ind w:left="-100" w:right="-107"/>
              <w:rPr>
                <w:rFonts w:ascii="Times New Roman" w:hAnsi="Times New Roman" w:cs="Times New Roman"/>
                <w:b/>
                <w:sz w:val="20"/>
                <w:szCs w:val="20"/>
              </w:rPr>
            </w:pPr>
            <w:r w:rsidRPr="00A115CB">
              <w:rPr>
                <w:rFonts w:ascii="Times New Roman" w:hAnsi="Times New Roman" w:cs="Times New Roman"/>
                <w:b/>
                <w:sz w:val="20"/>
                <w:szCs w:val="20"/>
              </w:rPr>
              <w:t>10938,1</w:t>
            </w:r>
          </w:p>
        </w:tc>
        <w:tc>
          <w:tcPr>
            <w:tcW w:w="473" w:type="pct"/>
            <w:shd w:val="clear" w:color="auto" w:fill="auto"/>
            <w:noWrap/>
            <w:vAlign w:val="center"/>
          </w:tcPr>
          <w:p w:rsidR="00F8311F" w:rsidRPr="00A115CB" w:rsidRDefault="00F8311F" w:rsidP="00FA4754">
            <w:pPr>
              <w:spacing w:after="0"/>
              <w:ind w:left="-109" w:right="-109"/>
              <w:rPr>
                <w:rFonts w:ascii="Times New Roman" w:hAnsi="Times New Roman" w:cs="Times New Roman"/>
                <w:b/>
                <w:sz w:val="20"/>
                <w:szCs w:val="20"/>
              </w:rPr>
            </w:pPr>
            <w:r w:rsidRPr="00A115CB">
              <w:rPr>
                <w:rFonts w:ascii="Times New Roman" w:hAnsi="Times New Roman" w:cs="Times New Roman"/>
                <w:b/>
                <w:sz w:val="20"/>
                <w:szCs w:val="20"/>
              </w:rPr>
              <w:t>10995,1</w:t>
            </w:r>
          </w:p>
        </w:tc>
        <w:tc>
          <w:tcPr>
            <w:tcW w:w="474" w:type="pct"/>
            <w:vAlign w:val="center"/>
          </w:tcPr>
          <w:p w:rsidR="00F8311F" w:rsidRPr="00A115CB" w:rsidRDefault="00F8311F" w:rsidP="00FA4754">
            <w:pPr>
              <w:spacing w:after="0"/>
              <w:ind w:left="-107" w:right="-111"/>
              <w:rPr>
                <w:rFonts w:ascii="Times New Roman" w:hAnsi="Times New Roman" w:cs="Times New Roman"/>
                <w:b/>
                <w:sz w:val="20"/>
                <w:szCs w:val="20"/>
              </w:rPr>
            </w:pPr>
            <w:r w:rsidRPr="00A115CB">
              <w:rPr>
                <w:rFonts w:ascii="Times New Roman" w:hAnsi="Times New Roman" w:cs="Times New Roman"/>
                <w:b/>
                <w:sz w:val="20"/>
                <w:szCs w:val="20"/>
              </w:rPr>
              <w:t>11008,8</w:t>
            </w:r>
          </w:p>
        </w:tc>
        <w:tc>
          <w:tcPr>
            <w:tcW w:w="412" w:type="pct"/>
            <w:vAlign w:val="center"/>
          </w:tcPr>
          <w:p w:rsidR="00F8311F" w:rsidRPr="00A115CB" w:rsidRDefault="00F8311F" w:rsidP="00FA4754">
            <w:pPr>
              <w:spacing w:after="0"/>
              <w:ind w:left="-105" w:right="-98"/>
              <w:rPr>
                <w:rFonts w:ascii="Times New Roman" w:hAnsi="Times New Roman" w:cs="Times New Roman"/>
                <w:b/>
                <w:sz w:val="20"/>
                <w:szCs w:val="20"/>
              </w:rPr>
            </w:pPr>
            <w:r w:rsidRPr="00A115CB">
              <w:rPr>
                <w:rFonts w:ascii="Times New Roman" w:hAnsi="Times New Roman" w:cs="Times New Roman"/>
                <w:b/>
                <w:sz w:val="20"/>
                <w:szCs w:val="20"/>
              </w:rPr>
              <w:t xml:space="preserve">          32942,0</w:t>
            </w:r>
          </w:p>
        </w:tc>
      </w:tr>
      <w:tr w:rsidR="00F8311F" w:rsidRPr="00DB5D58" w:rsidTr="00FA4754">
        <w:trPr>
          <w:trHeight w:val="300"/>
        </w:trPr>
        <w:tc>
          <w:tcPr>
            <w:tcW w:w="1782" w:type="pct"/>
            <w:vMerge w:val="restart"/>
            <w:shd w:val="clear" w:color="auto" w:fill="auto"/>
          </w:tcPr>
          <w:p w:rsidR="00F8311F" w:rsidRPr="00DB5D58"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b/>
                <w:sz w:val="20"/>
                <w:szCs w:val="20"/>
              </w:rPr>
              <w:t>Подпрограмма №1"</w:t>
            </w:r>
            <w:r w:rsidRPr="00DB5D58">
              <w:rPr>
                <w:rFonts w:ascii="Times New Roman" w:hAnsi="Times New Roman" w:cs="Times New Roman"/>
                <w:sz w:val="20"/>
                <w:szCs w:val="20"/>
              </w:rPr>
              <w:t xml:space="preserve"> «</w:t>
            </w:r>
            <w:r w:rsidRPr="00DB5D58">
              <w:rPr>
                <w:rFonts w:ascii="Times New Roman" w:hAnsi="Times New Roman" w:cs="Times New Roman"/>
                <w:b/>
                <w:sz w:val="20"/>
                <w:szCs w:val="20"/>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tc>
        <w:tc>
          <w:tcPr>
            <w:tcW w:w="1317" w:type="pct"/>
            <w:shd w:val="clear" w:color="auto" w:fill="auto"/>
          </w:tcPr>
          <w:p w:rsidR="00F8311F" w:rsidRPr="00A115CB" w:rsidRDefault="00F8311F" w:rsidP="00FA4754">
            <w:pPr>
              <w:tabs>
                <w:tab w:val="left" w:pos="1939"/>
              </w:tabs>
              <w:spacing w:after="0"/>
              <w:ind w:left="-45"/>
              <w:rPr>
                <w:rFonts w:ascii="Times New Roman" w:hAnsi="Times New Roman" w:cs="Times New Roman"/>
                <w:sz w:val="20"/>
                <w:szCs w:val="20"/>
              </w:rPr>
            </w:pPr>
            <w:r w:rsidRPr="00A115CB">
              <w:rPr>
                <w:rFonts w:ascii="Times New Roman" w:hAnsi="Times New Roman" w:cs="Times New Roman"/>
                <w:sz w:val="20"/>
                <w:szCs w:val="20"/>
              </w:rPr>
              <w:t>всего</w:t>
            </w:r>
          </w:p>
        </w:tc>
        <w:tc>
          <w:tcPr>
            <w:tcW w:w="542" w:type="pct"/>
            <w:shd w:val="clear" w:color="auto" w:fill="auto"/>
            <w:noWrap/>
          </w:tcPr>
          <w:p w:rsidR="00F8311F" w:rsidRPr="00A115CB" w:rsidRDefault="00F8311F" w:rsidP="00FA4754">
            <w:pPr>
              <w:spacing w:after="0"/>
              <w:ind w:left="-100" w:right="-107"/>
              <w:jc w:val="center"/>
              <w:rPr>
                <w:rFonts w:ascii="Times New Roman" w:hAnsi="Times New Roman" w:cs="Times New Roman"/>
                <w:b/>
                <w:sz w:val="20"/>
                <w:szCs w:val="20"/>
              </w:rPr>
            </w:pPr>
            <w:r w:rsidRPr="00A115CB">
              <w:rPr>
                <w:rFonts w:ascii="Times New Roman" w:hAnsi="Times New Roman" w:cs="Times New Roman"/>
                <w:b/>
                <w:sz w:val="20"/>
                <w:szCs w:val="20"/>
              </w:rPr>
              <w:t>9299,8</w:t>
            </w:r>
          </w:p>
        </w:tc>
        <w:tc>
          <w:tcPr>
            <w:tcW w:w="473" w:type="pct"/>
            <w:shd w:val="clear" w:color="auto" w:fill="auto"/>
            <w:noWrap/>
          </w:tcPr>
          <w:p w:rsidR="00F8311F" w:rsidRPr="00A115CB" w:rsidRDefault="00F8311F" w:rsidP="00FA4754">
            <w:pPr>
              <w:spacing w:after="0"/>
              <w:ind w:left="-109" w:right="-109"/>
              <w:jc w:val="center"/>
              <w:rPr>
                <w:rFonts w:ascii="Times New Roman" w:hAnsi="Times New Roman" w:cs="Times New Roman"/>
                <w:b/>
                <w:sz w:val="20"/>
                <w:szCs w:val="20"/>
              </w:rPr>
            </w:pPr>
            <w:r w:rsidRPr="00A115CB">
              <w:rPr>
                <w:rFonts w:ascii="Times New Roman" w:hAnsi="Times New Roman" w:cs="Times New Roman"/>
                <w:b/>
                <w:sz w:val="20"/>
                <w:szCs w:val="20"/>
              </w:rPr>
              <w:t>9357,5</w:t>
            </w:r>
          </w:p>
        </w:tc>
        <w:tc>
          <w:tcPr>
            <w:tcW w:w="474" w:type="pct"/>
          </w:tcPr>
          <w:p w:rsidR="00F8311F" w:rsidRPr="00A115CB" w:rsidRDefault="00F8311F" w:rsidP="00FA4754">
            <w:pPr>
              <w:spacing w:after="0"/>
              <w:ind w:left="-107" w:right="-111"/>
              <w:jc w:val="center"/>
              <w:rPr>
                <w:rFonts w:ascii="Times New Roman" w:hAnsi="Times New Roman" w:cs="Times New Roman"/>
                <w:b/>
                <w:sz w:val="20"/>
                <w:szCs w:val="20"/>
              </w:rPr>
            </w:pPr>
            <w:r w:rsidRPr="00A115CB">
              <w:rPr>
                <w:rFonts w:ascii="Times New Roman" w:hAnsi="Times New Roman" w:cs="Times New Roman"/>
                <w:b/>
                <w:sz w:val="20"/>
                <w:szCs w:val="20"/>
              </w:rPr>
              <w:t>9362,1</w:t>
            </w:r>
          </w:p>
        </w:tc>
        <w:tc>
          <w:tcPr>
            <w:tcW w:w="412" w:type="pct"/>
          </w:tcPr>
          <w:p w:rsidR="00F8311F" w:rsidRPr="00A115CB" w:rsidRDefault="00F8311F" w:rsidP="00FA4754">
            <w:pPr>
              <w:spacing w:after="0"/>
              <w:ind w:left="-105" w:right="-98"/>
              <w:jc w:val="center"/>
              <w:rPr>
                <w:rFonts w:ascii="Times New Roman" w:hAnsi="Times New Roman" w:cs="Times New Roman"/>
                <w:b/>
                <w:sz w:val="20"/>
                <w:szCs w:val="20"/>
              </w:rPr>
            </w:pPr>
            <w:r w:rsidRPr="00A115CB">
              <w:rPr>
                <w:rFonts w:ascii="Times New Roman" w:hAnsi="Times New Roman" w:cs="Times New Roman"/>
                <w:b/>
                <w:sz w:val="20"/>
                <w:szCs w:val="20"/>
              </w:rPr>
              <w:t>28019,4</w:t>
            </w:r>
          </w:p>
        </w:tc>
      </w:tr>
      <w:tr w:rsidR="00F8311F" w:rsidRPr="00DB5D58" w:rsidTr="00FA4754">
        <w:trPr>
          <w:trHeight w:val="227"/>
        </w:trPr>
        <w:tc>
          <w:tcPr>
            <w:tcW w:w="1782" w:type="pct"/>
            <w:vMerge/>
            <w:vAlign w:val="center"/>
          </w:tcPr>
          <w:p w:rsidR="00F8311F" w:rsidRPr="00DB5D58" w:rsidRDefault="00F8311F" w:rsidP="00FA4754">
            <w:pPr>
              <w:spacing w:after="0"/>
              <w:ind w:right="-29"/>
              <w:rPr>
                <w:rFonts w:ascii="Times New Roman" w:hAnsi="Times New Roman" w:cs="Times New Roman"/>
                <w:sz w:val="20"/>
                <w:szCs w:val="20"/>
              </w:rPr>
            </w:pPr>
          </w:p>
        </w:tc>
        <w:tc>
          <w:tcPr>
            <w:tcW w:w="1317" w:type="pct"/>
            <w:shd w:val="clear" w:color="auto" w:fill="auto"/>
          </w:tcPr>
          <w:p w:rsidR="00F8311F" w:rsidRPr="00A115CB" w:rsidRDefault="00F8311F" w:rsidP="00FA4754">
            <w:pPr>
              <w:pStyle w:val="a3"/>
              <w:tabs>
                <w:tab w:val="left" w:pos="1939"/>
              </w:tabs>
              <w:ind w:left="-45"/>
              <w:rPr>
                <w:sz w:val="20"/>
                <w:szCs w:val="20"/>
              </w:rPr>
            </w:pPr>
            <w:r w:rsidRPr="00A115CB">
              <w:rPr>
                <w:sz w:val="20"/>
                <w:szCs w:val="20"/>
              </w:rPr>
              <w:t>МКУ «Межпоселенческая библиотека»</w:t>
            </w:r>
          </w:p>
        </w:tc>
        <w:tc>
          <w:tcPr>
            <w:tcW w:w="542" w:type="pct"/>
            <w:shd w:val="clear" w:color="auto" w:fill="auto"/>
            <w:noWrap/>
          </w:tcPr>
          <w:p w:rsidR="00F8311F" w:rsidRPr="00A115CB" w:rsidRDefault="00F8311F" w:rsidP="00FA4754">
            <w:pPr>
              <w:spacing w:after="0"/>
              <w:ind w:left="-100" w:right="-107"/>
              <w:jc w:val="center"/>
              <w:rPr>
                <w:rFonts w:ascii="Times New Roman" w:hAnsi="Times New Roman" w:cs="Times New Roman"/>
                <w:b/>
                <w:sz w:val="20"/>
                <w:szCs w:val="20"/>
              </w:rPr>
            </w:pPr>
            <w:r w:rsidRPr="00A115CB">
              <w:rPr>
                <w:rFonts w:ascii="Times New Roman" w:hAnsi="Times New Roman" w:cs="Times New Roman"/>
                <w:b/>
                <w:sz w:val="20"/>
                <w:szCs w:val="20"/>
              </w:rPr>
              <w:t>9299,8</w:t>
            </w:r>
          </w:p>
        </w:tc>
        <w:tc>
          <w:tcPr>
            <w:tcW w:w="473" w:type="pct"/>
            <w:shd w:val="clear" w:color="auto" w:fill="auto"/>
            <w:noWrap/>
          </w:tcPr>
          <w:p w:rsidR="00F8311F" w:rsidRPr="00A115CB" w:rsidRDefault="00F8311F" w:rsidP="00FA4754">
            <w:pPr>
              <w:spacing w:after="0"/>
              <w:ind w:left="-109" w:right="-109"/>
              <w:jc w:val="center"/>
              <w:rPr>
                <w:rFonts w:ascii="Times New Roman" w:hAnsi="Times New Roman" w:cs="Times New Roman"/>
                <w:b/>
                <w:sz w:val="20"/>
                <w:szCs w:val="20"/>
              </w:rPr>
            </w:pPr>
            <w:r w:rsidRPr="00A115CB">
              <w:rPr>
                <w:rFonts w:ascii="Times New Roman" w:hAnsi="Times New Roman" w:cs="Times New Roman"/>
                <w:b/>
                <w:sz w:val="20"/>
                <w:szCs w:val="20"/>
              </w:rPr>
              <w:t>9357,5</w:t>
            </w:r>
          </w:p>
        </w:tc>
        <w:tc>
          <w:tcPr>
            <w:tcW w:w="474" w:type="pct"/>
          </w:tcPr>
          <w:p w:rsidR="00F8311F" w:rsidRPr="00A115CB" w:rsidRDefault="00F8311F" w:rsidP="00FA4754">
            <w:pPr>
              <w:spacing w:after="0"/>
              <w:ind w:left="-107" w:right="-111"/>
              <w:jc w:val="center"/>
              <w:rPr>
                <w:rFonts w:ascii="Times New Roman" w:hAnsi="Times New Roman" w:cs="Times New Roman"/>
                <w:b/>
                <w:sz w:val="20"/>
                <w:szCs w:val="20"/>
              </w:rPr>
            </w:pPr>
            <w:r w:rsidRPr="00A115CB">
              <w:rPr>
                <w:rFonts w:ascii="Times New Roman" w:hAnsi="Times New Roman" w:cs="Times New Roman"/>
                <w:b/>
                <w:sz w:val="20"/>
                <w:szCs w:val="20"/>
              </w:rPr>
              <w:t>9362,1</w:t>
            </w:r>
          </w:p>
        </w:tc>
        <w:tc>
          <w:tcPr>
            <w:tcW w:w="412" w:type="pct"/>
          </w:tcPr>
          <w:p w:rsidR="00F8311F" w:rsidRPr="00A115CB" w:rsidRDefault="00F8311F" w:rsidP="00FA4754">
            <w:pPr>
              <w:spacing w:after="0"/>
              <w:ind w:left="-105" w:right="-98"/>
              <w:jc w:val="center"/>
              <w:rPr>
                <w:rFonts w:ascii="Times New Roman" w:hAnsi="Times New Roman" w:cs="Times New Roman"/>
                <w:b/>
                <w:sz w:val="20"/>
                <w:szCs w:val="20"/>
              </w:rPr>
            </w:pPr>
            <w:r w:rsidRPr="00A115CB">
              <w:rPr>
                <w:rFonts w:ascii="Times New Roman" w:hAnsi="Times New Roman" w:cs="Times New Roman"/>
                <w:b/>
                <w:sz w:val="20"/>
                <w:szCs w:val="20"/>
              </w:rPr>
              <w:t>28019,4</w:t>
            </w:r>
          </w:p>
        </w:tc>
      </w:tr>
      <w:tr w:rsidR="00F8311F" w:rsidRPr="00DB5D58" w:rsidTr="00FA4754">
        <w:trPr>
          <w:trHeight w:val="193"/>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 xml:space="preserve">Основное мероприятие 1.1. </w:t>
            </w: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sz w:val="20"/>
                <w:szCs w:val="20"/>
              </w:rPr>
              <w:t>Организация работы с читателями</w:t>
            </w:r>
          </w:p>
        </w:tc>
        <w:tc>
          <w:tcPr>
            <w:tcW w:w="1317" w:type="pct"/>
            <w:shd w:val="clear" w:color="auto" w:fill="auto"/>
          </w:tcPr>
          <w:p w:rsidR="00F8311F" w:rsidRPr="00DB5D58" w:rsidRDefault="00F8311F" w:rsidP="00FA4754">
            <w:pPr>
              <w:pStyle w:val="a3"/>
              <w:tabs>
                <w:tab w:val="left" w:pos="1939"/>
              </w:tabs>
              <w:ind w:left="-45"/>
              <w:rPr>
                <w:b/>
                <w:sz w:val="20"/>
                <w:szCs w:val="20"/>
              </w:rPr>
            </w:pPr>
            <w:r w:rsidRPr="00DB5D58">
              <w:rPr>
                <w:sz w:val="20"/>
                <w:szCs w:val="20"/>
              </w:rPr>
              <w:t>МКУ «Межпоселенческая библиотека»</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b/>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b/>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b/>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b/>
                <w:sz w:val="20"/>
                <w:szCs w:val="20"/>
              </w:rPr>
            </w:pPr>
          </w:p>
        </w:tc>
      </w:tr>
      <w:tr w:rsidR="00F8311F" w:rsidRPr="00DB5D58" w:rsidTr="00FA4754">
        <w:trPr>
          <w:trHeight w:val="12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1.1.1.</w:t>
            </w:r>
          </w:p>
          <w:p w:rsidR="00F8311F" w:rsidRPr="00DB5D58"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sz w:val="20"/>
                <w:szCs w:val="20"/>
              </w:rPr>
              <w:t>Развитие кукольного театра</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 «Межпоселенческая библиотека»</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565"/>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1.1.2.</w:t>
            </w: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sz w:val="20"/>
                <w:szCs w:val="20"/>
              </w:rPr>
              <w:t>Выездные спектакли кукольного мини-театра</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 «Межпоселенческая библиотека»</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21"/>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1.1.3.</w:t>
            </w:r>
          </w:p>
          <w:p w:rsidR="00F8311F" w:rsidRPr="00DB5D58"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sz w:val="20"/>
                <w:szCs w:val="20"/>
              </w:rPr>
              <w:t>Проведение лекций, семинаров</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 «Межпоселенческая библиотека»</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41"/>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1.1.4.</w:t>
            </w:r>
          </w:p>
          <w:p w:rsidR="00F8311F" w:rsidRPr="00EB192C"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sz w:val="20"/>
                <w:szCs w:val="20"/>
              </w:rPr>
              <w:t>Проведение мероприятий, формирующих информационную культуру, интерес к чтению: акции, конкурсы, викторины</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 «Межпоселенческая библиотека»</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090"/>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1.1.5.</w:t>
            </w:r>
          </w:p>
          <w:p w:rsidR="00F8311F" w:rsidRPr="00EB192C"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sz w:val="20"/>
                <w:szCs w:val="20"/>
              </w:rPr>
              <w:t>Проведение культурно-досуговых мероприятий: День семьи, День пожилого человека, Дни духовности и культуры и др.</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 «Межпоселенческая библиотека»</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55"/>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1.1.6.</w:t>
            </w:r>
          </w:p>
          <w:p w:rsidR="00F8311F" w:rsidRPr="00EB192C"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sz w:val="20"/>
                <w:szCs w:val="20"/>
              </w:rPr>
              <w:t>Работа клубов по интересам: для детей и молодежи, для пожилых людей и т.д.</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 «Межпоселенческая библиотека»</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41"/>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1.1.7.</w:t>
            </w:r>
          </w:p>
          <w:p w:rsidR="00F8311F" w:rsidRPr="00EB192C"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sz w:val="20"/>
                <w:szCs w:val="20"/>
              </w:rPr>
              <w:t>Проведение районных конкурсов, викторин, посвященных краеведческим датам</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 «Межпоселенческая библиотека»</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85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lastRenderedPageBreak/>
              <w:t>Мероприятие 1.1.8.</w:t>
            </w:r>
          </w:p>
          <w:p w:rsidR="00F8311F" w:rsidRPr="00EB192C"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sz w:val="20"/>
                <w:szCs w:val="20"/>
              </w:rPr>
              <w:t>Проведение цикла мероприятий, посвященных юбилею Победы в ВОВ, дням воинской славы</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 «Межпоселенческая библиотека»</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07"/>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1.1.9.</w:t>
            </w:r>
          </w:p>
          <w:p w:rsidR="00F8311F" w:rsidRPr="00EB192C"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sz w:val="20"/>
                <w:szCs w:val="20"/>
              </w:rPr>
              <w:t>Проведение цикла мероприятий, посвященных экологическому воспитанию</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 «Межпоселенческая библиотека»</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55"/>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1.1.10.</w:t>
            </w:r>
          </w:p>
          <w:p w:rsidR="00F8311F" w:rsidRPr="00DB5D58"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sz w:val="20"/>
                <w:szCs w:val="20"/>
              </w:rPr>
              <w:t xml:space="preserve">Проведение цикла мероприятий, посвященных здоровому образу жизни </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 «Межпоселенческая библиотека»</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21"/>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1.1.11.</w:t>
            </w: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sz w:val="20"/>
                <w:szCs w:val="20"/>
              </w:rPr>
              <w:t>Проведение цикла мероприятий, посвященных правовому воспитанию населения</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 «Межпоселенческая библиотека»</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41"/>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1.1.12.</w:t>
            </w:r>
          </w:p>
          <w:p w:rsidR="00F8311F" w:rsidRPr="00DB5D58"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sz w:val="20"/>
                <w:szCs w:val="20"/>
              </w:rPr>
              <w:t>Проведение цикла мероприятий, посвященных работе с отдельными группами населения (инвалиды, неблагополучные семьи)</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 «Межпоселенческая библиотека»</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254"/>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1.1.13.</w:t>
            </w:r>
          </w:p>
          <w:p w:rsidR="00F8311F" w:rsidRPr="00DB5D58"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sz w:val="20"/>
                <w:szCs w:val="20"/>
              </w:rPr>
              <w:t>Приобретение реквизитов, оргтехники в игровую комнату</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 «Межпоселенческая библиотека»</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70"/>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1.1.14.</w:t>
            </w:r>
          </w:p>
          <w:p w:rsidR="00F8311F" w:rsidRPr="00DB5D58"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sz w:val="20"/>
                <w:szCs w:val="20"/>
              </w:rPr>
              <w:t>Издательская деятельность литературы краеведческого характера</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 «Межпоселенческая библиотека»</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510"/>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Основное мероприятие 1.2.</w:t>
            </w: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Комплектование книжных фондов</w:t>
            </w:r>
          </w:p>
        </w:tc>
        <w:tc>
          <w:tcPr>
            <w:tcW w:w="1317" w:type="pct"/>
            <w:shd w:val="clear" w:color="auto" w:fill="auto"/>
          </w:tcPr>
          <w:p w:rsidR="00F8311F" w:rsidRPr="00DB5D58" w:rsidRDefault="00F8311F" w:rsidP="00FA4754">
            <w:pPr>
              <w:pStyle w:val="a3"/>
              <w:tabs>
                <w:tab w:val="left" w:pos="1939"/>
              </w:tabs>
              <w:ind w:left="-45"/>
              <w:rPr>
                <w:b/>
                <w:sz w:val="20"/>
                <w:szCs w:val="20"/>
              </w:rPr>
            </w:pPr>
            <w:r w:rsidRPr="00DB5D58">
              <w:rPr>
                <w:sz w:val="20"/>
                <w:szCs w:val="20"/>
              </w:rPr>
              <w:t>МКУ «Межпоселенческая библиотека»</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b/>
                <w:sz w:val="20"/>
                <w:szCs w:val="20"/>
                <w:highlight w:val="yellow"/>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b/>
                <w:sz w:val="20"/>
                <w:szCs w:val="20"/>
                <w:highlight w:val="yellow"/>
              </w:rPr>
            </w:pPr>
          </w:p>
        </w:tc>
        <w:tc>
          <w:tcPr>
            <w:tcW w:w="474" w:type="pct"/>
          </w:tcPr>
          <w:p w:rsidR="00F8311F" w:rsidRPr="00DB5D58" w:rsidRDefault="00F8311F" w:rsidP="00FA4754">
            <w:pPr>
              <w:spacing w:after="0"/>
              <w:ind w:left="-107" w:right="-111"/>
              <w:jc w:val="center"/>
              <w:rPr>
                <w:rFonts w:ascii="Times New Roman" w:hAnsi="Times New Roman" w:cs="Times New Roman"/>
                <w:b/>
                <w:sz w:val="20"/>
                <w:szCs w:val="20"/>
                <w:highlight w:val="yellow"/>
              </w:rPr>
            </w:pPr>
          </w:p>
        </w:tc>
        <w:tc>
          <w:tcPr>
            <w:tcW w:w="412" w:type="pct"/>
          </w:tcPr>
          <w:p w:rsidR="00F8311F" w:rsidRPr="00DB5D58" w:rsidRDefault="00F8311F" w:rsidP="00FA4754">
            <w:pPr>
              <w:spacing w:after="0"/>
              <w:ind w:left="-105" w:right="-98"/>
              <w:jc w:val="center"/>
              <w:rPr>
                <w:rFonts w:ascii="Times New Roman" w:hAnsi="Times New Roman" w:cs="Times New Roman"/>
                <w:b/>
                <w:sz w:val="20"/>
                <w:szCs w:val="20"/>
                <w:highlight w:val="yellow"/>
              </w:rPr>
            </w:pPr>
          </w:p>
        </w:tc>
      </w:tr>
      <w:tr w:rsidR="00F8311F" w:rsidRPr="00DB5D58" w:rsidTr="00FA4754">
        <w:trPr>
          <w:trHeight w:val="226"/>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1.2.1.</w:t>
            </w:r>
          </w:p>
          <w:p w:rsidR="00F8311F" w:rsidRPr="00DB5D58"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sz w:val="20"/>
                <w:szCs w:val="20"/>
              </w:rPr>
              <w:t>Подписка на периодические издания, приобретение литературы, доставка  литературы из Иркутска</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 «Межпоселенческая библиотека»</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highlight w:val="yellow"/>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highlight w:val="yellow"/>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highlight w:val="yellow"/>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highlight w:val="yellow"/>
              </w:rPr>
            </w:pPr>
          </w:p>
        </w:tc>
      </w:tr>
      <w:tr w:rsidR="00F8311F" w:rsidRPr="00DB5D58" w:rsidTr="00FA4754">
        <w:trPr>
          <w:trHeight w:val="84"/>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1.2.2.</w:t>
            </w:r>
          </w:p>
          <w:p w:rsidR="00F8311F" w:rsidRPr="00DB5D58"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sz w:val="20"/>
                <w:szCs w:val="20"/>
              </w:rPr>
              <w:t>Реализация  мероприятий по сохранности фондов( приобретение контрольно-измерительных приборов, вентиляторов и т.д.)</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 «Межпоселенческая библиотека»</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7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Основное мероприятие 1.3.</w:t>
            </w: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 xml:space="preserve">Проведение мероприятий  по автоматизации и формированию информационных ресурсов библиотек  </w:t>
            </w:r>
          </w:p>
        </w:tc>
        <w:tc>
          <w:tcPr>
            <w:tcW w:w="1317" w:type="pct"/>
            <w:shd w:val="clear" w:color="auto" w:fill="auto"/>
          </w:tcPr>
          <w:p w:rsidR="00F8311F" w:rsidRPr="00DB5D58" w:rsidRDefault="00F8311F" w:rsidP="00FA4754">
            <w:pPr>
              <w:pStyle w:val="a3"/>
              <w:tabs>
                <w:tab w:val="left" w:pos="1939"/>
              </w:tabs>
              <w:ind w:left="-45"/>
              <w:rPr>
                <w:b/>
                <w:sz w:val="20"/>
                <w:szCs w:val="20"/>
              </w:rPr>
            </w:pPr>
            <w:r w:rsidRPr="00DB5D58">
              <w:rPr>
                <w:sz w:val="20"/>
                <w:szCs w:val="20"/>
              </w:rPr>
              <w:t>МКУ «Межпоселенческая библиотека»</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b/>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b/>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b/>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b/>
                <w:sz w:val="20"/>
                <w:szCs w:val="20"/>
              </w:rPr>
            </w:pPr>
          </w:p>
        </w:tc>
      </w:tr>
      <w:tr w:rsidR="00F8311F" w:rsidRPr="00DB5D58" w:rsidTr="00FA4754">
        <w:trPr>
          <w:trHeight w:val="17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Мероприятие.1.3.1.</w:t>
            </w:r>
          </w:p>
          <w:p w:rsidR="00F8311F" w:rsidRPr="00DB5D58"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sz w:val="20"/>
                <w:szCs w:val="20"/>
              </w:rPr>
              <w:t>Создание  Интернет-сайта</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 «Межпоселенческая библиотека»</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7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1.3.2.</w:t>
            </w:r>
          </w:p>
          <w:p w:rsidR="00F8311F" w:rsidRPr="00DB5D58" w:rsidRDefault="00F8311F" w:rsidP="00FA4754">
            <w:pPr>
              <w:spacing w:after="0"/>
              <w:ind w:right="-29"/>
              <w:rPr>
                <w:rFonts w:ascii="Times New Roman" w:hAnsi="Times New Roman" w:cs="Times New Roman"/>
                <w:spacing w:val="-4"/>
                <w:sz w:val="20"/>
                <w:szCs w:val="20"/>
              </w:rPr>
            </w:pPr>
            <w:r w:rsidRPr="00DB5D58">
              <w:rPr>
                <w:rFonts w:ascii="Times New Roman" w:hAnsi="Times New Roman" w:cs="Times New Roman"/>
                <w:spacing w:val="-4"/>
                <w:sz w:val="20"/>
                <w:szCs w:val="20"/>
              </w:rPr>
              <w:t>Подключение к сети интернет, оплата трафика</w:t>
            </w:r>
          </w:p>
          <w:p w:rsidR="00F8311F" w:rsidRPr="00DB5D58" w:rsidRDefault="00F8311F" w:rsidP="00FA4754">
            <w:pPr>
              <w:spacing w:after="0"/>
              <w:ind w:right="-29"/>
              <w:rPr>
                <w:rFonts w:ascii="Times New Roman" w:hAnsi="Times New Roman" w:cs="Times New Roman"/>
                <w:spacing w:val="-4"/>
                <w:sz w:val="20"/>
                <w:szCs w:val="20"/>
              </w:rPr>
            </w:pP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1.3.3.</w:t>
            </w:r>
          </w:p>
          <w:p w:rsidR="00F8311F" w:rsidRPr="00DB5D58"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sz w:val="20"/>
                <w:szCs w:val="20"/>
              </w:rPr>
              <w:t>Приобретение оборудования для ДКЦ</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 «Межпоселенческая библиотека»</w:t>
            </w:r>
          </w:p>
          <w:p w:rsidR="00F8311F" w:rsidRPr="00DB5D58" w:rsidRDefault="00F8311F" w:rsidP="00FA4754">
            <w:pPr>
              <w:pStyle w:val="a3"/>
              <w:tabs>
                <w:tab w:val="left" w:pos="1939"/>
              </w:tabs>
              <w:ind w:left="-45"/>
              <w:rPr>
                <w:sz w:val="20"/>
                <w:szCs w:val="20"/>
              </w:rPr>
            </w:pPr>
            <w:r w:rsidRPr="00DB5D58">
              <w:rPr>
                <w:sz w:val="20"/>
                <w:szCs w:val="20"/>
              </w:rPr>
              <w:t>МКУ «Межпоселенческая библиотека»</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509"/>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Основное мероприятие 1. 4.</w:t>
            </w: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Софинансирования мероприятий программы Иркутской области по созданию центра «Правовой,  деловой и социально- значимой информации» (согласно сметы)</w:t>
            </w:r>
          </w:p>
        </w:tc>
        <w:tc>
          <w:tcPr>
            <w:tcW w:w="1317" w:type="pct"/>
            <w:shd w:val="clear" w:color="auto" w:fill="auto"/>
          </w:tcPr>
          <w:p w:rsidR="00F8311F" w:rsidRPr="00DB5D58" w:rsidRDefault="00F8311F" w:rsidP="00FA4754">
            <w:pPr>
              <w:pStyle w:val="a3"/>
              <w:tabs>
                <w:tab w:val="left" w:pos="1939"/>
              </w:tabs>
              <w:ind w:left="-45"/>
              <w:rPr>
                <w:b/>
                <w:sz w:val="20"/>
                <w:szCs w:val="20"/>
              </w:rPr>
            </w:pPr>
            <w:r w:rsidRPr="00DB5D58">
              <w:rPr>
                <w:sz w:val="20"/>
                <w:szCs w:val="20"/>
              </w:rPr>
              <w:t>МКУ «Межпоселенческая библиотека»</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b/>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b/>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b/>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b/>
                <w:sz w:val="20"/>
                <w:szCs w:val="20"/>
              </w:rPr>
            </w:pPr>
          </w:p>
        </w:tc>
      </w:tr>
      <w:tr w:rsidR="00F8311F" w:rsidRPr="00DB5D58" w:rsidTr="00FA4754">
        <w:trPr>
          <w:trHeight w:val="17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Основное мероприятие 1. 5.</w:t>
            </w: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 xml:space="preserve">Финансирование мероприятий  по повышению квалификации библиотечных работников  </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 «Межпоселенческая библиотека»</w:t>
            </w:r>
          </w:p>
        </w:tc>
        <w:tc>
          <w:tcPr>
            <w:tcW w:w="542" w:type="pct"/>
            <w:shd w:val="clear" w:color="auto" w:fill="auto"/>
            <w:noWrap/>
          </w:tcPr>
          <w:p w:rsidR="00F8311F" w:rsidRPr="00A115CB" w:rsidRDefault="00F8311F" w:rsidP="00FA4754">
            <w:pPr>
              <w:spacing w:after="0"/>
              <w:ind w:left="-100" w:right="-107"/>
              <w:jc w:val="center"/>
              <w:rPr>
                <w:rFonts w:ascii="Times New Roman" w:hAnsi="Times New Roman" w:cs="Times New Roman"/>
                <w:sz w:val="20"/>
                <w:szCs w:val="20"/>
              </w:rPr>
            </w:pPr>
            <w:r w:rsidRPr="00A115CB">
              <w:rPr>
                <w:rFonts w:ascii="Times New Roman" w:hAnsi="Times New Roman" w:cs="Times New Roman"/>
                <w:sz w:val="20"/>
                <w:szCs w:val="20"/>
              </w:rPr>
              <w:t>28,1</w:t>
            </w:r>
          </w:p>
        </w:tc>
        <w:tc>
          <w:tcPr>
            <w:tcW w:w="473" w:type="pct"/>
            <w:shd w:val="clear" w:color="auto" w:fill="auto"/>
            <w:noWrap/>
          </w:tcPr>
          <w:p w:rsidR="00F8311F" w:rsidRPr="00A115CB" w:rsidRDefault="00F8311F" w:rsidP="00FA4754">
            <w:pPr>
              <w:spacing w:after="0"/>
              <w:ind w:left="-109" w:right="-109"/>
              <w:jc w:val="center"/>
              <w:rPr>
                <w:rFonts w:ascii="Times New Roman" w:hAnsi="Times New Roman" w:cs="Times New Roman"/>
                <w:sz w:val="20"/>
                <w:szCs w:val="20"/>
              </w:rPr>
            </w:pPr>
            <w:r w:rsidRPr="00A115CB">
              <w:rPr>
                <w:rFonts w:ascii="Times New Roman" w:hAnsi="Times New Roman" w:cs="Times New Roman"/>
                <w:sz w:val="20"/>
                <w:szCs w:val="20"/>
              </w:rPr>
              <w:t>28,1</w:t>
            </w:r>
          </w:p>
        </w:tc>
        <w:tc>
          <w:tcPr>
            <w:tcW w:w="474" w:type="pct"/>
          </w:tcPr>
          <w:p w:rsidR="00F8311F" w:rsidRPr="00A115CB" w:rsidRDefault="00F8311F" w:rsidP="00FA4754">
            <w:pPr>
              <w:spacing w:after="0"/>
              <w:ind w:left="-107" w:right="-111"/>
              <w:jc w:val="center"/>
              <w:rPr>
                <w:rFonts w:ascii="Times New Roman" w:hAnsi="Times New Roman" w:cs="Times New Roman"/>
                <w:sz w:val="20"/>
                <w:szCs w:val="20"/>
              </w:rPr>
            </w:pPr>
            <w:r w:rsidRPr="00A115CB">
              <w:rPr>
                <w:rFonts w:ascii="Times New Roman" w:hAnsi="Times New Roman" w:cs="Times New Roman"/>
                <w:sz w:val="20"/>
                <w:szCs w:val="20"/>
              </w:rPr>
              <w:t>28,2</w:t>
            </w:r>
          </w:p>
          <w:p w:rsidR="00F8311F" w:rsidRPr="00A115CB"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A115CB" w:rsidRDefault="00F8311F" w:rsidP="00FA4754">
            <w:pPr>
              <w:spacing w:after="0"/>
              <w:ind w:left="-105" w:right="-98"/>
              <w:jc w:val="center"/>
              <w:rPr>
                <w:rFonts w:ascii="Times New Roman" w:hAnsi="Times New Roman" w:cs="Times New Roman"/>
                <w:sz w:val="20"/>
                <w:szCs w:val="20"/>
              </w:rPr>
            </w:pPr>
            <w:r w:rsidRPr="00A115CB">
              <w:rPr>
                <w:rFonts w:ascii="Times New Roman" w:hAnsi="Times New Roman" w:cs="Times New Roman"/>
                <w:sz w:val="20"/>
                <w:szCs w:val="20"/>
              </w:rPr>
              <w:t>84,4</w:t>
            </w:r>
          </w:p>
          <w:p w:rsidR="00F8311F" w:rsidRPr="00A115CB"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7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Мероприятие.1.5.1.</w:t>
            </w: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sz w:val="20"/>
                <w:szCs w:val="20"/>
              </w:rPr>
              <w:lastRenderedPageBreak/>
              <w:t>Участие в областных и общероссийских мероприятиях по повышению квалификации (2 чел.в год)</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lastRenderedPageBreak/>
              <w:t xml:space="preserve">МКУ «Межпоселенческая </w:t>
            </w:r>
            <w:r w:rsidRPr="00DB5D58">
              <w:rPr>
                <w:sz w:val="20"/>
                <w:szCs w:val="20"/>
              </w:rPr>
              <w:lastRenderedPageBreak/>
              <w:t>библиотека»</w:t>
            </w:r>
          </w:p>
        </w:tc>
        <w:tc>
          <w:tcPr>
            <w:tcW w:w="542" w:type="pct"/>
            <w:shd w:val="clear" w:color="auto" w:fill="auto"/>
            <w:noWrap/>
          </w:tcPr>
          <w:p w:rsidR="00F8311F" w:rsidRPr="00A115CB" w:rsidRDefault="00F8311F" w:rsidP="00FA4754">
            <w:pPr>
              <w:spacing w:after="0"/>
              <w:ind w:left="-100" w:right="-107"/>
              <w:jc w:val="center"/>
              <w:rPr>
                <w:rFonts w:ascii="Times New Roman" w:hAnsi="Times New Roman" w:cs="Times New Roman"/>
                <w:sz w:val="20"/>
                <w:szCs w:val="20"/>
              </w:rPr>
            </w:pPr>
            <w:r w:rsidRPr="00A115CB">
              <w:rPr>
                <w:rFonts w:ascii="Times New Roman" w:hAnsi="Times New Roman" w:cs="Times New Roman"/>
                <w:sz w:val="20"/>
                <w:szCs w:val="20"/>
              </w:rPr>
              <w:lastRenderedPageBreak/>
              <w:t>28,1</w:t>
            </w:r>
          </w:p>
        </w:tc>
        <w:tc>
          <w:tcPr>
            <w:tcW w:w="473" w:type="pct"/>
            <w:shd w:val="clear" w:color="auto" w:fill="auto"/>
            <w:noWrap/>
          </w:tcPr>
          <w:p w:rsidR="00F8311F" w:rsidRPr="00A115CB" w:rsidRDefault="00F8311F" w:rsidP="00FA4754">
            <w:pPr>
              <w:spacing w:after="0"/>
              <w:ind w:left="-109" w:right="-109"/>
              <w:jc w:val="center"/>
              <w:rPr>
                <w:rFonts w:ascii="Times New Roman" w:hAnsi="Times New Roman" w:cs="Times New Roman"/>
                <w:sz w:val="20"/>
                <w:szCs w:val="20"/>
              </w:rPr>
            </w:pPr>
            <w:r w:rsidRPr="00A115CB">
              <w:rPr>
                <w:rFonts w:ascii="Times New Roman" w:hAnsi="Times New Roman" w:cs="Times New Roman"/>
                <w:sz w:val="20"/>
                <w:szCs w:val="20"/>
              </w:rPr>
              <w:t>28,1</w:t>
            </w:r>
          </w:p>
        </w:tc>
        <w:tc>
          <w:tcPr>
            <w:tcW w:w="474" w:type="pct"/>
          </w:tcPr>
          <w:p w:rsidR="00F8311F" w:rsidRPr="00A115CB" w:rsidRDefault="00F8311F" w:rsidP="00FA4754">
            <w:pPr>
              <w:spacing w:after="0"/>
              <w:ind w:left="-107" w:right="-111"/>
              <w:jc w:val="center"/>
              <w:rPr>
                <w:rFonts w:ascii="Times New Roman" w:hAnsi="Times New Roman" w:cs="Times New Roman"/>
                <w:sz w:val="20"/>
                <w:szCs w:val="20"/>
              </w:rPr>
            </w:pPr>
            <w:r w:rsidRPr="00A115CB">
              <w:rPr>
                <w:rFonts w:ascii="Times New Roman" w:hAnsi="Times New Roman" w:cs="Times New Roman"/>
                <w:sz w:val="20"/>
                <w:szCs w:val="20"/>
              </w:rPr>
              <w:t>28,2</w:t>
            </w:r>
          </w:p>
        </w:tc>
        <w:tc>
          <w:tcPr>
            <w:tcW w:w="412" w:type="pct"/>
          </w:tcPr>
          <w:p w:rsidR="00F8311F" w:rsidRPr="00A115CB" w:rsidRDefault="00F8311F" w:rsidP="00FA4754">
            <w:pPr>
              <w:spacing w:after="0"/>
              <w:ind w:left="-105" w:right="-98"/>
              <w:jc w:val="center"/>
              <w:rPr>
                <w:rFonts w:ascii="Times New Roman" w:hAnsi="Times New Roman" w:cs="Times New Roman"/>
                <w:sz w:val="20"/>
                <w:szCs w:val="20"/>
              </w:rPr>
            </w:pPr>
            <w:r w:rsidRPr="00A115CB">
              <w:rPr>
                <w:rFonts w:ascii="Times New Roman" w:hAnsi="Times New Roman" w:cs="Times New Roman"/>
                <w:sz w:val="20"/>
                <w:szCs w:val="20"/>
              </w:rPr>
              <w:t>84,4</w:t>
            </w:r>
          </w:p>
        </w:tc>
      </w:tr>
      <w:tr w:rsidR="00F8311F" w:rsidRPr="00DB5D58" w:rsidTr="00FA4754">
        <w:trPr>
          <w:trHeight w:val="17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lastRenderedPageBreak/>
              <w:t>Мероприятие 1.5.2.</w:t>
            </w:r>
          </w:p>
          <w:p w:rsidR="00F8311F" w:rsidRPr="00DB5D58"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sz w:val="20"/>
                <w:szCs w:val="20"/>
              </w:rPr>
              <w:t>Прохождение практикумов и стажировок в областных библиотеках по различным направлениям работы (1 человек в год)</w:t>
            </w:r>
          </w:p>
        </w:tc>
        <w:tc>
          <w:tcPr>
            <w:tcW w:w="1317" w:type="pct"/>
            <w:shd w:val="clear" w:color="auto" w:fill="auto"/>
          </w:tcPr>
          <w:p w:rsidR="00F8311F" w:rsidRPr="00DB5D58" w:rsidRDefault="00F8311F" w:rsidP="00FA4754">
            <w:pPr>
              <w:pStyle w:val="a3"/>
              <w:tabs>
                <w:tab w:val="left" w:pos="1939"/>
              </w:tabs>
              <w:ind w:left="-45"/>
              <w:rPr>
                <w:b/>
                <w:sz w:val="20"/>
                <w:szCs w:val="20"/>
              </w:rPr>
            </w:pPr>
            <w:r w:rsidRPr="00DB5D58">
              <w:rPr>
                <w:sz w:val="20"/>
                <w:szCs w:val="20"/>
              </w:rPr>
              <w:t>МКУ «Межпоселенческая библиотека»</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7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1.5.3.</w:t>
            </w: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spacing w:val="-4"/>
                <w:sz w:val="20"/>
                <w:szCs w:val="20"/>
              </w:rPr>
              <w:t>Проведение профессиональных конкурсов, участие в областных и общероссийских профессиональных конкурсах</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 «Межпоселенческая библиотека»</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7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1.5.4.</w:t>
            </w: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spacing w:val="-6"/>
                <w:sz w:val="20"/>
                <w:szCs w:val="20"/>
              </w:rPr>
              <w:t>Обучение работников основам техники безопасности и пожарной безопасности (2-3 чел. в год)</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 «Межпоселенческая библиотека»</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7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1.5.5</w:t>
            </w:r>
          </w:p>
          <w:p w:rsidR="00F8311F" w:rsidRPr="00DB5D58"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sz w:val="20"/>
                <w:szCs w:val="20"/>
              </w:rPr>
              <w:t>Прохождение практикумов и стажировок в областных библиотеках по различным направлениям работы (1 чел.в год).</w:t>
            </w:r>
          </w:p>
          <w:p w:rsidR="00F8311F" w:rsidRPr="00DB5D58" w:rsidRDefault="00F8311F" w:rsidP="00FA4754">
            <w:pPr>
              <w:spacing w:after="0"/>
              <w:ind w:right="-29"/>
              <w:rPr>
                <w:rFonts w:ascii="Times New Roman" w:hAnsi="Times New Roman" w:cs="Times New Roman"/>
                <w:b/>
                <w:sz w:val="20"/>
                <w:szCs w:val="20"/>
              </w:rPr>
            </w:pP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 «Межпоселенческая библиотека»</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7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Основное мероприятие 1. 6.</w:t>
            </w: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Проведение мероприятий  по укреплению материально– технической базы</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 «Межпоселенческая библиотека»</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b/>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b/>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b/>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b/>
                <w:sz w:val="20"/>
                <w:szCs w:val="20"/>
              </w:rPr>
            </w:pPr>
          </w:p>
        </w:tc>
      </w:tr>
      <w:tr w:rsidR="00F8311F" w:rsidRPr="00DB5D58" w:rsidTr="00FA4754">
        <w:trPr>
          <w:trHeight w:val="17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1.6.1.</w:t>
            </w:r>
          </w:p>
          <w:p w:rsidR="00F8311F" w:rsidRPr="00DB5D58"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sz w:val="20"/>
                <w:szCs w:val="20"/>
              </w:rPr>
              <w:t>Ремонт помещений, зданий, благоустройство ограды ( согласно сметы и плана)</w:t>
            </w:r>
          </w:p>
        </w:tc>
        <w:tc>
          <w:tcPr>
            <w:tcW w:w="1317" w:type="pct"/>
            <w:shd w:val="clear" w:color="auto" w:fill="auto"/>
          </w:tcPr>
          <w:p w:rsidR="00F8311F" w:rsidRPr="00DB5D58" w:rsidRDefault="00F8311F" w:rsidP="00FA4754">
            <w:pPr>
              <w:pStyle w:val="a3"/>
              <w:tabs>
                <w:tab w:val="left" w:pos="1939"/>
              </w:tabs>
              <w:ind w:left="-45"/>
              <w:rPr>
                <w:b/>
                <w:sz w:val="20"/>
                <w:szCs w:val="20"/>
              </w:rPr>
            </w:pPr>
            <w:r w:rsidRPr="00DB5D58">
              <w:rPr>
                <w:sz w:val="20"/>
                <w:szCs w:val="20"/>
              </w:rPr>
              <w:t>МКУ «Межпоселенческая библиотека»</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7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1.6.2.</w:t>
            </w: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sz w:val="20"/>
                <w:szCs w:val="20"/>
              </w:rPr>
              <w:t xml:space="preserve">Приобретение библиотечной техники канцпринадлежностей, </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 «Межпоселенческая библиотека»</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7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1.6.3.</w:t>
            </w:r>
          </w:p>
          <w:p w:rsidR="00F8311F" w:rsidRPr="00DB5D58"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sz w:val="20"/>
                <w:szCs w:val="20"/>
              </w:rPr>
              <w:t>Приобретение реквизита для ДКЦ,  мебели, оборудования, изготовление вывесок</w:t>
            </w:r>
          </w:p>
        </w:tc>
        <w:tc>
          <w:tcPr>
            <w:tcW w:w="1317" w:type="pct"/>
            <w:shd w:val="clear" w:color="auto" w:fill="auto"/>
          </w:tcPr>
          <w:p w:rsidR="00F8311F" w:rsidRPr="00DB5D58" w:rsidRDefault="00F8311F" w:rsidP="00FA4754">
            <w:pPr>
              <w:pStyle w:val="a3"/>
              <w:tabs>
                <w:tab w:val="left" w:pos="1939"/>
              </w:tabs>
              <w:ind w:left="-45"/>
              <w:rPr>
                <w:b/>
                <w:sz w:val="20"/>
                <w:szCs w:val="20"/>
              </w:rPr>
            </w:pPr>
            <w:r w:rsidRPr="00DB5D58">
              <w:rPr>
                <w:sz w:val="20"/>
                <w:szCs w:val="20"/>
              </w:rPr>
              <w:t>МКУ «Межпоселенческая библиотека»</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85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Основное мероприятие 1. 7.</w:t>
            </w: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Проведение мероприятий  по развитию услуг для читателей с ограниченными возможностями</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 «Межпоселенческая библиотека»</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b/>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b/>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b/>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b/>
                <w:sz w:val="20"/>
                <w:szCs w:val="20"/>
              </w:rPr>
            </w:pPr>
          </w:p>
        </w:tc>
      </w:tr>
      <w:tr w:rsidR="00F8311F" w:rsidRPr="00DB5D58" w:rsidTr="00FA4754">
        <w:trPr>
          <w:trHeight w:val="199"/>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1.7.1.</w:t>
            </w:r>
          </w:p>
          <w:p w:rsidR="00F8311F" w:rsidRPr="00DB5D58"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sz w:val="20"/>
                <w:szCs w:val="20"/>
              </w:rPr>
              <w:t>Приобретение спецоборудования и литературы</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 «Межпоселенческая библиотека»</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7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Основное мероприятие 1.8</w:t>
            </w: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Обеспечение деятельности библиотеки</w:t>
            </w:r>
          </w:p>
        </w:tc>
        <w:tc>
          <w:tcPr>
            <w:tcW w:w="1317" w:type="pct"/>
            <w:shd w:val="clear" w:color="auto" w:fill="auto"/>
          </w:tcPr>
          <w:p w:rsidR="00F8311F" w:rsidRPr="00DB5D58" w:rsidRDefault="00F8311F" w:rsidP="00FA4754">
            <w:pPr>
              <w:pStyle w:val="a3"/>
              <w:tabs>
                <w:tab w:val="left" w:pos="1939"/>
              </w:tabs>
              <w:ind w:left="-45"/>
              <w:rPr>
                <w:b/>
                <w:sz w:val="20"/>
                <w:szCs w:val="20"/>
              </w:rPr>
            </w:pPr>
            <w:r w:rsidRPr="00DB5D58">
              <w:rPr>
                <w:sz w:val="20"/>
                <w:szCs w:val="20"/>
              </w:rPr>
              <w:t>МКУ «Межпоселенческая библиотека»</w:t>
            </w:r>
          </w:p>
        </w:tc>
        <w:tc>
          <w:tcPr>
            <w:tcW w:w="542" w:type="pct"/>
            <w:shd w:val="clear" w:color="auto" w:fill="auto"/>
            <w:noWrap/>
          </w:tcPr>
          <w:p w:rsidR="00F8311F" w:rsidRPr="00A115CB" w:rsidRDefault="00F8311F" w:rsidP="00FA4754">
            <w:pPr>
              <w:spacing w:after="0"/>
              <w:ind w:left="-100" w:right="-107"/>
              <w:jc w:val="center"/>
              <w:rPr>
                <w:rFonts w:ascii="Times New Roman" w:hAnsi="Times New Roman" w:cs="Times New Roman"/>
                <w:b/>
                <w:sz w:val="20"/>
                <w:szCs w:val="20"/>
              </w:rPr>
            </w:pPr>
            <w:r w:rsidRPr="00A115CB">
              <w:rPr>
                <w:rFonts w:ascii="Times New Roman" w:hAnsi="Times New Roman" w:cs="Times New Roman"/>
                <w:b/>
                <w:sz w:val="20"/>
                <w:szCs w:val="20"/>
              </w:rPr>
              <w:t>9271,7</w:t>
            </w:r>
          </w:p>
        </w:tc>
        <w:tc>
          <w:tcPr>
            <w:tcW w:w="473" w:type="pct"/>
            <w:shd w:val="clear" w:color="auto" w:fill="auto"/>
            <w:noWrap/>
          </w:tcPr>
          <w:p w:rsidR="00F8311F" w:rsidRPr="00A115CB" w:rsidRDefault="00F8311F" w:rsidP="00FA4754">
            <w:pPr>
              <w:spacing w:after="0"/>
              <w:ind w:left="-109" w:right="-109"/>
              <w:jc w:val="center"/>
              <w:rPr>
                <w:rFonts w:ascii="Times New Roman" w:hAnsi="Times New Roman" w:cs="Times New Roman"/>
                <w:b/>
                <w:sz w:val="20"/>
                <w:szCs w:val="20"/>
              </w:rPr>
            </w:pPr>
            <w:r w:rsidRPr="00A115CB">
              <w:rPr>
                <w:rFonts w:ascii="Times New Roman" w:hAnsi="Times New Roman" w:cs="Times New Roman"/>
                <w:b/>
                <w:sz w:val="20"/>
                <w:szCs w:val="20"/>
              </w:rPr>
              <w:t>9329,4</w:t>
            </w:r>
          </w:p>
        </w:tc>
        <w:tc>
          <w:tcPr>
            <w:tcW w:w="474" w:type="pct"/>
          </w:tcPr>
          <w:p w:rsidR="00F8311F" w:rsidRPr="00A115CB" w:rsidRDefault="00F8311F" w:rsidP="00FA4754">
            <w:pPr>
              <w:spacing w:after="0"/>
              <w:ind w:left="-107" w:right="-111"/>
              <w:jc w:val="center"/>
              <w:rPr>
                <w:rFonts w:ascii="Times New Roman" w:hAnsi="Times New Roman" w:cs="Times New Roman"/>
                <w:b/>
                <w:sz w:val="20"/>
                <w:szCs w:val="20"/>
              </w:rPr>
            </w:pPr>
            <w:r w:rsidRPr="00A115CB">
              <w:rPr>
                <w:rFonts w:ascii="Times New Roman" w:hAnsi="Times New Roman" w:cs="Times New Roman"/>
                <w:b/>
                <w:sz w:val="20"/>
                <w:szCs w:val="20"/>
              </w:rPr>
              <w:t>9333,9</w:t>
            </w:r>
          </w:p>
        </w:tc>
        <w:tc>
          <w:tcPr>
            <w:tcW w:w="412" w:type="pct"/>
          </w:tcPr>
          <w:p w:rsidR="00F8311F" w:rsidRPr="00A115CB" w:rsidRDefault="00F8311F" w:rsidP="00FA4754">
            <w:pPr>
              <w:spacing w:after="0"/>
              <w:ind w:left="-105" w:right="-98"/>
              <w:jc w:val="center"/>
              <w:rPr>
                <w:rFonts w:ascii="Times New Roman" w:hAnsi="Times New Roman" w:cs="Times New Roman"/>
                <w:b/>
                <w:sz w:val="20"/>
                <w:szCs w:val="20"/>
              </w:rPr>
            </w:pPr>
            <w:r w:rsidRPr="00A115CB">
              <w:rPr>
                <w:rFonts w:ascii="Times New Roman" w:hAnsi="Times New Roman" w:cs="Times New Roman"/>
                <w:b/>
                <w:sz w:val="20"/>
                <w:szCs w:val="20"/>
              </w:rPr>
              <w:t>27935,0</w:t>
            </w:r>
          </w:p>
        </w:tc>
      </w:tr>
      <w:tr w:rsidR="00F8311F" w:rsidRPr="00DB5D58" w:rsidTr="00FA4754">
        <w:trPr>
          <w:trHeight w:val="17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1.8.1</w:t>
            </w:r>
          </w:p>
          <w:p w:rsidR="00F8311F" w:rsidRPr="00DB5D58"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sz w:val="20"/>
                <w:szCs w:val="20"/>
              </w:rPr>
              <w:t>Оплата труда с начислениями</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 «Межпоселенческая библиотека»</w:t>
            </w:r>
          </w:p>
        </w:tc>
        <w:tc>
          <w:tcPr>
            <w:tcW w:w="542" w:type="pct"/>
            <w:shd w:val="clear" w:color="auto" w:fill="auto"/>
            <w:noWrap/>
          </w:tcPr>
          <w:p w:rsidR="00F8311F" w:rsidRPr="00A115CB" w:rsidRDefault="00F8311F" w:rsidP="00FA4754">
            <w:pPr>
              <w:spacing w:after="0"/>
              <w:ind w:left="-100" w:right="-107"/>
              <w:jc w:val="center"/>
              <w:rPr>
                <w:rFonts w:ascii="Times New Roman" w:hAnsi="Times New Roman" w:cs="Times New Roman"/>
                <w:sz w:val="20"/>
                <w:szCs w:val="20"/>
              </w:rPr>
            </w:pPr>
            <w:r w:rsidRPr="00A115CB">
              <w:rPr>
                <w:rFonts w:ascii="Times New Roman" w:hAnsi="Times New Roman" w:cs="Times New Roman"/>
                <w:sz w:val="20"/>
                <w:szCs w:val="20"/>
              </w:rPr>
              <w:t>6838,1</w:t>
            </w:r>
          </w:p>
        </w:tc>
        <w:tc>
          <w:tcPr>
            <w:tcW w:w="473" w:type="pct"/>
            <w:shd w:val="clear" w:color="auto" w:fill="auto"/>
            <w:noWrap/>
          </w:tcPr>
          <w:p w:rsidR="00F8311F" w:rsidRPr="00A115CB" w:rsidRDefault="00F8311F" w:rsidP="00FA4754">
            <w:pPr>
              <w:spacing w:after="0"/>
              <w:ind w:left="-109" w:right="-109"/>
              <w:jc w:val="center"/>
              <w:rPr>
                <w:rFonts w:ascii="Times New Roman" w:hAnsi="Times New Roman" w:cs="Times New Roman"/>
                <w:sz w:val="20"/>
                <w:szCs w:val="20"/>
              </w:rPr>
            </w:pPr>
            <w:r w:rsidRPr="00A115CB">
              <w:rPr>
                <w:rFonts w:ascii="Times New Roman" w:hAnsi="Times New Roman" w:cs="Times New Roman"/>
                <w:sz w:val="20"/>
                <w:szCs w:val="20"/>
              </w:rPr>
              <w:t>6838,1</w:t>
            </w:r>
          </w:p>
        </w:tc>
        <w:tc>
          <w:tcPr>
            <w:tcW w:w="474" w:type="pct"/>
          </w:tcPr>
          <w:p w:rsidR="00F8311F" w:rsidRPr="00A115CB" w:rsidRDefault="00F8311F" w:rsidP="00FA4754">
            <w:pPr>
              <w:spacing w:after="0"/>
              <w:ind w:left="-107" w:right="-111"/>
              <w:jc w:val="center"/>
              <w:rPr>
                <w:rFonts w:ascii="Times New Roman" w:hAnsi="Times New Roman" w:cs="Times New Roman"/>
                <w:sz w:val="20"/>
                <w:szCs w:val="20"/>
              </w:rPr>
            </w:pPr>
            <w:r w:rsidRPr="00A115CB">
              <w:rPr>
                <w:rFonts w:ascii="Times New Roman" w:hAnsi="Times New Roman" w:cs="Times New Roman"/>
                <w:sz w:val="20"/>
                <w:szCs w:val="20"/>
              </w:rPr>
              <w:t>6838,1</w:t>
            </w:r>
          </w:p>
        </w:tc>
        <w:tc>
          <w:tcPr>
            <w:tcW w:w="412" w:type="pct"/>
          </w:tcPr>
          <w:p w:rsidR="00F8311F" w:rsidRPr="00A115CB" w:rsidRDefault="00F8311F" w:rsidP="00FA4754">
            <w:pPr>
              <w:spacing w:after="0"/>
              <w:ind w:left="-105" w:right="-98"/>
              <w:jc w:val="center"/>
              <w:rPr>
                <w:rFonts w:ascii="Times New Roman" w:hAnsi="Times New Roman" w:cs="Times New Roman"/>
                <w:sz w:val="20"/>
                <w:szCs w:val="20"/>
              </w:rPr>
            </w:pPr>
            <w:r w:rsidRPr="00A115CB">
              <w:rPr>
                <w:rFonts w:ascii="Times New Roman" w:hAnsi="Times New Roman" w:cs="Times New Roman"/>
                <w:sz w:val="20"/>
                <w:szCs w:val="20"/>
              </w:rPr>
              <w:t>20514,3</w:t>
            </w:r>
          </w:p>
        </w:tc>
      </w:tr>
      <w:tr w:rsidR="00F8311F" w:rsidRPr="00DB5D58" w:rsidTr="00FA4754">
        <w:trPr>
          <w:trHeight w:val="17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1.8.2</w:t>
            </w:r>
          </w:p>
          <w:p w:rsidR="00F8311F" w:rsidRPr="00DB5D58"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sz w:val="20"/>
                <w:szCs w:val="20"/>
              </w:rPr>
              <w:t>Коммунальные услуги</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 «Межпоселенческая библиотека»</w:t>
            </w:r>
          </w:p>
        </w:tc>
        <w:tc>
          <w:tcPr>
            <w:tcW w:w="542" w:type="pct"/>
            <w:shd w:val="clear" w:color="auto" w:fill="auto"/>
            <w:noWrap/>
          </w:tcPr>
          <w:p w:rsidR="00F8311F" w:rsidRPr="00A115CB" w:rsidRDefault="00F8311F" w:rsidP="00FA4754">
            <w:pPr>
              <w:spacing w:after="0"/>
              <w:ind w:left="-100" w:right="-107"/>
              <w:jc w:val="center"/>
              <w:rPr>
                <w:rFonts w:ascii="Times New Roman" w:hAnsi="Times New Roman" w:cs="Times New Roman"/>
                <w:sz w:val="20"/>
                <w:szCs w:val="20"/>
              </w:rPr>
            </w:pPr>
            <w:r w:rsidRPr="00A115CB">
              <w:rPr>
                <w:rFonts w:ascii="Times New Roman" w:hAnsi="Times New Roman" w:cs="Times New Roman"/>
                <w:sz w:val="20"/>
                <w:szCs w:val="20"/>
              </w:rPr>
              <w:t>375,6</w:t>
            </w:r>
          </w:p>
        </w:tc>
        <w:tc>
          <w:tcPr>
            <w:tcW w:w="473" w:type="pct"/>
            <w:shd w:val="clear" w:color="auto" w:fill="auto"/>
            <w:noWrap/>
          </w:tcPr>
          <w:p w:rsidR="00F8311F" w:rsidRPr="00A115CB" w:rsidRDefault="00F8311F" w:rsidP="00FA4754">
            <w:pPr>
              <w:spacing w:after="0"/>
              <w:ind w:left="-109" w:right="-109"/>
              <w:jc w:val="center"/>
              <w:rPr>
                <w:rFonts w:ascii="Times New Roman" w:hAnsi="Times New Roman" w:cs="Times New Roman"/>
                <w:sz w:val="20"/>
                <w:szCs w:val="20"/>
              </w:rPr>
            </w:pPr>
            <w:r w:rsidRPr="00A115CB">
              <w:rPr>
                <w:rFonts w:ascii="Times New Roman" w:hAnsi="Times New Roman" w:cs="Times New Roman"/>
                <w:sz w:val="20"/>
                <w:szCs w:val="20"/>
              </w:rPr>
              <w:t>412,2</w:t>
            </w:r>
          </w:p>
        </w:tc>
        <w:tc>
          <w:tcPr>
            <w:tcW w:w="474" w:type="pct"/>
          </w:tcPr>
          <w:p w:rsidR="00F8311F" w:rsidRPr="00A115CB" w:rsidRDefault="00F8311F" w:rsidP="00FA4754">
            <w:pPr>
              <w:spacing w:after="0"/>
              <w:ind w:left="-107" w:right="-111"/>
              <w:jc w:val="center"/>
              <w:rPr>
                <w:rFonts w:ascii="Times New Roman" w:hAnsi="Times New Roman" w:cs="Times New Roman"/>
                <w:sz w:val="20"/>
                <w:szCs w:val="20"/>
              </w:rPr>
            </w:pPr>
            <w:r w:rsidRPr="00A115CB">
              <w:rPr>
                <w:rFonts w:ascii="Times New Roman" w:hAnsi="Times New Roman" w:cs="Times New Roman"/>
                <w:sz w:val="20"/>
                <w:szCs w:val="20"/>
              </w:rPr>
              <w:t>414,2</w:t>
            </w:r>
          </w:p>
        </w:tc>
        <w:tc>
          <w:tcPr>
            <w:tcW w:w="412" w:type="pct"/>
          </w:tcPr>
          <w:p w:rsidR="00F8311F" w:rsidRPr="00A115CB" w:rsidRDefault="00F8311F" w:rsidP="00FA4754">
            <w:pPr>
              <w:spacing w:after="0"/>
              <w:ind w:left="-105" w:right="-98"/>
              <w:jc w:val="center"/>
              <w:rPr>
                <w:rFonts w:ascii="Times New Roman" w:hAnsi="Times New Roman" w:cs="Times New Roman"/>
                <w:sz w:val="20"/>
                <w:szCs w:val="20"/>
              </w:rPr>
            </w:pPr>
            <w:r w:rsidRPr="00A115CB">
              <w:rPr>
                <w:rFonts w:ascii="Times New Roman" w:hAnsi="Times New Roman" w:cs="Times New Roman"/>
                <w:sz w:val="20"/>
                <w:szCs w:val="20"/>
              </w:rPr>
              <w:t>1202,0</w:t>
            </w:r>
          </w:p>
        </w:tc>
      </w:tr>
      <w:tr w:rsidR="00F8311F" w:rsidRPr="00DB5D58" w:rsidTr="00FA4754">
        <w:trPr>
          <w:trHeight w:val="423"/>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1.8.3</w:t>
            </w:r>
          </w:p>
          <w:p w:rsidR="00F8311F" w:rsidRPr="00DB5D58"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sz w:val="20"/>
                <w:szCs w:val="20"/>
              </w:rPr>
              <w:t>Прочие расходы</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 «Межпоселенческая библиотека»</w:t>
            </w:r>
          </w:p>
        </w:tc>
        <w:tc>
          <w:tcPr>
            <w:tcW w:w="542" w:type="pct"/>
            <w:shd w:val="clear" w:color="auto" w:fill="auto"/>
            <w:noWrap/>
          </w:tcPr>
          <w:p w:rsidR="00F8311F" w:rsidRPr="00A115CB" w:rsidRDefault="00F8311F" w:rsidP="00FA4754">
            <w:pPr>
              <w:spacing w:after="0"/>
              <w:ind w:left="-100" w:right="-107"/>
              <w:jc w:val="center"/>
              <w:rPr>
                <w:rFonts w:ascii="Times New Roman" w:hAnsi="Times New Roman" w:cs="Times New Roman"/>
                <w:sz w:val="20"/>
                <w:szCs w:val="20"/>
              </w:rPr>
            </w:pPr>
            <w:r w:rsidRPr="00A115CB">
              <w:rPr>
                <w:rFonts w:ascii="Times New Roman" w:hAnsi="Times New Roman" w:cs="Times New Roman"/>
                <w:sz w:val="20"/>
                <w:szCs w:val="20"/>
              </w:rPr>
              <w:t>2058,0</w:t>
            </w:r>
          </w:p>
        </w:tc>
        <w:tc>
          <w:tcPr>
            <w:tcW w:w="473" w:type="pct"/>
            <w:shd w:val="clear" w:color="auto" w:fill="auto"/>
            <w:noWrap/>
          </w:tcPr>
          <w:p w:rsidR="00F8311F" w:rsidRPr="00A115CB" w:rsidRDefault="00F8311F" w:rsidP="00FA4754">
            <w:pPr>
              <w:spacing w:after="0"/>
              <w:ind w:left="-109" w:right="-109"/>
              <w:jc w:val="center"/>
              <w:rPr>
                <w:rFonts w:ascii="Times New Roman" w:hAnsi="Times New Roman" w:cs="Times New Roman"/>
                <w:sz w:val="20"/>
                <w:szCs w:val="20"/>
              </w:rPr>
            </w:pPr>
            <w:r w:rsidRPr="00A115CB">
              <w:rPr>
                <w:rFonts w:ascii="Times New Roman" w:hAnsi="Times New Roman" w:cs="Times New Roman"/>
                <w:sz w:val="20"/>
                <w:szCs w:val="20"/>
              </w:rPr>
              <w:t>2079,1</w:t>
            </w:r>
          </w:p>
        </w:tc>
        <w:tc>
          <w:tcPr>
            <w:tcW w:w="474" w:type="pct"/>
          </w:tcPr>
          <w:p w:rsidR="00F8311F" w:rsidRPr="00A115CB" w:rsidRDefault="00F8311F" w:rsidP="00FA4754">
            <w:pPr>
              <w:spacing w:after="0"/>
              <w:ind w:left="-107" w:right="-111"/>
              <w:jc w:val="center"/>
              <w:rPr>
                <w:rFonts w:ascii="Times New Roman" w:hAnsi="Times New Roman" w:cs="Times New Roman"/>
                <w:sz w:val="20"/>
                <w:szCs w:val="20"/>
              </w:rPr>
            </w:pPr>
            <w:r w:rsidRPr="00A115CB">
              <w:rPr>
                <w:rFonts w:ascii="Times New Roman" w:hAnsi="Times New Roman" w:cs="Times New Roman"/>
                <w:sz w:val="20"/>
                <w:szCs w:val="20"/>
              </w:rPr>
              <w:t>2081,6</w:t>
            </w:r>
          </w:p>
        </w:tc>
        <w:tc>
          <w:tcPr>
            <w:tcW w:w="412" w:type="pct"/>
          </w:tcPr>
          <w:p w:rsidR="00F8311F" w:rsidRPr="00A115CB" w:rsidRDefault="00F8311F" w:rsidP="00FA4754">
            <w:pPr>
              <w:spacing w:after="0"/>
              <w:ind w:left="-105" w:right="-98"/>
              <w:jc w:val="center"/>
              <w:rPr>
                <w:rFonts w:ascii="Times New Roman" w:hAnsi="Times New Roman" w:cs="Times New Roman"/>
                <w:sz w:val="20"/>
                <w:szCs w:val="20"/>
              </w:rPr>
            </w:pPr>
            <w:r w:rsidRPr="00A115CB">
              <w:rPr>
                <w:rFonts w:ascii="Times New Roman" w:hAnsi="Times New Roman" w:cs="Times New Roman"/>
                <w:sz w:val="20"/>
                <w:szCs w:val="20"/>
              </w:rPr>
              <w:t>6218,7</w:t>
            </w:r>
          </w:p>
        </w:tc>
      </w:tr>
      <w:tr w:rsidR="00F8311F" w:rsidRPr="00DB5D58" w:rsidTr="00FA4754">
        <w:trPr>
          <w:trHeight w:val="300"/>
        </w:trPr>
        <w:tc>
          <w:tcPr>
            <w:tcW w:w="1782" w:type="pct"/>
            <w:vMerge w:val="restar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1.Подпрограмма №2</w:t>
            </w:r>
          </w:p>
          <w:p w:rsidR="00F8311F" w:rsidRPr="00EB192C" w:rsidRDefault="00F8311F" w:rsidP="00FA4754">
            <w:pPr>
              <w:spacing w:after="0"/>
              <w:ind w:right="-29"/>
              <w:outlineLvl w:val="0"/>
              <w:rPr>
                <w:rFonts w:ascii="Times New Roman" w:hAnsi="Times New Roman" w:cs="Times New Roman"/>
                <w:b/>
                <w:sz w:val="20"/>
                <w:szCs w:val="20"/>
              </w:rPr>
            </w:pPr>
            <w:r w:rsidRPr="00DB5D58">
              <w:rPr>
                <w:rFonts w:ascii="Times New Roman" w:hAnsi="Times New Roman" w:cs="Times New Roman"/>
                <w:b/>
                <w:sz w:val="20"/>
                <w:szCs w:val="20"/>
              </w:rPr>
              <w:t xml:space="preserve"> «Организация деятельности муниципальных музеев»</w:t>
            </w:r>
          </w:p>
        </w:tc>
        <w:tc>
          <w:tcPr>
            <w:tcW w:w="1317" w:type="pct"/>
            <w:shd w:val="clear" w:color="auto" w:fill="auto"/>
          </w:tcPr>
          <w:p w:rsidR="00F8311F" w:rsidRPr="00DB5D58" w:rsidRDefault="00F8311F" w:rsidP="00FA4754">
            <w:pPr>
              <w:tabs>
                <w:tab w:val="left" w:pos="1939"/>
              </w:tabs>
              <w:spacing w:after="0"/>
              <w:ind w:left="-45"/>
              <w:rPr>
                <w:rFonts w:ascii="Times New Roman" w:hAnsi="Times New Roman" w:cs="Times New Roman"/>
                <w:sz w:val="20"/>
                <w:szCs w:val="20"/>
              </w:rPr>
            </w:pPr>
            <w:r w:rsidRPr="00DB5D58">
              <w:rPr>
                <w:rFonts w:ascii="Times New Roman" w:hAnsi="Times New Roman" w:cs="Times New Roman"/>
                <w:sz w:val="20"/>
                <w:szCs w:val="20"/>
              </w:rPr>
              <w:t>всего</w:t>
            </w:r>
          </w:p>
        </w:tc>
        <w:tc>
          <w:tcPr>
            <w:tcW w:w="542" w:type="pct"/>
            <w:shd w:val="clear" w:color="auto" w:fill="auto"/>
            <w:noWrap/>
          </w:tcPr>
          <w:p w:rsidR="00F8311F" w:rsidRPr="00A115CB" w:rsidRDefault="00F8311F" w:rsidP="00FA4754">
            <w:pPr>
              <w:spacing w:after="0"/>
              <w:ind w:left="-100" w:right="-107"/>
              <w:jc w:val="center"/>
              <w:rPr>
                <w:rFonts w:ascii="Times New Roman" w:hAnsi="Times New Roman" w:cs="Times New Roman"/>
                <w:b/>
                <w:sz w:val="20"/>
                <w:szCs w:val="20"/>
              </w:rPr>
            </w:pPr>
            <w:r w:rsidRPr="00A115CB">
              <w:rPr>
                <w:rFonts w:ascii="Times New Roman" w:hAnsi="Times New Roman" w:cs="Times New Roman"/>
                <w:b/>
                <w:sz w:val="20"/>
                <w:szCs w:val="20"/>
              </w:rPr>
              <w:t>2730,6</w:t>
            </w:r>
          </w:p>
        </w:tc>
        <w:tc>
          <w:tcPr>
            <w:tcW w:w="473" w:type="pct"/>
            <w:shd w:val="clear" w:color="auto" w:fill="auto"/>
            <w:noWrap/>
          </w:tcPr>
          <w:p w:rsidR="00F8311F" w:rsidRPr="00A115CB" w:rsidRDefault="00F8311F" w:rsidP="00FA4754">
            <w:pPr>
              <w:spacing w:after="0"/>
              <w:ind w:left="-109" w:right="-109"/>
              <w:jc w:val="center"/>
              <w:rPr>
                <w:rFonts w:ascii="Times New Roman" w:hAnsi="Times New Roman" w:cs="Times New Roman"/>
                <w:b/>
                <w:sz w:val="20"/>
                <w:szCs w:val="20"/>
              </w:rPr>
            </w:pPr>
            <w:r w:rsidRPr="00A115CB">
              <w:rPr>
                <w:rFonts w:ascii="Times New Roman" w:hAnsi="Times New Roman" w:cs="Times New Roman"/>
                <w:b/>
                <w:sz w:val="20"/>
                <w:szCs w:val="20"/>
              </w:rPr>
              <w:t>2755,6</w:t>
            </w:r>
          </w:p>
        </w:tc>
        <w:tc>
          <w:tcPr>
            <w:tcW w:w="474" w:type="pct"/>
          </w:tcPr>
          <w:p w:rsidR="00F8311F" w:rsidRPr="00A115CB" w:rsidRDefault="00F8311F" w:rsidP="00FA4754">
            <w:pPr>
              <w:spacing w:after="0"/>
              <w:ind w:left="-107" w:right="-111"/>
              <w:jc w:val="center"/>
              <w:rPr>
                <w:rFonts w:ascii="Times New Roman" w:hAnsi="Times New Roman" w:cs="Times New Roman"/>
                <w:b/>
                <w:sz w:val="20"/>
                <w:szCs w:val="20"/>
              </w:rPr>
            </w:pPr>
            <w:r w:rsidRPr="00A115CB">
              <w:rPr>
                <w:rFonts w:ascii="Times New Roman" w:hAnsi="Times New Roman" w:cs="Times New Roman"/>
                <w:b/>
                <w:sz w:val="20"/>
                <w:szCs w:val="20"/>
              </w:rPr>
              <w:t>2763,2</w:t>
            </w:r>
          </w:p>
        </w:tc>
        <w:tc>
          <w:tcPr>
            <w:tcW w:w="412" w:type="pct"/>
          </w:tcPr>
          <w:p w:rsidR="00F8311F" w:rsidRPr="00A115CB" w:rsidRDefault="00F8311F" w:rsidP="00FA4754">
            <w:pPr>
              <w:spacing w:after="0"/>
              <w:ind w:left="-105" w:right="-98"/>
              <w:jc w:val="center"/>
              <w:rPr>
                <w:rFonts w:ascii="Times New Roman" w:hAnsi="Times New Roman" w:cs="Times New Roman"/>
                <w:b/>
                <w:sz w:val="20"/>
                <w:szCs w:val="20"/>
              </w:rPr>
            </w:pPr>
            <w:r w:rsidRPr="00A115CB">
              <w:rPr>
                <w:rFonts w:ascii="Times New Roman" w:hAnsi="Times New Roman" w:cs="Times New Roman"/>
                <w:b/>
                <w:sz w:val="20"/>
                <w:szCs w:val="20"/>
              </w:rPr>
              <w:t>8249,4</w:t>
            </w:r>
          </w:p>
        </w:tc>
      </w:tr>
      <w:tr w:rsidR="00F8311F" w:rsidRPr="00DB5D58" w:rsidTr="00FA4754">
        <w:trPr>
          <w:trHeight w:val="227"/>
        </w:trPr>
        <w:tc>
          <w:tcPr>
            <w:tcW w:w="1782" w:type="pct"/>
            <w:vMerge/>
            <w:vAlign w:val="center"/>
          </w:tcPr>
          <w:p w:rsidR="00F8311F" w:rsidRPr="00DB5D58" w:rsidRDefault="00F8311F" w:rsidP="00FA4754">
            <w:pPr>
              <w:spacing w:after="0"/>
              <w:ind w:right="-29"/>
              <w:rPr>
                <w:rFonts w:ascii="Times New Roman" w:hAnsi="Times New Roman" w:cs="Times New Roman"/>
                <w:sz w:val="20"/>
                <w:szCs w:val="20"/>
              </w:rPr>
            </w:pP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МКУК «ИКМ»</w:t>
            </w:r>
          </w:p>
        </w:tc>
        <w:tc>
          <w:tcPr>
            <w:tcW w:w="542" w:type="pct"/>
            <w:shd w:val="clear" w:color="auto" w:fill="auto"/>
            <w:noWrap/>
          </w:tcPr>
          <w:p w:rsidR="00F8311F" w:rsidRPr="00A115CB" w:rsidRDefault="00F8311F" w:rsidP="00FA4754">
            <w:pPr>
              <w:spacing w:after="0"/>
              <w:ind w:left="-100" w:right="-107"/>
              <w:jc w:val="center"/>
              <w:rPr>
                <w:rFonts w:ascii="Times New Roman" w:hAnsi="Times New Roman" w:cs="Times New Roman"/>
                <w:b/>
                <w:sz w:val="20"/>
                <w:szCs w:val="20"/>
              </w:rPr>
            </w:pPr>
            <w:r w:rsidRPr="00A115CB">
              <w:rPr>
                <w:rFonts w:ascii="Times New Roman" w:hAnsi="Times New Roman" w:cs="Times New Roman"/>
                <w:b/>
                <w:sz w:val="20"/>
                <w:szCs w:val="20"/>
              </w:rPr>
              <w:t>2730,6</w:t>
            </w:r>
          </w:p>
        </w:tc>
        <w:tc>
          <w:tcPr>
            <w:tcW w:w="473" w:type="pct"/>
            <w:shd w:val="clear" w:color="auto" w:fill="auto"/>
            <w:noWrap/>
          </w:tcPr>
          <w:p w:rsidR="00F8311F" w:rsidRPr="00A115CB" w:rsidRDefault="00F8311F" w:rsidP="00FA4754">
            <w:pPr>
              <w:spacing w:after="0"/>
              <w:ind w:left="-109" w:right="-109"/>
              <w:jc w:val="center"/>
              <w:rPr>
                <w:rFonts w:ascii="Times New Roman" w:hAnsi="Times New Roman" w:cs="Times New Roman"/>
                <w:b/>
                <w:sz w:val="20"/>
                <w:szCs w:val="20"/>
              </w:rPr>
            </w:pPr>
            <w:r w:rsidRPr="00A115CB">
              <w:rPr>
                <w:rFonts w:ascii="Times New Roman" w:hAnsi="Times New Roman" w:cs="Times New Roman"/>
                <w:b/>
                <w:sz w:val="20"/>
                <w:szCs w:val="20"/>
              </w:rPr>
              <w:t>2755,6</w:t>
            </w:r>
          </w:p>
        </w:tc>
        <w:tc>
          <w:tcPr>
            <w:tcW w:w="474" w:type="pct"/>
          </w:tcPr>
          <w:p w:rsidR="00F8311F" w:rsidRPr="00A115CB" w:rsidRDefault="00F8311F" w:rsidP="00FA4754">
            <w:pPr>
              <w:spacing w:after="0"/>
              <w:ind w:left="-107" w:right="-111"/>
              <w:jc w:val="center"/>
              <w:rPr>
                <w:rFonts w:ascii="Times New Roman" w:hAnsi="Times New Roman" w:cs="Times New Roman"/>
                <w:b/>
                <w:sz w:val="20"/>
                <w:szCs w:val="20"/>
              </w:rPr>
            </w:pPr>
            <w:r w:rsidRPr="00A115CB">
              <w:rPr>
                <w:rFonts w:ascii="Times New Roman" w:hAnsi="Times New Roman" w:cs="Times New Roman"/>
                <w:b/>
                <w:sz w:val="20"/>
                <w:szCs w:val="20"/>
              </w:rPr>
              <w:t>2763,2</w:t>
            </w:r>
          </w:p>
        </w:tc>
        <w:tc>
          <w:tcPr>
            <w:tcW w:w="412" w:type="pct"/>
          </w:tcPr>
          <w:p w:rsidR="00F8311F" w:rsidRPr="00A115CB" w:rsidRDefault="00F8311F" w:rsidP="00FA4754">
            <w:pPr>
              <w:spacing w:after="0"/>
              <w:ind w:left="-105" w:right="-98"/>
              <w:jc w:val="center"/>
              <w:rPr>
                <w:rFonts w:ascii="Times New Roman" w:hAnsi="Times New Roman" w:cs="Times New Roman"/>
                <w:b/>
                <w:sz w:val="20"/>
                <w:szCs w:val="20"/>
              </w:rPr>
            </w:pPr>
            <w:r w:rsidRPr="00A115CB">
              <w:rPr>
                <w:rFonts w:ascii="Times New Roman" w:hAnsi="Times New Roman" w:cs="Times New Roman"/>
                <w:b/>
                <w:sz w:val="20"/>
                <w:szCs w:val="20"/>
              </w:rPr>
              <w:t>8249,4</w:t>
            </w:r>
          </w:p>
        </w:tc>
      </w:tr>
      <w:tr w:rsidR="00F8311F" w:rsidRPr="00DB5D58" w:rsidTr="00FA4754">
        <w:trPr>
          <w:trHeight w:val="193"/>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 xml:space="preserve">Основное мероприятие 2.1. </w:t>
            </w: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Научно-экспозиционная работа</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МКУК «ИКМ»</w:t>
            </w:r>
          </w:p>
        </w:tc>
        <w:tc>
          <w:tcPr>
            <w:tcW w:w="542" w:type="pct"/>
            <w:shd w:val="clear" w:color="auto" w:fill="auto"/>
            <w:noWrap/>
          </w:tcPr>
          <w:p w:rsidR="00F8311F" w:rsidRPr="00A115CB" w:rsidRDefault="00F8311F" w:rsidP="00FA4754">
            <w:pPr>
              <w:spacing w:after="0"/>
              <w:ind w:left="-100" w:right="-107"/>
              <w:jc w:val="center"/>
              <w:rPr>
                <w:rFonts w:ascii="Times New Roman" w:hAnsi="Times New Roman" w:cs="Times New Roman"/>
                <w:b/>
                <w:sz w:val="20"/>
                <w:szCs w:val="20"/>
              </w:rPr>
            </w:pPr>
          </w:p>
        </w:tc>
        <w:tc>
          <w:tcPr>
            <w:tcW w:w="473" w:type="pct"/>
            <w:shd w:val="clear" w:color="auto" w:fill="auto"/>
            <w:noWrap/>
          </w:tcPr>
          <w:p w:rsidR="00F8311F" w:rsidRPr="00A115CB" w:rsidRDefault="00F8311F" w:rsidP="00FA4754">
            <w:pPr>
              <w:spacing w:after="0"/>
              <w:ind w:left="-109" w:right="-109"/>
              <w:jc w:val="center"/>
              <w:rPr>
                <w:rFonts w:ascii="Times New Roman" w:hAnsi="Times New Roman" w:cs="Times New Roman"/>
                <w:b/>
                <w:sz w:val="20"/>
                <w:szCs w:val="20"/>
              </w:rPr>
            </w:pPr>
          </w:p>
        </w:tc>
        <w:tc>
          <w:tcPr>
            <w:tcW w:w="474" w:type="pct"/>
          </w:tcPr>
          <w:p w:rsidR="00F8311F" w:rsidRPr="00A115CB" w:rsidRDefault="00F8311F" w:rsidP="00FA4754">
            <w:pPr>
              <w:spacing w:after="0"/>
              <w:ind w:left="-107" w:right="-111"/>
              <w:jc w:val="center"/>
              <w:rPr>
                <w:rFonts w:ascii="Times New Roman" w:hAnsi="Times New Roman" w:cs="Times New Roman"/>
                <w:b/>
                <w:sz w:val="20"/>
                <w:szCs w:val="20"/>
              </w:rPr>
            </w:pPr>
          </w:p>
        </w:tc>
        <w:tc>
          <w:tcPr>
            <w:tcW w:w="412" w:type="pct"/>
          </w:tcPr>
          <w:p w:rsidR="00F8311F" w:rsidRPr="00A115CB" w:rsidRDefault="00F8311F" w:rsidP="00FA4754">
            <w:pPr>
              <w:spacing w:after="0"/>
              <w:ind w:left="-105" w:right="-98"/>
              <w:jc w:val="center"/>
              <w:rPr>
                <w:rFonts w:ascii="Times New Roman" w:hAnsi="Times New Roman" w:cs="Times New Roman"/>
                <w:b/>
                <w:sz w:val="20"/>
                <w:szCs w:val="20"/>
              </w:rPr>
            </w:pPr>
          </w:p>
        </w:tc>
      </w:tr>
      <w:tr w:rsidR="00F8311F" w:rsidRPr="00DB5D58" w:rsidTr="00FA4754">
        <w:trPr>
          <w:trHeight w:val="12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2.1.1.</w:t>
            </w:r>
          </w:p>
          <w:p w:rsidR="00F8311F" w:rsidRPr="00DB5D58"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sz w:val="20"/>
                <w:szCs w:val="20"/>
              </w:rPr>
              <w:t xml:space="preserve">Совершенствование экспозиции Киренского музея. </w:t>
            </w:r>
          </w:p>
          <w:p w:rsidR="00F8311F" w:rsidRPr="00DB5D58"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sz w:val="20"/>
                <w:szCs w:val="20"/>
              </w:rPr>
              <w:t xml:space="preserve">Введение в постоянную экспозицию музея элементов «электронной экспозиции», которая включает весь </w:t>
            </w:r>
            <w:r w:rsidRPr="00DB5D58">
              <w:rPr>
                <w:rFonts w:ascii="Times New Roman" w:hAnsi="Times New Roman" w:cs="Times New Roman"/>
                <w:sz w:val="20"/>
                <w:szCs w:val="20"/>
              </w:rPr>
              <w:lastRenderedPageBreak/>
              <w:t>комплекс цифровой информации, предлагаемой посетителю для ознакомления на основе экранных интерактивных мультимедиатехнологий.</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lastRenderedPageBreak/>
              <w:t>МКУК «ИКМ»</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2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lastRenderedPageBreak/>
              <w:t>Мероприятие 2.1.2.</w:t>
            </w: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sz w:val="20"/>
                <w:szCs w:val="20"/>
              </w:rPr>
              <w:t>Приобретение современного экспозиционного оборудования (выставочного модульного – витрин с системами оптоволоконного освещения, климат-контроля, безопасности и сигнализации; звуко- и светотехнического, компьютерного, манекенов) для представления различных выставочных материалов</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МКУК «ИКМ»</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510"/>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Основное мероприятие 2.2.</w:t>
            </w: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bCs/>
                <w:sz w:val="20"/>
                <w:szCs w:val="20"/>
              </w:rPr>
              <w:t>Научно-исследовательская работа</w:t>
            </w:r>
          </w:p>
        </w:tc>
        <w:tc>
          <w:tcPr>
            <w:tcW w:w="1317" w:type="pct"/>
            <w:shd w:val="clear" w:color="auto" w:fill="auto"/>
          </w:tcPr>
          <w:p w:rsidR="00F8311F" w:rsidRPr="00DB5D58" w:rsidRDefault="00F8311F" w:rsidP="00FA4754">
            <w:pPr>
              <w:pStyle w:val="a3"/>
              <w:tabs>
                <w:tab w:val="left" w:pos="1939"/>
              </w:tabs>
              <w:ind w:left="-45"/>
              <w:rPr>
                <w:b/>
                <w:sz w:val="20"/>
                <w:szCs w:val="20"/>
              </w:rPr>
            </w:pPr>
            <w:r w:rsidRPr="00DB5D58">
              <w:rPr>
                <w:b/>
                <w:sz w:val="20"/>
                <w:szCs w:val="20"/>
              </w:rPr>
              <w:t>МКУК «ИКМ»</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b/>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b/>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b/>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b/>
                <w:sz w:val="20"/>
                <w:szCs w:val="20"/>
              </w:rPr>
            </w:pPr>
          </w:p>
        </w:tc>
      </w:tr>
      <w:tr w:rsidR="00F8311F" w:rsidRPr="00DB5D58" w:rsidTr="00FA4754">
        <w:trPr>
          <w:trHeight w:val="226"/>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2.2.1.</w:t>
            </w:r>
          </w:p>
          <w:p w:rsidR="00F8311F" w:rsidRPr="00DB5D58"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sz w:val="20"/>
                <w:szCs w:val="20"/>
              </w:rPr>
              <w:t>Создание научной концепции Киренского историко-краеведческого музея (с учетом проведенной частичной реэкспозиции)</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МКУК «ИКМ»</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84"/>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2.2.2.</w:t>
            </w:r>
          </w:p>
          <w:p w:rsidR="00F8311F" w:rsidRPr="00DB5D58"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sz w:val="20"/>
                <w:szCs w:val="20"/>
              </w:rPr>
              <w:t>Популяризация результатов научной деятельности музея (проведение ежегодных научно-практических конференций по краеведению и публикация сборников материалов конференций)</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МКУК «ИКМ»</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230"/>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2.2.3.</w:t>
            </w:r>
          </w:p>
          <w:p w:rsidR="00F8311F" w:rsidRPr="00DB5D58"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spacing w:val="-4"/>
                <w:sz w:val="20"/>
                <w:szCs w:val="20"/>
              </w:rPr>
              <w:t>Подписка на специальные и ведомственные издания для научной библиотеки музея</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МКУК «ИКМ»</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261"/>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2.2.4.</w:t>
            </w:r>
          </w:p>
          <w:p w:rsidR="00F8311F" w:rsidRPr="00DB5D58"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spacing w:val="-4"/>
                <w:sz w:val="20"/>
                <w:szCs w:val="20"/>
              </w:rPr>
              <w:t>Пополнение книжного фонда научной библиотеки музея</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МКУК «ИКМ»</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7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Основное мероприятие  2.3.</w:t>
            </w: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bCs/>
                <w:sz w:val="20"/>
                <w:szCs w:val="20"/>
              </w:rPr>
              <w:t>Издательская деятельность</w:t>
            </w:r>
          </w:p>
        </w:tc>
        <w:tc>
          <w:tcPr>
            <w:tcW w:w="1317" w:type="pct"/>
            <w:shd w:val="clear" w:color="auto" w:fill="auto"/>
          </w:tcPr>
          <w:p w:rsidR="00F8311F" w:rsidRPr="00DB5D58" w:rsidRDefault="00F8311F" w:rsidP="00FA4754">
            <w:pPr>
              <w:pStyle w:val="a3"/>
              <w:tabs>
                <w:tab w:val="left" w:pos="1939"/>
              </w:tabs>
              <w:ind w:left="-45"/>
              <w:rPr>
                <w:b/>
                <w:sz w:val="20"/>
                <w:szCs w:val="20"/>
              </w:rPr>
            </w:pPr>
            <w:r w:rsidRPr="00DB5D58">
              <w:rPr>
                <w:b/>
                <w:sz w:val="20"/>
                <w:szCs w:val="20"/>
              </w:rPr>
              <w:t>МКУК «ИКМ»</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b/>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b/>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b/>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b/>
                <w:sz w:val="20"/>
                <w:szCs w:val="20"/>
              </w:rPr>
            </w:pPr>
          </w:p>
        </w:tc>
      </w:tr>
      <w:tr w:rsidR="00F8311F" w:rsidRPr="00DB5D58" w:rsidTr="00FA4754">
        <w:trPr>
          <w:trHeight w:val="17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2.3.1.</w:t>
            </w:r>
          </w:p>
          <w:p w:rsidR="00F8311F" w:rsidRPr="00DB5D58"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sz w:val="20"/>
                <w:szCs w:val="20"/>
              </w:rPr>
              <w:t>Создание новых «музейных продуктов» (создание и поддержка информационных систем музея, выпуск буклетов, серии брошюр по истории Киренского края, набора открыток по истории, культуре и памятным местам Киренского края, создание видеофильма,)</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МКУК «ИКМ»</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7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2.3.2.</w:t>
            </w: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spacing w:val="-4"/>
                <w:sz w:val="20"/>
                <w:szCs w:val="20"/>
              </w:rPr>
              <w:t>Создание презентационной продукции о музее (буклетов, путеводителей, афиш)</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МКУК «ИКМ»</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7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Основное мероприятие   2.4.</w:t>
            </w: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bCs/>
                <w:sz w:val="20"/>
                <w:szCs w:val="20"/>
              </w:rPr>
              <w:t>Фондовая работа</w:t>
            </w:r>
          </w:p>
        </w:tc>
        <w:tc>
          <w:tcPr>
            <w:tcW w:w="1317" w:type="pct"/>
            <w:shd w:val="clear" w:color="auto" w:fill="auto"/>
          </w:tcPr>
          <w:p w:rsidR="00F8311F" w:rsidRPr="00DB5D58" w:rsidRDefault="00F8311F" w:rsidP="00FA4754">
            <w:pPr>
              <w:pStyle w:val="a3"/>
              <w:tabs>
                <w:tab w:val="left" w:pos="1939"/>
              </w:tabs>
              <w:ind w:left="-45"/>
              <w:rPr>
                <w:b/>
                <w:sz w:val="20"/>
                <w:szCs w:val="20"/>
              </w:rPr>
            </w:pPr>
            <w:r w:rsidRPr="00DB5D58">
              <w:rPr>
                <w:b/>
                <w:sz w:val="20"/>
                <w:szCs w:val="20"/>
              </w:rPr>
              <w:t>МКУК «ИКМ»</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b/>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b/>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b/>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b/>
                <w:sz w:val="20"/>
                <w:szCs w:val="20"/>
              </w:rPr>
            </w:pPr>
          </w:p>
        </w:tc>
      </w:tr>
      <w:tr w:rsidR="00F8311F" w:rsidRPr="00DB5D58" w:rsidTr="00FA4754">
        <w:trPr>
          <w:trHeight w:val="17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2.4.1.</w:t>
            </w: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spacing w:val="-4"/>
                <w:sz w:val="20"/>
                <w:szCs w:val="20"/>
              </w:rPr>
              <w:t>Оснащение фондохранилищ музея специальным фондовым оборудованием</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МКУК «ИКМ»</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7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2.4.2.</w:t>
            </w: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sz w:val="20"/>
                <w:szCs w:val="20"/>
              </w:rPr>
              <w:t>Пополнение музейного фонда Российской Федерации. Закуп музейных экспонатов. Организация экспедиционной деятельности и собирание музейных предметов Изготовление научных реконструкций предметов военно-исторической направленности</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МКУК «ИКМ»</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7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Основное мероприятие   2.5.</w:t>
            </w: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Выставочная, культурно-</w:t>
            </w:r>
            <w:r w:rsidRPr="00DB5D58">
              <w:rPr>
                <w:rFonts w:ascii="Times New Roman" w:hAnsi="Times New Roman" w:cs="Times New Roman"/>
                <w:b/>
                <w:sz w:val="20"/>
                <w:szCs w:val="20"/>
              </w:rPr>
              <w:lastRenderedPageBreak/>
              <w:t>образовательная деятельность</w:t>
            </w:r>
          </w:p>
        </w:tc>
        <w:tc>
          <w:tcPr>
            <w:tcW w:w="1317" w:type="pct"/>
            <w:shd w:val="clear" w:color="auto" w:fill="auto"/>
          </w:tcPr>
          <w:p w:rsidR="00F8311F" w:rsidRPr="00DB5D58" w:rsidRDefault="00F8311F" w:rsidP="00FA4754">
            <w:pPr>
              <w:pStyle w:val="a3"/>
              <w:tabs>
                <w:tab w:val="left" w:pos="1939"/>
              </w:tabs>
              <w:ind w:left="-45"/>
              <w:rPr>
                <w:b/>
                <w:sz w:val="20"/>
                <w:szCs w:val="20"/>
              </w:rPr>
            </w:pPr>
            <w:r w:rsidRPr="00DB5D58">
              <w:rPr>
                <w:b/>
                <w:sz w:val="20"/>
                <w:szCs w:val="20"/>
              </w:rPr>
              <w:lastRenderedPageBreak/>
              <w:t>МКУК «ИКМ»</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b/>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b/>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b/>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b/>
                <w:sz w:val="20"/>
                <w:szCs w:val="20"/>
              </w:rPr>
            </w:pPr>
          </w:p>
        </w:tc>
      </w:tr>
      <w:tr w:rsidR="00F8311F" w:rsidRPr="00DB5D58" w:rsidTr="00FA4754">
        <w:trPr>
          <w:trHeight w:val="17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lastRenderedPageBreak/>
              <w:t>Мероприятие   2.5.1.</w:t>
            </w: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spacing w:val="-4"/>
                <w:sz w:val="20"/>
                <w:szCs w:val="20"/>
              </w:rPr>
              <w:t>Организация и проведение временных выставок музея, посвященных памятным датам в истории страны, области, Киренского края</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МКУК «ИКМ»</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7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5.1.2</w:t>
            </w: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spacing w:val="-6"/>
                <w:sz w:val="20"/>
                <w:szCs w:val="20"/>
              </w:rPr>
              <w:t>Организация и проведение тематических мероприятий музея, посвященных памятным датам в истории страны, области, Киренского края</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МКУК «ИКМ»</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7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2.5.3.</w:t>
            </w: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spacing w:val="-4"/>
                <w:sz w:val="20"/>
                <w:szCs w:val="20"/>
              </w:rPr>
              <w:t>Проведение музейных уроков по краеведению с целью формирования у молодежи знаний о прошлом и настоящем малой Родины, духовно-нравственного и патриотического воспитания</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МКУК «ИКМ»</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7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2.5.4.</w:t>
            </w: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spacing w:val="-4"/>
                <w:sz w:val="20"/>
                <w:szCs w:val="20"/>
              </w:rPr>
              <w:t>Обеспечение работы действующего при музее клуба «Светлица»</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МКУК «ИКМ»</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7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Основное мероприятие   2.6.</w:t>
            </w: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Рекламно-информационная поддержка деятельности музея</w:t>
            </w:r>
          </w:p>
        </w:tc>
        <w:tc>
          <w:tcPr>
            <w:tcW w:w="1317" w:type="pct"/>
            <w:shd w:val="clear" w:color="auto" w:fill="auto"/>
          </w:tcPr>
          <w:p w:rsidR="00F8311F" w:rsidRPr="00DB5D58" w:rsidRDefault="00F8311F" w:rsidP="00FA4754">
            <w:pPr>
              <w:pStyle w:val="a3"/>
              <w:tabs>
                <w:tab w:val="left" w:pos="1939"/>
              </w:tabs>
              <w:ind w:left="-45"/>
              <w:rPr>
                <w:b/>
                <w:sz w:val="20"/>
                <w:szCs w:val="20"/>
              </w:rPr>
            </w:pPr>
            <w:r w:rsidRPr="00DB5D58">
              <w:rPr>
                <w:b/>
                <w:sz w:val="20"/>
                <w:szCs w:val="20"/>
              </w:rPr>
              <w:t>МКУК «ИКМ»</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b/>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b/>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b/>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b/>
                <w:sz w:val="20"/>
                <w:szCs w:val="20"/>
              </w:rPr>
            </w:pPr>
          </w:p>
        </w:tc>
      </w:tr>
      <w:tr w:rsidR="00F8311F" w:rsidRPr="00DB5D58" w:rsidTr="00FA4754">
        <w:trPr>
          <w:trHeight w:val="703"/>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2.6.1.</w:t>
            </w: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spacing w:val="-4"/>
                <w:sz w:val="20"/>
                <w:szCs w:val="20"/>
              </w:rPr>
              <w:t>Создание видеотеки музейных выставок и мероприятий</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МКУК «ИКМ»</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7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Основное мероприятие   2.7.</w:t>
            </w: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Повышение квалификации музейных работников</w:t>
            </w:r>
          </w:p>
        </w:tc>
        <w:tc>
          <w:tcPr>
            <w:tcW w:w="1317" w:type="pct"/>
            <w:shd w:val="clear" w:color="auto" w:fill="auto"/>
          </w:tcPr>
          <w:p w:rsidR="00F8311F" w:rsidRPr="00DB5D58" w:rsidRDefault="00F8311F" w:rsidP="00FA4754">
            <w:pPr>
              <w:pStyle w:val="a3"/>
              <w:tabs>
                <w:tab w:val="left" w:pos="1939"/>
              </w:tabs>
              <w:ind w:left="-45"/>
              <w:rPr>
                <w:b/>
                <w:sz w:val="20"/>
                <w:szCs w:val="20"/>
              </w:rPr>
            </w:pPr>
            <w:r w:rsidRPr="00DB5D58">
              <w:rPr>
                <w:b/>
                <w:sz w:val="20"/>
                <w:szCs w:val="20"/>
              </w:rPr>
              <w:t>МКУК «ИКМ»</w:t>
            </w:r>
          </w:p>
        </w:tc>
        <w:tc>
          <w:tcPr>
            <w:tcW w:w="542" w:type="pct"/>
            <w:shd w:val="clear" w:color="auto" w:fill="auto"/>
            <w:noWrap/>
          </w:tcPr>
          <w:p w:rsidR="00F8311F" w:rsidRPr="00A115CB" w:rsidRDefault="00F8311F" w:rsidP="00FA4754">
            <w:pPr>
              <w:spacing w:after="0"/>
              <w:ind w:left="-100" w:right="-107"/>
              <w:jc w:val="center"/>
              <w:rPr>
                <w:rFonts w:ascii="Times New Roman" w:hAnsi="Times New Roman" w:cs="Times New Roman"/>
                <w:b/>
                <w:sz w:val="20"/>
                <w:szCs w:val="20"/>
              </w:rPr>
            </w:pPr>
            <w:r w:rsidRPr="00A115CB">
              <w:rPr>
                <w:rFonts w:ascii="Times New Roman" w:hAnsi="Times New Roman" w:cs="Times New Roman"/>
                <w:b/>
                <w:sz w:val="20"/>
                <w:szCs w:val="20"/>
              </w:rPr>
              <w:t>40,8</w:t>
            </w:r>
          </w:p>
        </w:tc>
        <w:tc>
          <w:tcPr>
            <w:tcW w:w="473" w:type="pct"/>
            <w:shd w:val="clear" w:color="auto" w:fill="auto"/>
            <w:noWrap/>
          </w:tcPr>
          <w:p w:rsidR="00F8311F" w:rsidRPr="00A115CB" w:rsidRDefault="00F8311F" w:rsidP="00FA4754">
            <w:pPr>
              <w:spacing w:after="0"/>
              <w:ind w:left="-109" w:right="-109"/>
              <w:jc w:val="center"/>
              <w:rPr>
                <w:rFonts w:ascii="Times New Roman" w:hAnsi="Times New Roman" w:cs="Times New Roman"/>
                <w:b/>
                <w:sz w:val="20"/>
                <w:szCs w:val="20"/>
              </w:rPr>
            </w:pPr>
            <w:r w:rsidRPr="00A115CB">
              <w:rPr>
                <w:rFonts w:ascii="Times New Roman" w:hAnsi="Times New Roman" w:cs="Times New Roman"/>
                <w:b/>
                <w:sz w:val="20"/>
                <w:szCs w:val="20"/>
              </w:rPr>
              <w:t>40,7</w:t>
            </w:r>
          </w:p>
        </w:tc>
        <w:tc>
          <w:tcPr>
            <w:tcW w:w="474" w:type="pct"/>
          </w:tcPr>
          <w:p w:rsidR="00F8311F" w:rsidRPr="00A115CB" w:rsidRDefault="00F8311F" w:rsidP="00FA4754">
            <w:pPr>
              <w:spacing w:after="0"/>
              <w:ind w:left="-107" w:right="-111"/>
              <w:jc w:val="center"/>
              <w:rPr>
                <w:rFonts w:ascii="Times New Roman" w:hAnsi="Times New Roman" w:cs="Times New Roman"/>
                <w:b/>
                <w:sz w:val="20"/>
                <w:szCs w:val="20"/>
              </w:rPr>
            </w:pPr>
            <w:r w:rsidRPr="00A115CB">
              <w:rPr>
                <w:rFonts w:ascii="Times New Roman" w:hAnsi="Times New Roman" w:cs="Times New Roman"/>
                <w:b/>
                <w:sz w:val="20"/>
                <w:szCs w:val="20"/>
              </w:rPr>
              <w:t>40,8</w:t>
            </w:r>
          </w:p>
        </w:tc>
        <w:tc>
          <w:tcPr>
            <w:tcW w:w="412" w:type="pct"/>
          </w:tcPr>
          <w:p w:rsidR="00F8311F" w:rsidRPr="00A115CB" w:rsidRDefault="00F8311F" w:rsidP="00FA4754">
            <w:pPr>
              <w:spacing w:after="0"/>
              <w:ind w:left="-105" w:right="-98"/>
              <w:jc w:val="center"/>
              <w:rPr>
                <w:rFonts w:ascii="Times New Roman" w:hAnsi="Times New Roman" w:cs="Times New Roman"/>
                <w:b/>
                <w:sz w:val="20"/>
                <w:szCs w:val="20"/>
              </w:rPr>
            </w:pPr>
            <w:r w:rsidRPr="00A115CB">
              <w:rPr>
                <w:rFonts w:ascii="Times New Roman" w:hAnsi="Times New Roman" w:cs="Times New Roman"/>
                <w:b/>
                <w:sz w:val="20"/>
                <w:szCs w:val="20"/>
              </w:rPr>
              <w:t>122,3</w:t>
            </w:r>
          </w:p>
        </w:tc>
      </w:tr>
      <w:tr w:rsidR="00F8311F" w:rsidRPr="00DB5D58" w:rsidTr="00FA4754">
        <w:trPr>
          <w:trHeight w:val="17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2.7.1.</w:t>
            </w: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sz w:val="20"/>
                <w:szCs w:val="20"/>
              </w:rPr>
              <w:t>Повышение квалификации специалистов (участие в семинарах, курсах повышения квалификации и т.п.,</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МКУК «ИКМ»</w:t>
            </w:r>
          </w:p>
        </w:tc>
        <w:tc>
          <w:tcPr>
            <w:tcW w:w="542" w:type="pct"/>
            <w:shd w:val="clear" w:color="auto" w:fill="auto"/>
            <w:noWrap/>
          </w:tcPr>
          <w:p w:rsidR="00F8311F" w:rsidRPr="00A115CB" w:rsidRDefault="00F8311F" w:rsidP="00FA4754">
            <w:pPr>
              <w:spacing w:after="0"/>
              <w:ind w:left="-100" w:right="-107"/>
              <w:jc w:val="center"/>
              <w:rPr>
                <w:rFonts w:ascii="Times New Roman" w:hAnsi="Times New Roman" w:cs="Times New Roman"/>
                <w:b/>
                <w:sz w:val="20"/>
                <w:szCs w:val="20"/>
              </w:rPr>
            </w:pPr>
            <w:r w:rsidRPr="00A115CB">
              <w:rPr>
                <w:rFonts w:ascii="Times New Roman" w:hAnsi="Times New Roman" w:cs="Times New Roman"/>
                <w:b/>
                <w:sz w:val="20"/>
                <w:szCs w:val="20"/>
              </w:rPr>
              <w:t>40,8</w:t>
            </w:r>
          </w:p>
        </w:tc>
        <w:tc>
          <w:tcPr>
            <w:tcW w:w="473" w:type="pct"/>
            <w:shd w:val="clear" w:color="auto" w:fill="auto"/>
            <w:noWrap/>
          </w:tcPr>
          <w:p w:rsidR="00F8311F" w:rsidRPr="00A115CB" w:rsidRDefault="00F8311F" w:rsidP="00FA4754">
            <w:pPr>
              <w:spacing w:after="0"/>
              <w:ind w:left="-109" w:right="-109"/>
              <w:jc w:val="center"/>
              <w:rPr>
                <w:rFonts w:ascii="Times New Roman" w:hAnsi="Times New Roman" w:cs="Times New Roman"/>
                <w:b/>
                <w:sz w:val="20"/>
                <w:szCs w:val="20"/>
              </w:rPr>
            </w:pPr>
            <w:r w:rsidRPr="00A115CB">
              <w:rPr>
                <w:rFonts w:ascii="Times New Roman" w:hAnsi="Times New Roman" w:cs="Times New Roman"/>
                <w:b/>
                <w:sz w:val="20"/>
                <w:szCs w:val="20"/>
              </w:rPr>
              <w:t>40,7</w:t>
            </w:r>
          </w:p>
        </w:tc>
        <w:tc>
          <w:tcPr>
            <w:tcW w:w="474" w:type="pct"/>
          </w:tcPr>
          <w:p w:rsidR="00F8311F" w:rsidRPr="00A115CB" w:rsidRDefault="00F8311F" w:rsidP="00FA4754">
            <w:pPr>
              <w:spacing w:after="0"/>
              <w:ind w:left="-107" w:right="-111"/>
              <w:jc w:val="center"/>
              <w:rPr>
                <w:rFonts w:ascii="Times New Roman" w:hAnsi="Times New Roman" w:cs="Times New Roman"/>
                <w:b/>
                <w:sz w:val="20"/>
                <w:szCs w:val="20"/>
              </w:rPr>
            </w:pPr>
            <w:r w:rsidRPr="00A115CB">
              <w:rPr>
                <w:rFonts w:ascii="Times New Roman" w:hAnsi="Times New Roman" w:cs="Times New Roman"/>
                <w:b/>
                <w:sz w:val="20"/>
                <w:szCs w:val="20"/>
              </w:rPr>
              <w:t>40,8</w:t>
            </w:r>
          </w:p>
        </w:tc>
        <w:tc>
          <w:tcPr>
            <w:tcW w:w="412" w:type="pct"/>
          </w:tcPr>
          <w:p w:rsidR="00F8311F" w:rsidRPr="00A115CB" w:rsidRDefault="00F8311F" w:rsidP="00FA4754">
            <w:pPr>
              <w:spacing w:after="0"/>
              <w:ind w:left="-105" w:right="-98"/>
              <w:jc w:val="center"/>
              <w:rPr>
                <w:rFonts w:ascii="Times New Roman" w:hAnsi="Times New Roman" w:cs="Times New Roman"/>
                <w:b/>
                <w:sz w:val="20"/>
                <w:szCs w:val="20"/>
              </w:rPr>
            </w:pPr>
            <w:r w:rsidRPr="00A115CB">
              <w:rPr>
                <w:rFonts w:ascii="Times New Roman" w:hAnsi="Times New Roman" w:cs="Times New Roman"/>
                <w:b/>
                <w:sz w:val="20"/>
                <w:szCs w:val="20"/>
              </w:rPr>
              <w:t>122,3</w:t>
            </w:r>
          </w:p>
        </w:tc>
      </w:tr>
      <w:tr w:rsidR="00F8311F" w:rsidRPr="00DB5D58" w:rsidTr="00FA4754">
        <w:trPr>
          <w:trHeight w:val="17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Основное  мероприятие  2. 8.</w:t>
            </w: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 xml:space="preserve"> Финансирование мероприятий по развитию материально – технической базы и расширение спектра муниципальных услуг.</w:t>
            </w:r>
          </w:p>
        </w:tc>
        <w:tc>
          <w:tcPr>
            <w:tcW w:w="1317" w:type="pct"/>
            <w:shd w:val="clear" w:color="auto" w:fill="auto"/>
          </w:tcPr>
          <w:p w:rsidR="00F8311F" w:rsidRPr="00DB5D58" w:rsidRDefault="00F8311F" w:rsidP="00FA4754">
            <w:pPr>
              <w:pStyle w:val="a3"/>
              <w:tabs>
                <w:tab w:val="left" w:pos="1939"/>
              </w:tabs>
              <w:ind w:left="-45"/>
              <w:rPr>
                <w:b/>
                <w:sz w:val="20"/>
                <w:szCs w:val="20"/>
              </w:rPr>
            </w:pPr>
            <w:r w:rsidRPr="00DB5D58">
              <w:rPr>
                <w:b/>
                <w:sz w:val="20"/>
                <w:szCs w:val="20"/>
              </w:rPr>
              <w:t>МКУК «ИКМ»</w:t>
            </w:r>
          </w:p>
          <w:p w:rsidR="00F8311F" w:rsidRPr="00DB5D58" w:rsidRDefault="00F8311F" w:rsidP="00FA4754">
            <w:pPr>
              <w:pStyle w:val="a3"/>
              <w:tabs>
                <w:tab w:val="left" w:pos="1939"/>
              </w:tabs>
              <w:ind w:left="-45"/>
              <w:rPr>
                <w:b/>
                <w:sz w:val="20"/>
                <w:szCs w:val="20"/>
              </w:rPr>
            </w:pP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b/>
                <w:sz w:val="20"/>
                <w:szCs w:val="20"/>
                <w:highlight w:val="yellow"/>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b/>
                <w:sz w:val="20"/>
                <w:szCs w:val="20"/>
                <w:highlight w:val="yellow"/>
              </w:rPr>
            </w:pPr>
          </w:p>
        </w:tc>
        <w:tc>
          <w:tcPr>
            <w:tcW w:w="474" w:type="pct"/>
          </w:tcPr>
          <w:p w:rsidR="00F8311F" w:rsidRPr="00DB5D58" w:rsidRDefault="00F8311F" w:rsidP="00FA4754">
            <w:pPr>
              <w:spacing w:after="0"/>
              <w:ind w:left="-107" w:right="-111"/>
              <w:jc w:val="center"/>
              <w:rPr>
                <w:rFonts w:ascii="Times New Roman" w:hAnsi="Times New Roman" w:cs="Times New Roman"/>
                <w:b/>
                <w:sz w:val="20"/>
                <w:szCs w:val="20"/>
                <w:highlight w:val="yellow"/>
              </w:rPr>
            </w:pPr>
          </w:p>
        </w:tc>
        <w:tc>
          <w:tcPr>
            <w:tcW w:w="412" w:type="pct"/>
          </w:tcPr>
          <w:p w:rsidR="00F8311F" w:rsidRPr="00DB5D58" w:rsidRDefault="00F8311F" w:rsidP="00FA4754">
            <w:pPr>
              <w:spacing w:after="0"/>
              <w:ind w:left="-105" w:right="-98"/>
              <w:jc w:val="center"/>
              <w:rPr>
                <w:rFonts w:ascii="Times New Roman" w:hAnsi="Times New Roman" w:cs="Times New Roman"/>
                <w:b/>
                <w:sz w:val="20"/>
                <w:szCs w:val="20"/>
                <w:highlight w:val="yellow"/>
              </w:rPr>
            </w:pPr>
          </w:p>
        </w:tc>
      </w:tr>
      <w:tr w:rsidR="00F8311F" w:rsidRPr="00DB5D58" w:rsidTr="00FA4754">
        <w:trPr>
          <w:trHeight w:val="17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2.8.1.</w:t>
            </w: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sz w:val="20"/>
                <w:szCs w:val="20"/>
              </w:rPr>
              <w:t>Монтаж пожарной сигнализации. Обслуживание.</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МКУК «ИКМ»</w:t>
            </w:r>
          </w:p>
          <w:p w:rsidR="00F8311F" w:rsidRPr="00DB5D58" w:rsidRDefault="00F8311F" w:rsidP="00FA4754">
            <w:pPr>
              <w:pStyle w:val="a3"/>
              <w:tabs>
                <w:tab w:val="left" w:pos="1939"/>
              </w:tabs>
              <w:ind w:left="-45"/>
              <w:rPr>
                <w:sz w:val="20"/>
                <w:szCs w:val="20"/>
              </w:rPr>
            </w:pP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7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2. 8..2.</w:t>
            </w: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sz w:val="20"/>
                <w:szCs w:val="20"/>
              </w:rPr>
              <w:t>Проведение текущего ремонта</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МКУК «ИКМ»</w:t>
            </w:r>
          </w:p>
          <w:p w:rsidR="00F8311F" w:rsidRPr="00DB5D58" w:rsidRDefault="00F8311F" w:rsidP="00FA4754">
            <w:pPr>
              <w:pStyle w:val="a3"/>
              <w:tabs>
                <w:tab w:val="left" w:pos="1939"/>
              </w:tabs>
              <w:ind w:left="-45"/>
              <w:rPr>
                <w:sz w:val="20"/>
                <w:szCs w:val="20"/>
              </w:rPr>
            </w:pP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7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2.8.3.</w:t>
            </w: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sz w:val="20"/>
                <w:szCs w:val="20"/>
              </w:rPr>
              <w:t>Создание и развитие «Информационного центра» музея  (приобретение компьютерной техники с необходимой комплек</w:t>
            </w:r>
            <w:r w:rsidRPr="00DB5D58">
              <w:rPr>
                <w:rFonts w:ascii="Times New Roman" w:hAnsi="Times New Roman" w:cs="Times New Roman"/>
                <w:sz w:val="20"/>
                <w:szCs w:val="20"/>
              </w:rPr>
              <w:softHyphen/>
              <w:t>тацией; создание баз данных, единой локальной сети музея, Интранет-сайта учреждения; создание при музее Интернет-салона для посетителей; разработка и проведение разнообразных мультимедиа-презентаций)</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МКУК «ИКМ»</w:t>
            </w:r>
          </w:p>
          <w:p w:rsidR="00F8311F" w:rsidRPr="00DB5D58" w:rsidRDefault="00F8311F" w:rsidP="00FA4754">
            <w:pPr>
              <w:pStyle w:val="a3"/>
              <w:tabs>
                <w:tab w:val="left" w:pos="1939"/>
              </w:tabs>
              <w:ind w:left="-45"/>
              <w:rPr>
                <w:sz w:val="20"/>
                <w:szCs w:val="20"/>
              </w:rPr>
            </w:pP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7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2.8.4</w:t>
            </w: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sz w:val="20"/>
                <w:szCs w:val="20"/>
              </w:rPr>
              <w:t xml:space="preserve">Создание при музее «Центра игровых краеведческих технологий» для работы с детьми дошкольного и младшего школьного возраста (создание экспериментально-образовательного мультимедиа-комплекса для организации познавательной деятельности детей; </w:t>
            </w:r>
            <w:r w:rsidRPr="00DB5D58">
              <w:rPr>
                <w:rFonts w:ascii="Times New Roman" w:hAnsi="Times New Roman" w:cs="Times New Roman"/>
                <w:sz w:val="20"/>
                <w:szCs w:val="20"/>
              </w:rPr>
              <w:lastRenderedPageBreak/>
              <w:t>приобретение современного оборудования и предметов мебели; изготовление макетов, реплик и муляжей музейных предметов)</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lastRenderedPageBreak/>
              <w:t>МКУК «ИКМ»</w:t>
            </w:r>
          </w:p>
          <w:p w:rsidR="00F8311F" w:rsidRPr="00DB5D58" w:rsidRDefault="00F8311F" w:rsidP="00FA4754">
            <w:pPr>
              <w:pStyle w:val="a3"/>
              <w:tabs>
                <w:tab w:val="left" w:pos="1939"/>
              </w:tabs>
              <w:ind w:left="-45"/>
              <w:rPr>
                <w:sz w:val="20"/>
                <w:szCs w:val="20"/>
              </w:rPr>
            </w:pP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7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lastRenderedPageBreak/>
              <w:t>Мероприятие  2.8.5</w:t>
            </w: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sz w:val="20"/>
                <w:szCs w:val="20"/>
              </w:rPr>
              <w:t>Создание в музее «Центра туризма и экскурсий»</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МКУК «ИКМ»</w:t>
            </w:r>
          </w:p>
          <w:p w:rsidR="00F8311F" w:rsidRPr="00DB5D58" w:rsidRDefault="00F8311F" w:rsidP="00FA4754">
            <w:pPr>
              <w:pStyle w:val="a3"/>
              <w:tabs>
                <w:tab w:val="left" w:pos="1939"/>
              </w:tabs>
              <w:ind w:left="-45"/>
              <w:rPr>
                <w:sz w:val="20"/>
                <w:szCs w:val="20"/>
              </w:rPr>
            </w:pP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7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Основное мероприятие   2.9.</w:t>
            </w: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Обеспечение деятельности музея</w:t>
            </w:r>
          </w:p>
        </w:tc>
        <w:tc>
          <w:tcPr>
            <w:tcW w:w="1317" w:type="pct"/>
            <w:shd w:val="clear" w:color="auto" w:fill="auto"/>
          </w:tcPr>
          <w:p w:rsidR="00F8311F" w:rsidRPr="00DB5D58" w:rsidRDefault="00F8311F" w:rsidP="00FA4754">
            <w:pPr>
              <w:pStyle w:val="a3"/>
              <w:tabs>
                <w:tab w:val="left" w:pos="1939"/>
              </w:tabs>
              <w:ind w:left="-45"/>
              <w:rPr>
                <w:b/>
                <w:sz w:val="20"/>
                <w:szCs w:val="20"/>
              </w:rPr>
            </w:pPr>
            <w:r w:rsidRPr="00DB5D58">
              <w:rPr>
                <w:b/>
                <w:sz w:val="20"/>
                <w:szCs w:val="20"/>
              </w:rPr>
              <w:t>МКУК «ИКМ»</w:t>
            </w:r>
          </w:p>
          <w:p w:rsidR="00F8311F" w:rsidRPr="00DB5D58" w:rsidRDefault="00F8311F" w:rsidP="00FA4754">
            <w:pPr>
              <w:pStyle w:val="a3"/>
              <w:tabs>
                <w:tab w:val="left" w:pos="1939"/>
              </w:tabs>
              <w:ind w:left="-45"/>
              <w:rPr>
                <w:b/>
                <w:sz w:val="20"/>
                <w:szCs w:val="20"/>
              </w:rPr>
            </w:pPr>
          </w:p>
        </w:tc>
        <w:tc>
          <w:tcPr>
            <w:tcW w:w="542" w:type="pct"/>
            <w:shd w:val="clear" w:color="auto" w:fill="auto"/>
            <w:noWrap/>
          </w:tcPr>
          <w:p w:rsidR="00F8311F" w:rsidRPr="00A115CB" w:rsidRDefault="00F8311F" w:rsidP="00FA4754">
            <w:pPr>
              <w:spacing w:after="0"/>
              <w:ind w:left="-100" w:right="-107"/>
              <w:jc w:val="center"/>
              <w:rPr>
                <w:rFonts w:ascii="Times New Roman" w:hAnsi="Times New Roman" w:cs="Times New Roman"/>
                <w:b/>
                <w:sz w:val="20"/>
                <w:szCs w:val="20"/>
              </w:rPr>
            </w:pPr>
            <w:r w:rsidRPr="00A115CB">
              <w:rPr>
                <w:rFonts w:ascii="Times New Roman" w:hAnsi="Times New Roman" w:cs="Times New Roman"/>
                <w:b/>
                <w:sz w:val="20"/>
                <w:szCs w:val="20"/>
              </w:rPr>
              <w:t>2689,8</w:t>
            </w:r>
          </w:p>
        </w:tc>
        <w:tc>
          <w:tcPr>
            <w:tcW w:w="473" w:type="pct"/>
            <w:shd w:val="clear" w:color="auto" w:fill="auto"/>
            <w:noWrap/>
          </w:tcPr>
          <w:p w:rsidR="00F8311F" w:rsidRPr="00A115CB" w:rsidRDefault="00F8311F" w:rsidP="00FA4754">
            <w:pPr>
              <w:spacing w:after="0"/>
              <w:ind w:left="-109" w:right="-109"/>
              <w:jc w:val="center"/>
              <w:rPr>
                <w:rFonts w:ascii="Times New Roman" w:hAnsi="Times New Roman" w:cs="Times New Roman"/>
                <w:b/>
                <w:sz w:val="20"/>
                <w:szCs w:val="20"/>
              </w:rPr>
            </w:pPr>
            <w:r w:rsidRPr="00A115CB">
              <w:rPr>
                <w:rFonts w:ascii="Times New Roman" w:hAnsi="Times New Roman" w:cs="Times New Roman"/>
                <w:b/>
                <w:sz w:val="20"/>
                <w:szCs w:val="20"/>
              </w:rPr>
              <w:t>2714,9</w:t>
            </w:r>
          </w:p>
        </w:tc>
        <w:tc>
          <w:tcPr>
            <w:tcW w:w="474" w:type="pct"/>
          </w:tcPr>
          <w:p w:rsidR="00F8311F" w:rsidRPr="00A115CB" w:rsidRDefault="00F8311F" w:rsidP="00FA4754">
            <w:pPr>
              <w:spacing w:after="0"/>
              <w:ind w:left="-107" w:right="-111"/>
              <w:jc w:val="center"/>
              <w:rPr>
                <w:rFonts w:ascii="Times New Roman" w:hAnsi="Times New Roman" w:cs="Times New Roman"/>
                <w:b/>
                <w:sz w:val="20"/>
                <w:szCs w:val="20"/>
              </w:rPr>
            </w:pPr>
            <w:r w:rsidRPr="00A115CB">
              <w:rPr>
                <w:rFonts w:ascii="Times New Roman" w:hAnsi="Times New Roman" w:cs="Times New Roman"/>
                <w:b/>
                <w:sz w:val="20"/>
                <w:szCs w:val="20"/>
              </w:rPr>
              <w:t>2722,4</w:t>
            </w:r>
          </w:p>
        </w:tc>
        <w:tc>
          <w:tcPr>
            <w:tcW w:w="412" w:type="pct"/>
          </w:tcPr>
          <w:p w:rsidR="00F8311F" w:rsidRPr="00A115CB" w:rsidRDefault="00F8311F" w:rsidP="00FA4754">
            <w:pPr>
              <w:spacing w:after="0"/>
              <w:ind w:left="-105" w:right="-98"/>
              <w:jc w:val="center"/>
              <w:rPr>
                <w:rFonts w:ascii="Times New Roman" w:hAnsi="Times New Roman" w:cs="Times New Roman"/>
                <w:b/>
                <w:sz w:val="20"/>
                <w:szCs w:val="20"/>
              </w:rPr>
            </w:pPr>
            <w:r w:rsidRPr="00A115CB">
              <w:rPr>
                <w:rFonts w:ascii="Times New Roman" w:hAnsi="Times New Roman" w:cs="Times New Roman"/>
                <w:b/>
                <w:sz w:val="20"/>
                <w:szCs w:val="20"/>
              </w:rPr>
              <w:t>8127,1</w:t>
            </w:r>
          </w:p>
        </w:tc>
      </w:tr>
      <w:tr w:rsidR="00F8311F" w:rsidRPr="00DB5D58" w:rsidTr="00FA4754">
        <w:trPr>
          <w:trHeight w:val="17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2.9.1.</w:t>
            </w:r>
          </w:p>
          <w:p w:rsidR="00F8311F" w:rsidRPr="00DB5D58"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sz w:val="20"/>
                <w:szCs w:val="20"/>
              </w:rPr>
              <w:t>Оплата труда с начислениями</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МКУК «ИКМ»</w:t>
            </w:r>
          </w:p>
          <w:p w:rsidR="00F8311F" w:rsidRPr="00DB5D58" w:rsidRDefault="00F8311F" w:rsidP="00FA4754">
            <w:pPr>
              <w:pStyle w:val="a3"/>
              <w:tabs>
                <w:tab w:val="left" w:pos="1939"/>
              </w:tabs>
              <w:ind w:left="-45"/>
              <w:rPr>
                <w:sz w:val="20"/>
                <w:szCs w:val="20"/>
              </w:rPr>
            </w:pPr>
          </w:p>
        </w:tc>
        <w:tc>
          <w:tcPr>
            <w:tcW w:w="542" w:type="pct"/>
            <w:shd w:val="clear" w:color="auto" w:fill="auto"/>
            <w:noWrap/>
          </w:tcPr>
          <w:p w:rsidR="00F8311F" w:rsidRPr="00A115CB" w:rsidRDefault="00F8311F" w:rsidP="00FA4754">
            <w:pPr>
              <w:spacing w:after="0"/>
              <w:ind w:left="-100" w:right="-107"/>
              <w:jc w:val="center"/>
              <w:rPr>
                <w:rFonts w:ascii="Times New Roman" w:hAnsi="Times New Roman" w:cs="Times New Roman"/>
                <w:sz w:val="20"/>
                <w:szCs w:val="20"/>
              </w:rPr>
            </w:pPr>
            <w:r w:rsidRPr="00A115CB">
              <w:rPr>
                <w:rFonts w:ascii="Times New Roman" w:hAnsi="Times New Roman" w:cs="Times New Roman"/>
                <w:sz w:val="20"/>
                <w:szCs w:val="20"/>
              </w:rPr>
              <w:t>1578,5</w:t>
            </w:r>
          </w:p>
        </w:tc>
        <w:tc>
          <w:tcPr>
            <w:tcW w:w="473" w:type="pct"/>
            <w:shd w:val="clear" w:color="auto" w:fill="auto"/>
            <w:noWrap/>
          </w:tcPr>
          <w:p w:rsidR="00F8311F" w:rsidRPr="00A115CB" w:rsidRDefault="00F8311F" w:rsidP="00FA4754">
            <w:pPr>
              <w:spacing w:after="0"/>
              <w:ind w:left="-109" w:right="-109"/>
              <w:jc w:val="center"/>
              <w:rPr>
                <w:rFonts w:ascii="Times New Roman" w:hAnsi="Times New Roman" w:cs="Times New Roman"/>
                <w:sz w:val="20"/>
                <w:szCs w:val="20"/>
              </w:rPr>
            </w:pPr>
            <w:r w:rsidRPr="00A115CB">
              <w:rPr>
                <w:rFonts w:ascii="Times New Roman" w:hAnsi="Times New Roman" w:cs="Times New Roman"/>
                <w:sz w:val="20"/>
                <w:szCs w:val="20"/>
              </w:rPr>
              <w:t>1578,5</w:t>
            </w:r>
          </w:p>
        </w:tc>
        <w:tc>
          <w:tcPr>
            <w:tcW w:w="474" w:type="pct"/>
          </w:tcPr>
          <w:p w:rsidR="00F8311F" w:rsidRPr="00A115CB" w:rsidRDefault="00F8311F" w:rsidP="00FA4754">
            <w:pPr>
              <w:spacing w:after="0"/>
              <w:ind w:left="-107" w:right="-111"/>
              <w:jc w:val="center"/>
              <w:rPr>
                <w:rFonts w:ascii="Times New Roman" w:hAnsi="Times New Roman" w:cs="Times New Roman"/>
                <w:sz w:val="20"/>
                <w:szCs w:val="20"/>
              </w:rPr>
            </w:pPr>
            <w:r w:rsidRPr="00A115CB">
              <w:rPr>
                <w:rFonts w:ascii="Times New Roman" w:hAnsi="Times New Roman" w:cs="Times New Roman"/>
                <w:sz w:val="20"/>
                <w:szCs w:val="20"/>
              </w:rPr>
              <w:t>1578,5</w:t>
            </w:r>
          </w:p>
        </w:tc>
        <w:tc>
          <w:tcPr>
            <w:tcW w:w="412" w:type="pct"/>
          </w:tcPr>
          <w:p w:rsidR="00F8311F" w:rsidRPr="00A115CB" w:rsidRDefault="00F8311F" w:rsidP="00FA4754">
            <w:pPr>
              <w:spacing w:after="0"/>
              <w:ind w:left="-105" w:right="-98"/>
              <w:jc w:val="center"/>
              <w:rPr>
                <w:rFonts w:ascii="Times New Roman" w:hAnsi="Times New Roman" w:cs="Times New Roman"/>
                <w:sz w:val="20"/>
                <w:szCs w:val="20"/>
              </w:rPr>
            </w:pPr>
            <w:r w:rsidRPr="00A115CB">
              <w:rPr>
                <w:rFonts w:ascii="Times New Roman" w:hAnsi="Times New Roman" w:cs="Times New Roman"/>
                <w:sz w:val="20"/>
                <w:szCs w:val="20"/>
              </w:rPr>
              <w:t>4735,5</w:t>
            </w:r>
          </w:p>
        </w:tc>
      </w:tr>
      <w:tr w:rsidR="00F8311F" w:rsidRPr="00DB5D58" w:rsidTr="00FA4754">
        <w:trPr>
          <w:trHeight w:val="17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2.9.2.</w:t>
            </w:r>
          </w:p>
          <w:p w:rsidR="00F8311F" w:rsidRPr="00DB5D58"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sz w:val="20"/>
                <w:szCs w:val="20"/>
              </w:rPr>
              <w:t>Коммунальные услуги</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МКУК «ИКМ»</w:t>
            </w:r>
          </w:p>
          <w:p w:rsidR="00F8311F" w:rsidRPr="00DB5D58" w:rsidRDefault="00F8311F" w:rsidP="00FA4754">
            <w:pPr>
              <w:pStyle w:val="a3"/>
              <w:tabs>
                <w:tab w:val="left" w:pos="1939"/>
              </w:tabs>
              <w:ind w:left="-45"/>
              <w:rPr>
                <w:sz w:val="20"/>
                <w:szCs w:val="20"/>
              </w:rPr>
            </w:pPr>
          </w:p>
        </w:tc>
        <w:tc>
          <w:tcPr>
            <w:tcW w:w="542" w:type="pct"/>
            <w:shd w:val="clear" w:color="auto" w:fill="auto"/>
            <w:noWrap/>
          </w:tcPr>
          <w:p w:rsidR="00F8311F" w:rsidRPr="00A115CB" w:rsidRDefault="00F8311F" w:rsidP="00FA4754">
            <w:pPr>
              <w:spacing w:after="0"/>
              <w:ind w:left="-100" w:right="-107"/>
              <w:jc w:val="center"/>
              <w:rPr>
                <w:rFonts w:ascii="Times New Roman" w:hAnsi="Times New Roman" w:cs="Times New Roman"/>
                <w:sz w:val="20"/>
                <w:szCs w:val="20"/>
              </w:rPr>
            </w:pPr>
            <w:r w:rsidRPr="00A115CB">
              <w:rPr>
                <w:rFonts w:ascii="Times New Roman" w:hAnsi="Times New Roman" w:cs="Times New Roman"/>
                <w:sz w:val="20"/>
                <w:szCs w:val="20"/>
              </w:rPr>
              <w:t>217,1</w:t>
            </w:r>
          </w:p>
        </w:tc>
        <w:tc>
          <w:tcPr>
            <w:tcW w:w="473" w:type="pct"/>
            <w:shd w:val="clear" w:color="auto" w:fill="auto"/>
            <w:noWrap/>
          </w:tcPr>
          <w:p w:rsidR="00F8311F" w:rsidRPr="00A115CB" w:rsidRDefault="00F8311F" w:rsidP="00FA4754">
            <w:pPr>
              <w:spacing w:after="0"/>
              <w:ind w:left="-109" w:right="-109"/>
              <w:jc w:val="center"/>
              <w:rPr>
                <w:rFonts w:ascii="Times New Roman" w:hAnsi="Times New Roman" w:cs="Times New Roman"/>
                <w:sz w:val="20"/>
                <w:szCs w:val="20"/>
              </w:rPr>
            </w:pPr>
            <w:r w:rsidRPr="00A115CB">
              <w:rPr>
                <w:rFonts w:ascii="Times New Roman" w:hAnsi="Times New Roman" w:cs="Times New Roman"/>
                <w:sz w:val="20"/>
                <w:szCs w:val="20"/>
              </w:rPr>
              <w:t>239,6</w:t>
            </w:r>
          </w:p>
        </w:tc>
        <w:tc>
          <w:tcPr>
            <w:tcW w:w="474" w:type="pct"/>
          </w:tcPr>
          <w:p w:rsidR="00F8311F" w:rsidRPr="00A115CB" w:rsidRDefault="00F8311F" w:rsidP="00FA4754">
            <w:pPr>
              <w:spacing w:after="0"/>
              <w:ind w:left="-107" w:right="-111"/>
              <w:jc w:val="center"/>
              <w:rPr>
                <w:rFonts w:ascii="Times New Roman" w:hAnsi="Times New Roman" w:cs="Times New Roman"/>
                <w:sz w:val="20"/>
                <w:szCs w:val="20"/>
              </w:rPr>
            </w:pPr>
            <w:r w:rsidRPr="00A115CB">
              <w:rPr>
                <w:rFonts w:ascii="Times New Roman" w:hAnsi="Times New Roman" w:cs="Times New Roman"/>
                <w:sz w:val="20"/>
                <w:szCs w:val="20"/>
              </w:rPr>
              <w:t>240,8</w:t>
            </w:r>
          </w:p>
        </w:tc>
        <w:tc>
          <w:tcPr>
            <w:tcW w:w="412" w:type="pct"/>
          </w:tcPr>
          <w:p w:rsidR="00F8311F" w:rsidRPr="00A115CB" w:rsidRDefault="00F8311F" w:rsidP="00FA4754">
            <w:pPr>
              <w:spacing w:after="0"/>
              <w:ind w:left="-105" w:right="-98"/>
              <w:jc w:val="center"/>
              <w:rPr>
                <w:rFonts w:ascii="Times New Roman" w:hAnsi="Times New Roman" w:cs="Times New Roman"/>
                <w:sz w:val="20"/>
                <w:szCs w:val="20"/>
              </w:rPr>
            </w:pPr>
            <w:r w:rsidRPr="00A115CB">
              <w:rPr>
                <w:rFonts w:ascii="Times New Roman" w:hAnsi="Times New Roman" w:cs="Times New Roman"/>
                <w:sz w:val="20"/>
                <w:szCs w:val="20"/>
              </w:rPr>
              <w:t>697,5</w:t>
            </w:r>
          </w:p>
        </w:tc>
      </w:tr>
      <w:tr w:rsidR="00F8311F" w:rsidRPr="00DB5D58" w:rsidTr="00FA4754">
        <w:trPr>
          <w:trHeight w:val="17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2.9.3.</w:t>
            </w:r>
          </w:p>
          <w:p w:rsidR="00F8311F" w:rsidRPr="00DB5D58"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sz w:val="20"/>
                <w:szCs w:val="20"/>
              </w:rPr>
              <w:t>Прочие расходы</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МКУК «ИКМ»</w:t>
            </w:r>
          </w:p>
          <w:p w:rsidR="00F8311F" w:rsidRPr="00DB5D58" w:rsidRDefault="00F8311F" w:rsidP="00FA4754">
            <w:pPr>
              <w:pStyle w:val="a3"/>
              <w:tabs>
                <w:tab w:val="left" w:pos="1939"/>
              </w:tabs>
              <w:ind w:left="-45"/>
              <w:rPr>
                <w:sz w:val="20"/>
                <w:szCs w:val="20"/>
              </w:rPr>
            </w:pPr>
          </w:p>
        </w:tc>
        <w:tc>
          <w:tcPr>
            <w:tcW w:w="542" w:type="pct"/>
            <w:shd w:val="clear" w:color="auto" w:fill="auto"/>
            <w:noWrap/>
          </w:tcPr>
          <w:p w:rsidR="00F8311F" w:rsidRPr="00A115CB" w:rsidRDefault="00F8311F" w:rsidP="00FA4754">
            <w:pPr>
              <w:spacing w:after="0"/>
              <w:ind w:left="-100" w:right="-107"/>
              <w:jc w:val="center"/>
              <w:rPr>
                <w:rFonts w:ascii="Times New Roman" w:hAnsi="Times New Roman" w:cs="Times New Roman"/>
                <w:sz w:val="20"/>
                <w:szCs w:val="20"/>
              </w:rPr>
            </w:pPr>
            <w:r w:rsidRPr="00A115CB">
              <w:rPr>
                <w:rFonts w:ascii="Times New Roman" w:hAnsi="Times New Roman" w:cs="Times New Roman"/>
                <w:sz w:val="20"/>
                <w:szCs w:val="20"/>
              </w:rPr>
              <w:t>894,2</w:t>
            </w:r>
          </w:p>
        </w:tc>
        <w:tc>
          <w:tcPr>
            <w:tcW w:w="473" w:type="pct"/>
            <w:shd w:val="clear" w:color="auto" w:fill="auto"/>
            <w:noWrap/>
          </w:tcPr>
          <w:p w:rsidR="00F8311F" w:rsidRPr="00A115CB" w:rsidRDefault="00F8311F" w:rsidP="00FA4754">
            <w:pPr>
              <w:spacing w:after="0"/>
              <w:ind w:left="-109" w:right="-109"/>
              <w:jc w:val="center"/>
              <w:rPr>
                <w:rFonts w:ascii="Times New Roman" w:hAnsi="Times New Roman" w:cs="Times New Roman"/>
                <w:sz w:val="20"/>
                <w:szCs w:val="20"/>
              </w:rPr>
            </w:pPr>
            <w:r w:rsidRPr="00A115CB">
              <w:rPr>
                <w:rFonts w:ascii="Times New Roman" w:hAnsi="Times New Roman" w:cs="Times New Roman"/>
                <w:sz w:val="20"/>
                <w:szCs w:val="20"/>
              </w:rPr>
              <w:t>896,8</w:t>
            </w:r>
          </w:p>
        </w:tc>
        <w:tc>
          <w:tcPr>
            <w:tcW w:w="474" w:type="pct"/>
          </w:tcPr>
          <w:p w:rsidR="00F8311F" w:rsidRPr="00A115CB" w:rsidRDefault="00F8311F" w:rsidP="00FA4754">
            <w:pPr>
              <w:spacing w:after="0"/>
              <w:ind w:left="-107" w:right="-111"/>
              <w:jc w:val="center"/>
              <w:rPr>
                <w:rFonts w:ascii="Times New Roman" w:hAnsi="Times New Roman" w:cs="Times New Roman"/>
                <w:sz w:val="20"/>
                <w:szCs w:val="20"/>
              </w:rPr>
            </w:pPr>
            <w:r w:rsidRPr="00A115CB">
              <w:rPr>
                <w:rFonts w:ascii="Times New Roman" w:hAnsi="Times New Roman" w:cs="Times New Roman"/>
                <w:sz w:val="20"/>
                <w:szCs w:val="20"/>
              </w:rPr>
              <w:t>903,1</w:t>
            </w:r>
          </w:p>
        </w:tc>
        <w:tc>
          <w:tcPr>
            <w:tcW w:w="412" w:type="pct"/>
          </w:tcPr>
          <w:p w:rsidR="00F8311F" w:rsidRPr="00A115CB" w:rsidRDefault="00F8311F" w:rsidP="00FA4754">
            <w:pPr>
              <w:spacing w:after="0"/>
              <w:ind w:left="-105" w:right="-98"/>
              <w:jc w:val="center"/>
              <w:rPr>
                <w:rFonts w:ascii="Times New Roman" w:hAnsi="Times New Roman" w:cs="Times New Roman"/>
                <w:sz w:val="20"/>
                <w:szCs w:val="20"/>
              </w:rPr>
            </w:pPr>
            <w:r w:rsidRPr="00A115CB">
              <w:rPr>
                <w:rFonts w:ascii="Times New Roman" w:hAnsi="Times New Roman" w:cs="Times New Roman"/>
                <w:sz w:val="20"/>
                <w:szCs w:val="20"/>
              </w:rPr>
              <w:t>2694,1</w:t>
            </w:r>
          </w:p>
        </w:tc>
      </w:tr>
      <w:tr w:rsidR="00F8311F" w:rsidRPr="00DB5D58" w:rsidTr="00FA4754">
        <w:trPr>
          <w:trHeight w:val="127"/>
        </w:trPr>
        <w:tc>
          <w:tcPr>
            <w:tcW w:w="1782" w:type="pct"/>
            <w:vMerge w:val="restart"/>
            <w:shd w:val="clear" w:color="auto" w:fill="auto"/>
            <w:noWrap/>
            <w:vAlign w:val="center"/>
          </w:tcPr>
          <w:p w:rsidR="00F8311F" w:rsidRPr="00DB5D58" w:rsidRDefault="00F8311F" w:rsidP="00FA4754">
            <w:pPr>
              <w:widowControl w:val="0"/>
              <w:autoSpaceDE w:val="0"/>
              <w:autoSpaceDN w:val="0"/>
              <w:adjustRightInd w:val="0"/>
              <w:spacing w:after="0"/>
              <w:ind w:right="-29"/>
              <w:rPr>
                <w:rFonts w:ascii="Times New Roman" w:hAnsi="Times New Roman" w:cs="Times New Roman"/>
                <w:b/>
                <w:sz w:val="20"/>
                <w:szCs w:val="20"/>
              </w:rPr>
            </w:pPr>
            <w:r w:rsidRPr="00DB5D58">
              <w:rPr>
                <w:rFonts w:ascii="Times New Roman" w:hAnsi="Times New Roman" w:cs="Times New Roman"/>
                <w:b/>
                <w:sz w:val="20"/>
                <w:szCs w:val="20"/>
              </w:rPr>
              <w:t>Подпрограмма№3</w:t>
            </w:r>
          </w:p>
          <w:p w:rsidR="00F8311F" w:rsidRPr="00EB192C" w:rsidRDefault="00F8311F" w:rsidP="00FA4754">
            <w:pPr>
              <w:spacing w:after="0"/>
              <w:ind w:right="-29"/>
              <w:outlineLvl w:val="0"/>
              <w:rPr>
                <w:rFonts w:ascii="Times New Roman" w:hAnsi="Times New Roman" w:cs="Times New Roman"/>
                <w:b/>
                <w:sz w:val="20"/>
                <w:szCs w:val="20"/>
              </w:rPr>
            </w:pPr>
            <w:r w:rsidRPr="00DB5D58">
              <w:rPr>
                <w:rFonts w:ascii="Times New Roman" w:hAnsi="Times New Roman" w:cs="Times New Roman"/>
                <w:b/>
                <w:sz w:val="20"/>
                <w:szCs w:val="20"/>
              </w:rPr>
              <w:t>«Развитие муниципальных  учреждений  культуры»</w:t>
            </w:r>
          </w:p>
        </w:tc>
        <w:tc>
          <w:tcPr>
            <w:tcW w:w="1317" w:type="pct"/>
            <w:shd w:val="clear" w:color="auto" w:fill="auto"/>
            <w:noWrap/>
            <w:vAlign w:val="center"/>
          </w:tcPr>
          <w:p w:rsidR="00F8311F" w:rsidRPr="00DB5D58" w:rsidRDefault="00F8311F" w:rsidP="00FA4754">
            <w:pPr>
              <w:pStyle w:val="a3"/>
              <w:tabs>
                <w:tab w:val="left" w:pos="1939"/>
              </w:tabs>
              <w:ind w:left="-45"/>
              <w:rPr>
                <w:sz w:val="20"/>
                <w:szCs w:val="20"/>
                <w:highlight w:val="yellow"/>
              </w:rPr>
            </w:pPr>
          </w:p>
        </w:tc>
        <w:tc>
          <w:tcPr>
            <w:tcW w:w="542" w:type="pct"/>
            <w:shd w:val="clear" w:color="auto" w:fill="auto"/>
            <w:noWrap/>
            <w:vAlign w:val="center"/>
          </w:tcPr>
          <w:p w:rsidR="00F8311F" w:rsidRPr="00A115CB" w:rsidRDefault="00F8311F" w:rsidP="00FA4754">
            <w:pPr>
              <w:spacing w:after="0"/>
              <w:ind w:left="-100" w:right="-107"/>
              <w:rPr>
                <w:rFonts w:ascii="Times New Roman" w:hAnsi="Times New Roman" w:cs="Times New Roman"/>
                <w:b/>
                <w:sz w:val="20"/>
                <w:szCs w:val="20"/>
              </w:rPr>
            </w:pPr>
          </w:p>
        </w:tc>
        <w:tc>
          <w:tcPr>
            <w:tcW w:w="473" w:type="pct"/>
            <w:shd w:val="clear" w:color="auto" w:fill="auto"/>
            <w:noWrap/>
            <w:vAlign w:val="center"/>
          </w:tcPr>
          <w:p w:rsidR="00F8311F" w:rsidRPr="00A115CB" w:rsidRDefault="00F8311F" w:rsidP="00FA4754">
            <w:pPr>
              <w:spacing w:after="0"/>
              <w:ind w:left="-109" w:right="-109"/>
              <w:rPr>
                <w:rFonts w:ascii="Times New Roman" w:hAnsi="Times New Roman" w:cs="Times New Roman"/>
                <w:b/>
                <w:sz w:val="20"/>
                <w:szCs w:val="20"/>
              </w:rPr>
            </w:pPr>
          </w:p>
        </w:tc>
        <w:tc>
          <w:tcPr>
            <w:tcW w:w="474" w:type="pct"/>
            <w:vAlign w:val="center"/>
          </w:tcPr>
          <w:p w:rsidR="00F8311F" w:rsidRPr="00A115CB" w:rsidRDefault="00F8311F" w:rsidP="00FA4754">
            <w:pPr>
              <w:spacing w:after="0"/>
              <w:ind w:left="-107" w:right="-111"/>
              <w:rPr>
                <w:rFonts w:ascii="Times New Roman" w:hAnsi="Times New Roman" w:cs="Times New Roman"/>
                <w:b/>
                <w:sz w:val="20"/>
                <w:szCs w:val="20"/>
              </w:rPr>
            </w:pPr>
          </w:p>
        </w:tc>
        <w:tc>
          <w:tcPr>
            <w:tcW w:w="412" w:type="pct"/>
            <w:vAlign w:val="center"/>
          </w:tcPr>
          <w:p w:rsidR="00F8311F" w:rsidRPr="00A115CB" w:rsidRDefault="00F8311F" w:rsidP="00FA4754">
            <w:pPr>
              <w:spacing w:after="0"/>
              <w:ind w:left="-105" w:right="-98"/>
              <w:jc w:val="center"/>
              <w:rPr>
                <w:rFonts w:ascii="Times New Roman" w:hAnsi="Times New Roman" w:cs="Times New Roman"/>
                <w:b/>
                <w:sz w:val="20"/>
                <w:szCs w:val="20"/>
              </w:rPr>
            </w:pPr>
          </w:p>
        </w:tc>
      </w:tr>
      <w:tr w:rsidR="00F8311F" w:rsidRPr="00DB5D58" w:rsidTr="00FA4754">
        <w:trPr>
          <w:trHeight w:val="612"/>
        </w:trPr>
        <w:tc>
          <w:tcPr>
            <w:tcW w:w="1782" w:type="pct"/>
            <w:vMerge/>
            <w:shd w:val="clear" w:color="auto" w:fill="auto"/>
            <w:noWrap/>
            <w:vAlign w:val="center"/>
          </w:tcPr>
          <w:p w:rsidR="00F8311F" w:rsidRPr="00DB5D58" w:rsidRDefault="00F8311F" w:rsidP="00FA4754">
            <w:pPr>
              <w:spacing w:after="0"/>
              <w:ind w:right="-29"/>
              <w:jc w:val="center"/>
              <w:rPr>
                <w:rFonts w:ascii="Times New Roman" w:hAnsi="Times New Roman" w:cs="Times New Roman"/>
                <w:sz w:val="20"/>
                <w:szCs w:val="20"/>
              </w:rPr>
            </w:pPr>
          </w:p>
        </w:tc>
        <w:tc>
          <w:tcPr>
            <w:tcW w:w="1317" w:type="pct"/>
            <w:shd w:val="clear" w:color="auto" w:fill="auto"/>
            <w:noWrap/>
            <w:vAlign w:val="center"/>
          </w:tcPr>
          <w:p w:rsidR="00F8311F" w:rsidRPr="00DB5D58" w:rsidRDefault="00F8311F" w:rsidP="00FA4754">
            <w:pPr>
              <w:tabs>
                <w:tab w:val="left" w:pos="1939"/>
              </w:tabs>
              <w:spacing w:after="0"/>
              <w:ind w:left="-45"/>
              <w:rPr>
                <w:rFonts w:ascii="Times New Roman" w:hAnsi="Times New Roman" w:cs="Times New Roman"/>
                <w:sz w:val="20"/>
                <w:szCs w:val="20"/>
              </w:rPr>
            </w:pPr>
            <w:r w:rsidRPr="00DB5D58">
              <w:rPr>
                <w:rFonts w:ascii="Times New Roman" w:hAnsi="Times New Roman" w:cs="Times New Roman"/>
                <w:sz w:val="20"/>
                <w:szCs w:val="20"/>
              </w:rPr>
              <w:t>МКУК «Методический центр народного творчества и досуга «Звезда "</w:t>
            </w:r>
          </w:p>
        </w:tc>
        <w:tc>
          <w:tcPr>
            <w:tcW w:w="542" w:type="pct"/>
            <w:shd w:val="clear" w:color="auto" w:fill="auto"/>
            <w:noWrap/>
            <w:vAlign w:val="center"/>
          </w:tcPr>
          <w:p w:rsidR="00F8311F" w:rsidRPr="00A115CB" w:rsidRDefault="00F8311F" w:rsidP="00FA4754">
            <w:pPr>
              <w:spacing w:after="0"/>
              <w:ind w:left="-100" w:right="-107"/>
              <w:rPr>
                <w:rFonts w:ascii="Times New Roman" w:hAnsi="Times New Roman" w:cs="Times New Roman"/>
                <w:b/>
                <w:sz w:val="20"/>
                <w:szCs w:val="20"/>
              </w:rPr>
            </w:pPr>
            <w:r w:rsidRPr="00A115CB">
              <w:rPr>
                <w:rFonts w:ascii="Times New Roman" w:hAnsi="Times New Roman" w:cs="Times New Roman"/>
                <w:b/>
                <w:sz w:val="20"/>
                <w:szCs w:val="20"/>
              </w:rPr>
              <w:t>10938,1</w:t>
            </w:r>
          </w:p>
        </w:tc>
        <w:tc>
          <w:tcPr>
            <w:tcW w:w="473" w:type="pct"/>
            <w:shd w:val="clear" w:color="auto" w:fill="auto"/>
            <w:noWrap/>
            <w:vAlign w:val="center"/>
          </w:tcPr>
          <w:p w:rsidR="00F8311F" w:rsidRPr="00A115CB" w:rsidRDefault="00F8311F" w:rsidP="00FA4754">
            <w:pPr>
              <w:spacing w:after="0"/>
              <w:ind w:left="-109" w:right="-109"/>
              <w:rPr>
                <w:rFonts w:ascii="Times New Roman" w:hAnsi="Times New Roman" w:cs="Times New Roman"/>
                <w:b/>
                <w:sz w:val="20"/>
                <w:szCs w:val="20"/>
              </w:rPr>
            </w:pPr>
            <w:r w:rsidRPr="00A115CB">
              <w:rPr>
                <w:rFonts w:ascii="Times New Roman" w:hAnsi="Times New Roman" w:cs="Times New Roman"/>
                <w:b/>
                <w:sz w:val="20"/>
                <w:szCs w:val="20"/>
              </w:rPr>
              <w:t>10995,1</w:t>
            </w:r>
          </w:p>
        </w:tc>
        <w:tc>
          <w:tcPr>
            <w:tcW w:w="474" w:type="pct"/>
            <w:vAlign w:val="center"/>
          </w:tcPr>
          <w:p w:rsidR="00F8311F" w:rsidRPr="00A115CB" w:rsidRDefault="00F8311F" w:rsidP="00FA4754">
            <w:pPr>
              <w:spacing w:after="0"/>
              <w:ind w:left="-107" w:right="-111"/>
              <w:rPr>
                <w:rFonts w:ascii="Times New Roman" w:hAnsi="Times New Roman" w:cs="Times New Roman"/>
                <w:b/>
                <w:sz w:val="20"/>
                <w:szCs w:val="20"/>
              </w:rPr>
            </w:pPr>
            <w:r w:rsidRPr="00A115CB">
              <w:rPr>
                <w:rFonts w:ascii="Times New Roman" w:hAnsi="Times New Roman" w:cs="Times New Roman"/>
                <w:b/>
                <w:sz w:val="20"/>
                <w:szCs w:val="20"/>
              </w:rPr>
              <w:t>11008,8</w:t>
            </w:r>
          </w:p>
        </w:tc>
        <w:tc>
          <w:tcPr>
            <w:tcW w:w="412" w:type="pct"/>
            <w:vAlign w:val="center"/>
          </w:tcPr>
          <w:p w:rsidR="00F8311F" w:rsidRPr="00A115CB" w:rsidRDefault="00F8311F" w:rsidP="00FA4754">
            <w:pPr>
              <w:spacing w:after="0"/>
              <w:ind w:left="-105" w:right="-98"/>
              <w:jc w:val="center"/>
              <w:rPr>
                <w:rFonts w:ascii="Times New Roman" w:hAnsi="Times New Roman" w:cs="Times New Roman"/>
                <w:b/>
                <w:sz w:val="20"/>
                <w:szCs w:val="20"/>
              </w:rPr>
            </w:pPr>
            <w:r w:rsidRPr="00A115CB">
              <w:rPr>
                <w:rFonts w:ascii="Times New Roman" w:hAnsi="Times New Roman" w:cs="Times New Roman"/>
                <w:b/>
                <w:sz w:val="20"/>
                <w:szCs w:val="20"/>
              </w:rPr>
              <w:t>32942,0</w:t>
            </w:r>
          </w:p>
        </w:tc>
      </w:tr>
      <w:tr w:rsidR="00F8311F" w:rsidRPr="00DB5D58" w:rsidTr="00FA4754">
        <w:trPr>
          <w:trHeight w:val="193"/>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 xml:space="preserve">Основное мероприятие   3.1. </w:t>
            </w: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sz w:val="20"/>
                <w:szCs w:val="20"/>
              </w:rPr>
              <w:t>Проведение мероприятий, направленных на организацию досуга населения, повышения качества проводимых мероприятий, обеспечение условий для творчества и инновационной деятельности.</w:t>
            </w:r>
          </w:p>
        </w:tc>
        <w:tc>
          <w:tcPr>
            <w:tcW w:w="1317" w:type="pct"/>
            <w:shd w:val="clear" w:color="auto" w:fill="auto"/>
          </w:tcPr>
          <w:p w:rsidR="00F8311F" w:rsidRPr="00DB5D58" w:rsidRDefault="00F8311F" w:rsidP="00FA4754">
            <w:pPr>
              <w:pStyle w:val="a3"/>
              <w:tabs>
                <w:tab w:val="left" w:pos="1939"/>
              </w:tabs>
              <w:ind w:left="-45"/>
              <w:rPr>
                <w:b/>
                <w:sz w:val="20"/>
                <w:szCs w:val="20"/>
              </w:rPr>
            </w:pPr>
            <w:r w:rsidRPr="00DB5D58">
              <w:rPr>
                <w:sz w:val="20"/>
                <w:szCs w:val="20"/>
              </w:rPr>
              <w:t>-МКУК «Методический центр народного творчества и досуга «Звезда "</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b/>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b/>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b/>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b/>
                <w:sz w:val="20"/>
                <w:szCs w:val="20"/>
              </w:rPr>
            </w:pPr>
          </w:p>
        </w:tc>
      </w:tr>
      <w:tr w:rsidR="00F8311F" w:rsidRPr="00DB5D58" w:rsidTr="00FA4754">
        <w:trPr>
          <w:trHeight w:val="12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3.1.1.</w:t>
            </w:r>
          </w:p>
          <w:p w:rsidR="00F8311F" w:rsidRPr="00DB5D58"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sz w:val="20"/>
                <w:szCs w:val="20"/>
              </w:rPr>
              <w:t>Цикл мероприятий «Новогодний калейдоскоп»</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МКУК «Методический центр народного творчества и досуга «Звезда "</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565"/>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3.1.2.</w:t>
            </w:r>
            <w:r w:rsidRPr="00DB5D58">
              <w:rPr>
                <w:rFonts w:ascii="Times New Roman" w:hAnsi="Times New Roman" w:cs="Times New Roman"/>
                <w:sz w:val="20"/>
                <w:szCs w:val="20"/>
              </w:rPr>
              <w:t>Цикл мероприятий, посвященных Дню защитника Отечества</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МКУК «Методический центр народного творчества и досуга «Звезда "</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21"/>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3.1.3.</w:t>
            </w:r>
          </w:p>
          <w:p w:rsidR="00F8311F" w:rsidRPr="00DB5D58"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sz w:val="20"/>
                <w:szCs w:val="20"/>
              </w:rPr>
              <w:t>Цикл мероприятий, посвященных культуре поведения</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МКУК «Методический центр народного творчества и досуга «Звезда "</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41"/>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3.1.4.</w:t>
            </w:r>
          </w:p>
          <w:p w:rsidR="00F8311F" w:rsidRPr="00DB5D58"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sz w:val="20"/>
                <w:szCs w:val="20"/>
              </w:rPr>
              <w:t>Проведение  КВН, фестиваль  юмора</w:t>
            </w:r>
          </w:p>
          <w:p w:rsidR="00F8311F" w:rsidRPr="00DB5D58" w:rsidRDefault="00F8311F" w:rsidP="00FA4754">
            <w:pPr>
              <w:spacing w:after="0"/>
              <w:ind w:right="-29"/>
              <w:rPr>
                <w:rFonts w:ascii="Times New Roman" w:hAnsi="Times New Roman" w:cs="Times New Roman"/>
                <w:b/>
                <w:sz w:val="20"/>
                <w:szCs w:val="20"/>
              </w:rPr>
            </w:pP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МКУК «Методический центр народного творчества и досуга «Звезда "</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77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3.1.5.</w:t>
            </w:r>
          </w:p>
          <w:p w:rsidR="00F8311F" w:rsidRPr="00EB192C"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sz w:val="20"/>
                <w:szCs w:val="20"/>
              </w:rPr>
              <w:t>Проведение Празднования Дня Победы</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МКУК «Методический центр народного творчества и досуга «Звезда "</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55"/>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3.1.6.</w:t>
            </w: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sz w:val="20"/>
                <w:szCs w:val="20"/>
              </w:rPr>
              <w:t>Цикл мероприятий районного уровня, в т.ч. с детьми и молодежью (Неделя детства, День молодежи, Праздник леса  и т.д.)</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МКУК «Методический центр народного творчества и досуга «Звезда "</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41"/>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3.1.7.</w:t>
            </w:r>
          </w:p>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sz w:val="20"/>
                <w:szCs w:val="20"/>
              </w:rPr>
              <w:t>Фестиваль фольклора</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МКУК «Методический центр народного творчества и досуга «Звезда "</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858"/>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3.1.8.</w:t>
            </w:r>
          </w:p>
          <w:p w:rsidR="00F8311F" w:rsidRPr="00EB192C"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sz w:val="20"/>
                <w:szCs w:val="20"/>
              </w:rPr>
              <w:t>Проведение цикла мероприятий, посвященных  Дню города и района</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МКУК «Методический центр народного творчества и досуга «Звезда "</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07"/>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3.1.9.</w:t>
            </w:r>
          </w:p>
          <w:p w:rsidR="00F8311F" w:rsidRPr="00EB192C"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sz w:val="20"/>
                <w:szCs w:val="20"/>
              </w:rPr>
              <w:t>Проведение цикла мероприятий, посвященных Дням духовности и культуры «Сияние России»</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МКУК «Методический центр народного творчества и досуга «Звезда "</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155"/>
        </w:trPr>
        <w:tc>
          <w:tcPr>
            <w:tcW w:w="1782" w:type="pct"/>
            <w:shd w:val="clear" w:color="auto" w:fill="auto"/>
          </w:tcPr>
          <w:p w:rsidR="00F8311F" w:rsidRPr="00DB5D58" w:rsidRDefault="00F8311F" w:rsidP="00FA4754">
            <w:pPr>
              <w:spacing w:after="0"/>
              <w:ind w:right="-29"/>
              <w:rPr>
                <w:rFonts w:ascii="Times New Roman" w:hAnsi="Times New Roman" w:cs="Times New Roman"/>
                <w:b/>
                <w:sz w:val="20"/>
                <w:szCs w:val="20"/>
              </w:rPr>
            </w:pPr>
            <w:r w:rsidRPr="00DB5D58">
              <w:rPr>
                <w:rFonts w:ascii="Times New Roman" w:hAnsi="Times New Roman" w:cs="Times New Roman"/>
                <w:b/>
                <w:sz w:val="20"/>
                <w:szCs w:val="20"/>
              </w:rPr>
              <w:t>Мероприятие 3.1.10.</w:t>
            </w:r>
          </w:p>
          <w:p w:rsidR="00F8311F" w:rsidRPr="00DB5D58" w:rsidRDefault="00F8311F" w:rsidP="00FA4754">
            <w:pPr>
              <w:spacing w:after="0"/>
              <w:ind w:right="-29"/>
              <w:rPr>
                <w:rFonts w:ascii="Times New Roman" w:hAnsi="Times New Roman" w:cs="Times New Roman"/>
                <w:sz w:val="20"/>
                <w:szCs w:val="20"/>
              </w:rPr>
            </w:pPr>
            <w:r w:rsidRPr="00DB5D58">
              <w:rPr>
                <w:rFonts w:ascii="Times New Roman" w:hAnsi="Times New Roman" w:cs="Times New Roman"/>
                <w:sz w:val="20"/>
                <w:szCs w:val="20"/>
              </w:rPr>
              <w:t>Проведение цикла мероприятий, посвященных Дню матери</w:t>
            </w:r>
          </w:p>
        </w:tc>
        <w:tc>
          <w:tcPr>
            <w:tcW w:w="1317" w:type="pct"/>
            <w:shd w:val="clear" w:color="auto" w:fill="auto"/>
          </w:tcPr>
          <w:p w:rsidR="00F8311F" w:rsidRPr="00DB5D58" w:rsidRDefault="00F8311F" w:rsidP="00FA4754">
            <w:pPr>
              <w:pStyle w:val="a3"/>
              <w:tabs>
                <w:tab w:val="left" w:pos="1939"/>
              </w:tabs>
              <w:ind w:left="-45"/>
              <w:rPr>
                <w:sz w:val="20"/>
                <w:szCs w:val="20"/>
              </w:rPr>
            </w:pPr>
            <w:r w:rsidRPr="00DB5D58">
              <w:rPr>
                <w:sz w:val="20"/>
                <w:szCs w:val="20"/>
              </w:rPr>
              <w:t>МКУК «Методический центр народного творчества и досуга «Звезда "</w:t>
            </w:r>
          </w:p>
        </w:tc>
        <w:tc>
          <w:tcPr>
            <w:tcW w:w="542" w:type="pct"/>
            <w:shd w:val="clear" w:color="auto" w:fill="auto"/>
            <w:noWrap/>
          </w:tcPr>
          <w:p w:rsidR="00F8311F" w:rsidRPr="00DB5D58"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DB5D58"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DB5D58"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DB5D58" w:rsidRDefault="00F8311F" w:rsidP="00FA4754">
            <w:pPr>
              <w:spacing w:after="0"/>
              <w:ind w:left="-105" w:right="-98"/>
              <w:jc w:val="center"/>
              <w:rPr>
                <w:rFonts w:ascii="Times New Roman" w:hAnsi="Times New Roman" w:cs="Times New Roman"/>
                <w:sz w:val="20"/>
                <w:szCs w:val="20"/>
              </w:rPr>
            </w:pPr>
          </w:p>
        </w:tc>
      </w:tr>
      <w:tr w:rsidR="00F8311F" w:rsidRPr="00A115CB" w:rsidTr="00FA4754">
        <w:trPr>
          <w:trHeight w:val="510"/>
        </w:trPr>
        <w:tc>
          <w:tcPr>
            <w:tcW w:w="1782" w:type="pct"/>
            <w:shd w:val="clear" w:color="auto" w:fill="auto"/>
          </w:tcPr>
          <w:p w:rsidR="00F8311F" w:rsidRPr="00A115CB" w:rsidRDefault="00F8311F" w:rsidP="00FA4754">
            <w:pPr>
              <w:spacing w:after="0"/>
              <w:ind w:right="-29"/>
              <w:rPr>
                <w:rFonts w:ascii="Times New Roman" w:hAnsi="Times New Roman" w:cs="Times New Roman"/>
                <w:b/>
                <w:sz w:val="20"/>
                <w:szCs w:val="20"/>
              </w:rPr>
            </w:pPr>
            <w:r w:rsidRPr="00A115CB">
              <w:rPr>
                <w:rFonts w:ascii="Times New Roman" w:hAnsi="Times New Roman" w:cs="Times New Roman"/>
                <w:b/>
                <w:sz w:val="20"/>
                <w:szCs w:val="20"/>
              </w:rPr>
              <w:lastRenderedPageBreak/>
              <w:t>Основное мероприятие   3.2.</w:t>
            </w:r>
          </w:p>
          <w:p w:rsidR="00F8311F" w:rsidRPr="00A115CB" w:rsidRDefault="00F8311F" w:rsidP="00FA4754">
            <w:pPr>
              <w:spacing w:after="0"/>
              <w:ind w:right="-29"/>
              <w:rPr>
                <w:rFonts w:ascii="Times New Roman" w:hAnsi="Times New Roman" w:cs="Times New Roman"/>
                <w:b/>
                <w:sz w:val="20"/>
                <w:szCs w:val="20"/>
              </w:rPr>
            </w:pPr>
            <w:r w:rsidRPr="00A115CB">
              <w:rPr>
                <w:rFonts w:ascii="Times New Roman" w:hAnsi="Times New Roman" w:cs="Times New Roman"/>
                <w:b/>
                <w:sz w:val="20"/>
                <w:szCs w:val="20"/>
              </w:rPr>
              <w:t>Обеспечение устойчивого функционирования учреждения</w:t>
            </w:r>
          </w:p>
        </w:tc>
        <w:tc>
          <w:tcPr>
            <w:tcW w:w="1317" w:type="pct"/>
            <w:shd w:val="clear" w:color="auto" w:fill="auto"/>
          </w:tcPr>
          <w:p w:rsidR="00F8311F" w:rsidRPr="00A115CB" w:rsidRDefault="00F8311F" w:rsidP="00FA4754">
            <w:pPr>
              <w:pStyle w:val="a3"/>
              <w:tabs>
                <w:tab w:val="left" w:pos="1939"/>
              </w:tabs>
              <w:ind w:left="-45"/>
              <w:rPr>
                <w:b/>
                <w:sz w:val="20"/>
                <w:szCs w:val="20"/>
              </w:rPr>
            </w:pPr>
            <w:r w:rsidRPr="00A115CB">
              <w:rPr>
                <w:sz w:val="20"/>
                <w:szCs w:val="20"/>
              </w:rPr>
              <w:t>МКУК «Методический центр народного творчества и досуга «Звезда "</w:t>
            </w:r>
          </w:p>
        </w:tc>
        <w:tc>
          <w:tcPr>
            <w:tcW w:w="542" w:type="pct"/>
            <w:shd w:val="clear" w:color="auto" w:fill="auto"/>
            <w:noWrap/>
          </w:tcPr>
          <w:p w:rsidR="00F8311F" w:rsidRPr="00A115CB" w:rsidRDefault="00F8311F" w:rsidP="00FA4754">
            <w:pPr>
              <w:spacing w:after="0"/>
              <w:ind w:left="-100" w:right="-107"/>
              <w:jc w:val="center"/>
              <w:rPr>
                <w:rFonts w:ascii="Times New Roman" w:hAnsi="Times New Roman" w:cs="Times New Roman"/>
                <w:b/>
                <w:sz w:val="20"/>
                <w:szCs w:val="20"/>
              </w:rPr>
            </w:pPr>
            <w:r w:rsidRPr="00A115CB">
              <w:rPr>
                <w:rFonts w:ascii="Times New Roman" w:hAnsi="Times New Roman" w:cs="Times New Roman"/>
                <w:b/>
                <w:sz w:val="20"/>
                <w:szCs w:val="20"/>
              </w:rPr>
              <w:t>3478,2</w:t>
            </w:r>
          </w:p>
        </w:tc>
        <w:tc>
          <w:tcPr>
            <w:tcW w:w="473" w:type="pct"/>
            <w:shd w:val="clear" w:color="auto" w:fill="auto"/>
            <w:noWrap/>
          </w:tcPr>
          <w:p w:rsidR="00F8311F" w:rsidRPr="00A115CB" w:rsidRDefault="00F8311F" w:rsidP="00FA4754">
            <w:pPr>
              <w:spacing w:after="0"/>
              <w:ind w:left="-109" w:right="-109"/>
              <w:jc w:val="center"/>
              <w:rPr>
                <w:rFonts w:ascii="Times New Roman" w:hAnsi="Times New Roman" w:cs="Times New Roman"/>
                <w:b/>
                <w:sz w:val="20"/>
                <w:szCs w:val="20"/>
              </w:rPr>
            </w:pPr>
            <w:r w:rsidRPr="00A115CB">
              <w:rPr>
                <w:rFonts w:ascii="Times New Roman" w:hAnsi="Times New Roman" w:cs="Times New Roman"/>
                <w:b/>
                <w:sz w:val="20"/>
                <w:szCs w:val="20"/>
              </w:rPr>
              <w:t>3535,2</w:t>
            </w:r>
          </w:p>
        </w:tc>
        <w:tc>
          <w:tcPr>
            <w:tcW w:w="474" w:type="pct"/>
          </w:tcPr>
          <w:p w:rsidR="00F8311F" w:rsidRPr="00A115CB" w:rsidRDefault="00F8311F" w:rsidP="00FA4754">
            <w:pPr>
              <w:spacing w:after="0"/>
              <w:ind w:left="-107" w:right="-111"/>
              <w:jc w:val="center"/>
              <w:rPr>
                <w:rFonts w:ascii="Times New Roman" w:hAnsi="Times New Roman" w:cs="Times New Roman"/>
                <w:b/>
                <w:sz w:val="20"/>
                <w:szCs w:val="20"/>
              </w:rPr>
            </w:pPr>
            <w:r w:rsidRPr="00A115CB">
              <w:rPr>
                <w:rFonts w:ascii="Times New Roman" w:hAnsi="Times New Roman" w:cs="Times New Roman"/>
                <w:b/>
                <w:sz w:val="20"/>
                <w:szCs w:val="20"/>
              </w:rPr>
              <w:t>3548,9</w:t>
            </w:r>
          </w:p>
        </w:tc>
        <w:tc>
          <w:tcPr>
            <w:tcW w:w="412" w:type="pct"/>
          </w:tcPr>
          <w:p w:rsidR="00F8311F" w:rsidRPr="00A115CB" w:rsidRDefault="00F8311F" w:rsidP="00FA4754">
            <w:pPr>
              <w:spacing w:after="0"/>
              <w:ind w:left="-105" w:right="-98"/>
              <w:jc w:val="center"/>
              <w:rPr>
                <w:rFonts w:ascii="Times New Roman" w:hAnsi="Times New Roman" w:cs="Times New Roman"/>
                <w:b/>
                <w:sz w:val="20"/>
                <w:szCs w:val="20"/>
              </w:rPr>
            </w:pPr>
            <w:r w:rsidRPr="00A115CB">
              <w:rPr>
                <w:rFonts w:ascii="Times New Roman" w:hAnsi="Times New Roman" w:cs="Times New Roman"/>
                <w:b/>
                <w:sz w:val="20"/>
                <w:szCs w:val="20"/>
              </w:rPr>
              <w:t>10562,3</w:t>
            </w:r>
          </w:p>
        </w:tc>
      </w:tr>
      <w:tr w:rsidR="00F8311F" w:rsidRPr="00A115CB" w:rsidTr="00FA4754">
        <w:trPr>
          <w:trHeight w:val="876"/>
        </w:trPr>
        <w:tc>
          <w:tcPr>
            <w:tcW w:w="1782" w:type="pct"/>
            <w:shd w:val="clear" w:color="auto" w:fill="auto"/>
          </w:tcPr>
          <w:p w:rsidR="00F8311F" w:rsidRPr="00A115CB" w:rsidRDefault="00F8311F" w:rsidP="00FA4754">
            <w:pPr>
              <w:spacing w:after="0"/>
              <w:ind w:right="-29"/>
              <w:rPr>
                <w:rFonts w:ascii="Times New Roman" w:hAnsi="Times New Roman" w:cs="Times New Roman"/>
                <w:b/>
                <w:sz w:val="20"/>
                <w:szCs w:val="20"/>
              </w:rPr>
            </w:pPr>
            <w:r w:rsidRPr="00A115CB">
              <w:rPr>
                <w:rFonts w:ascii="Times New Roman" w:hAnsi="Times New Roman" w:cs="Times New Roman"/>
                <w:b/>
                <w:sz w:val="20"/>
                <w:szCs w:val="20"/>
              </w:rPr>
              <w:t>Мероприятие  3.2.1.</w:t>
            </w:r>
          </w:p>
          <w:p w:rsidR="00F8311F" w:rsidRPr="00A115CB" w:rsidRDefault="00F8311F" w:rsidP="00FA4754">
            <w:pPr>
              <w:spacing w:after="0"/>
              <w:ind w:right="-29"/>
              <w:rPr>
                <w:rFonts w:ascii="Times New Roman" w:hAnsi="Times New Roman" w:cs="Times New Roman"/>
                <w:sz w:val="20"/>
                <w:szCs w:val="20"/>
              </w:rPr>
            </w:pPr>
            <w:r w:rsidRPr="00A115CB">
              <w:rPr>
                <w:rFonts w:ascii="Times New Roman" w:hAnsi="Times New Roman" w:cs="Times New Roman"/>
                <w:sz w:val="20"/>
                <w:szCs w:val="20"/>
              </w:rPr>
              <w:t>Увеличение стоимости основных средств, пополнение материально-технической базы учреждения</w:t>
            </w:r>
          </w:p>
        </w:tc>
        <w:tc>
          <w:tcPr>
            <w:tcW w:w="1317" w:type="pct"/>
            <w:shd w:val="clear" w:color="auto" w:fill="auto"/>
          </w:tcPr>
          <w:p w:rsidR="00F8311F" w:rsidRPr="00A115CB" w:rsidRDefault="00F8311F" w:rsidP="00FA4754">
            <w:pPr>
              <w:pStyle w:val="a3"/>
              <w:tabs>
                <w:tab w:val="left" w:pos="1939"/>
              </w:tabs>
              <w:ind w:left="-45"/>
              <w:rPr>
                <w:sz w:val="20"/>
                <w:szCs w:val="20"/>
              </w:rPr>
            </w:pPr>
            <w:r w:rsidRPr="00A115CB">
              <w:rPr>
                <w:sz w:val="20"/>
                <w:szCs w:val="20"/>
              </w:rPr>
              <w:t>МКУК «Методический центр народного творчества и досуга «Звезда "</w:t>
            </w:r>
          </w:p>
        </w:tc>
        <w:tc>
          <w:tcPr>
            <w:tcW w:w="542" w:type="pct"/>
            <w:shd w:val="clear" w:color="auto" w:fill="auto"/>
            <w:noWrap/>
          </w:tcPr>
          <w:p w:rsidR="00F8311F" w:rsidRPr="00A115CB" w:rsidRDefault="00F8311F" w:rsidP="00FA4754">
            <w:pPr>
              <w:spacing w:after="0"/>
              <w:ind w:left="-100" w:right="-107"/>
              <w:jc w:val="center"/>
              <w:rPr>
                <w:rFonts w:ascii="Times New Roman" w:hAnsi="Times New Roman" w:cs="Times New Roman"/>
                <w:sz w:val="20"/>
                <w:szCs w:val="20"/>
              </w:rPr>
            </w:pPr>
            <w:r w:rsidRPr="00A115CB">
              <w:rPr>
                <w:rFonts w:ascii="Times New Roman" w:hAnsi="Times New Roman" w:cs="Times New Roman"/>
                <w:sz w:val="20"/>
                <w:szCs w:val="20"/>
              </w:rPr>
              <w:t>6</w:t>
            </w:r>
          </w:p>
        </w:tc>
        <w:tc>
          <w:tcPr>
            <w:tcW w:w="473" w:type="pct"/>
            <w:shd w:val="clear" w:color="auto" w:fill="auto"/>
            <w:noWrap/>
          </w:tcPr>
          <w:p w:rsidR="00F8311F" w:rsidRPr="00A115CB" w:rsidRDefault="00F8311F" w:rsidP="00FA4754">
            <w:pPr>
              <w:spacing w:after="0"/>
              <w:ind w:left="-109" w:right="-109"/>
              <w:jc w:val="center"/>
              <w:rPr>
                <w:rFonts w:ascii="Times New Roman" w:hAnsi="Times New Roman" w:cs="Times New Roman"/>
                <w:sz w:val="20"/>
                <w:szCs w:val="20"/>
              </w:rPr>
            </w:pPr>
            <w:r w:rsidRPr="00A115CB">
              <w:rPr>
                <w:rFonts w:ascii="Times New Roman" w:hAnsi="Times New Roman" w:cs="Times New Roman"/>
                <w:sz w:val="20"/>
                <w:szCs w:val="20"/>
              </w:rPr>
              <w:t>63</w:t>
            </w:r>
          </w:p>
        </w:tc>
        <w:tc>
          <w:tcPr>
            <w:tcW w:w="474" w:type="pct"/>
          </w:tcPr>
          <w:p w:rsidR="00F8311F" w:rsidRPr="00A115CB" w:rsidRDefault="00F8311F" w:rsidP="00FA4754">
            <w:pPr>
              <w:spacing w:after="0"/>
              <w:ind w:left="-107" w:right="-111"/>
              <w:jc w:val="center"/>
              <w:rPr>
                <w:rFonts w:ascii="Times New Roman" w:hAnsi="Times New Roman" w:cs="Times New Roman"/>
                <w:sz w:val="20"/>
                <w:szCs w:val="20"/>
              </w:rPr>
            </w:pPr>
            <w:r w:rsidRPr="00A115CB">
              <w:rPr>
                <w:rFonts w:ascii="Times New Roman" w:hAnsi="Times New Roman" w:cs="Times New Roman"/>
                <w:sz w:val="20"/>
                <w:szCs w:val="20"/>
              </w:rPr>
              <w:t>76,7</w:t>
            </w:r>
          </w:p>
        </w:tc>
        <w:tc>
          <w:tcPr>
            <w:tcW w:w="412" w:type="pct"/>
          </w:tcPr>
          <w:p w:rsidR="00F8311F" w:rsidRPr="00A115CB" w:rsidRDefault="00F8311F" w:rsidP="00FA4754">
            <w:pPr>
              <w:spacing w:after="0"/>
              <w:ind w:left="-105" w:right="-98"/>
              <w:jc w:val="center"/>
              <w:rPr>
                <w:rFonts w:ascii="Times New Roman" w:hAnsi="Times New Roman" w:cs="Times New Roman"/>
                <w:sz w:val="20"/>
                <w:szCs w:val="20"/>
              </w:rPr>
            </w:pPr>
            <w:r w:rsidRPr="00A115CB">
              <w:rPr>
                <w:rFonts w:ascii="Times New Roman" w:hAnsi="Times New Roman" w:cs="Times New Roman"/>
                <w:sz w:val="20"/>
                <w:szCs w:val="20"/>
              </w:rPr>
              <w:t>145,7</w:t>
            </w:r>
          </w:p>
        </w:tc>
      </w:tr>
      <w:tr w:rsidR="00F8311F" w:rsidRPr="00A115CB" w:rsidTr="00FA4754">
        <w:trPr>
          <w:trHeight w:val="251"/>
        </w:trPr>
        <w:tc>
          <w:tcPr>
            <w:tcW w:w="1782" w:type="pct"/>
            <w:shd w:val="clear" w:color="auto" w:fill="auto"/>
          </w:tcPr>
          <w:p w:rsidR="00F8311F" w:rsidRPr="00A115CB" w:rsidRDefault="00F8311F" w:rsidP="00FA4754">
            <w:pPr>
              <w:spacing w:after="0"/>
              <w:ind w:right="-29"/>
              <w:rPr>
                <w:rFonts w:ascii="Times New Roman" w:hAnsi="Times New Roman" w:cs="Times New Roman"/>
                <w:b/>
                <w:sz w:val="20"/>
                <w:szCs w:val="20"/>
              </w:rPr>
            </w:pPr>
            <w:r w:rsidRPr="00A115CB">
              <w:rPr>
                <w:rFonts w:ascii="Times New Roman" w:hAnsi="Times New Roman" w:cs="Times New Roman"/>
                <w:b/>
                <w:sz w:val="20"/>
                <w:szCs w:val="20"/>
              </w:rPr>
              <w:t>Мероприятие  3.2.2.</w:t>
            </w:r>
          </w:p>
          <w:p w:rsidR="00F8311F" w:rsidRPr="00A115CB" w:rsidRDefault="00F8311F" w:rsidP="00FA4754">
            <w:pPr>
              <w:spacing w:after="0"/>
              <w:ind w:right="-29"/>
              <w:rPr>
                <w:rFonts w:ascii="Times New Roman" w:hAnsi="Times New Roman" w:cs="Times New Roman"/>
                <w:sz w:val="20"/>
                <w:szCs w:val="20"/>
              </w:rPr>
            </w:pPr>
            <w:r w:rsidRPr="00A115CB">
              <w:rPr>
                <w:rFonts w:ascii="Times New Roman" w:hAnsi="Times New Roman" w:cs="Times New Roman"/>
                <w:sz w:val="20"/>
                <w:szCs w:val="20"/>
              </w:rPr>
              <w:t>Увеличение стоимости материальных запасов</w:t>
            </w:r>
          </w:p>
        </w:tc>
        <w:tc>
          <w:tcPr>
            <w:tcW w:w="1317" w:type="pct"/>
            <w:shd w:val="clear" w:color="auto" w:fill="auto"/>
          </w:tcPr>
          <w:p w:rsidR="00F8311F" w:rsidRPr="00A115CB" w:rsidRDefault="00F8311F" w:rsidP="00FA4754">
            <w:pPr>
              <w:pStyle w:val="a3"/>
              <w:tabs>
                <w:tab w:val="left" w:pos="1939"/>
              </w:tabs>
              <w:ind w:left="-45"/>
              <w:rPr>
                <w:sz w:val="20"/>
                <w:szCs w:val="20"/>
              </w:rPr>
            </w:pPr>
            <w:r w:rsidRPr="00A115CB">
              <w:rPr>
                <w:sz w:val="20"/>
                <w:szCs w:val="20"/>
              </w:rPr>
              <w:t>МКУК «Методический центр народного творчества и досуга «Звезда "</w:t>
            </w:r>
          </w:p>
        </w:tc>
        <w:tc>
          <w:tcPr>
            <w:tcW w:w="542" w:type="pct"/>
            <w:shd w:val="clear" w:color="auto" w:fill="auto"/>
            <w:noWrap/>
          </w:tcPr>
          <w:p w:rsidR="00F8311F" w:rsidRPr="00A115CB" w:rsidRDefault="00F8311F" w:rsidP="00FA4754">
            <w:pPr>
              <w:spacing w:after="0"/>
              <w:ind w:left="-100" w:right="-107"/>
              <w:jc w:val="center"/>
              <w:rPr>
                <w:rFonts w:ascii="Times New Roman" w:hAnsi="Times New Roman" w:cs="Times New Roman"/>
                <w:sz w:val="20"/>
                <w:szCs w:val="20"/>
                <w:lang w:val="en-US"/>
              </w:rPr>
            </w:pPr>
            <w:r w:rsidRPr="00A115CB">
              <w:rPr>
                <w:rFonts w:ascii="Times New Roman" w:hAnsi="Times New Roman" w:cs="Times New Roman"/>
                <w:sz w:val="20"/>
                <w:szCs w:val="20"/>
              </w:rPr>
              <w:t>50,</w:t>
            </w:r>
            <w:r w:rsidRPr="00A115CB">
              <w:rPr>
                <w:rFonts w:ascii="Times New Roman" w:hAnsi="Times New Roman" w:cs="Times New Roman"/>
                <w:sz w:val="20"/>
                <w:szCs w:val="20"/>
                <w:lang w:val="en-US"/>
              </w:rPr>
              <w:t>5</w:t>
            </w:r>
          </w:p>
        </w:tc>
        <w:tc>
          <w:tcPr>
            <w:tcW w:w="473" w:type="pct"/>
            <w:shd w:val="clear" w:color="auto" w:fill="auto"/>
            <w:noWrap/>
          </w:tcPr>
          <w:p w:rsidR="00F8311F" w:rsidRPr="00A115CB" w:rsidRDefault="00F8311F" w:rsidP="00FA4754">
            <w:pPr>
              <w:spacing w:after="0"/>
              <w:ind w:left="-109" w:right="-109"/>
              <w:jc w:val="center"/>
              <w:rPr>
                <w:rFonts w:ascii="Times New Roman" w:hAnsi="Times New Roman" w:cs="Times New Roman"/>
                <w:sz w:val="20"/>
                <w:szCs w:val="20"/>
              </w:rPr>
            </w:pPr>
            <w:r w:rsidRPr="00A115CB">
              <w:rPr>
                <w:rFonts w:ascii="Times New Roman" w:hAnsi="Times New Roman" w:cs="Times New Roman"/>
                <w:sz w:val="20"/>
                <w:szCs w:val="20"/>
              </w:rPr>
              <w:t>50,5</w:t>
            </w:r>
          </w:p>
        </w:tc>
        <w:tc>
          <w:tcPr>
            <w:tcW w:w="474" w:type="pct"/>
          </w:tcPr>
          <w:p w:rsidR="00F8311F" w:rsidRPr="00A115CB" w:rsidRDefault="00F8311F" w:rsidP="00FA4754">
            <w:pPr>
              <w:spacing w:after="0"/>
              <w:ind w:left="-107" w:right="-111"/>
              <w:rPr>
                <w:rFonts w:ascii="Times New Roman" w:hAnsi="Times New Roman" w:cs="Times New Roman"/>
                <w:sz w:val="20"/>
                <w:szCs w:val="20"/>
              </w:rPr>
            </w:pPr>
            <w:r w:rsidRPr="00A115CB">
              <w:rPr>
                <w:rFonts w:ascii="Times New Roman" w:hAnsi="Times New Roman" w:cs="Times New Roman"/>
                <w:sz w:val="20"/>
                <w:szCs w:val="20"/>
              </w:rPr>
              <w:t>50,5</w:t>
            </w:r>
          </w:p>
        </w:tc>
        <w:tc>
          <w:tcPr>
            <w:tcW w:w="412" w:type="pct"/>
          </w:tcPr>
          <w:p w:rsidR="00F8311F" w:rsidRPr="00A115CB" w:rsidRDefault="00F8311F" w:rsidP="00FA4754">
            <w:pPr>
              <w:spacing w:after="0"/>
              <w:ind w:left="-105" w:right="-98"/>
              <w:jc w:val="center"/>
              <w:rPr>
                <w:rFonts w:ascii="Times New Roman" w:hAnsi="Times New Roman" w:cs="Times New Roman"/>
                <w:sz w:val="20"/>
                <w:szCs w:val="20"/>
                <w:lang w:val="en-US"/>
              </w:rPr>
            </w:pPr>
            <w:r w:rsidRPr="00A115CB">
              <w:rPr>
                <w:rFonts w:ascii="Times New Roman" w:hAnsi="Times New Roman" w:cs="Times New Roman"/>
                <w:sz w:val="20"/>
                <w:szCs w:val="20"/>
              </w:rPr>
              <w:t>151,</w:t>
            </w:r>
            <w:r w:rsidRPr="00A115CB">
              <w:rPr>
                <w:rFonts w:ascii="Times New Roman" w:hAnsi="Times New Roman" w:cs="Times New Roman"/>
                <w:sz w:val="20"/>
                <w:szCs w:val="20"/>
                <w:lang w:val="en-US"/>
              </w:rPr>
              <w:t>5</w:t>
            </w:r>
          </w:p>
        </w:tc>
      </w:tr>
      <w:tr w:rsidR="00F8311F" w:rsidRPr="00A115CB" w:rsidTr="00FA4754">
        <w:trPr>
          <w:trHeight w:val="847"/>
        </w:trPr>
        <w:tc>
          <w:tcPr>
            <w:tcW w:w="1782" w:type="pct"/>
            <w:shd w:val="clear" w:color="auto" w:fill="auto"/>
          </w:tcPr>
          <w:p w:rsidR="00F8311F" w:rsidRPr="00A115CB" w:rsidRDefault="00F8311F" w:rsidP="00FA4754">
            <w:pPr>
              <w:spacing w:after="0"/>
              <w:ind w:right="-29"/>
              <w:rPr>
                <w:rFonts w:ascii="Times New Roman" w:hAnsi="Times New Roman" w:cs="Times New Roman"/>
                <w:b/>
                <w:sz w:val="20"/>
                <w:szCs w:val="20"/>
              </w:rPr>
            </w:pPr>
            <w:r w:rsidRPr="00A115CB">
              <w:rPr>
                <w:rFonts w:ascii="Times New Roman" w:hAnsi="Times New Roman" w:cs="Times New Roman"/>
                <w:b/>
                <w:sz w:val="20"/>
                <w:szCs w:val="20"/>
              </w:rPr>
              <w:t>Мероприятие  3.2.3.</w:t>
            </w:r>
          </w:p>
          <w:p w:rsidR="00F8311F" w:rsidRPr="00A115CB" w:rsidRDefault="00F8311F" w:rsidP="00FA4754">
            <w:pPr>
              <w:spacing w:after="0"/>
              <w:ind w:right="-29"/>
              <w:rPr>
                <w:rFonts w:ascii="Times New Roman" w:hAnsi="Times New Roman" w:cs="Times New Roman"/>
                <w:sz w:val="20"/>
                <w:szCs w:val="20"/>
              </w:rPr>
            </w:pPr>
            <w:r w:rsidRPr="00A115CB">
              <w:rPr>
                <w:rFonts w:ascii="Times New Roman" w:hAnsi="Times New Roman" w:cs="Times New Roman"/>
                <w:sz w:val="20"/>
                <w:szCs w:val="20"/>
              </w:rPr>
              <w:t>Мероприятия по противопожарной безопасности, охране труда</w:t>
            </w:r>
          </w:p>
        </w:tc>
        <w:tc>
          <w:tcPr>
            <w:tcW w:w="1317" w:type="pct"/>
            <w:shd w:val="clear" w:color="auto" w:fill="auto"/>
          </w:tcPr>
          <w:p w:rsidR="00F8311F" w:rsidRPr="00A115CB" w:rsidRDefault="00F8311F" w:rsidP="00FA4754">
            <w:pPr>
              <w:pStyle w:val="a3"/>
              <w:tabs>
                <w:tab w:val="left" w:pos="1939"/>
              </w:tabs>
              <w:ind w:left="-45"/>
              <w:rPr>
                <w:sz w:val="20"/>
                <w:szCs w:val="20"/>
              </w:rPr>
            </w:pPr>
            <w:r w:rsidRPr="00A115CB">
              <w:rPr>
                <w:sz w:val="20"/>
                <w:szCs w:val="20"/>
              </w:rPr>
              <w:t>МКУК «Методический центр народного творчества и досуга «Звезда "</w:t>
            </w:r>
          </w:p>
        </w:tc>
        <w:tc>
          <w:tcPr>
            <w:tcW w:w="542" w:type="pct"/>
            <w:shd w:val="clear" w:color="auto" w:fill="auto"/>
            <w:noWrap/>
          </w:tcPr>
          <w:p w:rsidR="00F8311F" w:rsidRPr="00A115CB"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A115CB"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A115CB"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A115CB" w:rsidRDefault="00F8311F" w:rsidP="00FA4754">
            <w:pPr>
              <w:spacing w:after="0"/>
              <w:ind w:left="-105" w:right="-98"/>
              <w:jc w:val="center"/>
              <w:rPr>
                <w:rFonts w:ascii="Times New Roman" w:hAnsi="Times New Roman" w:cs="Times New Roman"/>
                <w:sz w:val="20"/>
                <w:szCs w:val="20"/>
              </w:rPr>
            </w:pPr>
          </w:p>
        </w:tc>
      </w:tr>
      <w:tr w:rsidR="00F8311F" w:rsidRPr="00A115CB" w:rsidTr="00FA4754">
        <w:trPr>
          <w:trHeight w:val="960"/>
        </w:trPr>
        <w:tc>
          <w:tcPr>
            <w:tcW w:w="1782" w:type="pct"/>
            <w:shd w:val="clear" w:color="auto" w:fill="auto"/>
          </w:tcPr>
          <w:p w:rsidR="00F8311F" w:rsidRPr="00A115CB" w:rsidRDefault="00F8311F" w:rsidP="00FA4754">
            <w:pPr>
              <w:spacing w:after="0"/>
              <w:ind w:right="-29"/>
              <w:rPr>
                <w:rFonts w:ascii="Times New Roman" w:hAnsi="Times New Roman" w:cs="Times New Roman"/>
                <w:b/>
                <w:sz w:val="20"/>
                <w:szCs w:val="20"/>
              </w:rPr>
            </w:pPr>
            <w:r w:rsidRPr="00A115CB">
              <w:rPr>
                <w:rFonts w:ascii="Times New Roman" w:hAnsi="Times New Roman" w:cs="Times New Roman"/>
                <w:b/>
                <w:sz w:val="20"/>
                <w:szCs w:val="20"/>
              </w:rPr>
              <w:t>Мероприятие  3.2.4</w:t>
            </w:r>
          </w:p>
          <w:p w:rsidR="00F8311F" w:rsidRPr="00A115CB" w:rsidRDefault="00F8311F" w:rsidP="00FA4754">
            <w:pPr>
              <w:spacing w:after="0"/>
              <w:ind w:right="-29"/>
              <w:rPr>
                <w:rFonts w:ascii="Times New Roman" w:hAnsi="Times New Roman" w:cs="Times New Roman"/>
                <w:sz w:val="20"/>
                <w:szCs w:val="20"/>
              </w:rPr>
            </w:pPr>
            <w:r w:rsidRPr="00A115CB">
              <w:rPr>
                <w:rFonts w:ascii="Times New Roman" w:hAnsi="Times New Roman" w:cs="Times New Roman"/>
                <w:sz w:val="20"/>
                <w:szCs w:val="20"/>
              </w:rPr>
              <w:t>Работы и услуги по содержанию имущества (текущие и капитальные ремонты)</w:t>
            </w:r>
          </w:p>
        </w:tc>
        <w:tc>
          <w:tcPr>
            <w:tcW w:w="1317" w:type="pct"/>
            <w:shd w:val="clear" w:color="auto" w:fill="auto"/>
          </w:tcPr>
          <w:p w:rsidR="00F8311F" w:rsidRPr="00A115CB" w:rsidRDefault="00F8311F" w:rsidP="00FA4754">
            <w:pPr>
              <w:tabs>
                <w:tab w:val="left" w:pos="1939"/>
              </w:tabs>
              <w:spacing w:after="0"/>
              <w:ind w:left="-45"/>
              <w:rPr>
                <w:rFonts w:ascii="Times New Roman" w:hAnsi="Times New Roman" w:cs="Times New Roman"/>
                <w:sz w:val="20"/>
                <w:szCs w:val="20"/>
              </w:rPr>
            </w:pPr>
            <w:r w:rsidRPr="00A115CB">
              <w:rPr>
                <w:rFonts w:ascii="Times New Roman" w:hAnsi="Times New Roman" w:cs="Times New Roman"/>
                <w:sz w:val="20"/>
                <w:szCs w:val="20"/>
              </w:rPr>
              <w:t>МКУК «Методический центр народного творчества и досуга «Звезда "</w:t>
            </w:r>
          </w:p>
        </w:tc>
        <w:tc>
          <w:tcPr>
            <w:tcW w:w="542" w:type="pct"/>
            <w:shd w:val="clear" w:color="auto" w:fill="auto"/>
            <w:noWrap/>
          </w:tcPr>
          <w:p w:rsidR="00F8311F" w:rsidRPr="00A115CB" w:rsidRDefault="00F8311F" w:rsidP="00FA4754">
            <w:pPr>
              <w:spacing w:after="0"/>
              <w:ind w:left="-100" w:right="-107"/>
              <w:rPr>
                <w:rFonts w:ascii="Times New Roman" w:hAnsi="Times New Roman" w:cs="Times New Roman"/>
                <w:sz w:val="20"/>
                <w:szCs w:val="20"/>
              </w:rPr>
            </w:pPr>
          </w:p>
        </w:tc>
        <w:tc>
          <w:tcPr>
            <w:tcW w:w="473" w:type="pct"/>
            <w:shd w:val="clear" w:color="auto" w:fill="auto"/>
            <w:noWrap/>
          </w:tcPr>
          <w:p w:rsidR="00F8311F" w:rsidRPr="00A115CB" w:rsidRDefault="00F8311F" w:rsidP="00FA4754">
            <w:pPr>
              <w:spacing w:after="0"/>
              <w:ind w:left="-109" w:right="-109"/>
              <w:rPr>
                <w:rFonts w:ascii="Times New Roman" w:hAnsi="Times New Roman" w:cs="Times New Roman"/>
                <w:sz w:val="20"/>
                <w:szCs w:val="20"/>
              </w:rPr>
            </w:pPr>
          </w:p>
        </w:tc>
        <w:tc>
          <w:tcPr>
            <w:tcW w:w="474" w:type="pct"/>
          </w:tcPr>
          <w:p w:rsidR="00F8311F" w:rsidRPr="00A115CB" w:rsidRDefault="00F8311F" w:rsidP="00FA4754">
            <w:pPr>
              <w:spacing w:after="0"/>
              <w:ind w:left="-107" w:right="-111"/>
              <w:rPr>
                <w:rFonts w:ascii="Times New Roman" w:hAnsi="Times New Roman" w:cs="Times New Roman"/>
                <w:sz w:val="20"/>
                <w:szCs w:val="20"/>
              </w:rPr>
            </w:pPr>
          </w:p>
        </w:tc>
        <w:tc>
          <w:tcPr>
            <w:tcW w:w="412" w:type="pct"/>
          </w:tcPr>
          <w:p w:rsidR="00F8311F" w:rsidRPr="00A115CB" w:rsidRDefault="00F8311F" w:rsidP="00FA4754">
            <w:pPr>
              <w:spacing w:after="0"/>
              <w:ind w:left="-105" w:right="-98"/>
              <w:jc w:val="center"/>
              <w:rPr>
                <w:rFonts w:ascii="Times New Roman" w:hAnsi="Times New Roman" w:cs="Times New Roman"/>
                <w:sz w:val="20"/>
                <w:szCs w:val="20"/>
              </w:rPr>
            </w:pPr>
          </w:p>
        </w:tc>
      </w:tr>
      <w:tr w:rsidR="00F8311F" w:rsidRPr="00A115CB" w:rsidTr="00FA4754">
        <w:trPr>
          <w:trHeight w:val="665"/>
        </w:trPr>
        <w:tc>
          <w:tcPr>
            <w:tcW w:w="1782" w:type="pct"/>
            <w:shd w:val="clear" w:color="auto" w:fill="auto"/>
          </w:tcPr>
          <w:p w:rsidR="00F8311F" w:rsidRPr="00A115CB" w:rsidRDefault="00F8311F" w:rsidP="00FA4754">
            <w:pPr>
              <w:spacing w:after="0"/>
              <w:ind w:right="-29"/>
              <w:rPr>
                <w:rFonts w:ascii="Times New Roman" w:hAnsi="Times New Roman" w:cs="Times New Roman"/>
                <w:b/>
                <w:sz w:val="20"/>
                <w:szCs w:val="20"/>
              </w:rPr>
            </w:pPr>
            <w:r w:rsidRPr="00A115CB">
              <w:rPr>
                <w:rFonts w:ascii="Times New Roman" w:hAnsi="Times New Roman" w:cs="Times New Roman"/>
                <w:b/>
                <w:sz w:val="20"/>
                <w:szCs w:val="20"/>
              </w:rPr>
              <w:t>Мероприятие   3.2.5.</w:t>
            </w:r>
          </w:p>
          <w:p w:rsidR="00F8311F" w:rsidRPr="00A115CB" w:rsidRDefault="00F8311F" w:rsidP="00FA4754">
            <w:pPr>
              <w:spacing w:after="0"/>
              <w:ind w:right="-29"/>
              <w:rPr>
                <w:rFonts w:ascii="Times New Roman" w:hAnsi="Times New Roman" w:cs="Times New Roman"/>
                <w:sz w:val="20"/>
                <w:szCs w:val="20"/>
              </w:rPr>
            </w:pPr>
            <w:r w:rsidRPr="00A115CB">
              <w:rPr>
                <w:rFonts w:ascii="Times New Roman" w:hAnsi="Times New Roman" w:cs="Times New Roman"/>
                <w:sz w:val="20"/>
                <w:szCs w:val="20"/>
              </w:rPr>
              <w:t>Прочие расходы, в т.ч. приобретение автомобиля</w:t>
            </w:r>
          </w:p>
        </w:tc>
        <w:tc>
          <w:tcPr>
            <w:tcW w:w="1317" w:type="pct"/>
            <w:shd w:val="clear" w:color="auto" w:fill="auto"/>
          </w:tcPr>
          <w:p w:rsidR="00F8311F" w:rsidRPr="00A115CB" w:rsidRDefault="00F8311F" w:rsidP="00FA4754">
            <w:pPr>
              <w:tabs>
                <w:tab w:val="left" w:pos="1939"/>
              </w:tabs>
              <w:spacing w:after="0"/>
              <w:ind w:left="-45"/>
              <w:rPr>
                <w:rFonts w:ascii="Times New Roman" w:hAnsi="Times New Roman" w:cs="Times New Roman"/>
                <w:sz w:val="20"/>
                <w:szCs w:val="20"/>
              </w:rPr>
            </w:pPr>
            <w:r w:rsidRPr="00A115CB">
              <w:rPr>
                <w:rFonts w:ascii="Times New Roman" w:hAnsi="Times New Roman" w:cs="Times New Roman"/>
                <w:sz w:val="20"/>
                <w:szCs w:val="20"/>
              </w:rPr>
              <w:t>МКУК «Методический центр народного творчества и досуга «Звезда "</w:t>
            </w:r>
          </w:p>
        </w:tc>
        <w:tc>
          <w:tcPr>
            <w:tcW w:w="542" w:type="pct"/>
            <w:shd w:val="clear" w:color="auto" w:fill="auto"/>
            <w:noWrap/>
          </w:tcPr>
          <w:p w:rsidR="00F8311F" w:rsidRPr="00A115CB" w:rsidRDefault="00F8311F" w:rsidP="00FA4754">
            <w:pPr>
              <w:spacing w:after="0"/>
              <w:ind w:left="-100" w:right="-107"/>
              <w:rPr>
                <w:rFonts w:ascii="Times New Roman" w:hAnsi="Times New Roman" w:cs="Times New Roman"/>
                <w:sz w:val="20"/>
                <w:szCs w:val="20"/>
                <w:lang w:val="en-US"/>
              </w:rPr>
            </w:pPr>
            <w:r w:rsidRPr="00A115CB">
              <w:rPr>
                <w:rFonts w:ascii="Times New Roman" w:hAnsi="Times New Roman" w:cs="Times New Roman"/>
                <w:sz w:val="20"/>
                <w:szCs w:val="20"/>
              </w:rPr>
              <w:t>342</w:t>
            </w:r>
            <w:r w:rsidRPr="00A115CB">
              <w:rPr>
                <w:rFonts w:ascii="Times New Roman" w:hAnsi="Times New Roman" w:cs="Times New Roman"/>
                <w:sz w:val="20"/>
                <w:szCs w:val="20"/>
                <w:lang w:val="en-US"/>
              </w:rPr>
              <w:t>1</w:t>
            </w:r>
            <w:r w:rsidRPr="00A115CB">
              <w:rPr>
                <w:rFonts w:ascii="Times New Roman" w:hAnsi="Times New Roman" w:cs="Times New Roman"/>
                <w:sz w:val="20"/>
                <w:szCs w:val="20"/>
              </w:rPr>
              <w:t>,</w:t>
            </w:r>
            <w:r w:rsidRPr="00A115CB">
              <w:rPr>
                <w:rFonts w:ascii="Times New Roman" w:hAnsi="Times New Roman" w:cs="Times New Roman"/>
                <w:sz w:val="20"/>
                <w:szCs w:val="20"/>
                <w:lang w:val="en-US"/>
              </w:rPr>
              <w:t>7</w:t>
            </w:r>
          </w:p>
        </w:tc>
        <w:tc>
          <w:tcPr>
            <w:tcW w:w="473" w:type="pct"/>
            <w:shd w:val="clear" w:color="auto" w:fill="auto"/>
            <w:noWrap/>
          </w:tcPr>
          <w:p w:rsidR="00F8311F" w:rsidRPr="00A115CB" w:rsidRDefault="00F8311F" w:rsidP="00FA4754">
            <w:pPr>
              <w:spacing w:after="0"/>
              <w:ind w:left="-109" w:right="-109"/>
              <w:rPr>
                <w:rFonts w:ascii="Times New Roman" w:hAnsi="Times New Roman" w:cs="Times New Roman"/>
                <w:sz w:val="20"/>
                <w:szCs w:val="20"/>
              </w:rPr>
            </w:pPr>
            <w:r w:rsidRPr="00A115CB">
              <w:rPr>
                <w:rFonts w:ascii="Times New Roman" w:hAnsi="Times New Roman" w:cs="Times New Roman"/>
                <w:sz w:val="20"/>
                <w:szCs w:val="20"/>
              </w:rPr>
              <w:t>3421,7</w:t>
            </w:r>
          </w:p>
        </w:tc>
        <w:tc>
          <w:tcPr>
            <w:tcW w:w="474" w:type="pct"/>
          </w:tcPr>
          <w:p w:rsidR="00F8311F" w:rsidRPr="00A115CB" w:rsidRDefault="00F8311F" w:rsidP="00FA4754">
            <w:pPr>
              <w:spacing w:after="0"/>
              <w:ind w:left="-107" w:right="-111"/>
              <w:rPr>
                <w:rFonts w:ascii="Times New Roman" w:hAnsi="Times New Roman" w:cs="Times New Roman"/>
                <w:sz w:val="20"/>
                <w:szCs w:val="20"/>
              </w:rPr>
            </w:pPr>
            <w:r w:rsidRPr="00A115CB">
              <w:rPr>
                <w:rFonts w:ascii="Times New Roman" w:hAnsi="Times New Roman" w:cs="Times New Roman"/>
                <w:sz w:val="20"/>
                <w:szCs w:val="20"/>
              </w:rPr>
              <w:t>3421,7</w:t>
            </w:r>
          </w:p>
        </w:tc>
        <w:tc>
          <w:tcPr>
            <w:tcW w:w="412" w:type="pct"/>
          </w:tcPr>
          <w:p w:rsidR="00F8311F" w:rsidRPr="00A115CB" w:rsidRDefault="00F8311F" w:rsidP="00FA4754">
            <w:pPr>
              <w:spacing w:after="0"/>
              <w:ind w:left="-105" w:right="-98"/>
              <w:jc w:val="center"/>
              <w:rPr>
                <w:rFonts w:ascii="Times New Roman" w:hAnsi="Times New Roman" w:cs="Times New Roman"/>
                <w:sz w:val="20"/>
                <w:szCs w:val="20"/>
                <w:lang w:val="en-US"/>
              </w:rPr>
            </w:pPr>
            <w:r w:rsidRPr="00A115CB">
              <w:rPr>
                <w:rFonts w:ascii="Times New Roman" w:hAnsi="Times New Roman" w:cs="Times New Roman"/>
                <w:sz w:val="20"/>
                <w:szCs w:val="20"/>
              </w:rPr>
              <w:t>10265,</w:t>
            </w:r>
            <w:r w:rsidRPr="00A115CB">
              <w:rPr>
                <w:rFonts w:ascii="Times New Roman" w:hAnsi="Times New Roman" w:cs="Times New Roman"/>
                <w:sz w:val="20"/>
                <w:szCs w:val="20"/>
                <w:lang w:val="en-US"/>
              </w:rPr>
              <w:t>1</w:t>
            </w:r>
          </w:p>
        </w:tc>
      </w:tr>
      <w:tr w:rsidR="00F8311F" w:rsidRPr="00A115CB" w:rsidTr="00FA4754">
        <w:trPr>
          <w:trHeight w:val="178"/>
        </w:trPr>
        <w:tc>
          <w:tcPr>
            <w:tcW w:w="1782" w:type="pct"/>
            <w:shd w:val="clear" w:color="auto" w:fill="auto"/>
          </w:tcPr>
          <w:p w:rsidR="00F8311F" w:rsidRPr="00A115CB" w:rsidRDefault="00F8311F" w:rsidP="00FA4754">
            <w:pPr>
              <w:spacing w:after="0"/>
              <w:ind w:right="-29"/>
              <w:rPr>
                <w:rFonts w:ascii="Times New Roman" w:hAnsi="Times New Roman" w:cs="Times New Roman"/>
                <w:b/>
                <w:sz w:val="20"/>
                <w:szCs w:val="20"/>
              </w:rPr>
            </w:pPr>
            <w:r w:rsidRPr="00A115CB">
              <w:rPr>
                <w:rFonts w:ascii="Times New Roman" w:hAnsi="Times New Roman" w:cs="Times New Roman"/>
                <w:b/>
                <w:sz w:val="20"/>
                <w:szCs w:val="20"/>
              </w:rPr>
              <w:t>Основное мероприятие 3.3.</w:t>
            </w:r>
          </w:p>
          <w:p w:rsidR="00F8311F" w:rsidRPr="00A115CB" w:rsidRDefault="00F8311F" w:rsidP="00FA4754">
            <w:pPr>
              <w:spacing w:after="0"/>
              <w:ind w:right="-29"/>
              <w:rPr>
                <w:rFonts w:ascii="Times New Roman" w:hAnsi="Times New Roman" w:cs="Times New Roman"/>
                <w:b/>
                <w:sz w:val="20"/>
                <w:szCs w:val="20"/>
              </w:rPr>
            </w:pPr>
            <w:r w:rsidRPr="00A115CB">
              <w:rPr>
                <w:rFonts w:ascii="Times New Roman" w:hAnsi="Times New Roman" w:cs="Times New Roman"/>
                <w:b/>
                <w:sz w:val="20"/>
                <w:szCs w:val="20"/>
              </w:rPr>
              <w:t>Повышение профессионального мастерства работников  КДУ</w:t>
            </w:r>
          </w:p>
        </w:tc>
        <w:tc>
          <w:tcPr>
            <w:tcW w:w="1317" w:type="pct"/>
            <w:shd w:val="clear" w:color="auto" w:fill="auto"/>
          </w:tcPr>
          <w:p w:rsidR="00F8311F" w:rsidRPr="00A115CB" w:rsidRDefault="00F8311F" w:rsidP="00FA4754">
            <w:pPr>
              <w:pStyle w:val="a3"/>
              <w:tabs>
                <w:tab w:val="left" w:pos="1939"/>
              </w:tabs>
              <w:ind w:left="-45"/>
              <w:rPr>
                <w:b/>
                <w:sz w:val="20"/>
                <w:szCs w:val="20"/>
              </w:rPr>
            </w:pPr>
            <w:r w:rsidRPr="00A115CB">
              <w:rPr>
                <w:sz w:val="20"/>
                <w:szCs w:val="20"/>
              </w:rPr>
              <w:t>МКУК «Методический центр народного творчества и досуга «Звезда "</w:t>
            </w:r>
          </w:p>
        </w:tc>
        <w:tc>
          <w:tcPr>
            <w:tcW w:w="542" w:type="pct"/>
            <w:shd w:val="clear" w:color="auto" w:fill="auto"/>
            <w:noWrap/>
          </w:tcPr>
          <w:p w:rsidR="00F8311F" w:rsidRPr="00A115CB" w:rsidRDefault="00F8311F" w:rsidP="00FA4754">
            <w:pPr>
              <w:spacing w:after="0"/>
              <w:ind w:left="-100" w:right="-107"/>
              <w:jc w:val="center"/>
              <w:rPr>
                <w:rFonts w:ascii="Times New Roman" w:hAnsi="Times New Roman" w:cs="Times New Roman"/>
                <w:b/>
                <w:sz w:val="20"/>
                <w:szCs w:val="20"/>
              </w:rPr>
            </w:pPr>
            <w:r w:rsidRPr="00A115CB">
              <w:rPr>
                <w:rFonts w:ascii="Times New Roman" w:hAnsi="Times New Roman" w:cs="Times New Roman"/>
                <w:b/>
                <w:sz w:val="20"/>
                <w:szCs w:val="20"/>
              </w:rPr>
              <w:t>23,7</w:t>
            </w:r>
          </w:p>
        </w:tc>
        <w:tc>
          <w:tcPr>
            <w:tcW w:w="473" w:type="pct"/>
            <w:shd w:val="clear" w:color="auto" w:fill="auto"/>
            <w:noWrap/>
          </w:tcPr>
          <w:p w:rsidR="00F8311F" w:rsidRPr="00A115CB" w:rsidRDefault="00F8311F" w:rsidP="00FA4754">
            <w:pPr>
              <w:spacing w:after="0"/>
              <w:ind w:left="-109" w:right="-109"/>
              <w:jc w:val="center"/>
              <w:rPr>
                <w:rFonts w:ascii="Times New Roman" w:hAnsi="Times New Roman" w:cs="Times New Roman"/>
                <w:b/>
                <w:sz w:val="20"/>
                <w:szCs w:val="20"/>
              </w:rPr>
            </w:pPr>
            <w:r w:rsidRPr="00A115CB">
              <w:rPr>
                <w:rFonts w:ascii="Times New Roman" w:hAnsi="Times New Roman" w:cs="Times New Roman"/>
                <w:b/>
                <w:sz w:val="20"/>
                <w:szCs w:val="20"/>
              </w:rPr>
              <w:t>23,7</w:t>
            </w:r>
          </w:p>
        </w:tc>
        <w:tc>
          <w:tcPr>
            <w:tcW w:w="474" w:type="pct"/>
          </w:tcPr>
          <w:p w:rsidR="00F8311F" w:rsidRPr="00A115CB" w:rsidRDefault="00F8311F" w:rsidP="00FA4754">
            <w:pPr>
              <w:spacing w:after="0"/>
              <w:ind w:left="-107" w:right="-111"/>
              <w:jc w:val="center"/>
              <w:rPr>
                <w:rFonts w:ascii="Times New Roman" w:hAnsi="Times New Roman" w:cs="Times New Roman"/>
                <w:b/>
                <w:sz w:val="20"/>
                <w:szCs w:val="20"/>
              </w:rPr>
            </w:pPr>
            <w:r w:rsidRPr="00A115CB">
              <w:rPr>
                <w:rFonts w:ascii="Times New Roman" w:hAnsi="Times New Roman" w:cs="Times New Roman"/>
                <w:b/>
                <w:sz w:val="20"/>
                <w:szCs w:val="20"/>
              </w:rPr>
              <w:t>23,7</w:t>
            </w:r>
          </w:p>
        </w:tc>
        <w:tc>
          <w:tcPr>
            <w:tcW w:w="412" w:type="pct"/>
          </w:tcPr>
          <w:p w:rsidR="00F8311F" w:rsidRPr="00A115CB" w:rsidRDefault="00F8311F" w:rsidP="00FA4754">
            <w:pPr>
              <w:spacing w:after="0"/>
              <w:ind w:left="-105" w:right="-98"/>
              <w:jc w:val="center"/>
              <w:rPr>
                <w:rFonts w:ascii="Times New Roman" w:hAnsi="Times New Roman" w:cs="Times New Roman"/>
                <w:b/>
                <w:sz w:val="20"/>
                <w:szCs w:val="20"/>
              </w:rPr>
            </w:pPr>
            <w:r w:rsidRPr="00A115CB">
              <w:rPr>
                <w:rFonts w:ascii="Times New Roman" w:hAnsi="Times New Roman" w:cs="Times New Roman"/>
                <w:b/>
                <w:sz w:val="20"/>
                <w:szCs w:val="20"/>
              </w:rPr>
              <w:t>71,1</w:t>
            </w:r>
          </w:p>
        </w:tc>
      </w:tr>
      <w:tr w:rsidR="00F8311F" w:rsidRPr="00A115CB" w:rsidTr="00FA4754">
        <w:trPr>
          <w:trHeight w:val="178"/>
        </w:trPr>
        <w:tc>
          <w:tcPr>
            <w:tcW w:w="1782" w:type="pct"/>
            <w:shd w:val="clear" w:color="auto" w:fill="auto"/>
          </w:tcPr>
          <w:p w:rsidR="00F8311F" w:rsidRPr="00A115CB" w:rsidRDefault="00F8311F" w:rsidP="00FA4754">
            <w:pPr>
              <w:spacing w:after="0"/>
              <w:ind w:right="-29"/>
              <w:rPr>
                <w:rFonts w:ascii="Times New Roman" w:hAnsi="Times New Roman" w:cs="Times New Roman"/>
                <w:b/>
                <w:sz w:val="20"/>
                <w:szCs w:val="20"/>
              </w:rPr>
            </w:pPr>
            <w:r w:rsidRPr="00A115CB">
              <w:rPr>
                <w:rFonts w:ascii="Times New Roman" w:hAnsi="Times New Roman" w:cs="Times New Roman"/>
                <w:b/>
                <w:sz w:val="20"/>
                <w:szCs w:val="20"/>
              </w:rPr>
              <w:t>Мероприятие 3.3.1</w:t>
            </w:r>
          </w:p>
          <w:p w:rsidR="00F8311F" w:rsidRPr="00A115CB" w:rsidRDefault="00F8311F" w:rsidP="00FA4754">
            <w:pPr>
              <w:spacing w:after="0"/>
              <w:ind w:right="-29"/>
              <w:rPr>
                <w:rFonts w:ascii="Times New Roman" w:hAnsi="Times New Roman" w:cs="Times New Roman"/>
                <w:sz w:val="20"/>
                <w:szCs w:val="20"/>
              </w:rPr>
            </w:pPr>
            <w:r w:rsidRPr="00A115CB">
              <w:rPr>
                <w:rFonts w:ascii="Times New Roman" w:hAnsi="Times New Roman" w:cs="Times New Roman"/>
                <w:sz w:val="20"/>
                <w:szCs w:val="20"/>
              </w:rPr>
              <w:t>Финансирование  мероприятий  по повышению квалификации библиотечных работников (поездки на курсы повышения квалификации  г. Иркутск, г. Новосибирск)</w:t>
            </w:r>
          </w:p>
        </w:tc>
        <w:tc>
          <w:tcPr>
            <w:tcW w:w="1317" w:type="pct"/>
            <w:shd w:val="clear" w:color="auto" w:fill="auto"/>
          </w:tcPr>
          <w:p w:rsidR="00F8311F" w:rsidRPr="00A115CB" w:rsidRDefault="00F8311F" w:rsidP="00FA4754">
            <w:pPr>
              <w:pStyle w:val="a3"/>
              <w:tabs>
                <w:tab w:val="left" w:pos="1939"/>
              </w:tabs>
              <w:ind w:left="-45"/>
              <w:rPr>
                <w:sz w:val="20"/>
                <w:szCs w:val="20"/>
              </w:rPr>
            </w:pPr>
            <w:r w:rsidRPr="00A115CB">
              <w:rPr>
                <w:sz w:val="20"/>
                <w:szCs w:val="20"/>
              </w:rPr>
              <w:t>МКУК «Методический центр народного творчества и досуга «Звезда "</w:t>
            </w:r>
          </w:p>
        </w:tc>
        <w:tc>
          <w:tcPr>
            <w:tcW w:w="542" w:type="pct"/>
            <w:shd w:val="clear" w:color="auto" w:fill="auto"/>
            <w:noWrap/>
          </w:tcPr>
          <w:p w:rsidR="00F8311F" w:rsidRPr="00A115CB" w:rsidRDefault="00F8311F" w:rsidP="00FA4754">
            <w:pPr>
              <w:spacing w:after="0"/>
              <w:ind w:left="-100" w:right="-107"/>
              <w:jc w:val="center"/>
              <w:rPr>
                <w:rFonts w:ascii="Times New Roman" w:hAnsi="Times New Roman" w:cs="Times New Roman"/>
                <w:b/>
                <w:sz w:val="20"/>
                <w:szCs w:val="20"/>
              </w:rPr>
            </w:pPr>
            <w:r w:rsidRPr="00A115CB">
              <w:rPr>
                <w:rFonts w:ascii="Times New Roman" w:hAnsi="Times New Roman" w:cs="Times New Roman"/>
                <w:b/>
                <w:sz w:val="20"/>
                <w:szCs w:val="20"/>
              </w:rPr>
              <w:t>23,7</w:t>
            </w:r>
          </w:p>
        </w:tc>
        <w:tc>
          <w:tcPr>
            <w:tcW w:w="473" w:type="pct"/>
            <w:shd w:val="clear" w:color="auto" w:fill="auto"/>
            <w:noWrap/>
          </w:tcPr>
          <w:p w:rsidR="00F8311F" w:rsidRPr="00A115CB" w:rsidRDefault="00F8311F" w:rsidP="00FA4754">
            <w:pPr>
              <w:spacing w:after="0"/>
              <w:ind w:left="-109" w:right="-109"/>
              <w:jc w:val="center"/>
              <w:rPr>
                <w:rFonts w:ascii="Times New Roman" w:hAnsi="Times New Roman" w:cs="Times New Roman"/>
                <w:b/>
                <w:sz w:val="20"/>
                <w:szCs w:val="20"/>
              </w:rPr>
            </w:pPr>
            <w:r w:rsidRPr="00A115CB">
              <w:rPr>
                <w:rFonts w:ascii="Times New Roman" w:hAnsi="Times New Roman" w:cs="Times New Roman"/>
                <w:b/>
                <w:sz w:val="20"/>
                <w:szCs w:val="20"/>
              </w:rPr>
              <w:t>23,7</w:t>
            </w:r>
          </w:p>
        </w:tc>
        <w:tc>
          <w:tcPr>
            <w:tcW w:w="474" w:type="pct"/>
          </w:tcPr>
          <w:p w:rsidR="00F8311F" w:rsidRPr="00A115CB" w:rsidRDefault="00F8311F" w:rsidP="00FA4754">
            <w:pPr>
              <w:spacing w:after="0"/>
              <w:ind w:left="-107" w:right="-111"/>
              <w:jc w:val="center"/>
              <w:rPr>
                <w:rFonts w:ascii="Times New Roman" w:hAnsi="Times New Roman" w:cs="Times New Roman"/>
                <w:b/>
                <w:sz w:val="20"/>
                <w:szCs w:val="20"/>
              </w:rPr>
            </w:pPr>
            <w:r w:rsidRPr="00A115CB">
              <w:rPr>
                <w:rFonts w:ascii="Times New Roman" w:hAnsi="Times New Roman" w:cs="Times New Roman"/>
                <w:b/>
                <w:sz w:val="20"/>
                <w:szCs w:val="20"/>
              </w:rPr>
              <w:t>23,7</w:t>
            </w:r>
          </w:p>
        </w:tc>
        <w:tc>
          <w:tcPr>
            <w:tcW w:w="412" w:type="pct"/>
          </w:tcPr>
          <w:p w:rsidR="00F8311F" w:rsidRPr="00A115CB" w:rsidRDefault="00F8311F" w:rsidP="00FA4754">
            <w:pPr>
              <w:spacing w:after="0"/>
              <w:ind w:left="-105" w:right="-98"/>
              <w:jc w:val="center"/>
              <w:rPr>
                <w:rFonts w:ascii="Times New Roman" w:hAnsi="Times New Roman" w:cs="Times New Roman"/>
                <w:b/>
                <w:sz w:val="20"/>
                <w:szCs w:val="20"/>
              </w:rPr>
            </w:pPr>
            <w:r w:rsidRPr="00A115CB">
              <w:rPr>
                <w:rFonts w:ascii="Times New Roman" w:hAnsi="Times New Roman" w:cs="Times New Roman"/>
                <w:b/>
                <w:sz w:val="20"/>
                <w:szCs w:val="20"/>
              </w:rPr>
              <w:t>71,1</w:t>
            </w:r>
          </w:p>
        </w:tc>
      </w:tr>
      <w:tr w:rsidR="00F8311F" w:rsidRPr="00A115CB" w:rsidTr="00FA4754">
        <w:trPr>
          <w:trHeight w:val="725"/>
        </w:trPr>
        <w:tc>
          <w:tcPr>
            <w:tcW w:w="1782" w:type="pct"/>
            <w:shd w:val="clear" w:color="auto" w:fill="auto"/>
          </w:tcPr>
          <w:p w:rsidR="00F8311F" w:rsidRPr="00A115CB" w:rsidRDefault="00F8311F" w:rsidP="00FA4754">
            <w:pPr>
              <w:spacing w:after="0"/>
              <w:ind w:right="-29"/>
              <w:rPr>
                <w:rFonts w:ascii="Times New Roman" w:hAnsi="Times New Roman" w:cs="Times New Roman"/>
                <w:b/>
                <w:sz w:val="20"/>
                <w:szCs w:val="20"/>
              </w:rPr>
            </w:pPr>
            <w:r w:rsidRPr="00A115CB">
              <w:rPr>
                <w:rFonts w:ascii="Times New Roman" w:hAnsi="Times New Roman" w:cs="Times New Roman"/>
                <w:b/>
                <w:sz w:val="20"/>
                <w:szCs w:val="20"/>
              </w:rPr>
              <w:t>Основное мероприятие  3.4.</w:t>
            </w:r>
          </w:p>
          <w:p w:rsidR="00F8311F" w:rsidRPr="00A115CB" w:rsidRDefault="00F8311F" w:rsidP="00FA4754">
            <w:pPr>
              <w:spacing w:after="0"/>
              <w:ind w:right="-29"/>
              <w:rPr>
                <w:rFonts w:ascii="Times New Roman" w:hAnsi="Times New Roman" w:cs="Times New Roman"/>
                <w:b/>
                <w:sz w:val="20"/>
                <w:szCs w:val="20"/>
              </w:rPr>
            </w:pPr>
            <w:r w:rsidRPr="00A115CB">
              <w:rPr>
                <w:rFonts w:ascii="Times New Roman" w:hAnsi="Times New Roman" w:cs="Times New Roman"/>
                <w:b/>
                <w:sz w:val="20"/>
                <w:szCs w:val="20"/>
              </w:rPr>
              <w:t>Обеспечение деятельности учреждения</w:t>
            </w:r>
          </w:p>
        </w:tc>
        <w:tc>
          <w:tcPr>
            <w:tcW w:w="1317" w:type="pct"/>
            <w:shd w:val="clear" w:color="auto" w:fill="auto"/>
          </w:tcPr>
          <w:p w:rsidR="00F8311F" w:rsidRPr="00A115CB" w:rsidRDefault="00F8311F" w:rsidP="00FA4754">
            <w:pPr>
              <w:pStyle w:val="a3"/>
              <w:tabs>
                <w:tab w:val="left" w:pos="1939"/>
              </w:tabs>
              <w:ind w:left="-45"/>
              <w:rPr>
                <w:sz w:val="20"/>
                <w:szCs w:val="20"/>
              </w:rPr>
            </w:pPr>
            <w:r w:rsidRPr="00A115CB">
              <w:rPr>
                <w:sz w:val="20"/>
                <w:szCs w:val="20"/>
              </w:rPr>
              <w:t>МКУК «Методический центр народного творчества и досуга «Звезда "</w:t>
            </w:r>
          </w:p>
          <w:p w:rsidR="00F8311F" w:rsidRPr="00A115CB" w:rsidRDefault="00F8311F" w:rsidP="00FA4754">
            <w:pPr>
              <w:pStyle w:val="a3"/>
              <w:tabs>
                <w:tab w:val="left" w:pos="1939"/>
              </w:tabs>
              <w:rPr>
                <w:b/>
                <w:sz w:val="20"/>
                <w:szCs w:val="20"/>
              </w:rPr>
            </w:pPr>
          </w:p>
        </w:tc>
        <w:tc>
          <w:tcPr>
            <w:tcW w:w="542" w:type="pct"/>
            <w:shd w:val="clear" w:color="auto" w:fill="auto"/>
            <w:noWrap/>
          </w:tcPr>
          <w:p w:rsidR="00F8311F" w:rsidRPr="00A115CB" w:rsidRDefault="00F8311F" w:rsidP="00FA4754">
            <w:pPr>
              <w:spacing w:after="0"/>
              <w:ind w:left="-100" w:right="-107"/>
              <w:jc w:val="center"/>
              <w:rPr>
                <w:rFonts w:ascii="Times New Roman" w:hAnsi="Times New Roman" w:cs="Times New Roman"/>
                <w:b/>
                <w:sz w:val="20"/>
                <w:szCs w:val="20"/>
              </w:rPr>
            </w:pPr>
            <w:r w:rsidRPr="00A115CB">
              <w:rPr>
                <w:rFonts w:ascii="Times New Roman" w:hAnsi="Times New Roman" w:cs="Times New Roman"/>
                <w:b/>
                <w:sz w:val="20"/>
                <w:szCs w:val="20"/>
              </w:rPr>
              <w:t>7436,2</w:t>
            </w:r>
          </w:p>
        </w:tc>
        <w:tc>
          <w:tcPr>
            <w:tcW w:w="473" w:type="pct"/>
            <w:shd w:val="clear" w:color="auto" w:fill="auto"/>
            <w:noWrap/>
          </w:tcPr>
          <w:p w:rsidR="00F8311F" w:rsidRPr="00A115CB" w:rsidRDefault="00F8311F" w:rsidP="00FA4754">
            <w:pPr>
              <w:spacing w:after="0"/>
              <w:ind w:left="-109" w:right="-109"/>
              <w:jc w:val="center"/>
              <w:rPr>
                <w:rFonts w:ascii="Times New Roman" w:hAnsi="Times New Roman" w:cs="Times New Roman"/>
                <w:b/>
                <w:sz w:val="20"/>
                <w:szCs w:val="20"/>
              </w:rPr>
            </w:pPr>
            <w:r w:rsidRPr="00A115CB">
              <w:rPr>
                <w:rFonts w:ascii="Times New Roman" w:hAnsi="Times New Roman" w:cs="Times New Roman"/>
                <w:b/>
                <w:sz w:val="20"/>
                <w:szCs w:val="20"/>
              </w:rPr>
              <w:t>7436,2</w:t>
            </w:r>
          </w:p>
        </w:tc>
        <w:tc>
          <w:tcPr>
            <w:tcW w:w="474" w:type="pct"/>
          </w:tcPr>
          <w:p w:rsidR="00F8311F" w:rsidRPr="00A115CB" w:rsidRDefault="00F8311F" w:rsidP="00FA4754">
            <w:pPr>
              <w:spacing w:after="0"/>
              <w:ind w:left="-107" w:right="-111"/>
              <w:jc w:val="center"/>
              <w:rPr>
                <w:rFonts w:ascii="Times New Roman" w:hAnsi="Times New Roman" w:cs="Times New Roman"/>
                <w:b/>
                <w:sz w:val="20"/>
                <w:szCs w:val="20"/>
              </w:rPr>
            </w:pPr>
            <w:r w:rsidRPr="00A115CB">
              <w:rPr>
                <w:rFonts w:ascii="Times New Roman" w:hAnsi="Times New Roman" w:cs="Times New Roman"/>
                <w:b/>
                <w:sz w:val="20"/>
                <w:szCs w:val="20"/>
              </w:rPr>
              <w:t>7436,2</w:t>
            </w:r>
          </w:p>
        </w:tc>
        <w:tc>
          <w:tcPr>
            <w:tcW w:w="412" w:type="pct"/>
          </w:tcPr>
          <w:p w:rsidR="00F8311F" w:rsidRPr="00A115CB" w:rsidRDefault="00F8311F" w:rsidP="00FA4754">
            <w:pPr>
              <w:spacing w:after="0"/>
              <w:ind w:left="-105" w:right="-98"/>
              <w:jc w:val="center"/>
              <w:rPr>
                <w:rFonts w:ascii="Times New Roman" w:hAnsi="Times New Roman" w:cs="Times New Roman"/>
                <w:b/>
                <w:sz w:val="20"/>
                <w:szCs w:val="20"/>
              </w:rPr>
            </w:pPr>
            <w:r w:rsidRPr="00A115CB">
              <w:rPr>
                <w:rFonts w:ascii="Times New Roman" w:hAnsi="Times New Roman" w:cs="Times New Roman"/>
                <w:b/>
                <w:sz w:val="20"/>
                <w:szCs w:val="20"/>
              </w:rPr>
              <w:t>22308,6</w:t>
            </w:r>
          </w:p>
        </w:tc>
      </w:tr>
      <w:tr w:rsidR="00F8311F" w:rsidRPr="00A115CB" w:rsidTr="00FA4754">
        <w:trPr>
          <w:trHeight w:val="178"/>
        </w:trPr>
        <w:tc>
          <w:tcPr>
            <w:tcW w:w="1782" w:type="pct"/>
            <w:shd w:val="clear" w:color="auto" w:fill="auto"/>
          </w:tcPr>
          <w:p w:rsidR="00F8311F" w:rsidRPr="00A115CB" w:rsidRDefault="00F8311F" w:rsidP="00FA4754">
            <w:pPr>
              <w:spacing w:after="0"/>
              <w:ind w:right="-29"/>
              <w:rPr>
                <w:rFonts w:ascii="Times New Roman" w:hAnsi="Times New Roman" w:cs="Times New Roman"/>
                <w:b/>
                <w:sz w:val="20"/>
                <w:szCs w:val="20"/>
              </w:rPr>
            </w:pPr>
            <w:r w:rsidRPr="00A115CB">
              <w:rPr>
                <w:rFonts w:ascii="Times New Roman" w:hAnsi="Times New Roman" w:cs="Times New Roman"/>
                <w:b/>
                <w:sz w:val="20"/>
                <w:szCs w:val="20"/>
              </w:rPr>
              <w:t>Мероприятие   3.4.1.</w:t>
            </w:r>
          </w:p>
          <w:p w:rsidR="00F8311F" w:rsidRPr="00A115CB" w:rsidRDefault="00F8311F" w:rsidP="00FA4754">
            <w:pPr>
              <w:spacing w:after="0"/>
              <w:ind w:right="-29"/>
              <w:rPr>
                <w:rFonts w:ascii="Times New Roman" w:hAnsi="Times New Roman" w:cs="Times New Roman"/>
                <w:sz w:val="20"/>
                <w:szCs w:val="20"/>
              </w:rPr>
            </w:pPr>
            <w:r w:rsidRPr="00A115CB">
              <w:rPr>
                <w:rFonts w:ascii="Times New Roman" w:hAnsi="Times New Roman" w:cs="Times New Roman"/>
                <w:sz w:val="20"/>
                <w:szCs w:val="20"/>
              </w:rPr>
              <w:t>Оплата труда с начислениями</w:t>
            </w:r>
          </w:p>
        </w:tc>
        <w:tc>
          <w:tcPr>
            <w:tcW w:w="1317" w:type="pct"/>
            <w:shd w:val="clear" w:color="auto" w:fill="auto"/>
          </w:tcPr>
          <w:p w:rsidR="00F8311F" w:rsidRPr="00A115CB" w:rsidRDefault="00F8311F" w:rsidP="00FA4754">
            <w:pPr>
              <w:pStyle w:val="a3"/>
              <w:tabs>
                <w:tab w:val="left" w:pos="1939"/>
              </w:tabs>
              <w:ind w:left="-45"/>
              <w:rPr>
                <w:sz w:val="20"/>
                <w:szCs w:val="20"/>
              </w:rPr>
            </w:pPr>
            <w:r w:rsidRPr="00A115CB">
              <w:rPr>
                <w:sz w:val="20"/>
                <w:szCs w:val="20"/>
              </w:rPr>
              <w:t>МКУК «Методический центр народного творчества и досуга «Звезда "</w:t>
            </w:r>
          </w:p>
        </w:tc>
        <w:tc>
          <w:tcPr>
            <w:tcW w:w="542" w:type="pct"/>
            <w:shd w:val="clear" w:color="auto" w:fill="auto"/>
            <w:noWrap/>
          </w:tcPr>
          <w:p w:rsidR="00F8311F" w:rsidRPr="00A115CB" w:rsidRDefault="00F8311F" w:rsidP="00FA4754">
            <w:pPr>
              <w:spacing w:after="0"/>
              <w:ind w:left="-100" w:right="-107"/>
              <w:jc w:val="center"/>
              <w:rPr>
                <w:rFonts w:ascii="Times New Roman" w:hAnsi="Times New Roman" w:cs="Times New Roman"/>
                <w:sz w:val="20"/>
                <w:szCs w:val="20"/>
              </w:rPr>
            </w:pPr>
            <w:r w:rsidRPr="00A115CB">
              <w:rPr>
                <w:rFonts w:ascii="Times New Roman" w:hAnsi="Times New Roman" w:cs="Times New Roman"/>
                <w:sz w:val="20"/>
                <w:szCs w:val="20"/>
              </w:rPr>
              <w:t>7364,2</w:t>
            </w:r>
          </w:p>
        </w:tc>
        <w:tc>
          <w:tcPr>
            <w:tcW w:w="473" w:type="pct"/>
            <w:shd w:val="clear" w:color="auto" w:fill="auto"/>
            <w:noWrap/>
          </w:tcPr>
          <w:p w:rsidR="00F8311F" w:rsidRPr="00A115CB" w:rsidRDefault="00F8311F" w:rsidP="00FA4754">
            <w:pPr>
              <w:spacing w:after="0"/>
              <w:ind w:left="-109" w:right="-109"/>
              <w:jc w:val="center"/>
              <w:rPr>
                <w:rFonts w:ascii="Times New Roman" w:hAnsi="Times New Roman" w:cs="Times New Roman"/>
                <w:sz w:val="20"/>
                <w:szCs w:val="20"/>
              </w:rPr>
            </w:pPr>
            <w:r w:rsidRPr="00A115CB">
              <w:rPr>
                <w:rFonts w:ascii="Times New Roman" w:hAnsi="Times New Roman" w:cs="Times New Roman"/>
                <w:sz w:val="20"/>
                <w:szCs w:val="20"/>
              </w:rPr>
              <w:t>7364,2</w:t>
            </w:r>
          </w:p>
        </w:tc>
        <w:tc>
          <w:tcPr>
            <w:tcW w:w="474" w:type="pct"/>
          </w:tcPr>
          <w:p w:rsidR="00F8311F" w:rsidRPr="00A115CB" w:rsidRDefault="00F8311F" w:rsidP="00FA4754">
            <w:pPr>
              <w:spacing w:after="0"/>
              <w:ind w:left="-107" w:right="-111"/>
              <w:jc w:val="center"/>
              <w:rPr>
                <w:rFonts w:ascii="Times New Roman" w:hAnsi="Times New Roman" w:cs="Times New Roman"/>
                <w:sz w:val="20"/>
                <w:szCs w:val="20"/>
              </w:rPr>
            </w:pPr>
            <w:r w:rsidRPr="00A115CB">
              <w:rPr>
                <w:rFonts w:ascii="Times New Roman" w:hAnsi="Times New Roman" w:cs="Times New Roman"/>
                <w:sz w:val="20"/>
                <w:szCs w:val="20"/>
              </w:rPr>
              <w:t>7364,2</w:t>
            </w:r>
          </w:p>
        </w:tc>
        <w:tc>
          <w:tcPr>
            <w:tcW w:w="412" w:type="pct"/>
          </w:tcPr>
          <w:p w:rsidR="00F8311F" w:rsidRPr="00A115CB" w:rsidRDefault="00F8311F" w:rsidP="00FA4754">
            <w:pPr>
              <w:spacing w:after="0"/>
              <w:ind w:left="-105" w:right="-98"/>
              <w:jc w:val="center"/>
              <w:rPr>
                <w:rFonts w:ascii="Times New Roman" w:hAnsi="Times New Roman" w:cs="Times New Roman"/>
                <w:sz w:val="20"/>
                <w:szCs w:val="20"/>
              </w:rPr>
            </w:pPr>
            <w:r w:rsidRPr="00A115CB">
              <w:rPr>
                <w:rFonts w:ascii="Times New Roman" w:hAnsi="Times New Roman" w:cs="Times New Roman"/>
                <w:sz w:val="20"/>
                <w:szCs w:val="20"/>
              </w:rPr>
              <w:t>22092,6</w:t>
            </w:r>
          </w:p>
        </w:tc>
      </w:tr>
      <w:tr w:rsidR="00F8311F" w:rsidRPr="00A115CB" w:rsidTr="00FA4754">
        <w:trPr>
          <w:trHeight w:val="713"/>
        </w:trPr>
        <w:tc>
          <w:tcPr>
            <w:tcW w:w="1782" w:type="pct"/>
            <w:shd w:val="clear" w:color="auto" w:fill="auto"/>
          </w:tcPr>
          <w:p w:rsidR="00F8311F" w:rsidRPr="00A115CB" w:rsidRDefault="00F8311F" w:rsidP="00FA4754">
            <w:pPr>
              <w:spacing w:after="0"/>
              <w:ind w:right="-29"/>
              <w:rPr>
                <w:rFonts w:ascii="Times New Roman" w:hAnsi="Times New Roman" w:cs="Times New Roman"/>
                <w:b/>
                <w:sz w:val="20"/>
                <w:szCs w:val="20"/>
              </w:rPr>
            </w:pPr>
            <w:r w:rsidRPr="00A115CB">
              <w:rPr>
                <w:rFonts w:ascii="Times New Roman" w:hAnsi="Times New Roman" w:cs="Times New Roman"/>
                <w:b/>
                <w:sz w:val="20"/>
                <w:szCs w:val="20"/>
              </w:rPr>
              <w:t>Мероприятие  3.4.2</w:t>
            </w:r>
          </w:p>
          <w:p w:rsidR="00F8311F" w:rsidRPr="00A115CB" w:rsidRDefault="00F8311F" w:rsidP="00FA4754">
            <w:pPr>
              <w:spacing w:after="0"/>
              <w:ind w:right="-29"/>
              <w:rPr>
                <w:rFonts w:ascii="Times New Roman" w:hAnsi="Times New Roman" w:cs="Times New Roman"/>
                <w:sz w:val="20"/>
                <w:szCs w:val="20"/>
              </w:rPr>
            </w:pPr>
            <w:r w:rsidRPr="00A115CB">
              <w:rPr>
                <w:rFonts w:ascii="Times New Roman" w:hAnsi="Times New Roman" w:cs="Times New Roman"/>
                <w:sz w:val="20"/>
                <w:szCs w:val="20"/>
              </w:rPr>
              <w:t>Коммунальные услуги</w:t>
            </w:r>
          </w:p>
        </w:tc>
        <w:tc>
          <w:tcPr>
            <w:tcW w:w="1317" w:type="pct"/>
            <w:shd w:val="clear" w:color="auto" w:fill="auto"/>
          </w:tcPr>
          <w:p w:rsidR="00F8311F" w:rsidRPr="00A115CB" w:rsidRDefault="00F8311F" w:rsidP="00FA4754">
            <w:pPr>
              <w:pStyle w:val="a3"/>
              <w:tabs>
                <w:tab w:val="left" w:pos="1939"/>
              </w:tabs>
              <w:ind w:left="-45"/>
              <w:rPr>
                <w:sz w:val="20"/>
                <w:szCs w:val="20"/>
              </w:rPr>
            </w:pPr>
            <w:r w:rsidRPr="00A115CB">
              <w:rPr>
                <w:sz w:val="20"/>
                <w:szCs w:val="20"/>
              </w:rPr>
              <w:t>МКУК «Методический центр народного творчества и досуга «Звезда "</w:t>
            </w:r>
          </w:p>
        </w:tc>
        <w:tc>
          <w:tcPr>
            <w:tcW w:w="542" w:type="pct"/>
            <w:shd w:val="clear" w:color="auto" w:fill="auto"/>
            <w:noWrap/>
          </w:tcPr>
          <w:p w:rsidR="00F8311F" w:rsidRPr="00A115CB"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A115CB"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A115CB"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A115CB" w:rsidRDefault="00F8311F" w:rsidP="00FA4754">
            <w:pPr>
              <w:spacing w:after="0"/>
              <w:ind w:left="-105" w:right="-98"/>
              <w:jc w:val="center"/>
              <w:rPr>
                <w:rFonts w:ascii="Times New Roman" w:hAnsi="Times New Roman" w:cs="Times New Roman"/>
                <w:sz w:val="20"/>
                <w:szCs w:val="20"/>
              </w:rPr>
            </w:pPr>
          </w:p>
        </w:tc>
      </w:tr>
      <w:tr w:rsidR="00F8311F" w:rsidRPr="00A115CB" w:rsidTr="00FA4754">
        <w:trPr>
          <w:trHeight w:val="198"/>
        </w:trPr>
        <w:tc>
          <w:tcPr>
            <w:tcW w:w="1782" w:type="pct"/>
            <w:shd w:val="clear" w:color="auto" w:fill="auto"/>
          </w:tcPr>
          <w:p w:rsidR="00F8311F" w:rsidRPr="00A115CB" w:rsidRDefault="00F8311F" w:rsidP="00FA4754">
            <w:pPr>
              <w:spacing w:after="0"/>
              <w:ind w:right="-29"/>
              <w:rPr>
                <w:rFonts w:ascii="Times New Roman" w:hAnsi="Times New Roman" w:cs="Times New Roman"/>
                <w:b/>
                <w:sz w:val="20"/>
                <w:szCs w:val="20"/>
              </w:rPr>
            </w:pPr>
            <w:r w:rsidRPr="00A115CB">
              <w:rPr>
                <w:rFonts w:ascii="Times New Roman" w:hAnsi="Times New Roman" w:cs="Times New Roman"/>
                <w:b/>
                <w:sz w:val="20"/>
                <w:szCs w:val="20"/>
              </w:rPr>
              <w:t>Мероприятие   3.4.3</w:t>
            </w:r>
          </w:p>
          <w:p w:rsidR="00F8311F" w:rsidRPr="00A115CB" w:rsidRDefault="00F8311F" w:rsidP="00FA4754">
            <w:pPr>
              <w:spacing w:after="0"/>
              <w:ind w:right="-29"/>
              <w:rPr>
                <w:rFonts w:ascii="Times New Roman" w:hAnsi="Times New Roman" w:cs="Times New Roman"/>
                <w:sz w:val="20"/>
                <w:szCs w:val="20"/>
              </w:rPr>
            </w:pPr>
            <w:r w:rsidRPr="00A115CB">
              <w:rPr>
                <w:rFonts w:ascii="Times New Roman" w:hAnsi="Times New Roman" w:cs="Times New Roman"/>
                <w:sz w:val="20"/>
                <w:szCs w:val="20"/>
              </w:rPr>
              <w:t>Расходы на транспортные услуги</w:t>
            </w:r>
          </w:p>
          <w:p w:rsidR="00F8311F" w:rsidRPr="00A115CB" w:rsidRDefault="00F8311F" w:rsidP="00FA4754">
            <w:pPr>
              <w:spacing w:after="0"/>
              <w:ind w:right="-29"/>
              <w:rPr>
                <w:rFonts w:ascii="Times New Roman" w:hAnsi="Times New Roman" w:cs="Times New Roman"/>
                <w:b/>
                <w:sz w:val="20"/>
                <w:szCs w:val="20"/>
              </w:rPr>
            </w:pPr>
          </w:p>
        </w:tc>
        <w:tc>
          <w:tcPr>
            <w:tcW w:w="1317" w:type="pct"/>
            <w:shd w:val="clear" w:color="auto" w:fill="auto"/>
          </w:tcPr>
          <w:p w:rsidR="00F8311F" w:rsidRPr="00A115CB" w:rsidRDefault="00F8311F" w:rsidP="00FA4754">
            <w:pPr>
              <w:pStyle w:val="a3"/>
              <w:tabs>
                <w:tab w:val="left" w:pos="1939"/>
              </w:tabs>
              <w:ind w:left="-45"/>
              <w:rPr>
                <w:sz w:val="20"/>
                <w:szCs w:val="20"/>
              </w:rPr>
            </w:pPr>
            <w:r w:rsidRPr="00A115CB">
              <w:rPr>
                <w:sz w:val="20"/>
                <w:szCs w:val="20"/>
              </w:rPr>
              <w:t>МКУК «Методический центр народного творчества и досуга «Звезда "</w:t>
            </w:r>
          </w:p>
        </w:tc>
        <w:tc>
          <w:tcPr>
            <w:tcW w:w="542" w:type="pct"/>
            <w:shd w:val="clear" w:color="auto" w:fill="auto"/>
            <w:noWrap/>
          </w:tcPr>
          <w:p w:rsidR="00F8311F" w:rsidRPr="00A115CB"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A115CB"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A115CB" w:rsidRDefault="00F8311F" w:rsidP="00FA4754">
            <w:pPr>
              <w:spacing w:after="0"/>
              <w:ind w:left="-107" w:right="-111"/>
              <w:rPr>
                <w:rFonts w:ascii="Times New Roman" w:hAnsi="Times New Roman" w:cs="Times New Roman"/>
                <w:sz w:val="20"/>
                <w:szCs w:val="20"/>
              </w:rPr>
            </w:pPr>
          </w:p>
        </w:tc>
        <w:tc>
          <w:tcPr>
            <w:tcW w:w="412" w:type="pct"/>
          </w:tcPr>
          <w:p w:rsidR="00F8311F" w:rsidRPr="00A115CB" w:rsidRDefault="00F8311F" w:rsidP="00FA4754">
            <w:pPr>
              <w:spacing w:after="0"/>
              <w:ind w:left="-105" w:right="-98"/>
              <w:jc w:val="center"/>
              <w:rPr>
                <w:rFonts w:ascii="Times New Roman" w:hAnsi="Times New Roman" w:cs="Times New Roman"/>
                <w:sz w:val="20"/>
                <w:szCs w:val="20"/>
              </w:rPr>
            </w:pPr>
          </w:p>
        </w:tc>
      </w:tr>
      <w:tr w:rsidR="00F8311F" w:rsidRPr="00A115CB" w:rsidTr="00FA4754">
        <w:trPr>
          <w:trHeight w:val="155"/>
        </w:trPr>
        <w:tc>
          <w:tcPr>
            <w:tcW w:w="1782" w:type="pct"/>
            <w:shd w:val="clear" w:color="auto" w:fill="auto"/>
          </w:tcPr>
          <w:p w:rsidR="00F8311F" w:rsidRPr="00A115CB" w:rsidRDefault="00F8311F" w:rsidP="00FA4754">
            <w:pPr>
              <w:spacing w:after="0"/>
              <w:ind w:right="-29"/>
              <w:rPr>
                <w:rFonts w:ascii="Times New Roman" w:hAnsi="Times New Roman" w:cs="Times New Roman"/>
                <w:b/>
                <w:sz w:val="20"/>
                <w:szCs w:val="20"/>
              </w:rPr>
            </w:pPr>
            <w:r w:rsidRPr="00A115CB">
              <w:rPr>
                <w:rFonts w:ascii="Times New Roman" w:hAnsi="Times New Roman" w:cs="Times New Roman"/>
                <w:b/>
                <w:sz w:val="20"/>
                <w:szCs w:val="20"/>
              </w:rPr>
              <w:t>Мероприятие  3.4.4.</w:t>
            </w:r>
          </w:p>
          <w:p w:rsidR="00F8311F" w:rsidRPr="00A115CB" w:rsidRDefault="00F8311F" w:rsidP="00FA4754">
            <w:pPr>
              <w:spacing w:after="0"/>
              <w:ind w:right="-29"/>
              <w:rPr>
                <w:rFonts w:ascii="Times New Roman" w:hAnsi="Times New Roman" w:cs="Times New Roman"/>
                <w:sz w:val="20"/>
                <w:szCs w:val="20"/>
              </w:rPr>
            </w:pPr>
            <w:r w:rsidRPr="00A115CB">
              <w:rPr>
                <w:rFonts w:ascii="Times New Roman" w:hAnsi="Times New Roman" w:cs="Times New Roman"/>
                <w:sz w:val="20"/>
                <w:szCs w:val="20"/>
              </w:rPr>
              <w:t>Работы и услуги по содержанию имущества</w:t>
            </w:r>
          </w:p>
        </w:tc>
        <w:tc>
          <w:tcPr>
            <w:tcW w:w="1317" w:type="pct"/>
            <w:shd w:val="clear" w:color="auto" w:fill="auto"/>
          </w:tcPr>
          <w:p w:rsidR="00F8311F" w:rsidRPr="00A115CB" w:rsidRDefault="00F8311F" w:rsidP="00FA4754">
            <w:pPr>
              <w:pStyle w:val="a3"/>
              <w:tabs>
                <w:tab w:val="left" w:pos="1939"/>
              </w:tabs>
              <w:ind w:left="-45"/>
              <w:rPr>
                <w:sz w:val="20"/>
                <w:szCs w:val="20"/>
              </w:rPr>
            </w:pPr>
            <w:r w:rsidRPr="00A115CB">
              <w:rPr>
                <w:sz w:val="20"/>
                <w:szCs w:val="20"/>
              </w:rPr>
              <w:t>МКУК «Методический центр народного творчества и досуга «Звезда "</w:t>
            </w:r>
          </w:p>
        </w:tc>
        <w:tc>
          <w:tcPr>
            <w:tcW w:w="542" w:type="pct"/>
            <w:shd w:val="clear" w:color="auto" w:fill="auto"/>
            <w:noWrap/>
          </w:tcPr>
          <w:p w:rsidR="00F8311F" w:rsidRPr="00A115CB" w:rsidRDefault="00F8311F" w:rsidP="00FA4754">
            <w:pPr>
              <w:spacing w:after="0"/>
              <w:ind w:left="-100" w:right="-107"/>
              <w:jc w:val="center"/>
              <w:rPr>
                <w:rFonts w:ascii="Times New Roman" w:hAnsi="Times New Roman" w:cs="Times New Roman"/>
                <w:sz w:val="20"/>
                <w:szCs w:val="20"/>
              </w:rPr>
            </w:pPr>
          </w:p>
        </w:tc>
        <w:tc>
          <w:tcPr>
            <w:tcW w:w="473" w:type="pct"/>
            <w:shd w:val="clear" w:color="auto" w:fill="auto"/>
            <w:noWrap/>
          </w:tcPr>
          <w:p w:rsidR="00F8311F" w:rsidRPr="00A115CB" w:rsidRDefault="00F8311F" w:rsidP="00FA4754">
            <w:pPr>
              <w:spacing w:after="0"/>
              <w:ind w:left="-109" w:right="-109"/>
              <w:jc w:val="center"/>
              <w:rPr>
                <w:rFonts w:ascii="Times New Roman" w:hAnsi="Times New Roman" w:cs="Times New Roman"/>
                <w:sz w:val="20"/>
                <w:szCs w:val="20"/>
              </w:rPr>
            </w:pPr>
          </w:p>
        </w:tc>
        <w:tc>
          <w:tcPr>
            <w:tcW w:w="474" w:type="pct"/>
          </w:tcPr>
          <w:p w:rsidR="00F8311F" w:rsidRPr="00A115CB" w:rsidRDefault="00F8311F" w:rsidP="00FA4754">
            <w:pPr>
              <w:spacing w:after="0"/>
              <w:ind w:left="-107" w:right="-111"/>
              <w:jc w:val="center"/>
              <w:rPr>
                <w:rFonts w:ascii="Times New Roman" w:hAnsi="Times New Roman" w:cs="Times New Roman"/>
                <w:sz w:val="20"/>
                <w:szCs w:val="20"/>
              </w:rPr>
            </w:pPr>
          </w:p>
        </w:tc>
        <w:tc>
          <w:tcPr>
            <w:tcW w:w="412" w:type="pct"/>
          </w:tcPr>
          <w:p w:rsidR="00F8311F" w:rsidRPr="00A115CB" w:rsidRDefault="00F8311F" w:rsidP="00FA4754">
            <w:pPr>
              <w:spacing w:after="0"/>
              <w:ind w:left="-105" w:right="-98"/>
              <w:jc w:val="center"/>
              <w:rPr>
                <w:rFonts w:ascii="Times New Roman" w:hAnsi="Times New Roman" w:cs="Times New Roman"/>
                <w:sz w:val="20"/>
                <w:szCs w:val="20"/>
              </w:rPr>
            </w:pPr>
          </w:p>
        </w:tc>
      </w:tr>
      <w:tr w:rsidR="00F8311F" w:rsidRPr="00DB5D58" w:rsidTr="00FA4754">
        <w:trPr>
          <w:trHeight w:val="714"/>
        </w:trPr>
        <w:tc>
          <w:tcPr>
            <w:tcW w:w="1782" w:type="pct"/>
            <w:shd w:val="clear" w:color="auto" w:fill="auto"/>
          </w:tcPr>
          <w:p w:rsidR="00F8311F" w:rsidRPr="00A115CB" w:rsidRDefault="00F8311F" w:rsidP="00FA4754">
            <w:pPr>
              <w:spacing w:after="0"/>
              <w:ind w:right="-29"/>
              <w:rPr>
                <w:rFonts w:ascii="Times New Roman" w:hAnsi="Times New Roman" w:cs="Times New Roman"/>
                <w:b/>
                <w:sz w:val="20"/>
                <w:szCs w:val="20"/>
              </w:rPr>
            </w:pPr>
            <w:r w:rsidRPr="00A115CB">
              <w:rPr>
                <w:rFonts w:ascii="Times New Roman" w:hAnsi="Times New Roman" w:cs="Times New Roman"/>
                <w:b/>
                <w:sz w:val="20"/>
                <w:szCs w:val="20"/>
              </w:rPr>
              <w:t>Мероприятие   3.4.5</w:t>
            </w:r>
          </w:p>
          <w:p w:rsidR="00F8311F" w:rsidRPr="00A115CB" w:rsidRDefault="00F8311F" w:rsidP="00FA4754">
            <w:pPr>
              <w:spacing w:after="0"/>
              <w:ind w:right="-29"/>
              <w:rPr>
                <w:rFonts w:ascii="Times New Roman" w:hAnsi="Times New Roman" w:cs="Times New Roman"/>
                <w:sz w:val="20"/>
                <w:szCs w:val="20"/>
              </w:rPr>
            </w:pPr>
            <w:r w:rsidRPr="00A115CB">
              <w:rPr>
                <w:rFonts w:ascii="Times New Roman" w:hAnsi="Times New Roman" w:cs="Times New Roman"/>
                <w:sz w:val="20"/>
                <w:szCs w:val="20"/>
              </w:rPr>
              <w:t>Прочие расходы</w:t>
            </w:r>
          </w:p>
        </w:tc>
        <w:tc>
          <w:tcPr>
            <w:tcW w:w="1317" w:type="pct"/>
            <w:shd w:val="clear" w:color="auto" w:fill="auto"/>
          </w:tcPr>
          <w:p w:rsidR="00F8311F" w:rsidRPr="00A115CB" w:rsidRDefault="00F8311F" w:rsidP="00FA4754">
            <w:pPr>
              <w:pStyle w:val="a3"/>
              <w:tabs>
                <w:tab w:val="left" w:pos="1939"/>
              </w:tabs>
              <w:ind w:left="-45"/>
              <w:rPr>
                <w:sz w:val="20"/>
                <w:szCs w:val="20"/>
              </w:rPr>
            </w:pPr>
            <w:r w:rsidRPr="00A115CB">
              <w:rPr>
                <w:sz w:val="20"/>
                <w:szCs w:val="20"/>
              </w:rPr>
              <w:t>МКУК «Методический центр народного творчества и досуга «Звезда "</w:t>
            </w:r>
          </w:p>
        </w:tc>
        <w:tc>
          <w:tcPr>
            <w:tcW w:w="542" w:type="pct"/>
            <w:shd w:val="clear" w:color="auto" w:fill="auto"/>
            <w:noWrap/>
          </w:tcPr>
          <w:p w:rsidR="00F8311F" w:rsidRPr="00A115CB" w:rsidRDefault="00F8311F" w:rsidP="00FA4754">
            <w:pPr>
              <w:spacing w:after="0"/>
              <w:ind w:left="-100" w:right="-107"/>
              <w:jc w:val="center"/>
              <w:rPr>
                <w:rFonts w:ascii="Times New Roman" w:hAnsi="Times New Roman" w:cs="Times New Roman"/>
                <w:sz w:val="20"/>
                <w:szCs w:val="20"/>
              </w:rPr>
            </w:pPr>
            <w:r w:rsidRPr="00A115CB">
              <w:rPr>
                <w:rFonts w:ascii="Times New Roman" w:hAnsi="Times New Roman" w:cs="Times New Roman"/>
                <w:sz w:val="20"/>
                <w:szCs w:val="20"/>
              </w:rPr>
              <w:t>72,0</w:t>
            </w:r>
          </w:p>
        </w:tc>
        <w:tc>
          <w:tcPr>
            <w:tcW w:w="473" w:type="pct"/>
            <w:shd w:val="clear" w:color="auto" w:fill="auto"/>
            <w:noWrap/>
          </w:tcPr>
          <w:p w:rsidR="00F8311F" w:rsidRPr="00A115CB" w:rsidRDefault="00F8311F" w:rsidP="00FA4754">
            <w:pPr>
              <w:spacing w:after="0"/>
              <w:ind w:left="-109" w:right="-109"/>
              <w:jc w:val="center"/>
              <w:rPr>
                <w:rFonts w:ascii="Times New Roman" w:hAnsi="Times New Roman" w:cs="Times New Roman"/>
                <w:sz w:val="20"/>
                <w:szCs w:val="20"/>
              </w:rPr>
            </w:pPr>
            <w:r w:rsidRPr="00A115CB">
              <w:rPr>
                <w:rFonts w:ascii="Times New Roman" w:hAnsi="Times New Roman" w:cs="Times New Roman"/>
                <w:sz w:val="20"/>
                <w:szCs w:val="20"/>
              </w:rPr>
              <w:t>72,0</w:t>
            </w:r>
          </w:p>
        </w:tc>
        <w:tc>
          <w:tcPr>
            <w:tcW w:w="474" w:type="pct"/>
          </w:tcPr>
          <w:p w:rsidR="00F8311F" w:rsidRPr="00A115CB" w:rsidRDefault="00F8311F" w:rsidP="00FA4754">
            <w:pPr>
              <w:spacing w:after="0"/>
              <w:ind w:left="-107" w:right="-111"/>
              <w:jc w:val="center"/>
              <w:rPr>
                <w:rFonts w:ascii="Times New Roman" w:hAnsi="Times New Roman" w:cs="Times New Roman"/>
                <w:sz w:val="20"/>
                <w:szCs w:val="20"/>
              </w:rPr>
            </w:pPr>
            <w:r w:rsidRPr="00A115CB">
              <w:rPr>
                <w:rFonts w:ascii="Times New Roman" w:hAnsi="Times New Roman" w:cs="Times New Roman"/>
                <w:sz w:val="20"/>
                <w:szCs w:val="20"/>
              </w:rPr>
              <w:t>72,0</w:t>
            </w:r>
          </w:p>
        </w:tc>
        <w:tc>
          <w:tcPr>
            <w:tcW w:w="412" w:type="pct"/>
          </w:tcPr>
          <w:p w:rsidR="00F8311F" w:rsidRPr="00A115CB" w:rsidRDefault="00F8311F" w:rsidP="00FA4754">
            <w:pPr>
              <w:spacing w:after="0"/>
              <w:ind w:left="-105" w:right="-98"/>
              <w:jc w:val="center"/>
              <w:rPr>
                <w:rFonts w:ascii="Times New Roman" w:hAnsi="Times New Roman" w:cs="Times New Roman"/>
                <w:sz w:val="20"/>
                <w:szCs w:val="20"/>
              </w:rPr>
            </w:pPr>
            <w:r w:rsidRPr="00A115CB">
              <w:rPr>
                <w:rFonts w:ascii="Times New Roman" w:hAnsi="Times New Roman" w:cs="Times New Roman"/>
                <w:sz w:val="20"/>
                <w:szCs w:val="20"/>
              </w:rPr>
              <w:t>216,0</w:t>
            </w:r>
          </w:p>
        </w:tc>
      </w:tr>
    </w:tbl>
    <w:p w:rsidR="00F8311F" w:rsidRPr="00E12FFE" w:rsidRDefault="00F8311F" w:rsidP="00F8311F">
      <w:pPr>
        <w:spacing w:after="0"/>
        <w:rPr>
          <w:rFonts w:ascii="Times New Roman" w:hAnsi="Times New Roman" w:cs="Times New Roman"/>
          <w:sz w:val="24"/>
          <w:szCs w:val="24"/>
        </w:rPr>
      </w:pPr>
    </w:p>
    <w:p w:rsidR="00396620" w:rsidRDefault="00396620" w:rsidP="00F8311F">
      <w:pPr>
        <w:spacing w:after="0"/>
        <w:jc w:val="right"/>
        <w:rPr>
          <w:rFonts w:ascii="Times New Roman" w:hAnsi="Times New Roman" w:cs="Times New Roman"/>
          <w:sz w:val="24"/>
          <w:szCs w:val="24"/>
        </w:rPr>
      </w:pPr>
    </w:p>
    <w:p w:rsidR="00AD40E2" w:rsidRDefault="00AD40E2" w:rsidP="00F8311F">
      <w:pPr>
        <w:spacing w:after="0"/>
        <w:jc w:val="right"/>
        <w:rPr>
          <w:rFonts w:ascii="Times New Roman" w:hAnsi="Times New Roman" w:cs="Times New Roman"/>
          <w:sz w:val="24"/>
          <w:szCs w:val="24"/>
        </w:rPr>
      </w:pPr>
    </w:p>
    <w:p w:rsidR="00AD40E2" w:rsidRDefault="00AD40E2" w:rsidP="00F8311F">
      <w:pPr>
        <w:spacing w:after="0"/>
        <w:jc w:val="right"/>
        <w:rPr>
          <w:rFonts w:ascii="Times New Roman" w:hAnsi="Times New Roman" w:cs="Times New Roman"/>
          <w:sz w:val="24"/>
          <w:szCs w:val="24"/>
        </w:rPr>
      </w:pPr>
    </w:p>
    <w:p w:rsidR="00AD40E2" w:rsidRDefault="00AD40E2" w:rsidP="00F8311F">
      <w:pPr>
        <w:spacing w:after="0"/>
        <w:jc w:val="right"/>
        <w:rPr>
          <w:rFonts w:ascii="Times New Roman" w:hAnsi="Times New Roman" w:cs="Times New Roman"/>
          <w:sz w:val="24"/>
          <w:szCs w:val="24"/>
        </w:rPr>
      </w:pPr>
    </w:p>
    <w:p w:rsidR="00AD40E2" w:rsidRDefault="00AD40E2" w:rsidP="00F8311F">
      <w:pPr>
        <w:spacing w:after="0"/>
        <w:jc w:val="right"/>
        <w:rPr>
          <w:rFonts w:ascii="Times New Roman" w:hAnsi="Times New Roman" w:cs="Times New Roman"/>
          <w:sz w:val="24"/>
          <w:szCs w:val="24"/>
        </w:rPr>
      </w:pPr>
    </w:p>
    <w:p w:rsidR="00AD40E2" w:rsidRDefault="00AD40E2" w:rsidP="00F8311F">
      <w:pPr>
        <w:spacing w:after="0"/>
        <w:jc w:val="right"/>
        <w:rPr>
          <w:rFonts w:ascii="Times New Roman" w:hAnsi="Times New Roman" w:cs="Times New Roman"/>
          <w:sz w:val="24"/>
          <w:szCs w:val="24"/>
        </w:rPr>
      </w:pPr>
    </w:p>
    <w:p w:rsidR="00AD40E2" w:rsidRDefault="00AD40E2" w:rsidP="00F8311F">
      <w:pPr>
        <w:spacing w:after="0"/>
        <w:jc w:val="right"/>
        <w:rPr>
          <w:rFonts w:ascii="Times New Roman" w:hAnsi="Times New Roman" w:cs="Times New Roman"/>
          <w:sz w:val="24"/>
          <w:szCs w:val="24"/>
        </w:rPr>
      </w:pPr>
    </w:p>
    <w:p w:rsidR="00AD40E2" w:rsidRDefault="00AD40E2" w:rsidP="00F8311F">
      <w:pPr>
        <w:spacing w:after="0"/>
        <w:jc w:val="right"/>
        <w:rPr>
          <w:rFonts w:ascii="Times New Roman" w:hAnsi="Times New Roman" w:cs="Times New Roman"/>
          <w:sz w:val="24"/>
          <w:szCs w:val="24"/>
        </w:rPr>
      </w:pPr>
    </w:p>
    <w:p w:rsidR="00AD40E2" w:rsidRDefault="00AD40E2" w:rsidP="00F8311F">
      <w:pPr>
        <w:spacing w:after="0"/>
        <w:jc w:val="right"/>
        <w:rPr>
          <w:rFonts w:ascii="Times New Roman" w:hAnsi="Times New Roman" w:cs="Times New Roman"/>
          <w:sz w:val="24"/>
          <w:szCs w:val="24"/>
        </w:rPr>
      </w:pPr>
    </w:p>
    <w:p w:rsidR="00F8311F" w:rsidRPr="00B95E26" w:rsidRDefault="00F8311F" w:rsidP="00F8311F">
      <w:pPr>
        <w:spacing w:after="0"/>
        <w:jc w:val="right"/>
        <w:rPr>
          <w:rFonts w:ascii="Times New Roman" w:hAnsi="Times New Roman" w:cs="Times New Roman"/>
        </w:rPr>
      </w:pPr>
      <w:r w:rsidRPr="00B95E26">
        <w:rPr>
          <w:rFonts w:ascii="Times New Roman" w:hAnsi="Times New Roman" w:cs="Times New Roman"/>
        </w:rPr>
        <w:lastRenderedPageBreak/>
        <w:t>Приложение 4</w:t>
      </w:r>
    </w:p>
    <w:p w:rsidR="00F8311F" w:rsidRPr="00B95E26" w:rsidRDefault="00F8311F" w:rsidP="00F8311F">
      <w:pPr>
        <w:spacing w:after="0"/>
        <w:jc w:val="right"/>
        <w:rPr>
          <w:rFonts w:ascii="Times New Roman" w:eastAsia="Times New Roman" w:hAnsi="Times New Roman" w:cs="Times New Roman"/>
        </w:rPr>
      </w:pPr>
      <w:r w:rsidRPr="00B95E26">
        <w:rPr>
          <w:rFonts w:ascii="Times New Roman" w:eastAsia="Times New Roman" w:hAnsi="Times New Roman" w:cs="Times New Roman"/>
        </w:rPr>
        <w:t xml:space="preserve">к муниципальной программе </w:t>
      </w:r>
    </w:p>
    <w:p w:rsidR="00F8311F" w:rsidRPr="00B95E26" w:rsidRDefault="00F8311F" w:rsidP="00F8311F">
      <w:pPr>
        <w:spacing w:after="0"/>
        <w:jc w:val="right"/>
        <w:rPr>
          <w:rFonts w:ascii="Times New Roman" w:eastAsia="Times New Roman" w:hAnsi="Times New Roman" w:cs="Times New Roman"/>
        </w:rPr>
      </w:pPr>
      <w:r w:rsidRPr="00B95E26">
        <w:rPr>
          <w:rFonts w:ascii="Times New Roman" w:eastAsia="Times New Roman" w:hAnsi="Times New Roman" w:cs="Times New Roman"/>
        </w:rPr>
        <w:t>«Развитие культуры Киренского района на 2015-2017 г.г.»</w:t>
      </w:r>
    </w:p>
    <w:p w:rsidR="00F8311F" w:rsidRPr="00E12FFE" w:rsidRDefault="00F8311F" w:rsidP="00F8311F">
      <w:pPr>
        <w:spacing w:after="0"/>
        <w:jc w:val="right"/>
        <w:rPr>
          <w:rFonts w:ascii="Times New Roman" w:hAnsi="Times New Roman" w:cs="Times New Roman"/>
          <w:sz w:val="24"/>
          <w:szCs w:val="24"/>
        </w:rPr>
      </w:pPr>
    </w:p>
    <w:p w:rsidR="00F8311F" w:rsidRPr="00E12FFE" w:rsidRDefault="00F8311F" w:rsidP="00F8311F">
      <w:pPr>
        <w:spacing w:after="0"/>
        <w:jc w:val="center"/>
        <w:rPr>
          <w:rFonts w:ascii="Times New Roman" w:eastAsia="Times New Roman" w:hAnsi="Times New Roman" w:cs="Times New Roman"/>
          <w:b/>
          <w:bCs/>
          <w:sz w:val="24"/>
          <w:szCs w:val="24"/>
        </w:rPr>
      </w:pPr>
      <w:r w:rsidRPr="00E12FFE">
        <w:rPr>
          <w:rFonts w:ascii="Times New Roman" w:eastAsia="Times New Roman" w:hAnsi="Times New Roman" w:cs="Times New Roman"/>
          <w:b/>
          <w:bCs/>
          <w:sz w:val="24"/>
          <w:szCs w:val="24"/>
        </w:rPr>
        <w:t>ПРОГНОЗНАЯ (СПРАВОЧНАЯ) ОЦЕНКА РЕСУРСНОГО ОБЕСПЕЧЕНИЯ РЕАЛИЗАЦИИ МУНИЦИПАЛЬНОЙ  ПРОГРАММЫ «РАЗВИТИЕ КУЛЬТУРЫ КИРЕНСКОГО РАЙОНА НА 2015-2017 г.г.»</w:t>
      </w:r>
    </w:p>
    <w:p w:rsidR="00F8311F" w:rsidRPr="00E12FFE" w:rsidRDefault="00F8311F" w:rsidP="00F8311F">
      <w:pPr>
        <w:spacing w:after="0"/>
        <w:jc w:val="center"/>
        <w:rPr>
          <w:rFonts w:ascii="Times New Roman" w:eastAsia="Times New Roman" w:hAnsi="Times New Roman" w:cs="Times New Roman"/>
          <w:b/>
          <w:bCs/>
          <w:sz w:val="24"/>
          <w:szCs w:val="24"/>
        </w:rPr>
      </w:pPr>
      <w:r w:rsidRPr="00E12FFE">
        <w:rPr>
          <w:rFonts w:ascii="Times New Roman" w:eastAsia="Times New Roman" w:hAnsi="Times New Roman" w:cs="Times New Roman"/>
          <w:b/>
          <w:bCs/>
          <w:sz w:val="24"/>
          <w:szCs w:val="24"/>
        </w:rPr>
        <w:t xml:space="preserve"> ЗА СЧЕТ ВСЕХ ИСТОЧНИКОВ ФИНАНСИРОВАНИЯ</w:t>
      </w:r>
    </w:p>
    <w:p w:rsidR="00F8311F" w:rsidRPr="00E12FFE" w:rsidRDefault="00F8311F" w:rsidP="00F8311F">
      <w:pPr>
        <w:spacing w:after="0"/>
        <w:jc w:val="center"/>
        <w:rPr>
          <w:rFonts w:ascii="Times New Roman" w:eastAsia="Times New Roman" w:hAnsi="Times New Roman" w:cs="Times New Roman"/>
          <w:b/>
          <w:bCs/>
          <w:sz w:val="24"/>
          <w:szCs w:val="24"/>
        </w:rPr>
      </w:pPr>
    </w:p>
    <w:tbl>
      <w:tblPr>
        <w:tblW w:w="10623" w:type="dxa"/>
        <w:jc w:val="center"/>
        <w:tblInd w:w="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7"/>
        <w:gridCol w:w="1787"/>
        <w:gridCol w:w="2324"/>
        <w:gridCol w:w="1134"/>
        <w:gridCol w:w="1024"/>
        <w:gridCol w:w="1120"/>
        <w:gridCol w:w="757"/>
      </w:tblGrid>
      <w:tr w:rsidR="00F8311F" w:rsidRPr="00EB192C" w:rsidTr="00FA4754">
        <w:trPr>
          <w:trHeight w:val="600"/>
          <w:jc w:val="center"/>
        </w:trPr>
        <w:tc>
          <w:tcPr>
            <w:tcW w:w="2477" w:type="dxa"/>
            <w:vMerge w:val="restart"/>
            <w:shd w:val="clear" w:color="auto" w:fill="auto"/>
            <w:vAlign w:val="center"/>
          </w:tcPr>
          <w:p w:rsidR="00F8311F" w:rsidRPr="00EB192C" w:rsidRDefault="00F8311F" w:rsidP="00FA4754">
            <w:pPr>
              <w:spacing w:after="0"/>
              <w:ind w:left="-73" w:right="-142"/>
              <w:jc w:val="center"/>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Наименование программы, подпрограммы, ведомственной целевой программы, основного мероприятия</w:t>
            </w:r>
          </w:p>
        </w:tc>
        <w:tc>
          <w:tcPr>
            <w:tcW w:w="1787" w:type="dxa"/>
            <w:vMerge w:val="restart"/>
            <w:vAlign w:val="center"/>
          </w:tcPr>
          <w:p w:rsidR="00F8311F" w:rsidRPr="00EB192C" w:rsidRDefault="00F8311F" w:rsidP="00FA4754">
            <w:pPr>
              <w:spacing w:after="0"/>
              <w:ind w:left="-74" w:right="-132"/>
              <w:jc w:val="center"/>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Ответственный исполнитель, соисполнители, участники, исполнители мероприятий</w:t>
            </w:r>
          </w:p>
        </w:tc>
        <w:tc>
          <w:tcPr>
            <w:tcW w:w="2324" w:type="dxa"/>
            <w:vMerge w:val="restart"/>
            <w:shd w:val="clear" w:color="auto" w:fill="auto"/>
            <w:vAlign w:val="center"/>
          </w:tcPr>
          <w:p w:rsidR="00F8311F" w:rsidRPr="00EB192C" w:rsidRDefault="00F8311F" w:rsidP="00FA4754">
            <w:pPr>
              <w:spacing w:after="0"/>
              <w:ind w:left="-84" w:right="-143"/>
              <w:jc w:val="center"/>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Источники финансирования</w:t>
            </w:r>
          </w:p>
        </w:tc>
        <w:tc>
          <w:tcPr>
            <w:tcW w:w="4035" w:type="dxa"/>
            <w:gridSpan w:val="4"/>
            <w:shd w:val="clear" w:color="auto" w:fill="auto"/>
            <w:vAlign w:val="center"/>
          </w:tcPr>
          <w:p w:rsidR="00F8311F" w:rsidRPr="00EB192C" w:rsidRDefault="00F8311F" w:rsidP="00FA4754">
            <w:pPr>
              <w:spacing w:after="0"/>
              <w:jc w:val="center"/>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Оценка расходов</w:t>
            </w:r>
            <w:r w:rsidRPr="00EB192C">
              <w:rPr>
                <w:rFonts w:ascii="Times New Roman" w:eastAsia="Times New Roman" w:hAnsi="Times New Roman" w:cs="Times New Roman"/>
                <w:sz w:val="20"/>
                <w:szCs w:val="20"/>
              </w:rPr>
              <w:br/>
              <w:t>(тыс. руб.), годы</w:t>
            </w:r>
          </w:p>
        </w:tc>
      </w:tr>
      <w:tr w:rsidR="00F8311F" w:rsidRPr="00EB192C" w:rsidTr="00FA4754">
        <w:trPr>
          <w:trHeight w:val="789"/>
          <w:jc w:val="center"/>
        </w:trPr>
        <w:tc>
          <w:tcPr>
            <w:tcW w:w="2477" w:type="dxa"/>
            <w:vMerge/>
            <w:vAlign w:val="center"/>
          </w:tcPr>
          <w:p w:rsidR="00F8311F" w:rsidRPr="00EB192C" w:rsidRDefault="00F8311F" w:rsidP="00FA4754">
            <w:pPr>
              <w:spacing w:after="0"/>
              <w:ind w:left="-73" w:right="-142"/>
              <w:jc w:val="center"/>
              <w:rPr>
                <w:rFonts w:ascii="Times New Roman" w:eastAsia="Times New Roman" w:hAnsi="Times New Roman" w:cs="Times New Roman"/>
                <w:sz w:val="20"/>
                <w:szCs w:val="20"/>
              </w:rPr>
            </w:pPr>
          </w:p>
        </w:tc>
        <w:tc>
          <w:tcPr>
            <w:tcW w:w="1787" w:type="dxa"/>
            <w:vMerge/>
            <w:vAlign w:val="center"/>
          </w:tcPr>
          <w:p w:rsidR="00F8311F" w:rsidRPr="00EB192C" w:rsidRDefault="00F8311F" w:rsidP="00FA4754">
            <w:pPr>
              <w:spacing w:after="0"/>
              <w:ind w:left="-74" w:right="-132"/>
              <w:jc w:val="center"/>
              <w:rPr>
                <w:rFonts w:ascii="Times New Roman" w:eastAsia="Times New Roman" w:hAnsi="Times New Roman" w:cs="Times New Roman"/>
                <w:sz w:val="20"/>
                <w:szCs w:val="20"/>
              </w:rPr>
            </w:pPr>
          </w:p>
        </w:tc>
        <w:tc>
          <w:tcPr>
            <w:tcW w:w="2324" w:type="dxa"/>
            <w:vMerge/>
            <w:vAlign w:val="center"/>
          </w:tcPr>
          <w:p w:rsidR="00F8311F" w:rsidRPr="00EB192C" w:rsidRDefault="00F8311F" w:rsidP="00FA4754">
            <w:pPr>
              <w:spacing w:after="0"/>
              <w:ind w:left="-84" w:right="-143"/>
              <w:jc w:val="center"/>
              <w:rPr>
                <w:rFonts w:ascii="Times New Roman" w:eastAsia="Times New Roman" w:hAnsi="Times New Roman" w:cs="Times New Roman"/>
                <w:sz w:val="20"/>
                <w:szCs w:val="20"/>
              </w:rPr>
            </w:pPr>
          </w:p>
        </w:tc>
        <w:tc>
          <w:tcPr>
            <w:tcW w:w="1134" w:type="dxa"/>
            <w:shd w:val="clear" w:color="auto" w:fill="auto"/>
            <w:vAlign w:val="center"/>
          </w:tcPr>
          <w:p w:rsidR="00F8311F" w:rsidRPr="00EB192C" w:rsidRDefault="00F8311F" w:rsidP="00FA4754">
            <w:pPr>
              <w:spacing w:after="0"/>
              <w:ind w:left="-108" w:right="-74"/>
              <w:jc w:val="center"/>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первый год действия программы</w:t>
            </w:r>
          </w:p>
          <w:p w:rsidR="00F8311F" w:rsidRPr="00EB192C" w:rsidRDefault="00F8311F" w:rsidP="00FA4754">
            <w:pPr>
              <w:spacing w:after="0"/>
              <w:ind w:left="-73" w:right="-74"/>
              <w:jc w:val="center"/>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2015</w:t>
            </w:r>
          </w:p>
        </w:tc>
        <w:tc>
          <w:tcPr>
            <w:tcW w:w="1024" w:type="dxa"/>
            <w:shd w:val="clear" w:color="auto" w:fill="auto"/>
            <w:vAlign w:val="center"/>
          </w:tcPr>
          <w:p w:rsidR="00F8311F" w:rsidRPr="00EB192C" w:rsidRDefault="00F8311F" w:rsidP="00FA4754">
            <w:pPr>
              <w:spacing w:after="0"/>
              <w:ind w:left="-108" w:right="-88"/>
              <w:jc w:val="center"/>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второй год действия программы</w:t>
            </w:r>
          </w:p>
          <w:p w:rsidR="00F8311F" w:rsidRPr="00EB192C" w:rsidRDefault="00F8311F" w:rsidP="00FA4754">
            <w:pPr>
              <w:spacing w:after="0"/>
              <w:ind w:right="-88"/>
              <w:jc w:val="center"/>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2016</w:t>
            </w:r>
          </w:p>
        </w:tc>
        <w:tc>
          <w:tcPr>
            <w:tcW w:w="1120" w:type="dxa"/>
            <w:vAlign w:val="center"/>
          </w:tcPr>
          <w:p w:rsidR="00F8311F" w:rsidRPr="00EB192C" w:rsidRDefault="00F8311F" w:rsidP="00FA4754">
            <w:pPr>
              <w:spacing w:after="0"/>
              <w:ind w:left="-128" w:right="-102"/>
              <w:jc w:val="center"/>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 xml:space="preserve">год </w:t>
            </w:r>
            <w:r w:rsidRPr="00EB192C">
              <w:rPr>
                <w:rFonts w:ascii="Times New Roman" w:eastAsia="Times New Roman" w:hAnsi="Times New Roman" w:cs="Times New Roman"/>
                <w:sz w:val="20"/>
                <w:szCs w:val="20"/>
              </w:rPr>
              <w:br/>
              <w:t>завершения действия программы</w:t>
            </w:r>
          </w:p>
          <w:p w:rsidR="00F8311F" w:rsidRPr="00EB192C" w:rsidRDefault="00F8311F" w:rsidP="00FA4754">
            <w:pPr>
              <w:spacing w:after="0"/>
              <w:ind w:left="-128" w:right="-102"/>
              <w:jc w:val="center"/>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2017</w:t>
            </w:r>
          </w:p>
        </w:tc>
        <w:tc>
          <w:tcPr>
            <w:tcW w:w="757" w:type="dxa"/>
            <w:vAlign w:val="center"/>
          </w:tcPr>
          <w:p w:rsidR="00F8311F" w:rsidRPr="00EB192C" w:rsidRDefault="00F8311F" w:rsidP="00FA4754">
            <w:pPr>
              <w:spacing w:after="0"/>
              <w:ind w:left="-114" w:right="-73"/>
              <w:jc w:val="center"/>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всего</w:t>
            </w:r>
          </w:p>
        </w:tc>
      </w:tr>
      <w:tr w:rsidR="00F8311F" w:rsidRPr="00EB192C" w:rsidTr="00FA4754">
        <w:trPr>
          <w:trHeight w:val="91"/>
          <w:jc w:val="center"/>
        </w:trPr>
        <w:tc>
          <w:tcPr>
            <w:tcW w:w="2477" w:type="dxa"/>
            <w:shd w:val="clear" w:color="auto" w:fill="auto"/>
            <w:noWrap/>
          </w:tcPr>
          <w:p w:rsidR="00F8311F" w:rsidRPr="00EB192C" w:rsidRDefault="00F8311F" w:rsidP="00FA4754">
            <w:pPr>
              <w:spacing w:after="0"/>
              <w:ind w:left="-73" w:right="-142"/>
              <w:jc w:val="center"/>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1</w:t>
            </w:r>
          </w:p>
        </w:tc>
        <w:tc>
          <w:tcPr>
            <w:tcW w:w="1787" w:type="dxa"/>
          </w:tcPr>
          <w:p w:rsidR="00F8311F" w:rsidRPr="00EB192C" w:rsidRDefault="00F8311F" w:rsidP="00FA4754">
            <w:pPr>
              <w:spacing w:after="0"/>
              <w:ind w:left="-74" w:right="-132"/>
              <w:jc w:val="center"/>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2</w:t>
            </w:r>
          </w:p>
        </w:tc>
        <w:tc>
          <w:tcPr>
            <w:tcW w:w="2324" w:type="dxa"/>
            <w:shd w:val="clear" w:color="auto" w:fill="auto"/>
            <w:noWrap/>
          </w:tcPr>
          <w:p w:rsidR="00F8311F" w:rsidRPr="00EB192C" w:rsidRDefault="00F8311F" w:rsidP="00FA4754">
            <w:pPr>
              <w:spacing w:after="0"/>
              <w:ind w:left="-84" w:right="-143"/>
              <w:jc w:val="center"/>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3</w:t>
            </w:r>
          </w:p>
        </w:tc>
        <w:tc>
          <w:tcPr>
            <w:tcW w:w="1134" w:type="dxa"/>
            <w:shd w:val="clear" w:color="auto" w:fill="auto"/>
            <w:noWrap/>
          </w:tcPr>
          <w:p w:rsidR="00F8311F" w:rsidRPr="00EB192C" w:rsidRDefault="00F8311F" w:rsidP="00FA4754">
            <w:pPr>
              <w:spacing w:after="0"/>
              <w:ind w:left="-73" w:right="-74"/>
              <w:jc w:val="center"/>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4</w:t>
            </w:r>
          </w:p>
        </w:tc>
        <w:tc>
          <w:tcPr>
            <w:tcW w:w="1024" w:type="dxa"/>
            <w:shd w:val="clear" w:color="auto" w:fill="auto"/>
            <w:noWrap/>
          </w:tcPr>
          <w:p w:rsidR="00F8311F" w:rsidRPr="00EB192C" w:rsidRDefault="00F8311F" w:rsidP="00FA4754">
            <w:pPr>
              <w:spacing w:after="0"/>
              <w:ind w:right="-88"/>
              <w:jc w:val="center"/>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5</w:t>
            </w:r>
          </w:p>
        </w:tc>
        <w:tc>
          <w:tcPr>
            <w:tcW w:w="1120" w:type="dxa"/>
          </w:tcPr>
          <w:p w:rsidR="00F8311F" w:rsidRPr="00EB192C" w:rsidRDefault="00F8311F" w:rsidP="00FA4754">
            <w:pPr>
              <w:spacing w:after="0"/>
              <w:ind w:left="-128" w:right="-102"/>
              <w:jc w:val="center"/>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6</w:t>
            </w:r>
          </w:p>
        </w:tc>
        <w:tc>
          <w:tcPr>
            <w:tcW w:w="757" w:type="dxa"/>
          </w:tcPr>
          <w:p w:rsidR="00F8311F" w:rsidRPr="00EB192C" w:rsidRDefault="00F8311F" w:rsidP="00FA4754">
            <w:pPr>
              <w:spacing w:after="0"/>
              <w:ind w:left="-114" w:right="-73"/>
              <w:jc w:val="center"/>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7</w:t>
            </w:r>
          </w:p>
        </w:tc>
      </w:tr>
      <w:tr w:rsidR="00F8311F" w:rsidRPr="00EB192C" w:rsidTr="00FA4754">
        <w:trPr>
          <w:trHeight w:val="158"/>
          <w:jc w:val="center"/>
        </w:trPr>
        <w:tc>
          <w:tcPr>
            <w:tcW w:w="2477" w:type="dxa"/>
            <w:vMerge w:val="restart"/>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 Муниципальная программа «Развитие культуры Киренского района на 2015-2017 г.г.»</w:t>
            </w:r>
          </w:p>
        </w:tc>
        <w:tc>
          <w:tcPr>
            <w:tcW w:w="1787" w:type="dxa"/>
            <w:vMerge w:val="restart"/>
          </w:tcPr>
          <w:p w:rsidR="00F8311F" w:rsidRPr="00EB192C" w:rsidRDefault="00F8311F" w:rsidP="00FA4754">
            <w:pPr>
              <w:spacing w:after="0"/>
              <w:ind w:left="-74" w:right="-13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всего, в том числе:</w:t>
            </w: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всего</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lang w:val="en-US"/>
              </w:rPr>
            </w:pPr>
            <w:r w:rsidRPr="00A115CB">
              <w:rPr>
                <w:rFonts w:ascii="Times New Roman" w:eastAsia="Times New Roman" w:hAnsi="Times New Roman" w:cs="Times New Roman"/>
                <w:sz w:val="20"/>
                <w:szCs w:val="20"/>
                <w:lang w:val="en-US"/>
              </w:rPr>
              <w:t>23895.0</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23975.</w:t>
            </w:r>
            <w:r w:rsidRPr="00A115CB">
              <w:rPr>
                <w:rFonts w:ascii="Times New Roman" w:eastAsia="Times New Roman" w:hAnsi="Times New Roman" w:cs="Times New Roman"/>
                <w:sz w:val="20"/>
                <w:szCs w:val="20"/>
                <w:lang w:val="en-US"/>
              </w:rPr>
              <w:t>6</w:t>
            </w:r>
            <w:r w:rsidRPr="00A115CB">
              <w:rPr>
                <w:rFonts w:ascii="Times New Roman" w:eastAsia="Times New Roman" w:hAnsi="Times New Roman" w:cs="Times New Roman"/>
                <w:sz w:val="20"/>
                <w:szCs w:val="20"/>
              </w:rPr>
              <w:t> </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lang w:val="en-US"/>
              </w:rPr>
              <w:t>23998.3</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71868,9</w:t>
            </w:r>
          </w:p>
        </w:tc>
      </w:tr>
      <w:tr w:rsidR="00F8311F" w:rsidRPr="00EB192C" w:rsidTr="00FA4754">
        <w:trPr>
          <w:trHeight w:val="220"/>
          <w:jc w:val="center"/>
        </w:trPr>
        <w:tc>
          <w:tcPr>
            <w:tcW w:w="2477" w:type="dxa"/>
            <w:vMerge/>
            <w:shd w:val="clear" w:color="auto" w:fill="auto"/>
            <w:vAlign w:val="center"/>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областного бюджета (ОБ)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916,9</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857,8 </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854,6</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2629,3</w:t>
            </w:r>
          </w:p>
        </w:tc>
      </w:tr>
      <w:tr w:rsidR="00F8311F" w:rsidRPr="00EB192C" w:rsidTr="00FA4754">
        <w:trPr>
          <w:trHeight w:val="463"/>
          <w:jc w:val="center"/>
        </w:trPr>
        <w:tc>
          <w:tcPr>
            <w:tcW w:w="2477" w:type="dxa"/>
            <w:vMerge/>
            <w:shd w:val="clear" w:color="auto" w:fill="auto"/>
            <w:vAlign w:val="center"/>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9,6</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9,6 </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9,6</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28,8</w:t>
            </w:r>
          </w:p>
        </w:tc>
      </w:tr>
      <w:tr w:rsidR="00F8311F" w:rsidRPr="00EB192C" w:rsidTr="00FA4754">
        <w:trPr>
          <w:trHeight w:val="307"/>
          <w:jc w:val="center"/>
        </w:trPr>
        <w:tc>
          <w:tcPr>
            <w:tcW w:w="2477" w:type="dxa"/>
            <w:vMerge/>
            <w:shd w:val="clear" w:color="auto" w:fill="auto"/>
            <w:vAlign w:val="center"/>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Местный бюджет(МБ)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22968,5</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23108,2</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23134,1</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69210,8</w:t>
            </w:r>
          </w:p>
        </w:tc>
      </w:tr>
      <w:tr w:rsidR="00F8311F" w:rsidRPr="00EB192C" w:rsidTr="00FA4754">
        <w:trPr>
          <w:trHeight w:val="245"/>
          <w:jc w:val="center"/>
        </w:trPr>
        <w:tc>
          <w:tcPr>
            <w:tcW w:w="2477" w:type="dxa"/>
            <w:vMerge/>
            <w:shd w:val="clear" w:color="auto" w:fill="auto"/>
            <w:vAlign w:val="center"/>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иные источники (ИИ)</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0</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 0</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0</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0</w:t>
            </w:r>
          </w:p>
        </w:tc>
      </w:tr>
      <w:tr w:rsidR="00F8311F" w:rsidRPr="00EB192C" w:rsidTr="00FA4754">
        <w:trPr>
          <w:trHeight w:val="245"/>
          <w:jc w:val="center"/>
        </w:trPr>
        <w:tc>
          <w:tcPr>
            <w:tcW w:w="2477" w:type="dxa"/>
            <w:vMerge/>
            <w:shd w:val="clear" w:color="auto" w:fill="auto"/>
            <w:vAlign w:val="center"/>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val="restart"/>
          </w:tcPr>
          <w:p w:rsidR="00F8311F" w:rsidRPr="00EB192C" w:rsidRDefault="00F8311F" w:rsidP="00FA4754">
            <w:pPr>
              <w:spacing w:after="0"/>
              <w:ind w:left="-74" w:right="-132"/>
              <w:rPr>
                <w:rFonts w:ascii="Times New Roman" w:eastAsia="Times New Roman" w:hAnsi="Times New Roman" w:cs="Times New Roman"/>
                <w:b/>
                <w:sz w:val="20"/>
                <w:szCs w:val="20"/>
              </w:rPr>
            </w:pPr>
            <w:r w:rsidRPr="00EB192C">
              <w:rPr>
                <w:rFonts w:ascii="Times New Roman" w:eastAsia="Times New Roman" w:hAnsi="Times New Roman" w:cs="Times New Roman"/>
                <w:b/>
                <w:sz w:val="20"/>
                <w:szCs w:val="20"/>
              </w:rPr>
              <w:t>ответственный исполнитель программы</w:t>
            </w:r>
          </w:p>
          <w:p w:rsidR="00F8311F" w:rsidRPr="00EB192C" w:rsidRDefault="00F8311F" w:rsidP="00FA4754">
            <w:pPr>
              <w:spacing w:after="0"/>
              <w:ind w:left="-74" w:right="-13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Отдел по культуре, делам молодежи, физкультуре и спорту администрации Киренского муниципального района (далее ОКМФС)</w:t>
            </w: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всего</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lang w:val="en-US"/>
              </w:rPr>
            </w:pPr>
            <w:r w:rsidRPr="00A115CB">
              <w:rPr>
                <w:rFonts w:ascii="Times New Roman" w:eastAsia="Times New Roman" w:hAnsi="Times New Roman" w:cs="Times New Roman"/>
                <w:sz w:val="20"/>
                <w:szCs w:val="20"/>
                <w:lang w:val="en-US"/>
              </w:rPr>
              <w:t>23895.0</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23975.</w:t>
            </w:r>
            <w:r w:rsidRPr="00A115CB">
              <w:rPr>
                <w:rFonts w:ascii="Times New Roman" w:eastAsia="Times New Roman" w:hAnsi="Times New Roman" w:cs="Times New Roman"/>
                <w:sz w:val="20"/>
                <w:szCs w:val="20"/>
                <w:lang w:val="en-US"/>
              </w:rPr>
              <w:t>6</w:t>
            </w:r>
            <w:r w:rsidRPr="00A115CB">
              <w:rPr>
                <w:rFonts w:ascii="Times New Roman" w:eastAsia="Times New Roman" w:hAnsi="Times New Roman" w:cs="Times New Roman"/>
                <w:sz w:val="20"/>
                <w:szCs w:val="20"/>
              </w:rPr>
              <w:t> </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lang w:val="en-US"/>
              </w:rPr>
              <w:t>23998.3</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71868,9</w:t>
            </w:r>
          </w:p>
        </w:tc>
      </w:tr>
      <w:tr w:rsidR="00F8311F" w:rsidRPr="00EB192C" w:rsidTr="00FA4754">
        <w:trPr>
          <w:trHeight w:val="245"/>
          <w:jc w:val="center"/>
        </w:trPr>
        <w:tc>
          <w:tcPr>
            <w:tcW w:w="2477" w:type="dxa"/>
            <w:vMerge/>
            <w:shd w:val="clear" w:color="auto" w:fill="auto"/>
            <w:vAlign w:val="center"/>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областного бюджета (ОБ)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916,9</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857,8 </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854,6</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2629,3</w:t>
            </w:r>
          </w:p>
        </w:tc>
      </w:tr>
      <w:tr w:rsidR="00F8311F" w:rsidRPr="00EB192C" w:rsidTr="00FA4754">
        <w:trPr>
          <w:trHeight w:val="245"/>
          <w:jc w:val="center"/>
        </w:trPr>
        <w:tc>
          <w:tcPr>
            <w:tcW w:w="2477" w:type="dxa"/>
            <w:vMerge/>
            <w:shd w:val="clear" w:color="auto" w:fill="auto"/>
            <w:vAlign w:val="center"/>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9,6</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9,6 </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9,6</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28,8</w:t>
            </w:r>
          </w:p>
        </w:tc>
      </w:tr>
      <w:tr w:rsidR="00F8311F" w:rsidRPr="00EB192C" w:rsidTr="00FA4754">
        <w:trPr>
          <w:trHeight w:val="245"/>
          <w:jc w:val="center"/>
        </w:trPr>
        <w:tc>
          <w:tcPr>
            <w:tcW w:w="2477" w:type="dxa"/>
            <w:vMerge/>
            <w:shd w:val="clear" w:color="auto" w:fill="auto"/>
            <w:vAlign w:val="center"/>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Местный бюджет(МБ)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22968,5</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23108,2</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23134,1</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69210,8</w:t>
            </w:r>
          </w:p>
        </w:tc>
      </w:tr>
      <w:tr w:rsidR="00F8311F" w:rsidRPr="00EB192C" w:rsidTr="00FA4754">
        <w:trPr>
          <w:trHeight w:val="245"/>
          <w:jc w:val="center"/>
        </w:trPr>
        <w:tc>
          <w:tcPr>
            <w:tcW w:w="2477" w:type="dxa"/>
            <w:vMerge/>
            <w:shd w:val="clear" w:color="auto" w:fill="auto"/>
            <w:vAlign w:val="center"/>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иные источники (ИИ)</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0</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 0</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0</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0</w:t>
            </w:r>
          </w:p>
        </w:tc>
      </w:tr>
      <w:tr w:rsidR="00F8311F" w:rsidRPr="00EB192C" w:rsidTr="00FA4754">
        <w:trPr>
          <w:trHeight w:val="245"/>
          <w:jc w:val="center"/>
        </w:trPr>
        <w:tc>
          <w:tcPr>
            <w:tcW w:w="2477" w:type="dxa"/>
            <w:vMerge/>
            <w:shd w:val="clear" w:color="auto" w:fill="auto"/>
            <w:vAlign w:val="center"/>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val="restart"/>
          </w:tcPr>
          <w:p w:rsidR="00F8311F" w:rsidRPr="00EB192C" w:rsidRDefault="00F8311F" w:rsidP="00FA4754">
            <w:pPr>
              <w:spacing w:after="0"/>
              <w:ind w:left="-74" w:right="-132"/>
              <w:rPr>
                <w:rFonts w:ascii="Times New Roman" w:eastAsia="Times New Roman" w:hAnsi="Times New Roman" w:cs="Times New Roman"/>
                <w:b/>
                <w:sz w:val="20"/>
                <w:szCs w:val="20"/>
              </w:rPr>
            </w:pPr>
            <w:r w:rsidRPr="00EB192C">
              <w:rPr>
                <w:rFonts w:ascii="Times New Roman" w:eastAsia="Times New Roman" w:hAnsi="Times New Roman" w:cs="Times New Roman"/>
                <w:b/>
                <w:sz w:val="20"/>
                <w:szCs w:val="20"/>
              </w:rPr>
              <w:t>соисполнитель  программы 1</w:t>
            </w:r>
          </w:p>
          <w:p w:rsidR="00F8311F" w:rsidRPr="00EB192C" w:rsidRDefault="00F8311F" w:rsidP="00FA4754">
            <w:pPr>
              <w:spacing w:after="0"/>
              <w:ind w:left="-74" w:right="-13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 xml:space="preserve">МКУ «Межпоселенческая библиотека МО Киренский район" (далее библиотека), </w:t>
            </w: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всего</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9881,4</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9902,5 </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9905,1</w:t>
            </w:r>
          </w:p>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29689,0</w:t>
            </w:r>
          </w:p>
        </w:tc>
      </w:tr>
      <w:tr w:rsidR="00F8311F" w:rsidRPr="00EB192C" w:rsidTr="00FA4754">
        <w:trPr>
          <w:trHeight w:val="245"/>
          <w:jc w:val="center"/>
        </w:trPr>
        <w:tc>
          <w:tcPr>
            <w:tcW w:w="2477" w:type="dxa"/>
            <w:vMerge/>
            <w:shd w:val="clear" w:color="auto" w:fill="auto"/>
            <w:vAlign w:val="center"/>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областного бюджета (ОБ)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572,0</w:t>
            </w:r>
          </w:p>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535,4</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533,4</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1640,8</w:t>
            </w:r>
          </w:p>
        </w:tc>
      </w:tr>
      <w:tr w:rsidR="00F8311F" w:rsidRPr="00EB192C" w:rsidTr="00FA4754">
        <w:trPr>
          <w:trHeight w:val="245"/>
          <w:jc w:val="center"/>
        </w:trPr>
        <w:tc>
          <w:tcPr>
            <w:tcW w:w="2477" w:type="dxa"/>
            <w:vMerge/>
            <w:shd w:val="clear" w:color="auto" w:fill="auto"/>
            <w:vAlign w:val="center"/>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9,6</w:t>
            </w:r>
          </w:p>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9,6</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9,6</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28,8</w:t>
            </w:r>
          </w:p>
        </w:tc>
      </w:tr>
      <w:tr w:rsidR="00F8311F" w:rsidRPr="00EB192C" w:rsidTr="00FA4754">
        <w:trPr>
          <w:trHeight w:val="245"/>
          <w:jc w:val="center"/>
        </w:trPr>
        <w:tc>
          <w:tcPr>
            <w:tcW w:w="2477" w:type="dxa"/>
            <w:vMerge/>
            <w:shd w:val="clear" w:color="auto" w:fill="auto"/>
            <w:vAlign w:val="center"/>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Местный бюджет(МБ)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9299,8</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9357,5 </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9362,1</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28019,4</w:t>
            </w:r>
          </w:p>
        </w:tc>
      </w:tr>
      <w:tr w:rsidR="00F8311F" w:rsidRPr="00EB192C" w:rsidTr="00FA4754">
        <w:trPr>
          <w:trHeight w:val="245"/>
          <w:jc w:val="center"/>
        </w:trPr>
        <w:tc>
          <w:tcPr>
            <w:tcW w:w="2477" w:type="dxa"/>
            <w:vMerge/>
            <w:shd w:val="clear" w:color="auto" w:fill="auto"/>
            <w:vAlign w:val="center"/>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иные источники (ИИ)</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0</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 0</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0</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0</w:t>
            </w:r>
          </w:p>
        </w:tc>
      </w:tr>
      <w:tr w:rsidR="00F8311F" w:rsidRPr="00EB192C" w:rsidTr="00FA4754">
        <w:trPr>
          <w:trHeight w:val="279"/>
          <w:jc w:val="center"/>
        </w:trPr>
        <w:tc>
          <w:tcPr>
            <w:tcW w:w="2477" w:type="dxa"/>
            <w:vMerge/>
            <w:shd w:val="clear" w:color="auto" w:fill="auto"/>
            <w:vAlign w:val="center"/>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val="restart"/>
          </w:tcPr>
          <w:p w:rsidR="00F8311F" w:rsidRPr="00EB192C" w:rsidRDefault="00F8311F" w:rsidP="00FA4754">
            <w:pPr>
              <w:spacing w:after="0"/>
              <w:ind w:left="-74" w:right="-132"/>
              <w:rPr>
                <w:rFonts w:ascii="Times New Roman" w:eastAsia="Times New Roman" w:hAnsi="Times New Roman" w:cs="Times New Roman"/>
                <w:b/>
                <w:sz w:val="20"/>
                <w:szCs w:val="20"/>
              </w:rPr>
            </w:pPr>
            <w:r w:rsidRPr="00EB192C">
              <w:rPr>
                <w:rFonts w:ascii="Times New Roman" w:eastAsia="Times New Roman" w:hAnsi="Times New Roman" w:cs="Times New Roman"/>
                <w:b/>
                <w:sz w:val="20"/>
                <w:szCs w:val="20"/>
              </w:rPr>
              <w:t>соисполнитель  программы 2</w:t>
            </w:r>
            <w:r w:rsidRPr="00EB192C">
              <w:rPr>
                <w:rFonts w:ascii="Times New Roman" w:eastAsia="Times New Roman" w:hAnsi="Times New Roman" w:cs="Times New Roman"/>
                <w:sz w:val="20"/>
                <w:szCs w:val="20"/>
              </w:rPr>
              <w:t xml:space="preserve"> МКУК «Историко-краеведческий музей» (далее музей)</w:t>
            </w:r>
          </w:p>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всего</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3075,5</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3078,0</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3084,4</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9237,9</w:t>
            </w:r>
          </w:p>
        </w:tc>
      </w:tr>
      <w:tr w:rsidR="00F8311F" w:rsidRPr="00EB192C" w:rsidTr="00FA4754">
        <w:trPr>
          <w:trHeight w:val="330"/>
          <w:jc w:val="center"/>
        </w:trPr>
        <w:tc>
          <w:tcPr>
            <w:tcW w:w="2477" w:type="dxa"/>
            <w:vMerge/>
            <w:shd w:val="clear" w:color="auto" w:fill="auto"/>
            <w:vAlign w:val="center"/>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b/>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областного бюджета (ОБ)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344,9</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322,4</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321,2</w:t>
            </w:r>
          </w:p>
        </w:tc>
        <w:tc>
          <w:tcPr>
            <w:tcW w:w="757" w:type="dxa"/>
          </w:tcPr>
          <w:p w:rsidR="00F8311F" w:rsidRPr="00A115CB" w:rsidRDefault="00F8311F" w:rsidP="00FA4754">
            <w:pPr>
              <w:spacing w:after="0"/>
              <w:ind w:left="-114" w:right="-73"/>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988,5</w:t>
            </w:r>
          </w:p>
        </w:tc>
      </w:tr>
      <w:tr w:rsidR="00F8311F" w:rsidRPr="00EB192C" w:rsidTr="00FA4754">
        <w:trPr>
          <w:trHeight w:val="365"/>
          <w:jc w:val="center"/>
        </w:trPr>
        <w:tc>
          <w:tcPr>
            <w:tcW w:w="2477" w:type="dxa"/>
            <w:vMerge/>
            <w:shd w:val="clear" w:color="auto" w:fill="auto"/>
            <w:vAlign w:val="center"/>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b/>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265"/>
          <w:jc w:val="center"/>
        </w:trPr>
        <w:tc>
          <w:tcPr>
            <w:tcW w:w="2477" w:type="dxa"/>
            <w:vMerge/>
            <w:shd w:val="clear" w:color="auto" w:fill="auto"/>
            <w:vAlign w:val="center"/>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b/>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Местный бюджет(МБ)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2730,6</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2755,6</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2763,2</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8249,4</w:t>
            </w:r>
          </w:p>
        </w:tc>
      </w:tr>
      <w:tr w:rsidR="00F8311F" w:rsidRPr="00EB192C" w:rsidTr="00FA4754">
        <w:trPr>
          <w:trHeight w:val="269"/>
          <w:jc w:val="center"/>
        </w:trPr>
        <w:tc>
          <w:tcPr>
            <w:tcW w:w="2477" w:type="dxa"/>
            <w:vMerge/>
            <w:shd w:val="clear" w:color="auto" w:fill="auto"/>
            <w:vAlign w:val="center"/>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b/>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иные источники (ИИ)</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0</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0 </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0</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0</w:t>
            </w:r>
          </w:p>
        </w:tc>
      </w:tr>
      <w:tr w:rsidR="00F8311F" w:rsidRPr="00EB192C" w:rsidTr="00FA4754">
        <w:trPr>
          <w:trHeight w:val="245"/>
          <w:jc w:val="center"/>
        </w:trPr>
        <w:tc>
          <w:tcPr>
            <w:tcW w:w="2477" w:type="dxa"/>
            <w:vMerge w:val="restart"/>
            <w:shd w:val="clear" w:color="auto" w:fill="auto"/>
            <w:vAlign w:val="center"/>
          </w:tcPr>
          <w:p w:rsidR="00F8311F" w:rsidRPr="00EB192C" w:rsidRDefault="00F8311F" w:rsidP="00FA4754">
            <w:pPr>
              <w:keepNext/>
              <w:spacing w:after="0"/>
              <w:ind w:left="-73" w:right="-142"/>
              <w:rPr>
                <w:rFonts w:ascii="Times New Roman" w:eastAsia="Times New Roman" w:hAnsi="Times New Roman" w:cs="Times New Roman"/>
                <w:sz w:val="20"/>
                <w:szCs w:val="20"/>
              </w:rPr>
            </w:pPr>
          </w:p>
        </w:tc>
        <w:tc>
          <w:tcPr>
            <w:tcW w:w="1787" w:type="dxa"/>
            <w:vMerge w:val="restart"/>
          </w:tcPr>
          <w:p w:rsidR="00F8311F" w:rsidRPr="00EB192C" w:rsidRDefault="00F8311F" w:rsidP="00FA4754">
            <w:pPr>
              <w:keepNext/>
              <w:spacing w:after="0"/>
              <w:ind w:left="-74" w:right="-132"/>
              <w:rPr>
                <w:rFonts w:ascii="Times New Roman" w:eastAsia="Times New Roman" w:hAnsi="Times New Roman" w:cs="Times New Roman"/>
                <w:sz w:val="20"/>
                <w:szCs w:val="20"/>
              </w:rPr>
            </w:pPr>
            <w:r w:rsidRPr="00EB192C">
              <w:rPr>
                <w:rFonts w:ascii="Times New Roman" w:eastAsia="Times New Roman" w:hAnsi="Times New Roman" w:cs="Times New Roman"/>
                <w:b/>
                <w:sz w:val="20"/>
                <w:szCs w:val="20"/>
              </w:rPr>
              <w:t>соисполнитель  программы 3</w:t>
            </w:r>
            <w:r w:rsidRPr="00EB192C">
              <w:rPr>
                <w:rFonts w:ascii="Times New Roman" w:eastAsia="Times New Roman" w:hAnsi="Times New Roman" w:cs="Times New Roman"/>
                <w:sz w:val="20"/>
                <w:szCs w:val="20"/>
              </w:rPr>
              <w:t xml:space="preserve"> МКУК Методический центр народного творчества и досуга «Звезда» (далее МЦНТ и Д),</w:t>
            </w:r>
          </w:p>
        </w:tc>
        <w:tc>
          <w:tcPr>
            <w:tcW w:w="2324" w:type="dxa"/>
            <w:shd w:val="clear" w:color="auto" w:fill="auto"/>
          </w:tcPr>
          <w:p w:rsidR="00F8311F" w:rsidRPr="00EB192C" w:rsidRDefault="00F8311F" w:rsidP="00FA4754">
            <w:pPr>
              <w:keepNext/>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всего</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10938,1</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10995,1</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11008,8</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32942,0</w:t>
            </w:r>
          </w:p>
        </w:tc>
      </w:tr>
      <w:tr w:rsidR="00F8311F" w:rsidRPr="00EB192C" w:rsidTr="00FA4754">
        <w:trPr>
          <w:trHeight w:val="245"/>
          <w:jc w:val="center"/>
        </w:trPr>
        <w:tc>
          <w:tcPr>
            <w:tcW w:w="2477" w:type="dxa"/>
            <w:vMerge/>
            <w:shd w:val="clear" w:color="auto" w:fill="auto"/>
            <w:vAlign w:val="center"/>
          </w:tcPr>
          <w:p w:rsidR="00F8311F" w:rsidRPr="00EB192C" w:rsidRDefault="00F8311F" w:rsidP="00FA4754">
            <w:pPr>
              <w:keepNext/>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keepNext/>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keepNext/>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областного бюджета (ОБ)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rPr>
                <w:rFonts w:ascii="Times New Roman" w:eastAsia="Times New Roman" w:hAnsi="Times New Roman" w:cs="Times New Roman"/>
                <w:sz w:val="20"/>
                <w:szCs w:val="20"/>
              </w:rPr>
            </w:pPr>
          </w:p>
        </w:tc>
      </w:tr>
      <w:tr w:rsidR="00F8311F" w:rsidRPr="00EB192C" w:rsidTr="00FA4754">
        <w:trPr>
          <w:trHeight w:val="245"/>
          <w:jc w:val="center"/>
        </w:trPr>
        <w:tc>
          <w:tcPr>
            <w:tcW w:w="2477" w:type="dxa"/>
            <w:vMerge/>
            <w:shd w:val="clear" w:color="auto" w:fill="auto"/>
            <w:vAlign w:val="center"/>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245"/>
          <w:jc w:val="center"/>
        </w:trPr>
        <w:tc>
          <w:tcPr>
            <w:tcW w:w="2477" w:type="dxa"/>
            <w:vMerge/>
            <w:shd w:val="clear" w:color="auto" w:fill="auto"/>
            <w:vAlign w:val="center"/>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Местный бюджет(МБ)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10938,1</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10995,1</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11008,8</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32942,0</w:t>
            </w:r>
          </w:p>
        </w:tc>
      </w:tr>
      <w:tr w:rsidR="00F8311F" w:rsidRPr="00EB192C" w:rsidTr="00FA4754">
        <w:trPr>
          <w:trHeight w:val="245"/>
          <w:jc w:val="center"/>
        </w:trPr>
        <w:tc>
          <w:tcPr>
            <w:tcW w:w="2477" w:type="dxa"/>
            <w:vMerge/>
            <w:shd w:val="clear" w:color="auto" w:fill="auto"/>
            <w:vAlign w:val="center"/>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иные источники (ИИ)</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0</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0 </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0</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0</w:t>
            </w:r>
          </w:p>
        </w:tc>
      </w:tr>
      <w:tr w:rsidR="00F8311F" w:rsidRPr="00EB192C" w:rsidTr="00FA4754">
        <w:trPr>
          <w:trHeight w:val="258"/>
          <w:jc w:val="center"/>
        </w:trPr>
        <w:tc>
          <w:tcPr>
            <w:tcW w:w="2477" w:type="dxa"/>
            <w:vMerge w:val="restart"/>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Подпрограмма 1</w:t>
            </w:r>
          </w:p>
          <w:p w:rsidR="00F8311F" w:rsidRPr="00EB192C" w:rsidRDefault="00F8311F" w:rsidP="00FA4754">
            <w:pPr>
              <w:spacing w:after="0"/>
              <w:ind w:left="-73" w:right="-142"/>
              <w:outlineLvl w:val="0"/>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8311F" w:rsidRPr="00EB192C" w:rsidRDefault="00F8311F" w:rsidP="00FA4754">
            <w:pPr>
              <w:widowControl w:val="0"/>
              <w:autoSpaceDE w:val="0"/>
              <w:autoSpaceDN w:val="0"/>
              <w:adjustRightInd w:val="0"/>
              <w:spacing w:after="0"/>
              <w:ind w:left="-73" w:right="-142"/>
              <w:jc w:val="center"/>
              <w:rPr>
                <w:rFonts w:ascii="Times New Roman" w:eastAsia="Times New Roman" w:hAnsi="Times New Roman" w:cs="Times New Roman"/>
                <w:b/>
                <w:sz w:val="20"/>
                <w:szCs w:val="20"/>
              </w:rPr>
            </w:pPr>
          </w:p>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val="restart"/>
          </w:tcPr>
          <w:p w:rsidR="00F8311F" w:rsidRPr="00EB192C" w:rsidRDefault="00F8311F" w:rsidP="00FA4754">
            <w:pPr>
              <w:spacing w:after="0"/>
              <w:ind w:left="-74" w:right="-13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всего, в том числе:</w:t>
            </w: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Всего</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9881,4</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9902,5 </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9905,1</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29689,0</w:t>
            </w:r>
          </w:p>
        </w:tc>
      </w:tr>
      <w:tr w:rsidR="00F8311F" w:rsidRPr="00EB192C" w:rsidTr="00FA4754">
        <w:trPr>
          <w:trHeight w:val="214"/>
          <w:jc w:val="center"/>
        </w:trPr>
        <w:tc>
          <w:tcPr>
            <w:tcW w:w="2477" w:type="dxa"/>
            <w:vMerge/>
            <w:vAlign w:val="center"/>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 xml:space="preserve"> Средства, планируемые к привлечению из областного бюджета (ОБ)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572,0</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535,4 </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533,4</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1640,8</w:t>
            </w:r>
          </w:p>
        </w:tc>
      </w:tr>
      <w:tr w:rsidR="00F8311F" w:rsidRPr="00EB192C" w:rsidTr="00FA4754">
        <w:trPr>
          <w:trHeight w:val="395"/>
          <w:jc w:val="center"/>
        </w:trPr>
        <w:tc>
          <w:tcPr>
            <w:tcW w:w="2477" w:type="dxa"/>
            <w:vMerge/>
            <w:vAlign w:val="center"/>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9,6</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9,6 </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9,6</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28,8</w:t>
            </w:r>
          </w:p>
        </w:tc>
      </w:tr>
      <w:tr w:rsidR="00F8311F" w:rsidRPr="00EB192C" w:rsidTr="00FA4754">
        <w:trPr>
          <w:trHeight w:val="217"/>
          <w:jc w:val="center"/>
        </w:trPr>
        <w:tc>
          <w:tcPr>
            <w:tcW w:w="2477" w:type="dxa"/>
            <w:vMerge/>
            <w:vAlign w:val="center"/>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Местный бюджет(МБ)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9299,8</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9357,5</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9362,1</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28019,4</w:t>
            </w:r>
          </w:p>
        </w:tc>
      </w:tr>
      <w:tr w:rsidR="00F8311F" w:rsidRPr="00EB192C" w:rsidTr="00FA4754">
        <w:trPr>
          <w:trHeight w:val="232"/>
          <w:jc w:val="center"/>
        </w:trPr>
        <w:tc>
          <w:tcPr>
            <w:tcW w:w="2477" w:type="dxa"/>
            <w:vMerge/>
            <w:vAlign w:val="center"/>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иные источники (ИИ)</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0</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0 </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0</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0</w:t>
            </w:r>
          </w:p>
        </w:tc>
      </w:tr>
      <w:tr w:rsidR="00F8311F" w:rsidRPr="00EB192C" w:rsidTr="00FA4754">
        <w:trPr>
          <w:trHeight w:val="211"/>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val="restart"/>
          </w:tcPr>
          <w:p w:rsidR="00F8311F" w:rsidRPr="00EB192C" w:rsidRDefault="00F8311F" w:rsidP="00FA4754">
            <w:pPr>
              <w:spacing w:after="0"/>
              <w:ind w:left="-74" w:right="-13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ответственный исполнитель подпрограммы (соисполнитель государственной программы) ОКМФС</w:t>
            </w: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всего</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9881,4</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9902,5 </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9905,1</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29689,0</w:t>
            </w:r>
          </w:p>
        </w:tc>
      </w:tr>
      <w:tr w:rsidR="00F8311F" w:rsidRPr="00EB192C" w:rsidTr="00FA4754">
        <w:trPr>
          <w:trHeight w:val="183"/>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областного бюджета (ОБ)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572,0</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535,4 </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533,4</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1640,8</w:t>
            </w:r>
          </w:p>
        </w:tc>
      </w:tr>
      <w:tr w:rsidR="00F8311F" w:rsidRPr="00EB192C" w:rsidTr="00FA4754">
        <w:trPr>
          <w:trHeight w:val="300"/>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9,6</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9,6 </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9,6</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28,8</w:t>
            </w:r>
          </w:p>
        </w:tc>
      </w:tr>
      <w:tr w:rsidR="00F8311F" w:rsidRPr="00EB192C" w:rsidTr="00FA4754">
        <w:trPr>
          <w:trHeight w:val="300"/>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Местный бюджет(МБ)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9299,8</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9357,5</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9362,1</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28019,4</w:t>
            </w:r>
          </w:p>
        </w:tc>
      </w:tr>
      <w:tr w:rsidR="00F8311F" w:rsidRPr="00EB192C" w:rsidTr="00FA4754">
        <w:trPr>
          <w:trHeight w:val="165"/>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иные источники (ИИ)</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127"/>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val="restart"/>
          </w:tcPr>
          <w:p w:rsidR="00F8311F" w:rsidRPr="00EB192C" w:rsidRDefault="00F8311F" w:rsidP="00FA4754">
            <w:pPr>
              <w:spacing w:after="0"/>
              <w:ind w:left="-74" w:right="-13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участник 1</w:t>
            </w:r>
          </w:p>
          <w:p w:rsidR="00F8311F" w:rsidRPr="00EB192C" w:rsidRDefault="00F8311F" w:rsidP="00FA4754">
            <w:pPr>
              <w:spacing w:after="0"/>
              <w:ind w:left="-74" w:right="-13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МКУ «Межпоселенческая библиотека» МО Киренский район</w:t>
            </w: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всего</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9881,4</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9902,5 </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9905,1</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29689,0</w:t>
            </w:r>
          </w:p>
        </w:tc>
      </w:tr>
      <w:tr w:rsidR="00F8311F" w:rsidRPr="00EB192C" w:rsidTr="00FA4754">
        <w:trPr>
          <w:trHeight w:val="173"/>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 xml:space="preserve"> Средства, планируемые к привлечению из областного бюджета (ОБ)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572,0</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535,4 </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533,4</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1640,8</w:t>
            </w:r>
          </w:p>
        </w:tc>
      </w:tr>
      <w:tr w:rsidR="00F8311F" w:rsidRPr="00EB192C" w:rsidTr="00FA4754">
        <w:trPr>
          <w:trHeight w:val="300"/>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9,6</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9,6 </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9,6</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28,8</w:t>
            </w:r>
          </w:p>
        </w:tc>
      </w:tr>
      <w:tr w:rsidR="00F8311F" w:rsidRPr="00EB192C" w:rsidTr="00FA4754">
        <w:trPr>
          <w:trHeight w:val="300"/>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Местный бюджет(МБ)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9299,8</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9357,5</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9362,1</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28019,4</w:t>
            </w:r>
          </w:p>
        </w:tc>
      </w:tr>
      <w:tr w:rsidR="00F8311F" w:rsidRPr="00EB192C" w:rsidTr="00FA4754">
        <w:trPr>
          <w:trHeight w:val="143"/>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иные источники (ИИ)</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0</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0 </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0</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0</w:t>
            </w:r>
          </w:p>
        </w:tc>
      </w:tr>
      <w:tr w:rsidR="00F8311F" w:rsidRPr="00EB192C" w:rsidTr="00FA4754">
        <w:trPr>
          <w:trHeight w:val="143"/>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tcPr>
          <w:p w:rsidR="00F8311F" w:rsidRPr="00EB192C" w:rsidRDefault="00F8311F" w:rsidP="00FA4754">
            <w:pPr>
              <w:spacing w:after="0"/>
              <w:ind w:left="-74" w:right="-13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w:t>
            </w: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143"/>
          <w:jc w:val="center"/>
        </w:trPr>
        <w:tc>
          <w:tcPr>
            <w:tcW w:w="2477" w:type="dxa"/>
            <w:vMerge w:val="restart"/>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Основное мероприятие 1.1 </w:t>
            </w:r>
          </w:p>
          <w:p w:rsidR="00F8311F" w:rsidRPr="00EB192C" w:rsidRDefault="00F8311F" w:rsidP="00FA4754">
            <w:pPr>
              <w:spacing w:after="0"/>
              <w:ind w:left="-73" w:right="-142"/>
              <w:rPr>
                <w:rFonts w:ascii="Times New Roman" w:eastAsia="Times New Roman" w:hAnsi="Times New Roman" w:cs="Times New Roman"/>
                <w:b/>
                <w:sz w:val="20"/>
                <w:szCs w:val="20"/>
              </w:rPr>
            </w:pPr>
            <w:r w:rsidRPr="00EB192C">
              <w:rPr>
                <w:rFonts w:ascii="Times New Roman" w:eastAsia="Times New Roman" w:hAnsi="Times New Roman" w:cs="Times New Roman"/>
                <w:b/>
                <w:sz w:val="20"/>
                <w:szCs w:val="20"/>
              </w:rPr>
              <w:t>Организация работы с читателями</w:t>
            </w:r>
          </w:p>
        </w:tc>
        <w:tc>
          <w:tcPr>
            <w:tcW w:w="1787" w:type="dxa"/>
            <w:vMerge w:val="restart"/>
          </w:tcPr>
          <w:p w:rsidR="00F8311F" w:rsidRPr="00EB192C" w:rsidRDefault="00F8311F" w:rsidP="00FA4754">
            <w:pPr>
              <w:spacing w:after="0"/>
              <w:ind w:left="-74" w:right="-13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 xml:space="preserve">исполнитель </w:t>
            </w:r>
          </w:p>
          <w:p w:rsidR="00F8311F" w:rsidRPr="00EB192C" w:rsidRDefault="00F8311F" w:rsidP="00FA4754">
            <w:pPr>
              <w:spacing w:after="0"/>
              <w:ind w:left="-74" w:right="-13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МКУ «Межпоселенческая библиотека»</w:t>
            </w:r>
          </w:p>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всего</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143"/>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областного бюджета (ОБ)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w:t>
            </w:r>
          </w:p>
        </w:tc>
      </w:tr>
      <w:tr w:rsidR="00F8311F" w:rsidRPr="00EB192C" w:rsidTr="00FA4754">
        <w:trPr>
          <w:trHeight w:val="143"/>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w:t>
            </w:r>
          </w:p>
        </w:tc>
      </w:tr>
      <w:tr w:rsidR="00F8311F" w:rsidRPr="00EB192C" w:rsidTr="00FA4754">
        <w:trPr>
          <w:trHeight w:val="143"/>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Местный бюджет(МБ)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143"/>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иные источники (ИИ)</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235"/>
          <w:jc w:val="center"/>
        </w:trPr>
        <w:tc>
          <w:tcPr>
            <w:tcW w:w="2477" w:type="dxa"/>
            <w:vMerge w:val="restart"/>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Основное мероприятие 1.2 </w:t>
            </w:r>
          </w:p>
          <w:p w:rsidR="00F8311F" w:rsidRPr="00EB192C" w:rsidRDefault="00F8311F" w:rsidP="00FA4754">
            <w:pPr>
              <w:spacing w:after="0"/>
              <w:ind w:left="-73" w:right="-142"/>
              <w:rPr>
                <w:rFonts w:ascii="Times New Roman" w:eastAsia="Times New Roman" w:hAnsi="Times New Roman" w:cs="Times New Roman"/>
                <w:b/>
                <w:sz w:val="20"/>
                <w:szCs w:val="20"/>
              </w:rPr>
            </w:pPr>
            <w:r w:rsidRPr="00EB192C">
              <w:rPr>
                <w:rFonts w:ascii="Times New Roman" w:eastAsia="Times New Roman" w:hAnsi="Times New Roman" w:cs="Times New Roman"/>
                <w:b/>
                <w:sz w:val="20"/>
                <w:szCs w:val="20"/>
              </w:rPr>
              <w:t>Комплектование книжных фондов</w:t>
            </w:r>
          </w:p>
        </w:tc>
        <w:tc>
          <w:tcPr>
            <w:tcW w:w="1787" w:type="dxa"/>
            <w:vMerge w:val="restart"/>
          </w:tcPr>
          <w:p w:rsidR="00F8311F" w:rsidRPr="00EB192C" w:rsidRDefault="00F8311F" w:rsidP="00FA4754">
            <w:pPr>
              <w:spacing w:after="0"/>
              <w:ind w:left="-74" w:right="-13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 xml:space="preserve">исполнитель </w:t>
            </w:r>
          </w:p>
          <w:p w:rsidR="00F8311F" w:rsidRPr="00EB192C" w:rsidRDefault="00F8311F" w:rsidP="00FA4754">
            <w:pPr>
              <w:spacing w:after="0"/>
              <w:ind w:left="-74" w:right="-13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МКУ «Межпоселенческая библиотека»</w:t>
            </w:r>
          </w:p>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всего</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19,2</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19,2</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19,2</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57,6</w:t>
            </w:r>
          </w:p>
        </w:tc>
      </w:tr>
      <w:tr w:rsidR="00F8311F" w:rsidRPr="00EB192C" w:rsidTr="00FA4754">
        <w:trPr>
          <w:trHeight w:val="233"/>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областного бюджета (ОБ)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9,6</w:t>
            </w:r>
          </w:p>
        </w:tc>
        <w:tc>
          <w:tcPr>
            <w:tcW w:w="1024" w:type="dxa"/>
            <w:shd w:val="clear" w:color="auto" w:fill="auto"/>
            <w:noWrap/>
          </w:tcPr>
          <w:p w:rsidR="00F8311F" w:rsidRPr="00A115CB" w:rsidRDefault="00F8311F" w:rsidP="00FA4754">
            <w:pPr>
              <w:spacing w:after="0"/>
              <w:ind w:right="-88"/>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9,6</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9,6</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28,8</w:t>
            </w:r>
          </w:p>
        </w:tc>
      </w:tr>
      <w:tr w:rsidR="00F8311F" w:rsidRPr="00EB192C" w:rsidTr="00FA4754">
        <w:trPr>
          <w:trHeight w:val="295"/>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 xml:space="preserve">средства, планируемые к привлечению из  </w:t>
            </w:r>
            <w:r w:rsidRPr="00EB192C">
              <w:rPr>
                <w:rFonts w:ascii="Times New Roman" w:eastAsia="Times New Roman" w:hAnsi="Times New Roman" w:cs="Times New Roman"/>
                <w:sz w:val="20"/>
                <w:szCs w:val="20"/>
              </w:rPr>
              <w:lastRenderedPageBreak/>
              <w:t>федерального бюджета (ФБ)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lastRenderedPageBreak/>
              <w:t>9,6</w:t>
            </w:r>
          </w:p>
        </w:tc>
        <w:tc>
          <w:tcPr>
            <w:tcW w:w="1024" w:type="dxa"/>
            <w:shd w:val="clear" w:color="auto" w:fill="auto"/>
            <w:noWrap/>
          </w:tcPr>
          <w:p w:rsidR="00F8311F" w:rsidRPr="00A115CB" w:rsidRDefault="00F8311F" w:rsidP="00FA4754">
            <w:pPr>
              <w:spacing w:after="0"/>
              <w:ind w:right="-88"/>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9,6</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9,6</w:t>
            </w:r>
          </w:p>
        </w:tc>
        <w:tc>
          <w:tcPr>
            <w:tcW w:w="757" w:type="dxa"/>
          </w:tcPr>
          <w:p w:rsidR="00F8311F" w:rsidRPr="00A115CB" w:rsidRDefault="00F8311F" w:rsidP="00FA4754">
            <w:pPr>
              <w:spacing w:after="0"/>
              <w:ind w:left="-114" w:right="-73"/>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28,8</w:t>
            </w:r>
          </w:p>
        </w:tc>
      </w:tr>
      <w:tr w:rsidR="00F8311F" w:rsidRPr="00EB192C" w:rsidTr="00FA4754">
        <w:trPr>
          <w:trHeight w:val="365"/>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Местный бюджет(МБ)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181"/>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иные источники (ИИ)</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274"/>
          <w:jc w:val="center"/>
        </w:trPr>
        <w:tc>
          <w:tcPr>
            <w:tcW w:w="2477" w:type="dxa"/>
            <w:vMerge w:val="restart"/>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Основное мероприятие 1.3</w:t>
            </w:r>
          </w:p>
          <w:p w:rsidR="00F8311F" w:rsidRPr="00EB192C" w:rsidRDefault="00F8311F" w:rsidP="00FA4754">
            <w:pPr>
              <w:spacing w:after="0"/>
              <w:ind w:left="-73" w:right="-142"/>
              <w:rPr>
                <w:rFonts w:ascii="Times New Roman" w:eastAsia="Times New Roman" w:hAnsi="Times New Roman" w:cs="Times New Roman"/>
                <w:b/>
                <w:sz w:val="20"/>
                <w:szCs w:val="20"/>
              </w:rPr>
            </w:pPr>
            <w:r w:rsidRPr="00EB192C">
              <w:rPr>
                <w:rFonts w:ascii="Times New Roman" w:eastAsia="Times New Roman" w:hAnsi="Times New Roman" w:cs="Times New Roman"/>
                <w:b/>
                <w:sz w:val="20"/>
                <w:szCs w:val="20"/>
              </w:rPr>
              <w:t xml:space="preserve"> Проведение мероприятий по автоматизации и формированию информационных ресурсов библиотек</w:t>
            </w:r>
          </w:p>
        </w:tc>
        <w:tc>
          <w:tcPr>
            <w:tcW w:w="1787" w:type="dxa"/>
            <w:vMerge w:val="restart"/>
          </w:tcPr>
          <w:p w:rsidR="00F8311F" w:rsidRPr="00EB192C" w:rsidRDefault="00F8311F" w:rsidP="00FA4754">
            <w:pPr>
              <w:spacing w:after="0"/>
              <w:ind w:left="-74" w:right="-13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 xml:space="preserve">исполнитель </w:t>
            </w:r>
          </w:p>
          <w:p w:rsidR="00F8311F" w:rsidRPr="00EB192C" w:rsidRDefault="00F8311F" w:rsidP="00FA4754">
            <w:pPr>
              <w:spacing w:after="0"/>
              <w:ind w:left="-74" w:right="-13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МКУ «Межпоселенческая библиотека»</w:t>
            </w:r>
          </w:p>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всего</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238"/>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областного бюджета (ОБ)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359"/>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377"/>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Местный бюджет(МБ)</w:t>
            </w:r>
          </w:p>
        </w:tc>
        <w:tc>
          <w:tcPr>
            <w:tcW w:w="1134" w:type="dxa"/>
            <w:shd w:val="clear" w:color="auto" w:fill="auto"/>
            <w:noWrap/>
          </w:tcPr>
          <w:p w:rsidR="00F8311F" w:rsidRPr="00EB192C"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EB192C"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EB192C"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EB192C"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243"/>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иные источники (ИИ)</w:t>
            </w:r>
          </w:p>
        </w:tc>
        <w:tc>
          <w:tcPr>
            <w:tcW w:w="1134" w:type="dxa"/>
            <w:shd w:val="clear" w:color="auto" w:fill="auto"/>
            <w:noWrap/>
          </w:tcPr>
          <w:p w:rsidR="00F8311F" w:rsidRPr="00EB192C"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EB192C"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EB192C"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EB192C"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233"/>
          <w:jc w:val="center"/>
        </w:trPr>
        <w:tc>
          <w:tcPr>
            <w:tcW w:w="2477" w:type="dxa"/>
            <w:shd w:val="clear" w:color="auto" w:fill="auto"/>
          </w:tcPr>
          <w:p w:rsidR="00F8311F" w:rsidRPr="00EB192C" w:rsidRDefault="00F8311F" w:rsidP="00A115CB">
            <w:pPr>
              <w:spacing w:after="0"/>
              <w:ind w:left="-73" w:right="-14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Основное мероприятие 1.4.</w:t>
            </w:r>
          </w:p>
          <w:p w:rsidR="00F8311F" w:rsidRPr="00EB192C" w:rsidRDefault="00F8311F" w:rsidP="00FA4754">
            <w:pPr>
              <w:spacing w:after="0"/>
              <w:ind w:left="-73" w:right="-142"/>
              <w:rPr>
                <w:rFonts w:ascii="Times New Roman" w:eastAsia="Times New Roman" w:hAnsi="Times New Roman" w:cs="Times New Roman"/>
                <w:b/>
                <w:sz w:val="20"/>
                <w:szCs w:val="20"/>
              </w:rPr>
            </w:pPr>
            <w:r w:rsidRPr="00EB192C">
              <w:rPr>
                <w:rFonts w:ascii="Times New Roman" w:eastAsia="Times New Roman" w:hAnsi="Times New Roman" w:cs="Times New Roman"/>
                <w:b/>
                <w:sz w:val="20"/>
                <w:szCs w:val="20"/>
              </w:rPr>
              <w:t>Софинансирование мероприятий  программы Иркутской области по созданию центра «Правовой, деловой и социально-значимой информации»</w:t>
            </w:r>
          </w:p>
        </w:tc>
        <w:tc>
          <w:tcPr>
            <w:tcW w:w="1787" w:type="dxa"/>
          </w:tcPr>
          <w:p w:rsidR="00F8311F" w:rsidRPr="00EB192C" w:rsidRDefault="00F8311F" w:rsidP="00FA4754">
            <w:pPr>
              <w:spacing w:after="0"/>
              <w:ind w:left="-74" w:right="-13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 xml:space="preserve">исполнитель </w:t>
            </w:r>
          </w:p>
          <w:p w:rsidR="00F8311F" w:rsidRPr="00EB192C" w:rsidRDefault="00F8311F" w:rsidP="00FA4754">
            <w:pPr>
              <w:spacing w:after="0"/>
              <w:ind w:left="-74" w:right="-13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МКУ «Межпоселенческая библиотека»</w:t>
            </w:r>
          </w:p>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всего</w:t>
            </w:r>
          </w:p>
        </w:tc>
        <w:tc>
          <w:tcPr>
            <w:tcW w:w="1134" w:type="dxa"/>
            <w:shd w:val="clear" w:color="auto" w:fill="auto"/>
            <w:noWrap/>
          </w:tcPr>
          <w:p w:rsidR="00F8311F" w:rsidRPr="00EB192C"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EB192C"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EB192C"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EB192C"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434"/>
          <w:jc w:val="center"/>
        </w:trPr>
        <w:tc>
          <w:tcPr>
            <w:tcW w:w="2477" w:type="dxa"/>
            <w:vMerge w:val="restart"/>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областного бюджета (ОБ)</w:t>
            </w:r>
          </w:p>
        </w:tc>
        <w:tc>
          <w:tcPr>
            <w:tcW w:w="1134" w:type="dxa"/>
            <w:shd w:val="clear" w:color="auto" w:fill="auto"/>
            <w:noWrap/>
          </w:tcPr>
          <w:p w:rsidR="00F8311F" w:rsidRPr="00EB192C"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EB192C"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EB192C"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EB192C"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347"/>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34" w:type="dxa"/>
            <w:shd w:val="clear" w:color="auto" w:fill="auto"/>
            <w:noWrap/>
          </w:tcPr>
          <w:p w:rsidR="00F8311F" w:rsidRPr="00EB192C"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EB192C"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EB192C"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EB192C"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250"/>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Местный бюджет(МБ)</w:t>
            </w:r>
          </w:p>
        </w:tc>
        <w:tc>
          <w:tcPr>
            <w:tcW w:w="1134" w:type="dxa"/>
            <w:shd w:val="clear" w:color="auto" w:fill="auto"/>
            <w:noWrap/>
          </w:tcPr>
          <w:p w:rsidR="00F8311F" w:rsidRPr="00EB192C"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EB192C"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EB192C"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EB192C"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278"/>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иные источники (ИИ)</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143"/>
          <w:jc w:val="center"/>
        </w:trPr>
        <w:tc>
          <w:tcPr>
            <w:tcW w:w="2477" w:type="dxa"/>
            <w:vMerge w:val="restart"/>
            <w:shd w:val="clear" w:color="auto" w:fill="auto"/>
          </w:tcPr>
          <w:p w:rsidR="00F8311F" w:rsidRPr="00EB192C" w:rsidRDefault="00F8311F" w:rsidP="00FA4754">
            <w:pPr>
              <w:keepNext/>
              <w:spacing w:after="0"/>
              <w:ind w:left="-73" w:right="-14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Основное мероприятие 1.5.</w:t>
            </w:r>
          </w:p>
          <w:p w:rsidR="00F8311F" w:rsidRPr="00EB192C" w:rsidRDefault="00F8311F" w:rsidP="00FA4754">
            <w:pPr>
              <w:keepNext/>
              <w:spacing w:after="0"/>
              <w:ind w:left="-73" w:right="-142"/>
              <w:rPr>
                <w:rFonts w:ascii="Times New Roman" w:eastAsia="Times New Roman" w:hAnsi="Times New Roman" w:cs="Times New Roman"/>
                <w:b/>
                <w:sz w:val="20"/>
                <w:szCs w:val="20"/>
              </w:rPr>
            </w:pPr>
            <w:r w:rsidRPr="00EB192C">
              <w:rPr>
                <w:rFonts w:ascii="Times New Roman" w:eastAsia="Times New Roman" w:hAnsi="Times New Roman" w:cs="Times New Roman"/>
                <w:b/>
                <w:sz w:val="20"/>
                <w:szCs w:val="20"/>
              </w:rPr>
              <w:t>Финансирование мероприятий по повышению квалификации библиотечных работников</w:t>
            </w:r>
          </w:p>
        </w:tc>
        <w:tc>
          <w:tcPr>
            <w:tcW w:w="1787" w:type="dxa"/>
            <w:vMerge w:val="restart"/>
          </w:tcPr>
          <w:p w:rsidR="00F8311F" w:rsidRPr="00EB192C" w:rsidRDefault="00F8311F" w:rsidP="00FA4754">
            <w:pPr>
              <w:keepNext/>
              <w:spacing w:after="0"/>
              <w:ind w:left="-74" w:right="-13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исполнитель мероприятия</w:t>
            </w:r>
          </w:p>
          <w:p w:rsidR="00F8311F" w:rsidRPr="00EB192C" w:rsidRDefault="00F8311F" w:rsidP="00FA4754">
            <w:pPr>
              <w:spacing w:after="0"/>
              <w:ind w:left="-74" w:right="-13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МКУ «Межпоселенческая библиотека»</w:t>
            </w:r>
          </w:p>
          <w:p w:rsidR="00F8311F" w:rsidRPr="00EB192C" w:rsidRDefault="00F8311F" w:rsidP="00FA4754">
            <w:pPr>
              <w:keepNext/>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keepNext/>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всего</w:t>
            </w:r>
          </w:p>
        </w:tc>
        <w:tc>
          <w:tcPr>
            <w:tcW w:w="1134" w:type="dxa"/>
            <w:shd w:val="clear" w:color="auto" w:fill="auto"/>
            <w:noWrap/>
          </w:tcPr>
          <w:p w:rsidR="00F8311F" w:rsidRPr="00A115CB" w:rsidRDefault="00F8311F" w:rsidP="00FA4754">
            <w:pPr>
              <w:keepNext/>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28,1</w:t>
            </w:r>
          </w:p>
        </w:tc>
        <w:tc>
          <w:tcPr>
            <w:tcW w:w="1024" w:type="dxa"/>
            <w:shd w:val="clear" w:color="auto" w:fill="auto"/>
            <w:noWrap/>
          </w:tcPr>
          <w:p w:rsidR="00F8311F" w:rsidRPr="00A115CB" w:rsidRDefault="00F8311F" w:rsidP="00FA4754">
            <w:pPr>
              <w:keepNext/>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28,1</w:t>
            </w:r>
          </w:p>
        </w:tc>
        <w:tc>
          <w:tcPr>
            <w:tcW w:w="1120" w:type="dxa"/>
          </w:tcPr>
          <w:p w:rsidR="00F8311F" w:rsidRPr="00A115CB" w:rsidRDefault="00F8311F" w:rsidP="00FA4754">
            <w:pPr>
              <w:keepNext/>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28,2</w:t>
            </w:r>
          </w:p>
        </w:tc>
        <w:tc>
          <w:tcPr>
            <w:tcW w:w="757" w:type="dxa"/>
          </w:tcPr>
          <w:p w:rsidR="00F8311F" w:rsidRPr="00A115CB" w:rsidRDefault="00F8311F" w:rsidP="00FA4754">
            <w:pPr>
              <w:keepNext/>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84,4</w:t>
            </w:r>
          </w:p>
        </w:tc>
      </w:tr>
      <w:tr w:rsidR="00F8311F" w:rsidRPr="00EB192C" w:rsidTr="00FA4754">
        <w:trPr>
          <w:trHeight w:val="143"/>
          <w:jc w:val="center"/>
        </w:trPr>
        <w:tc>
          <w:tcPr>
            <w:tcW w:w="2477" w:type="dxa"/>
            <w:vMerge/>
            <w:shd w:val="clear" w:color="auto" w:fill="auto"/>
          </w:tcPr>
          <w:p w:rsidR="00F8311F" w:rsidRPr="00EB192C" w:rsidRDefault="00F8311F" w:rsidP="00FA4754">
            <w:pPr>
              <w:keepNext/>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keepNext/>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keepNext/>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областного бюджета (ОБ)</w:t>
            </w:r>
          </w:p>
        </w:tc>
        <w:tc>
          <w:tcPr>
            <w:tcW w:w="1134" w:type="dxa"/>
            <w:shd w:val="clear" w:color="auto" w:fill="auto"/>
            <w:noWrap/>
          </w:tcPr>
          <w:p w:rsidR="00F8311F" w:rsidRPr="00A115CB" w:rsidRDefault="00F8311F" w:rsidP="00FA4754">
            <w:pPr>
              <w:keepNext/>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keepNext/>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keepNext/>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keepNext/>
              <w:spacing w:after="0"/>
              <w:ind w:left="-114" w:right="-73"/>
              <w:jc w:val="center"/>
              <w:rPr>
                <w:rFonts w:ascii="Times New Roman" w:eastAsia="Times New Roman" w:hAnsi="Times New Roman" w:cs="Times New Roman"/>
                <w:sz w:val="20"/>
                <w:szCs w:val="20"/>
              </w:rPr>
            </w:pPr>
          </w:p>
        </w:tc>
      </w:tr>
      <w:tr w:rsidR="00F8311F" w:rsidRPr="00EB192C" w:rsidTr="00FA4754">
        <w:trPr>
          <w:trHeight w:val="143"/>
          <w:jc w:val="center"/>
        </w:trPr>
        <w:tc>
          <w:tcPr>
            <w:tcW w:w="2477" w:type="dxa"/>
            <w:vMerge/>
            <w:shd w:val="clear" w:color="auto" w:fill="auto"/>
          </w:tcPr>
          <w:p w:rsidR="00F8311F" w:rsidRPr="00EB192C" w:rsidRDefault="00F8311F" w:rsidP="00FA4754">
            <w:pPr>
              <w:keepNext/>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keepNext/>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keepNext/>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34" w:type="dxa"/>
            <w:shd w:val="clear" w:color="auto" w:fill="auto"/>
            <w:noWrap/>
          </w:tcPr>
          <w:p w:rsidR="00F8311F" w:rsidRPr="00A115CB" w:rsidRDefault="00F8311F" w:rsidP="00FA4754">
            <w:pPr>
              <w:keepNext/>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keepNext/>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keepNext/>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keepNext/>
              <w:spacing w:after="0"/>
              <w:ind w:left="-114" w:right="-73"/>
              <w:jc w:val="center"/>
              <w:rPr>
                <w:rFonts w:ascii="Times New Roman" w:eastAsia="Times New Roman" w:hAnsi="Times New Roman" w:cs="Times New Roman"/>
                <w:sz w:val="20"/>
                <w:szCs w:val="20"/>
              </w:rPr>
            </w:pPr>
          </w:p>
        </w:tc>
      </w:tr>
      <w:tr w:rsidR="00F8311F" w:rsidRPr="00EB192C" w:rsidTr="00FA4754">
        <w:trPr>
          <w:trHeight w:val="143"/>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Местный бюджет(МБ)</w:t>
            </w:r>
          </w:p>
        </w:tc>
        <w:tc>
          <w:tcPr>
            <w:tcW w:w="1134" w:type="dxa"/>
            <w:shd w:val="clear" w:color="auto" w:fill="auto"/>
            <w:noWrap/>
          </w:tcPr>
          <w:p w:rsidR="00F8311F" w:rsidRPr="00A115CB" w:rsidRDefault="00F8311F" w:rsidP="00FA4754">
            <w:pPr>
              <w:keepNext/>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28,1</w:t>
            </w:r>
          </w:p>
        </w:tc>
        <w:tc>
          <w:tcPr>
            <w:tcW w:w="1024" w:type="dxa"/>
            <w:shd w:val="clear" w:color="auto" w:fill="auto"/>
            <w:noWrap/>
          </w:tcPr>
          <w:p w:rsidR="00F8311F" w:rsidRPr="00A115CB" w:rsidRDefault="00F8311F" w:rsidP="00FA4754">
            <w:pPr>
              <w:keepNext/>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28,1</w:t>
            </w:r>
          </w:p>
        </w:tc>
        <w:tc>
          <w:tcPr>
            <w:tcW w:w="1120" w:type="dxa"/>
          </w:tcPr>
          <w:p w:rsidR="00F8311F" w:rsidRPr="00A115CB" w:rsidRDefault="00F8311F" w:rsidP="00FA4754">
            <w:pPr>
              <w:keepNext/>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28,2</w:t>
            </w:r>
          </w:p>
        </w:tc>
        <w:tc>
          <w:tcPr>
            <w:tcW w:w="757" w:type="dxa"/>
          </w:tcPr>
          <w:p w:rsidR="00F8311F" w:rsidRPr="00A115CB" w:rsidRDefault="00F8311F" w:rsidP="00FA4754">
            <w:pPr>
              <w:keepNext/>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84,4</w:t>
            </w:r>
          </w:p>
        </w:tc>
      </w:tr>
      <w:tr w:rsidR="00F8311F" w:rsidRPr="00EB192C" w:rsidTr="00FA4754">
        <w:trPr>
          <w:trHeight w:val="143"/>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иные источники (ИИ)</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223"/>
          <w:jc w:val="center"/>
        </w:trPr>
        <w:tc>
          <w:tcPr>
            <w:tcW w:w="2477" w:type="dxa"/>
            <w:vMerge w:val="restart"/>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p w:rsidR="00F8311F" w:rsidRPr="00EB192C" w:rsidRDefault="00F8311F" w:rsidP="00FA4754">
            <w:pPr>
              <w:spacing w:after="0"/>
              <w:ind w:left="-73" w:right="-14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Основное мероприятие 1.6.</w:t>
            </w:r>
          </w:p>
          <w:p w:rsidR="00F8311F" w:rsidRPr="00EB192C" w:rsidRDefault="00F8311F" w:rsidP="00FA4754">
            <w:pPr>
              <w:spacing w:after="0"/>
              <w:ind w:left="-73" w:right="-142"/>
              <w:rPr>
                <w:rFonts w:ascii="Times New Roman" w:eastAsia="Times New Roman" w:hAnsi="Times New Roman" w:cs="Times New Roman"/>
                <w:b/>
                <w:sz w:val="20"/>
                <w:szCs w:val="20"/>
              </w:rPr>
            </w:pPr>
            <w:r w:rsidRPr="00EB192C">
              <w:rPr>
                <w:rFonts w:ascii="Times New Roman" w:eastAsia="Times New Roman" w:hAnsi="Times New Roman" w:cs="Times New Roman"/>
                <w:b/>
                <w:sz w:val="20"/>
                <w:szCs w:val="20"/>
              </w:rPr>
              <w:t>Проведение мероприятий по укреплению материально-технической базы</w:t>
            </w:r>
          </w:p>
          <w:p w:rsidR="00F8311F" w:rsidRPr="00EB192C" w:rsidRDefault="00F8311F" w:rsidP="00FA4754">
            <w:pPr>
              <w:spacing w:after="0"/>
              <w:ind w:left="-73" w:right="-142"/>
              <w:rPr>
                <w:rFonts w:ascii="Times New Roman" w:eastAsia="Times New Roman" w:hAnsi="Times New Roman" w:cs="Times New Roman"/>
                <w:sz w:val="20"/>
                <w:szCs w:val="20"/>
              </w:rPr>
            </w:pPr>
          </w:p>
          <w:p w:rsidR="00F8311F" w:rsidRPr="00EB192C" w:rsidRDefault="00F8311F" w:rsidP="00FA4754">
            <w:pPr>
              <w:spacing w:after="0"/>
              <w:ind w:left="-73" w:right="-142"/>
              <w:rPr>
                <w:rFonts w:ascii="Times New Roman" w:eastAsia="Times New Roman" w:hAnsi="Times New Roman" w:cs="Times New Roman"/>
                <w:sz w:val="20"/>
                <w:szCs w:val="20"/>
              </w:rPr>
            </w:pPr>
          </w:p>
          <w:p w:rsidR="00F8311F" w:rsidRPr="00EB192C" w:rsidRDefault="00F8311F" w:rsidP="00FA4754">
            <w:pPr>
              <w:spacing w:after="0"/>
              <w:ind w:left="-73" w:right="-142"/>
              <w:rPr>
                <w:rFonts w:ascii="Times New Roman" w:eastAsia="Times New Roman" w:hAnsi="Times New Roman" w:cs="Times New Roman"/>
                <w:sz w:val="20"/>
                <w:szCs w:val="20"/>
              </w:rPr>
            </w:pPr>
          </w:p>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val="restart"/>
          </w:tcPr>
          <w:p w:rsidR="00F8311F" w:rsidRPr="00EB192C" w:rsidRDefault="00F8311F" w:rsidP="00FA4754">
            <w:pPr>
              <w:keepNext/>
              <w:spacing w:after="0"/>
              <w:ind w:left="-74" w:right="-13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исполнитель мероприятия</w:t>
            </w:r>
          </w:p>
          <w:p w:rsidR="00F8311F" w:rsidRPr="00EB192C" w:rsidRDefault="00F8311F" w:rsidP="00FA4754">
            <w:pPr>
              <w:spacing w:after="0"/>
              <w:ind w:left="-74" w:right="-13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МКУ «Межпоселенческая библиотека»</w:t>
            </w:r>
          </w:p>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keepNext/>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всего</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243"/>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keepNext/>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keepNext/>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областного бюджета (ОБ)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226"/>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keepNext/>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keepNext/>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A115CB">
        <w:trPr>
          <w:trHeight w:val="209"/>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keepNext/>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Местный бюджет(МБ)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A115CB">
        <w:trPr>
          <w:trHeight w:val="256"/>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keepNext/>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иные источники (ИИ)</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223"/>
          <w:jc w:val="center"/>
        </w:trPr>
        <w:tc>
          <w:tcPr>
            <w:tcW w:w="2477" w:type="dxa"/>
            <w:vMerge w:val="restart"/>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p w:rsidR="00F8311F" w:rsidRPr="00EB192C" w:rsidRDefault="00F8311F" w:rsidP="00FA4754">
            <w:pPr>
              <w:spacing w:after="0"/>
              <w:ind w:left="-73" w:right="-14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Основное мероприятие 1.7.</w:t>
            </w:r>
          </w:p>
          <w:p w:rsidR="00F8311F" w:rsidRPr="00EB192C" w:rsidRDefault="00F8311F" w:rsidP="00FA4754">
            <w:pPr>
              <w:spacing w:after="0"/>
              <w:ind w:left="-73" w:right="-142"/>
              <w:rPr>
                <w:rFonts w:ascii="Times New Roman" w:eastAsia="Times New Roman" w:hAnsi="Times New Roman" w:cs="Times New Roman"/>
                <w:b/>
                <w:sz w:val="20"/>
                <w:szCs w:val="20"/>
              </w:rPr>
            </w:pPr>
            <w:r w:rsidRPr="00EB192C">
              <w:rPr>
                <w:rFonts w:ascii="Times New Roman" w:eastAsia="Times New Roman" w:hAnsi="Times New Roman" w:cs="Times New Roman"/>
                <w:b/>
                <w:sz w:val="20"/>
                <w:szCs w:val="20"/>
              </w:rPr>
              <w:t>Проведение мероприятий по развитию услуг для читателей с ограниченными возможностями</w:t>
            </w:r>
          </w:p>
          <w:p w:rsidR="00F8311F" w:rsidRPr="00EB192C" w:rsidRDefault="00F8311F" w:rsidP="00FA4754">
            <w:pPr>
              <w:spacing w:after="0"/>
              <w:ind w:left="-73" w:right="-142"/>
              <w:rPr>
                <w:rFonts w:ascii="Times New Roman" w:eastAsia="Times New Roman" w:hAnsi="Times New Roman" w:cs="Times New Roman"/>
                <w:sz w:val="20"/>
                <w:szCs w:val="20"/>
              </w:rPr>
            </w:pPr>
          </w:p>
          <w:p w:rsidR="00F8311F" w:rsidRPr="00EB192C" w:rsidRDefault="00F8311F" w:rsidP="00FA4754">
            <w:pPr>
              <w:spacing w:after="0"/>
              <w:ind w:left="-73" w:right="-142"/>
              <w:rPr>
                <w:rFonts w:ascii="Times New Roman" w:eastAsia="Times New Roman" w:hAnsi="Times New Roman" w:cs="Times New Roman"/>
                <w:sz w:val="20"/>
                <w:szCs w:val="20"/>
              </w:rPr>
            </w:pPr>
          </w:p>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val="restart"/>
          </w:tcPr>
          <w:p w:rsidR="00F8311F" w:rsidRPr="00EB192C" w:rsidRDefault="00F8311F" w:rsidP="00FA4754">
            <w:pPr>
              <w:keepNext/>
              <w:spacing w:after="0"/>
              <w:ind w:left="-74" w:right="-13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lastRenderedPageBreak/>
              <w:t>исполнитель мероприятия</w:t>
            </w:r>
          </w:p>
          <w:p w:rsidR="00F8311F" w:rsidRPr="00EB192C" w:rsidRDefault="00F8311F" w:rsidP="00FA4754">
            <w:pPr>
              <w:spacing w:after="0"/>
              <w:ind w:left="-74" w:right="-13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МКУ «Межпоселенческая библиотека»</w:t>
            </w:r>
          </w:p>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keepNext/>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всего</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243"/>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keepNext/>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keepNext/>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областного бюджета (ОБ)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226"/>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keepNext/>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keepNext/>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330"/>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keepNext/>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Местный бюджет(МБ)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A115CB">
        <w:trPr>
          <w:trHeight w:val="279"/>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keepNext/>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иные источники (ИИ)</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223"/>
          <w:jc w:val="center"/>
        </w:trPr>
        <w:tc>
          <w:tcPr>
            <w:tcW w:w="2477" w:type="dxa"/>
            <w:vMerge w:val="restart"/>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p w:rsidR="00F8311F" w:rsidRPr="00EB192C" w:rsidRDefault="00F8311F" w:rsidP="00FA4754">
            <w:pPr>
              <w:spacing w:after="0"/>
              <w:ind w:left="-73" w:right="-14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Основное мероприятие 1.8.</w:t>
            </w:r>
          </w:p>
          <w:p w:rsidR="00F8311F" w:rsidRPr="00EB192C" w:rsidRDefault="00F8311F" w:rsidP="00FA4754">
            <w:pPr>
              <w:spacing w:after="0"/>
              <w:ind w:left="-73" w:right="-142"/>
              <w:rPr>
                <w:rFonts w:ascii="Times New Roman" w:eastAsia="Times New Roman" w:hAnsi="Times New Roman" w:cs="Times New Roman"/>
                <w:b/>
                <w:sz w:val="20"/>
                <w:szCs w:val="20"/>
              </w:rPr>
            </w:pPr>
            <w:r w:rsidRPr="00EB192C">
              <w:rPr>
                <w:rFonts w:ascii="Times New Roman" w:eastAsia="Times New Roman" w:hAnsi="Times New Roman" w:cs="Times New Roman"/>
                <w:b/>
                <w:sz w:val="20"/>
                <w:szCs w:val="20"/>
              </w:rPr>
              <w:t>Обеспечение деятельности библиотеки</w:t>
            </w:r>
          </w:p>
          <w:p w:rsidR="00F8311F" w:rsidRPr="00EB192C" w:rsidRDefault="00F8311F" w:rsidP="00FA4754">
            <w:pPr>
              <w:spacing w:after="0"/>
              <w:ind w:left="-73" w:right="-142"/>
              <w:rPr>
                <w:rFonts w:ascii="Times New Roman" w:eastAsia="Times New Roman" w:hAnsi="Times New Roman" w:cs="Times New Roman"/>
                <w:sz w:val="20"/>
                <w:szCs w:val="20"/>
              </w:rPr>
            </w:pPr>
          </w:p>
          <w:p w:rsidR="00F8311F" w:rsidRPr="00EB192C" w:rsidRDefault="00F8311F" w:rsidP="00FA4754">
            <w:pPr>
              <w:spacing w:after="0"/>
              <w:ind w:left="-73" w:right="-142"/>
              <w:rPr>
                <w:rFonts w:ascii="Times New Roman" w:eastAsia="Times New Roman" w:hAnsi="Times New Roman" w:cs="Times New Roman"/>
                <w:sz w:val="20"/>
                <w:szCs w:val="20"/>
              </w:rPr>
            </w:pPr>
          </w:p>
          <w:p w:rsidR="00F8311F" w:rsidRPr="00EB192C" w:rsidRDefault="00F8311F" w:rsidP="00FA4754">
            <w:pPr>
              <w:spacing w:after="0"/>
              <w:ind w:left="-73" w:right="-142"/>
              <w:rPr>
                <w:rFonts w:ascii="Times New Roman" w:eastAsia="Times New Roman" w:hAnsi="Times New Roman" w:cs="Times New Roman"/>
                <w:sz w:val="20"/>
                <w:szCs w:val="20"/>
              </w:rPr>
            </w:pPr>
          </w:p>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val="restart"/>
          </w:tcPr>
          <w:p w:rsidR="00F8311F" w:rsidRPr="00EB192C" w:rsidRDefault="00F8311F" w:rsidP="00FA4754">
            <w:pPr>
              <w:keepNext/>
              <w:spacing w:after="0"/>
              <w:ind w:left="-74" w:right="-13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исполнитель мероприятия</w:t>
            </w:r>
          </w:p>
          <w:p w:rsidR="00F8311F" w:rsidRPr="00EB192C" w:rsidRDefault="00F8311F" w:rsidP="00FA4754">
            <w:pPr>
              <w:spacing w:after="0"/>
              <w:ind w:left="-74" w:right="-13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МКУ «Межпоселенческая библиотека»</w:t>
            </w:r>
          </w:p>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keepNext/>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всего</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9834,1</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9855,2</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9857,7</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29547,0</w:t>
            </w:r>
          </w:p>
        </w:tc>
      </w:tr>
      <w:tr w:rsidR="00F8311F" w:rsidRPr="00EB192C" w:rsidTr="00FA4754">
        <w:trPr>
          <w:trHeight w:val="243"/>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keepNext/>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keepNext/>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областного бюджета (ОБ)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562,4</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525,8</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523,8</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1612,0</w:t>
            </w:r>
          </w:p>
        </w:tc>
      </w:tr>
      <w:tr w:rsidR="00F8311F" w:rsidRPr="00EB192C" w:rsidTr="00FA4754">
        <w:trPr>
          <w:trHeight w:val="226"/>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keepNext/>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keepNext/>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330"/>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keepNext/>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Местный бюджет(МБ)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9271,7</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9329,4</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9333,9</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27935,0</w:t>
            </w:r>
          </w:p>
        </w:tc>
      </w:tr>
      <w:tr w:rsidR="00F8311F" w:rsidRPr="00EB192C" w:rsidTr="00A115CB">
        <w:trPr>
          <w:trHeight w:val="242"/>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keepNext/>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иные источники (ИИ)</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267"/>
          <w:jc w:val="center"/>
        </w:trPr>
        <w:tc>
          <w:tcPr>
            <w:tcW w:w="2477" w:type="dxa"/>
            <w:vMerge w:val="restart"/>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Подпрограмма 2</w:t>
            </w:r>
          </w:p>
          <w:p w:rsidR="00F8311F" w:rsidRPr="00EB192C" w:rsidRDefault="00F8311F" w:rsidP="00FA4754">
            <w:pPr>
              <w:spacing w:after="0"/>
              <w:ind w:left="-73" w:right="-142"/>
              <w:outlineLvl w:val="0"/>
              <w:rPr>
                <w:rFonts w:ascii="Times New Roman" w:eastAsia="Times New Roman" w:hAnsi="Times New Roman" w:cs="Times New Roman"/>
                <w:b/>
                <w:sz w:val="20"/>
                <w:szCs w:val="20"/>
              </w:rPr>
            </w:pPr>
            <w:r w:rsidRPr="00EB192C">
              <w:rPr>
                <w:rFonts w:ascii="Times New Roman" w:eastAsia="Times New Roman" w:hAnsi="Times New Roman" w:cs="Times New Roman"/>
                <w:b/>
                <w:sz w:val="20"/>
                <w:szCs w:val="20"/>
              </w:rPr>
              <w:t>«Организация деятельности муниципальных музеев»</w:t>
            </w:r>
          </w:p>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val="restart"/>
          </w:tcPr>
          <w:p w:rsidR="00F8311F" w:rsidRPr="00EB192C" w:rsidRDefault="00F8311F" w:rsidP="00FA4754">
            <w:pPr>
              <w:spacing w:after="0"/>
              <w:ind w:left="-74" w:right="-13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всего, в том числе:</w:t>
            </w: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Всего</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3075,5</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3078,0</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3084,4</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9237,9</w:t>
            </w:r>
          </w:p>
        </w:tc>
      </w:tr>
      <w:tr w:rsidR="00F8311F" w:rsidRPr="00EB192C" w:rsidTr="00FA4754">
        <w:trPr>
          <w:trHeight w:val="214"/>
          <w:jc w:val="center"/>
        </w:trPr>
        <w:tc>
          <w:tcPr>
            <w:tcW w:w="2477" w:type="dxa"/>
            <w:vMerge/>
            <w:vAlign w:val="center"/>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 xml:space="preserve"> Средства, планируемые к привлечению из областного бюджета (ОБ)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344,9</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322,4</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321,2</w:t>
            </w:r>
          </w:p>
        </w:tc>
        <w:tc>
          <w:tcPr>
            <w:tcW w:w="757" w:type="dxa"/>
          </w:tcPr>
          <w:p w:rsidR="00F8311F" w:rsidRPr="00A115CB" w:rsidRDefault="00F8311F" w:rsidP="00FA4754">
            <w:pPr>
              <w:spacing w:after="0"/>
              <w:ind w:left="-114" w:right="-73"/>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988,5</w:t>
            </w:r>
          </w:p>
        </w:tc>
      </w:tr>
      <w:tr w:rsidR="00F8311F" w:rsidRPr="00EB192C" w:rsidTr="00FA4754">
        <w:trPr>
          <w:trHeight w:val="395"/>
          <w:jc w:val="center"/>
        </w:trPr>
        <w:tc>
          <w:tcPr>
            <w:tcW w:w="2477" w:type="dxa"/>
            <w:vMerge/>
            <w:vAlign w:val="center"/>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217"/>
          <w:jc w:val="center"/>
        </w:trPr>
        <w:tc>
          <w:tcPr>
            <w:tcW w:w="2477" w:type="dxa"/>
            <w:vMerge/>
            <w:vAlign w:val="center"/>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Местный бюджет(МБ)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2730,6</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2755,6</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2763,2</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lang w:val="en-US"/>
              </w:rPr>
            </w:pPr>
            <w:r w:rsidRPr="00A115CB">
              <w:rPr>
                <w:rFonts w:ascii="Times New Roman" w:eastAsia="Times New Roman" w:hAnsi="Times New Roman" w:cs="Times New Roman"/>
                <w:sz w:val="20"/>
                <w:szCs w:val="20"/>
              </w:rPr>
              <w:t>8249,</w:t>
            </w:r>
            <w:r w:rsidRPr="00A115CB">
              <w:rPr>
                <w:rFonts w:ascii="Times New Roman" w:eastAsia="Times New Roman" w:hAnsi="Times New Roman" w:cs="Times New Roman"/>
                <w:sz w:val="20"/>
                <w:szCs w:val="20"/>
                <w:lang w:val="en-US"/>
              </w:rPr>
              <w:t>4</w:t>
            </w:r>
          </w:p>
        </w:tc>
      </w:tr>
      <w:tr w:rsidR="00F8311F" w:rsidRPr="00EB192C" w:rsidTr="00FA4754">
        <w:trPr>
          <w:trHeight w:val="232"/>
          <w:jc w:val="center"/>
        </w:trPr>
        <w:tc>
          <w:tcPr>
            <w:tcW w:w="2477" w:type="dxa"/>
            <w:vMerge/>
            <w:vAlign w:val="center"/>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иные источники (ИИ)</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0</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0 </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0</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0</w:t>
            </w:r>
          </w:p>
        </w:tc>
      </w:tr>
      <w:tr w:rsidR="00F8311F" w:rsidRPr="00EB192C" w:rsidTr="00FA4754">
        <w:trPr>
          <w:trHeight w:val="211"/>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val="restart"/>
          </w:tcPr>
          <w:p w:rsidR="00F8311F" w:rsidRPr="00EB192C" w:rsidRDefault="00F8311F" w:rsidP="00FA4754">
            <w:pPr>
              <w:spacing w:after="0"/>
              <w:ind w:left="-74" w:right="-13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ответственный исполнитель подпрограммы (соисполнитель государственной программы) ОКМФС</w:t>
            </w: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всего</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3075,5</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3078,0</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3084,4</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9237,9</w:t>
            </w:r>
          </w:p>
        </w:tc>
      </w:tr>
      <w:tr w:rsidR="00F8311F" w:rsidRPr="00EB192C" w:rsidTr="00FA4754">
        <w:trPr>
          <w:trHeight w:val="183"/>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областного бюджета (ОБ)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344,9</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322,4</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321,2</w:t>
            </w:r>
          </w:p>
        </w:tc>
        <w:tc>
          <w:tcPr>
            <w:tcW w:w="757" w:type="dxa"/>
          </w:tcPr>
          <w:p w:rsidR="00F8311F" w:rsidRPr="00A115CB" w:rsidRDefault="00F8311F" w:rsidP="00FA4754">
            <w:pPr>
              <w:spacing w:after="0"/>
              <w:ind w:left="-114" w:right="-73"/>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988,5</w:t>
            </w:r>
          </w:p>
        </w:tc>
      </w:tr>
      <w:tr w:rsidR="00F8311F" w:rsidRPr="00EB192C" w:rsidTr="00FA4754">
        <w:trPr>
          <w:trHeight w:val="300"/>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300"/>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Местный бюджет(МБ)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2730,6</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2755,6</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2763,2</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lang w:val="en-US"/>
              </w:rPr>
            </w:pPr>
            <w:r w:rsidRPr="00A115CB">
              <w:rPr>
                <w:rFonts w:ascii="Times New Roman" w:eastAsia="Times New Roman" w:hAnsi="Times New Roman" w:cs="Times New Roman"/>
                <w:sz w:val="20"/>
                <w:szCs w:val="20"/>
              </w:rPr>
              <w:t>8249,</w:t>
            </w:r>
            <w:r w:rsidRPr="00A115CB">
              <w:rPr>
                <w:rFonts w:ascii="Times New Roman" w:eastAsia="Times New Roman" w:hAnsi="Times New Roman" w:cs="Times New Roman"/>
                <w:sz w:val="20"/>
                <w:szCs w:val="20"/>
                <w:lang w:val="en-US"/>
              </w:rPr>
              <w:t>4</w:t>
            </w:r>
          </w:p>
        </w:tc>
      </w:tr>
      <w:tr w:rsidR="00F8311F" w:rsidRPr="00EB192C" w:rsidTr="00FA4754">
        <w:trPr>
          <w:trHeight w:val="165"/>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иные источники (ИИ)</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127"/>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val="restart"/>
          </w:tcPr>
          <w:p w:rsidR="00F8311F" w:rsidRPr="00EB192C" w:rsidRDefault="00F8311F" w:rsidP="00FA4754">
            <w:pPr>
              <w:spacing w:after="0"/>
              <w:ind w:left="-74" w:right="-13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участник 1</w:t>
            </w:r>
          </w:p>
          <w:p w:rsidR="00F8311F" w:rsidRPr="00EB192C" w:rsidRDefault="00F8311F" w:rsidP="00FA4754">
            <w:pPr>
              <w:widowControl w:val="0"/>
              <w:autoSpaceDE w:val="0"/>
              <w:autoSpaceDN w:val="0"/>
              <w:adjustRightInd w:val="0"/>
              <w:spacing w:after="0"/>
              <w:ind w:left="-74" w:right="-13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 xml:space="preserve">МКУК «Историко-краеведческий музей» </w:t>
            </w:r>
          </w:p>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всего</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3075,5</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3078,0</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3084,4</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9237,9</w:t>
            </w:r>
          </w:p>
        </w:tc>
      </w:tr>
      <w:tr w:rsidR="00F8311F" w:rsidRPr="00EB192C" w:rsidTr="00FA4754">
        <w:trPr>
          <w:trHeight w:val="173"/>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 xml:space="preserve"> Средства, планируемые к привлечению из областного бюджета (ОБ)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344,9</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322,4</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321,2</w:t>
            </w:r>
          </w:p>
        </w:tc>
        <w:tc>
          <w:tcPr>
            <w:tcW w:w="757" w:type="dxa"/>
          </w:tcPr>
          <w:p w:rsidR="00F8311F" w:rsidRPr="00A115CB" w:rsidRDefault="00F8311F" w:rsidP="00FA4754">
            <w:pPr>
              <w:spacing w:after="0"/>
              <w:ind w:left="-114" w:right="-73"/>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988,5</w:t>
            </w:r>
          </w:p>
        </w:tc>
      </w:tr>
      <w:tr w:rsidR="00F8311F" w:rsidRPr="00EB192C" w:rsidTr="00FA4754">
        <w:trPr>
          <w:trHeight w:val="300"/>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300"/>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Местный бюджет(МБ)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2730,6</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2755,6</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2763,2</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lang w:val="en-US"/>
              </w:rPr>
            </w:pPr>
            <w:r w:rsidRPr="00A115CB">
              <w:rPr>
                <w:rFonts w:ascii="Times New Roman" w:eastAsia="Times New Roman" w:hAnsi="Times New Roman" w:cs="Times New Roman"/>
                <w:sz w:val="20"/>
                <w:szCs w:val="20"/>
              </w:rPr>
              <w:t>8249,</w:t>
            </w:r>
            <w:r w:rsidRPr="00A115CB">
              <w:rPr>
                <w:rFonts w:ascii="Times New Roman" w:eastAsia="Times New Roman" w:hAnsi="Times New Roman" w:cs="Times New Roman"/>
                <w:sz w:val="20"/>
                <w:szCs w:val="20"/>
                <w:lang w:val="en-US"/>
              </w:rPr>
              <w:t>4</w:t>
            </w:r>
          </w:p>
        </w:tc>
      </w:tr>
      <w:tr w:rsidR="00F8311F" w:rsidRPr="00EB192C" w:rsidTr="00FA4754">
        <w:trPr>
          <w:trHeight w:val="143"/>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иные источники (ИИ)</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143"/>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143"/>
          <w:jc w:val="center"/>
        </w:trPr>
        <w:tc>
          <w:tcPr>
            <w:tcW w:w="2477" w:type="dxa"/>
            <w:vMerge w:val="restart"/>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Основное мероприятие 2.1 </w:t>
            </w:r>
          </w:p>
          <w:p w:rsidR="00F8311F" w:rsidRPr="00EB192C" w:rsidRDefault="00F8311F" w:rsidP="00FA4754">
            <w:pPr>
              <w:spacing w:after="0"/>
              <w:ind w:left="-73" w:right="-142"/>
              <w:rPr>
                <w:rFonts w:ascii="Times New Roman" w:eastAsia="Times New Roman" w:hAnsi="Times New Roman" w:cs="Times New Roman"/>
                <w:b/>
                <w:sz w:val="20"/>
                <w:szCs w:val="20"/>
              </w:rPr>
            </w:pPr>
            <w:r w:rsidRPr="00EB192C">
              <w:rPr>
                <w:rFonts w:ascii="Times New Roman" w:eastAsia="Times New Roman" w:hAnsi="Times New Roman" w:cs="Times New Roman"/>
                <w:b/>
                <w:sz w:val="20"/>
                <w:szCs w:val="20"/>
              </w:rPr>
              <w:t>Научно-экспозиционная работа</w:t>
            </w:r>
          </w:p>
        </w:tc>
        <w:tc>
          <w:tcPr>
            <w:tcW w:w="1787" w:type="dxa"/>
            <w:vMerge w:val="restart"/>
          </w:tcPr>
          <w:p w:rsidR="00F8311F" w:rsidRPr="00EB192C" w:rsidRDefault="00F8311F" w:rsidP="00FA4754">
            <w:pPr>
              <w:spacing w:after="0"/>
              <w:ind w:left="-74" w:right="-13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 xml:space="preserve">исполнитель </w:t>
            </w:r>
          </w:p>
          <w:p w:rsidR="00F8311F" w:rsidRPr="00EB192C" w:rsidRDefault="00F8311F" w:rsidP="00FA4754">
            <w:pPr>
              <w:widowControl w:val="0"/>
              <w:autoSpaceDE w:val="0"/>
              <w:autoSpaceDN w:val="0"/>
              <w:adjustRightInd w:val="0"/>
              <w:spacing w:after="0"/>
              <w:ind w:left="-74" w:right="-13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 xml:space="preserve">МКУК «Историко-краеведческий музей» </w:t>
            </w:r>
          </w:p>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всего</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143"/>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областного бюджета (ОБ)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143"/>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143"/>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Местный бюджет(МБ)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143"/>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иные источники (ИИ)</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235"/>
          <w:jc w:val="center"/>
        </w:trPr>
        <w:tc>
          <w:tcPr>
            <w:tcW w:w="2477" w:type="dxa"/>
            <w:vMerge w:val="restart"/>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Основное мероприятие  2.2 </w:t>
            </w:r>
          </w:p>
          <w:p w:rsidR="00F8311F" w:rsidRPr="00EB192C" w:rsidRDefault="00F8311F" w:rsidP="00FA4754">
            <w:pPr>
              <w:spacing w:after="0"/>
              <w:ind w:left="-73" w:right="-142"/>
              <w:rPr>
                <w:rFonts w:ascii="Times New Roman" w:eastAsia="Times New Roman" w:hAnsi="Times New Roman" w:cs="Times New Roman"/>
                <w:b/>
                <w:sz w:val="20"/>
                <w:szCs w:val="20"/>
              </w:rPr>
            </w:pPr>
            <w:r w:rsidRPr="00EB192C">
              <w:rPr>
                <w:rFonts w:ascii="Times New Roman" w:eastAsia="Times New Roman" w:hAnsi="Times New Roman" w:cs="Times New Roman"/>
                <w:b/>
                <w:sz w:val="20"/>
                <w:szCs w:val="20"/>
              </w:rPr>
              <w:t>Научно-исследовательская работа</w:t>
            </w:r>
          </w:p>
        </w:tc>
        <w:tc>
          <w:tcPr>
            <w:tcW w:w="1787" w:type="dxa"/>
            <w:vMerge w:val="restart"/>
          </w:tcPr>
          <w:p w:rsidR="00F8311F" w:rsidRPr="00EB192C" w:rsidRDefault="00F8311F" w:rsidP="00FA4754">
            <w:pPr>
              <w:spacing w:after="0"/>
              <w:ind w:left="-74" w:right="-13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 xml:space="preserve">исполнитель </w:t>
            </w:r>
          </w:p>
          <w:p w:rsidR="00F8311F" w:rsidRPr="00EB192C" w:rsidRDefault="00F8311F" w:rsidP="00FA4754">
            <w:pPr>
              <w:widowControl w:val="0"/>
              <w:autoSpaceDE w:val="0"/>
              <w:autoSpaceDN w:val="0"/>
              <w:adjustRightInd w:val="0"/>
              <w:spacing w:after="0"/>
              <w:ind w:left="-74" w:right="-13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 xml:space="preserve">МКУК «Историко-краеведческий музей» </w:t>
            </w:r>
          </w:p>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всего</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233"/>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областного бюджета (ОБ)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295"/>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 xml:space="preserve">средства, планируемые к привлечению из  </w:t>
            </w:r>
            <w:r w:rsidRPr="00EB192C">
              <w:rPr>
                <w:rFonts w:ascii="Times New Roman" w:eastAsia="Times New Roman" w:hAnsi="Times New Roman" w:cs="Times New Roman"/>
                <w:sz w:val="20"/>
                <w:szCs w:val="20"/>
              </w:rPr>
              <w:lastRenderedPageBreak/>
              <w:t>федерального бюджета (ФБ)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A115CB">
        <w:trPr>
          <w:trHeight w:val="207"/>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Местный бюджет(МБ)</w:t>
            </w:r>
          </w:p>
        </w:tc>
        <w:tc>
          <w:tcPr>
            <w:tcW w:w="1134" w:type="dxa"/>
            <w:shd w:val="clear" w:color="auto" w:fill="auto"/>
            <w:noWrap/>
          </w:tcPr>
          <w:p w:rsidR="00F8311F" w:rsidRPr="00EB192C"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EB192C"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EB192C"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EB192C"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250"/>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иные источники (ИИ)</w:t>
            </w:r>
          </w:p>
        </w:tc>
        <w:tc>
          <w:tcPr>
            <w:tcW w:w="1134" w:type="dxa"/>
            <w:shd w:val="clear" w:color="auto" w:fill="auto"/>
            <w:noWrap/>
          </w:tcPr>
          <w:p w:rsidR="00F8311F" w:rsidRPr="00EB192C"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EB192C"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EB192C"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EB192C"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274"/>
          <w:jc w:val="center"/>
        </w:trPr>
        <w:tc>
          <w:tcPr>
            <w:tcW w:w="2477" w:type="dxa"/>
            <w:vMerge w:val="restart"/>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Основное мероприятие 2.3</w:t>
            </w:r>
          </w:p>
          <w:p w:rsidR="00F8311F" w:rsidRPr="00EB192C" w:rsidRDefault="00F8311F" w:rsidP="00FA4754">
            <w:pPr>
              <w:spacing w:after="0"/>
              <w:ind w:left="-73" w:right="-142"/>
              <w:rPr>
                <w:rFonts w:ascii="Times New Roman" w:eastAsia="Times New Roman" w:hAnsi="Times New Roman" w:cs="Times New Roman"/>
                <w:b/>
                <w:sz w:val="20"/>
                <w:szCs w:val="20"/>
              </w:rPr>
            </w:pPr>
            <w:r w:rsidRPr="00EB192C">
              <w:rPr>
                <w:rFonts w:ascii="Times New Roman" w:eastAsia="Times New Roman" w:hAnsi="Times New Roman" w:cs="Times New Roman"/>
                <w:b/>
                <w:sz w:val="20"/>
                <w:szCs w:val="20"/>
              </w:rPr>
              <w:t>Издательская деятельность</w:t>
            </w:r>
          </w:p>
        </w:tc>
        <w:tc>
          <w:tcPr>
            <w:tcW w:w="1787" w:type="dxa"/>
            <w:vMerge w:val="restart"/>
          </w:tcPr>
          <w:p w:rsidR="00F8311F" w:rsidRPr="00EB192C" w:rsidRDefault="00F8311F" w:rsidP="00FA4754">
            <w:pPr>
              <w:spacing w:after="0"/>
              <w:ind w:left="-74" w:right="-13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 xml:space="preserve">исполнитель </w:t>
            </w:r>
          </w:p>
          <w:p w:rsidR="00F8311F" w:rsidRPr="00EB192C" w:rsidRDefault="00F8311F" w:rsidP="00FA4754">
            <w:pPr>
              <w:widowControl w:val="0"/>
              <w:autoSpaceDE w:val="0"/>
              <w:autoSpaceDN w:val="0"/>
              <w:adjustRightInd w:val="0"/>
              <w:spacing w:after="0"/>
              <w:ind w:left="-74" w:right="-13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 xml:space="preserve">МКУК «Историко-краеведческий музей» </w:t>
            </w:r>
          </w:p>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всего</w:t>
            </w:r>
          </w:p>
        </w:tc>
        <w:tc>
          <w:tcPr>
            <w:tcW w:w="1134" w:type="dxa"/>
            <w:shd w:val="clear" w:color="auto" w:fill="auto"/>
            <w:noWrap/>
          </w:tcPr>
          <w:p w:rsidR="00F8311F" w:rsidRPr="00EB192C"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EB192C"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EB192C"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EB192C"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238"/>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областного бюджета (ОБ)</w:t>
            </w:r>
          </w:p>
        </w:tc>
        <w:tc>
          <w:tcPr>
            <w:tcW w:w="1134" w:type="dxa"/>
            <w:shd w:val="clear" w:color="auto" w:fill="auto"/>
            <w:noWrap/>
          </w:tcPr>
          <w:p w:rsidR="00F8311F" w:rsidRPr="00EB192C"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EB192C"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EB192C"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EB192C"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359"/>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34" w:type="dxa"/>
            <w:shd w:val="clear" w:color="auto" w:fill="auto"/>
            <w:noWrap/>
          </w:tcPr>
          <w:p w:rsidR="00F8311F" w:rsidRPr="00EB192C"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EB192C"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EB192C"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EB192C"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377"/>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Местный бюджет(МБ)</w:t>
            </w:r>
          </w:p>
        </w:tc>
        <w:tc>
          <w:tcPr>
            <w:tcW w:w="1134" w:type="dxa"/>
            <w:shd w:val="clear" w:color="auto" w:fill="auto"/>
            <w:noWrap/>
          </w:tcPr>
          <w:p w:rsidR="00F8311F" w:rsidRPr="00EB192C"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EB192C"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EB192C"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EB192C"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243"/>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иные источники (ИИ)</w:t>
            </w:r>
          </w:p>
        </w:tc>
        <w:tc>
          <w:tcPr>
            <w:tcW w:w="1134" w:type="dxa"/>
            <w:shd w:val="clear" w:color="auto" w:fill="auto"/>
            <w:noWrap/>
          </w:tcPr>
          <w:p w:rsidR="00F8311F" w:rsidRPr="00EB192C"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EB192C"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EB192C"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EB192C"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233"/>
          <w:jc w:val="center"/>
        </w:trPr>
        <w:tc>
          <w:tcPr>
            <w:tcW w:w="2477" w:type="dxa"/>
            <w:vMerge w:val="restart"/>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Основное мероприятие 2.4.</w:t>
            </w:r>
          </w:p>
          <w:p w:rsidR="00F8311F" w:rsidRPr="00EB192C" w:rsidRDefault="00F8311F" w:rsidP="00FA4754">
            <w:pPr>
              <w:spacing w:after="0"/>
              <w:ind w:left="-73" w:right="-142"/>
              <w:rPr>
                <w:rFonts w:ascii="Times New Roman" w:eastAsia="Times New Roman" w:hAnsi="Times New Roman" w:cs="Times New Roman"/>
                <w:b/>
                <w:sz w:val="20"/>
                <w:szCs w:val="20"/>
              </w:rPr>
            </w:pPr>
            <w:r w:rsidRPr="00EB192C">
              <w:rPr>
                <w:rFonts w:ascii="Times New Roman" w:eastAsia="Times New Roman" w:hAnsi="Times New Roman" w:cs="Times New Roman"/>
                <w:b/>
                <w:sz w:val="20"/>
                <w:szCs w:val="20"/>
              </w:rPr>
              <w:t>Фондовая работа</w:t>
            </w:r>
          </w:p>
        </w:tc>
        <w:tc>
          <w:tcPr>
            <w:tcW w:w="1787" w:type="dxa"/>
            <w:vMerge w:val="restart"/>
          </w:tcPr>
          <w:p w:rsidR="00F8311F" w:rsidRPr="00EB192C" w:rsidRDefault="00F8311F" w:rsidP="00FA4754">
            <w:pPr>
              <w:spacing w:after="0"/>
              <w:ind w:left="-74" w:right="-13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 xml:space="preserve">исполнитель </w:t>
            </w:r>
          </w:p>
          <w:p w:rsidR="00F8311F" w:rsidRPr="00EB192C" w:rsidRDefault="00F8311F" w:rsidP="00FA4754">
            <w:pPr>
              <w:widowControl w:val="0"/>
              <w:autoSpaceDE w:val="0"/>
              <w:autoSpaceDN w:val="0"/>
              <w:adjustRightInd w:val="0"/>
              <w:spacing w:after="0"/>
              <w:ind w:left="-74" w:right="-13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 xml:space="preserve">МКУК «Историко-краеведческий музей» </w:t>
            </w:r>
          </w:p>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всего</w:t>
            </w:r>
          </w:p>
        </w:tc>
        <w:tc>
          <w:tcPr>
            <w:tcW w:w="1134" w:type="dxa"/>
            <w:shd w:val="clear" w:color="auto" w:fill="auto"/>
            <w:noWrap/>
          </w:tcPr>
          <w:p w:rsidR="00F8311F" w:rsidRPr="00EB192C"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EB192C"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EB192C"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EB192C"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434"/>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областного бюджета (ОБ)</w:t>
            </w:r>
          </w:p>
        </w:tc>
        <w:tc>
          <w:tcPr>
            <w:tcW w:w="1134" w:type="dxa"/>
            <w:shd w:val="clear" w:color="auto" w:fill="auto"/>
            <w:noWrap/>
          </w:tcPr>
          <w:p w:rsidR="00F8311F" w:rsidRPr="00EB192C"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EB192C"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EB192C"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EB192C"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347"/>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34" w:type="dxa"/>
            <w:shd w:val="clear" w:color="auto" w:fill="auto"/>
            <w:noWrap/>
          </w:tcPr>
          <w:p w:rsidR="00F8311F" w:rsidRPr="00EB192C"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EB192C"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EB192C"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EB192C"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250"/>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Местный бюджет(МБ)</w:t>
            </w:r>
          </w:p>
        </w:tc>
        <w:tc>
          <w:tcPr>
            <w:tcW w:w="1134" w:type="dxa"/>
            <w:shd w:val="clear" w:color="auto" w:fill="auto"/>
            <w:noWrap/>
          </w:tcPr>
          <w:p w:rsidR="00F8311F" w:rsidRPr="00EB192C"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EB192C"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EB192C"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EB192C"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278"/>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иные источники (ИИ)</w:t>
            </w:r>
          </w:p>
        </w:tc>
        <w:tc>
          <w:tcPr>
            <w:tcW w:w="1134" w:type="dxa"/>
            <w:shd w:val="clear" w:color="auto" w:fill="auto"/>
            <w:noWrap/>
          </w:tcPr>
          <w:p w:rsidR="00F8311F" w:rsidRPr="00EB192C"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EB192C"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EB192C"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EB192C"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143"/>
          <w:jc w:val="center"/>
        </w:trPr>
        <w:tc>
          <w:tcPr>
            <w:tcW w:w="2477" w:type="dxa"/>
            <w:vMerge w:val="restart"/>
            <w:shd w:val="clear" w:color="auto" w:fill="auto"/>
          </w:tcPr>
          <w:p w:rsidR="00F8311F" w:rsidRPr="00EB192C" w:rsidRDefault="00F8311F" w:rsidP="00FA4754">
            <w:pPr>
              <w:keepNext/>
              <w:spacing w:after="0"/>
              <w:ind w:left="-73" w:right="-14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Основное мероприятие 2.5.</w:t>
            </w:r>
          </w:p>
          <w:p w:rsidR="00F8311F" w:rsidRPr="00EB192C" w:rsidRDefault="00F8311F" w:rsidP="00FA4754">
            <w:pPr>
              <w:keepNext/>
              <w:spacing w:after="0"/>
              <w:ind w:left="-73" w:right="-142"/>
              <w:rPr>
                <w:rFonts w:ascii="Times New Roman" w:eastAsia="Times New Roman" w:hAnsi="Times New Roman" w:cs="Times New Roman"/>
                <w:b/>
                <w:sz w:val="20"/>
                <w:szCs w:val="20"/>
              </w:rPr>
            </w:pPr>
            <w:r w:rsidRPr="00EB192C">
              <w:rPr>
                <w:rFonts w:ascii="Times New Roman" w:eastAsia="Times New Roman" w:hAnsi="Times New Roman" w:cs="Times New Roman"/>
                <w:b/>
                <w:sz w:val="20"/>
                <w:szCs w:val="20"/>
              </w:rPr>
              <w:t>Выставочная, культурно-образовательная деятельность</w:t>
            </w:r>
          </w:p>
        </w:tc>
        <w:tc>
          <w:tcPr>
            <w:tcW w:w="1787" w:type="dxa"/>
            <w:vMerge w:val="restart"/>
          </w:tcPr>
          <w:p w:rsidR="00F8311F" w:rsidRPr="00EB192C" w:rsidRDefault="00F8311F" w:rsidP="00FA4754">
            <w:pPr>
              <w:keepNext/>
              <w:spacing w:after="0"/>
              <w:ind w:left="-74" w:right="-13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исполнитель мероприятия</w:t>
            </w:r>
          </w:p>
          <w:p w:rsidR="00F8311F" w:rsidRPr="00EB192C" w:rsidRDefault="00F8311F" w:rsidP="00FA4754">
            <w:pPr>
              <w:widowControl w:val="0"/>
              <w:autoSpaceDE w:val="0"/>
              <w:autoSpaceDN w:val="0"/>
              <w:adjustRightInd w:val="0"/>
              <w:spacing w:after="0"/>
              <w:ind w:left="-74" w:right="-13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 xml:space="preserve">МКУК «Историко-краеведческий музей» </w:t>
            </w:r>
          </w:p>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keepNext/>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всего</w:t>
            </w:r>
          </w:p>
        </w:tc>
        <w:tc>
          <w:tcPr>
            <w:tcW w:w="1134" w:type="dxa"/>
            <w:shd w:val="clear" w:color="auto" w:fill="auto"/>
            <w:noWrap/>
          </w:tcPr>
          <w:p w:rsidR="00F8311F" w:rsidRPr="00EB192C" w:rsidRDefault="00F8311F" w:rsidP="00FA4754">
            <w:pPr>
              <w:keepNext/>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EB192C" w:rsidRDefault="00F8311F" w:rsidP="00FA4754">
            <w:pPr>
              <w:keepNext/>
              <w:spacing w:after="0"/>
              <w:ind w:right="-88"/>
              <w:jc w:val="center"/>
              <w:rPr>
                <w:rFonts w:ascii="Times New Roman" w:eastAsia="Times New Roman" w:hAnsi="Times New Roman" w:cs="Times New Roman"/>
                <w:sz w:val="20"/>
                <w:szCs w:val="20"/>
              </w:rPr>
            </w:pPr>
          </w:p>
        </w:tc>
        <w:tc>
          <w:tcPr>
            <w:tcW w:w="1120" w:type="dxa"/>
          </w:tcPr>
          <w:p w:rsidR="00F8311F" w:rsidRPr="00EB192C" w:rsidRDefault="00F8311F" w:rsidP="00FA4754">
            <w:pPr>
              <w:keepNext/>
              <w:spacing w:after="0"/>
              <w:ind w:left="-128" w:right="-102"/>
              <w:jc w:val="center"/>
              <w:rPr>
                <w:rFonts w:ascii="Times New Roman" w:eastAsia="Times New Roman" w:hAnsi="Times New Roman" w:cs="Times New Roman"/>
                <w:sz w:val="20"/>
                <w:szCs w:val="20"/>
              </w:rPr>
            </w:pPr>
          </w:p>
        </w:tc>
        <w:tc>
          <w:tcPr>
            <w:tcW w:w="757" w:type="dxa"/>
          </w:tcPr>
          <w:p w:rsidR="00F8311F" w:rsidRPr="00EB192C" w:rsidRDefault="00F8311F" w:rsidP="00FA4754">
            <w:pPr>
              <w:keepNext/>
              <w:spacing w:after="0"/>
              <w:ind w:left="-114" w:right="-73"/>
              <w:jc w:val="center"/>
              <w:rPr>
                <w:rFonts w:ascii="Times New Roman" w:eastAsia="Times New Roman" w:hAnsi="Times New Roman" w:cs="Times New Roman"/>
                <w:sz w:val="20"/>
                <w:szCs w:val="20"/>
              </w:rPr>
            </w:pPr>
          </w:p>
        </w:tc>
      </w:tr>
      <w:tr w:rsidR="00F8311F" w:rsidRPr="00EB192C" w:rsidTr="00FA4754">
        <w:trPr>
          <w:trHeight w:val="143"/>
          <w:jc w:val="center"/>
        </w:trPr>
        <w:tc>
          <w:tcPr>
            <w:tcW w:w="2477" w:type="dxa"/>
            <w:vMerge/>
            <w:shd w:val="clear" w:color="auto" w:fill="auto"/>
          </w:tcPr>
          <w:p w:rsidR="00F8311F" w:rsidRPr="00EB192C" w:rsidRDefault="00F8311F" w:rsidP="00FA4754">
            <w:pPr>
              <w:keepNext/>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keepNext/>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keepNext/>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областного бюджета (ОБ)</w:t>
            </w:r>
          </w:p>
        </w:tc>
        <w:tc>
          <w:tcPr>
            <w:tcW w:w="1134" w:type="dxa"/>
            <w:shd w:val="clear" w:color="auto" w:fill="auto"/>
            <w:noWrap/>
          </w:tcPr>
          <w:p w:rsidR="00F8311F" w:rsidRPr="00EB192C" w:rsidRDefault="00F8311F" w:rsidP="00FA4754">
            <w:pPr>
              <w:keepNext/>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EB192C" w:rsidRDefault="00F8311F" w:rsidP="00FA4754">
            <w:pPr>
              <w:keepNext/>
              <w:spacing w:after="0"/>
              <w:ind w:right="-88"/>
              <w:jc w:val="center"/>
              <w:rPr>
                <w:rFonts w:ascii="Times New Roman" w:eastAsia="Times New Roman" w:hAnsi="Times New Roman" w:cs="Times New Roman"/>
                <w:sz w:val="20"/>
                <w:szCs w:val="20"/>
              </w:rPr>
            </w:pPr>
          </w:p>
        </w:tc>
        <w:tc>
          <w:tcPr>
            <w:tcW w:w="1120" w:type="dxa"/>
          </w:tcPr>
          <w:p w:rsidR="00F8311F" w:rsidRPr="00EB192C" w:rsidRDefault="00F8311F" w:rsidP="00FA4754">
            <w:pPr>
              <w:keepNext/>
              <w:spacing w:after="0"/>
              <w:ind w:left="-128" w:right="-102"/>
              <w:jc w:val="center"/>
              <w:rPr>
                <w:rFonts w:ascii="Times New Roman" w:eastAsia="Times New Roman" w:hAnsi="Times New Roman" w:cs="Times New Roman"/>
                <w:sz w:val="20"/>
                <w:szCs w:val="20"/>
              </w:rPr>
            </w:pPr>
          </w:p>
        </w:tc>
        <w:tc>
          <w:tcPr>
            <w:tcW w:w="757" w:type="dxa"/>
          </w:tcPr>
          <w:p w:rsidR="00F8311F" w:rsidRPr="00EB192C" w:rsidRDefault="00F8311F" w:rsidP="00FA4754">
            <w:pPr>
              <w:keepNext/>
              <w:spacing w:after="0"/>
              <w:ind w:left="-114" w:right="-73"/>
              <w:jc w:val="center"/>
              <w:rPr>
                <w:rFonts w:ascii="Times New Roman" w:eastAsia="Times New Roman" w:hAnsi="Times New Roman" w:cs="Times New Roman"/>
                <w:sz w:val="20"/>
                <w:szCs w:val="20"/>
              </w:rPr>
            </w:pPr>
          </w:p>
        </w:tc>
      </w:tr>
      <w:tr w:rsidR="00F8311F" w:rsidRPr="00EB192C" w:rsidTr="00FA4754">
        <w:trPr>
          <w:trHeight w:val="143"/>
          <w:jc w:val="center"/>
        </w:trPr>
        <w:tc>
          <w:tcPr>
            <w:tcW w:w="2477" w:type="dxa"/>
            <w:vMerge/>
            <w:shd w:val="clear" w:color="auto" w:fill="auto"/>
          </w:tcPr>
          <w:p w:rsidR="00F8311F" w:rsidRPr="00EB192C" w:rsidRDefault="00F8311F" w:rsidP="00FA4754">
            <w:pPr>
              <w:keepNext/>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keepNext/>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keepNext/>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34" w:type="dxa"/>
            <w:shd w:val="clear" w:color="auto" w:fill="auto"/>
            <w:noWrap/>
          </w:tcPr>
          <w:p w:rsidR="00F8311F" w:rsidRPr="00EB192C" w:rsidRDefault="00F8311F" w:rsidP="00FA4754">
            <w:pPr>
              <w:keepNext/>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EB192C" w:rsidRDefault="00F8311F" w:rsidP="00FA4754">
            <w:pPr>
              <w:keepNext/>
              <w:spacing w:after="0"/>
              <w:ind w:right="-88"/>
              <w:jc w:val="center"/>
              <w:rPr>
                <w:rFonts w:ascii="Times New Roman" w:eastAsia="Times New Roman" w:hAnsi="Times New Roman" w:cs="Times New Roman"/>
                <w:sz w:val="20"/>
                <w:szCs w:val="20"/>
              </w:rPr>
            </w:pPr>
          </w:p>
        </w:tc>
        <w:tc>
          <w:tcPr>
            <w:tcW w:w="1120" w:type="dxa"/>
          </w:tcPr>
          <w:p w:rsidR="00F8311F" w:rsidRPr="00EB192C" w:rsidRDefault="00F8311F" w:rsidP="00FA4754">
            <w:pPr>
              <w:keepNext/>
              <w:spacing w:after="0"/>
              <w:ind w:left="-128" w:right="-102"/>
              <w:jc w:val="center"/>
              <w:rPr>
                <w:rFonts w:ascii="Times New Roman" w:eastAsia="Times New Roman" w:hAnsi="Times New Roman" w:cs="Times New Roman"/>
                <w:sz w:val="20"/>
                <w:szCs w:val="20"/>
              </w:rPr>
            </w:pPr>
          </w:p>
        </w:tc>
        <w:tc>
          <w:tcPr>
            <w:tcW w:w="757" w:type="dxa"/>
          </w:tcPr>
          <w:p w:rsidR="00F8311F" w:rsidRPr="00EB192C" w:rsidRDefault="00F8311F" w:rsidP="00FA4754">
            <w:pPr>
              <w:keepNext/>
              <w:spacing w:after="0"/>
              <w:ind w:left="-114" w:right="-73"/>
              <w:jc w:val="center"/>
              <w:rPr>
                <w:rFonts w:ascii="Times New Roman" w:eastAsia="Times New Roman" w:hAnsi="Times New Roman" w:cs="Times New Roman"/>
                <w:sz w:val="20"/>
                <w:szCs w:val="20"/>
              </w:rPr>
            </w:pPr>
          </w:p>
        </w:tc>
      </w:tr>
      <w:tr w:rsidR="00F8311F" w:rsidRPr="00EB192C" w:rsidTr="00FA4754">
        <w:trPr>
          <w:trHeight w:val="143"/>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Местный бюджет(МБ)</w:t>
            </w:r>
          </w:p>
        </w:tc>
        <w:tc>
          <w:tcPr>
            <w:tcW w:w="1134" w:type="dxa"/>
            <w:shd w:val="clear" w:color="auto" w:fill="auto"/>
            <w:noWrap/>
          </w:tcPr>
          <w:p w:rsidR="00F8311F" w:rsidRPr="00EB192C" w:rsidRDefault="00F8311F" w:rsidP="00FA4754">
            <w:pPr>
              <w:keepNext/>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EB192C" w:rsidRDefault="00F8311F" w:rsidP="00FA4754">
            <w:pPr>
              <w:keepNext/>
              <w:spacing w:after="0"/>
              <w:ind w:right="-88"/>
              <w:jc w:val="center"/>
              <w:rPr>
                <w:rFonts w:ascii="Times New Roman" w:eastAsia="Times New Roman" w:hAnsi="Times New Roman" w:cs="Times New Roman"/>
                <w:sz w:val="20"/>
                <w:szCs w:val="20"/>
              </w:rPr>
            </w:pPr>
          </w:p>
        </w:tc>
        <w:tc>
          <w:tcPr>
            <w:tcW w:w="1120" w:type="dxa"/>
          </w:tcPr>
          <w:p w:rsidR="00F8311F" w:rsidRPr="00EB192C" w:rsidRDefault="00F8311F" w:rsidP="00FA4754">
            <w:pPr>
              <w:keepNext/>
              <w:spacing w:after="0"/>
              <w:ind w:left="-128" w:right="-102"/>
              <w:jc w:val="center"/>
              <w:rPr>
                <w:rFonts w:ascii="Times New Roman" w:eastAsia="Times New Roman" w:hAnsi="Times New Roman" w:cs="Times New Roman"/>
                <w:sz w:val="20"/>
                <w:szCs w:val="20"/>
              </w:rPr>
            </w:pPr>
          </w:p>
        </w:tc>
        <w:tc>
          <w:tcPr>
            <w:tcW w:w="757" w:type="dxa"/>
          </w:tcPr>
          <w:p w:rsidR="00F8311F" w:rsidRPr="00EB192C" w:rsidRDefault="00F8311F" w:rsidP="00FA4754">
            <w:pPr>
              <w:keepNext/>
              <w:spacing w:after="0"/>
              <w:ind w:left="-114" w:right="-73"/>
              <w:jc w:val="center"/>
              <w:rPr>
                <w:rFonts w:ascii="Times New Roman" w:eastAsia="Times New Roman" w:hAnsi="Times New Roman" w:cs="Times New Roman"/>
                <w:sz w:val="20"/>
                <w:szCs w:val="20"/>
              </w:rPr>
            </w:pPr>
          </w:p>
        </w:tc>
      </w:tr>
      <w:tr w:rsidR="00F8311F" w:rsidRPr="00EB192C" w:rsidTr="00FA4754">
        <w:trPr>
          <w:trHeight w:val="143"/>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иные источники (ИИ)</w:t>
            </w:r>
          </w:p>
        </w:tc>
        <w:tc>
          <w:tcPr>
            <w:tcW w:w="1134" w:type="dxa"/>
            <w:shd w:val="clear" w:color="auto" w:fill="auto"/>
            <w:noWrap/>
          </w:tcPr>
          <w:p w:rsidR="00F8311F" w:rsidRPr="00EB192C"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EB192C"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EB192C"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EB192C"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223"/>
          <w:jc w:val="center"/>
        </w:trPr>
        <w:tc>
          <w:tcPr>
            <w:tcW w:w="2477" w:type="dxa"/>
            <w:vMerge w:val="restart"/>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p w:rsidR="00F8311F" w:rsidRPr="00EB192C" w:rsidRDefault="00F8311F" w:rsidP="00FA4754">
            <w:pPr>
              <w:spacing w:after="0"/>
              <w:ind w:left="-73" w:right="-14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Основное мероприятие 2.6.</w:t>
            </w:r>
          </w:p>
          <w:p w:rsidR="00F8311F" w:rsidRPr="00EB192C" w:rsidRDefault="00F8311F" w:rsidP="00FA4754">
            <w:pPr>
              <w:spacing w:after="0"/>
              <w:ind w:left="-73" w:right="-142"/>
              <w:rPr>
                <w:rFonts w:ascii="Times New Roman" w:eastAsia="Times New Roman" w:hAnsi="Times New Roman" w:cs="Times New Roman"/>
                <w:b/>
                <w:sz w:val="20"/>
                <w:szCs w:val="20"/>
              </w:rPr>
            </w:pPr>
            <w:r w:rsidRPr="00EB192C">
              <w:rPr>
                <w:rFonts w:ascii="Times New Roman" w:eastAsia="Times New Roman" w:hAnsi="Times New Roman" w:cs="Times New Roman"/>
                <w:b/>
                <w:sz w:val="20"/>
                <w:szCs w:val="20"/>
              </w:rPr>
              <w:t>Рекламно-информационная поддержка деятельности музея</w:t>
            </w:r>
          </w:p>
          <w:p w:rsidR="00F8311F" w:rsidRPr="00EB192C" w:rsidRDefault="00F8311F" w:rsidP="00FA4754">
            <w:pPr>
              <w:spacing w:after="0"/>
              <w:ind w:left="-73" w:right="-142"/>
              <w:rPr>
                <w:rFonts w:ascii="Times New Roman" w:eastAsia="Times New Roman" w:hAnsi="Times New Roman" w:cs="Times New Roman"/>
                <w:sz w:val="20"/>
                <w:szCs w:val="20"/>
              </w:rPr>
            </w:pPr>
          </w:p>
          <w:p w:rsidR="00F8311F" w:rsidRPr="00EB192C" w:rsidRDefault="00F8311F" w:rsidP="00FA4754">
            <w:pPr>
              <w:spacing w:after="0"/>
              <w:ind w:left="-73" w:right="-142"/>
              <w:rPr>
                <w:rFonts w:ascii="Times New Roman" w:eastAsia="Times New Roman" w:hAnsi="Times New Roman" w:cs="Times New Roman"/>
                <w:sz w:val="20"/>
                <w:szCs w:val="20"/>
              </w:rPr>
            </w:pPr>
          </w:p>
          <w:p w:rsidR="00F8311F" w:rsidRPr="00EB192C" w:rsidRDefault="00F8311F" w:rsidP="00FA4754">
            <w:pPr>
              <w:spacing w:after="0"/>
              <w:ind w:left="-73" w:right="-142"/>
              <w:rPr>
                <w:rFonts w:ascii="Times New Roman" w:eastAsia="Times New Roman" w:hAnsi="Times New Roman" w:cs="Times New Roman"/>
                <w:sz w:val="20"/>
                <w:szCs w:val="20"/>
              </w:rPr>
            </w:pPr>
          </w:p>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val="restart"/>
          </w:tcPr>
          <w:p w:rsidR="00F8311F" w:rsidRPr="00EB192C" w:rsidRDefault="00F8311F" w:rsidP="00FA4754">
            <w:pPr>
              <w:keepNext/>
              <w:spacing w:after="0"/>
              <w:ind w:left="-74" w:right="-13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исполнитель мероприятия</w:t>
            </w:r>
          </w:p>
          <w:p w:rsidR="00F8311F" w:rsidRPr="00EB192C" w:rsidRDefault="00F8311F" w:rsidP="00FA4754">
            <w:pPr>
              <w:widowControl w:val="0"/>
              <w:autoSpaceDE w:val="0"/>
              <w:autoSpaceDN w:val="0"/>
              <w:adjustRightInd w:val="0"/>
              <w:spacing w:after="0"/>
              <w:ind w:left="-74" w:right="-132"/>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 xml:space="preserve">МКУК «Историко-краеведческий музей» </w:t>
            </w:r>
          </w:p>
          <w:p w:rsidR="00F8311F" w:rsidRPr="00EB192C"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keepNext/>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всего</w:t>
            </w:r>
          </w:p>
        </w:tc>
        <w:tc>
          <w:tcPr>
            <w:tcW w:w="1134" w:type="dxa"/>
            <w:shd w:val="clear" w:color="auto" w:fill="auto"/>
            <w:noWrap/>
          </w:tcPr>
          <w:p w:rsidR="00F8311F" w:rsidRPr="00EB192C"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EB192C"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EB192C"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EB192C"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243"/>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keepNext/>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keepNext/>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областного бюджета (ОБ)</w:t>
            </w:r>
          </w:p>
        </w:tc>
        <w:tc>
          <w:tcPr>
            <w:tcW w:w="1134" w:type="dxa"/>
            <w:shd w:val="clear" w:color="auto" w:fill="auto"/>
            <w:noWrap/>
          </w:tcPr>
          <w:p w:rsidR="00F8311F" w:rsidRPr="00EB192C"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EB192C"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EB192C"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EB192C"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226"/>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keepNext/>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keepNext/>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34" w:type="dxa"/>
            <w:shd w:val="clear" w:color="auto" w:fill="auto"/>
            <w:noWrap/>
          </w:tcPr>
          <w:p w:rsidR="00F8311F" w:rsidRPr="00EB192C"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EB192C"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EB192C"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EB192C" w:rsidRDefault="00F8311F" w:rsidP="00FA4754">
            <w:pPr>
              <w:spacing w:after="0"/>
              <w:ind w:left="-114" w:right="-73"/>
              <w:jc w:val="center"/>
              <w:rPr>
                <w:rFonts w:ascii="Times New Roman" w:eastAsia="Times New Roman" w:hAnsi="Times New Roman" w:cs="Times New Roman"/>
                <w:sz w:val="20"/>
                <w:szCs w:val="20"/>
              </w:rPr>
            </w:pPr>
          </w:p>
        </w:tc>
      </w:tr>
      <w:tr w:rsidR="00F8311F" w:rsidRPr="00EB192C" w:rsidTr="00FA4754">
        <w:trPr>
          <w:trHeight w:val="330"/>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keepNext/>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EB192C" w:rsidRDefault="00F8311F" w:rsidP="00FA4754">
            <w:pPr>
              <w:spacing w:after="0"/>
              <w:ind w:left="-84" w:right="-143"/>
              <w:rPr>
                <w:rFonts w:ascii="Times New Roman" w:eastAsia="Times New Roman" w:hAnsi="Times New Roman" w:cs="Times New Roman"/>
                <w:sz w:val="20"/>
                <w:szCs w:val="20"/>
              </w:rPr>
            </w:pPr>
            <w:r w:rsidRPr="00EB192C">
              <w:rPr>
                <w:rFonts w:ascii="Times New Roman" w:eastAsia="Times New Roman" w:hAnsi="Times New Roman" w:cs="Times New Roman"/>
                <w:sz w:val="20"/>
                <w:szCs w:val="20"/>
              </w:rPr>
              <w:t>Местный бюджет(МБ)</w:t>
            </w:r>
          </w:p>
        </w:tc>
        <w:tc>
          <w:tcPr>
            <w:tcW w:w="1134" w:type="dxa"/>
            <w:shd w:val="clear" w:color="auto" w:fill="auto"/>
            <w:noWrap/>
          </w:tcPr>
          <w:p w:rsidR="00F8311F" w:rsidRPr="00EB192C"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EB192C"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EB192C"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EB192C" w:rsidRDefault="00F8311F" w:rsidP="00FA4754">
            <w:pPr>
              <w:spacing w:after="0"/>
              <w:ind w:left="-114" w:right="-73"/>
              <w:jc w:val="center"/>
              <w:rPr>
                <w:rFonts w:ascii="Times New Roman" w:eastAsia="Times New Roman" w:hAnsi="Times New Roman" w:cs="Times New Roman"/>
                <w:sz w:val="20"/>
                <w:szCs w:val="20"/>
              </w:rPr>
            </w:pPr>
          </w:p>
        </w:tc>
      </w:tr>
      <w:tr w:rsidR="00F8311F" w:rsidRPr="00A115CB" w:rsidTr="00FA4754">
        <w:trPr>
          <w:trHeight w:val="382"/>
          <w:jc w:val="center"/>
        </w:trPr>
        <w:tc>
          <w:tcPr>
            <w:tcW w:w="2477" w:type="dxa"/>
            <w:vMerge/>
            <w:shd w:val="clear" w:color="auto" w:fill="auto"/>
          </w:tcPr>
          <w:p w:rsidR="00F8311F" w:rsidRPr="00EB192C"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EB192C" w:rsidRDefault="00F8311F" w:rsidP="00FA4754">
            <w:pPr>
              <w:keepNext/>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A115CB" w:rsidRDefault="00F8311F" w:rsidP="00FA4754">
            <w:pPr>
              <w:spacing w:after="0"/>
              <w:ind w:left="-84" w:right="-143"/>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иные источники (ИИ)</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A115CB" w:rsidTr="00FA4754">
        <w:trPr>
          <w:trHeight w:val="223"/>
          <w:jc w:val="center"/>
        </w:trPr>
        <w:tc>
          <w:tcPr>
            <w:tcW w:w="2477" w:type="dxa"/>
            <w:vMerge w:val="restart"/>
            <w:shd w:val="clear" w:color="auto" w:fill="auto"/>
          </w:tcPr>
          <w:p w:rsidR="00F8311F" w:rsidRPr="00A115CB" w:rsidRDefault="00F8311F" w:rsidP="00FA4754">
            <w:pPr>
              <w:spacing w:after="0"/>
              <w:ind w:left="-73" w:right="-142"/>
              <w:rPr>
                <w:rFonts w:ascii="Times New Roman" w:eastAsia="Times New Roman" w:hAnsi="Times New Roman" w:cs="Times New Roman"/>
                <w:sz w:val="20"/>
                <w:szCs w:val="20"/>
              </w:rPr>
            </w:pPr>
          </w:p>
          <w:p w:rsidR="00F8311F" w:rsidRPr="00A115CB" w:rsidRDefault="00F8311F" w:rsidP="00FA4754">
            <w:pPr>
              <w:spacing w:after="0"/>
              <w:ind w:left="-73" w:right="-142"/>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Основное мероприятие 2.7.</w:t>
            </w:r>
          </w:p>
          <w:p w:rsidR="00F8311F" w:rsidRPr="00A115CB" w:rsidRDefault="00F8311F" w:rsidP="00FA4754">
            <w:pPr>
              <w:spacing w:after="0"/>
              <w:ind w:left="-73" w:right="-142"/>
              <w:rPr>
                <w:rFonts w:ascii="Times New Roman" w:eastAsia="Times New Roman" w:hAnsi="Times New Roman" w:cs="Times New Roman"/>
                <w:b/>
                <w:sz w:val="20"/>
                <w:szCs w:val="20"/>
              </w:rPr>
            </w:pPr>
            <w:r w:rsidRPr="00A115CB">
              <w:rPr>
                <w:rFonts w:ascii="Times New Roman" w:eastAsia="Times New Roman" w:hAnsi="Times New Roman" w:cs="Times New Roman"/>
                <w:b/>
                <w:sz w:val="20"/>
                <w:szCs w:val="20"/>
              </w:rPr>
              <w:t>Повышение квалификации музейных работников</w:t>
            </w:r>
          </w:p>
          <w:p w:rsidR="00F8311F" w:rsidRPr="00A115CB" w:rsidRDefault="00F8311F" w:rsidP="00FA4754">
            <w:pPr>
              <w:spacing w:after="0"/>
              <w:ind w:left="-73" w:right="-142"/>
              <w:rPr>
                <w:rFonts w:ascii="Times New Roman" w:eastAsia="Times New Roman" w:hAnsi="Times New Roman" w:cs="Times New Roman"/>
                <w:sz w:val="20"/>
                <w:szCs w:val="20"/>
              </w:rPr>
            </w:pPr>
          </w:p>
          <w:p w:rsidR="00F8311F" w:rsidRPr="00A115CB" w:rsidRDefault="00F8311F" w:rsidP="00FA4754">
            <w:pPr>
              <w:spacing w:after="0"/>
              <w:ind w:left="-73" w:right="-142"/>
              <w:rPr>
                <w:rFonts w:ascii="Times New Roman" w:eastAsia="Times New Roman" w:hAnsi="Times New Roman" w:cs="Times New Roman"/>
                <w:sz w:val="20"/>
                <w:szCs w:val="20"/>
              </w:rPr>
            </w:pPr>
          </w:p>
          <w:p w:rsidR="00F8311F" w:rsidRPr="00A115CB" w:rsidRDefault="00F8311F" w:rsidP="00FA4754">
            <w:pPr>
              <w:spacing w:after="0"/>
              <w:ind w:left="-73" w:right="-142"/>
              <w:rPr>
                <w:rFonts w:ascii="Times New Roman" w:eastAsia="Times New Roman" w:hAnsi="Times New Roman" w:cs="Times New Roman"/>
                <w:sz w:val="20"/>
                <w:szCs w:val="20"/>
              </w:rPr>
            </w:pPr>
          </w:p>
          <w:p w:rsidR="00F8311F" w:rsidRPr="00A115CB" w:rsidRDefault="00F8311F" w:rsidP="00FA4754">
            <w:pPr>
              <w:spacing w:after="0"/>
              <w:ind w:left="-73" w:right="-142"/>
              <w:rPr>
                <w:rFonts w:ascii="Times New Roman" w:eastAsia="Times New Roman" w:hAnsi="Times New Roman" w:cs="Times New Roman"/>
                <w:sz w:val="20"/>
                <w:szCs w:val="20"/>
              </w:rPr>
            </w:pPr>
          </w:p>
        </w:tc>
        <w:tc>
          <w:tcPr>
            <w:tcW w:w="1787" w:type="dxa"/>
            <w:vMerge w:val="restart"/>
          </w:tcPr>
          <w:p w:rsidR="00F8311F" w:rsidRPr="00A115CB" w:rsidRDefault="00F8311F" w:rsidP="00FA4754">
            <w:pPr>
              <w:keepNext/>
              <w:spacing w:after="0"/>
              <w:ind w:left="-74" w:right="-132"/>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исполнитель мероприятия</w:t>
            </w:r>
          </w:p>
          <w:p w:rsidR="00F8311F" w:rsidRPr="00A115CB" w:rsidRDefault="00F8311F" w:rsidP="00FA4754">
            <w:pPr>
              <w:widowControl w:val="0"/>
              <w:autoSpaceDE w:val="0"/>
              <w:autoSpaceDN w:val="0"/>
              <w:adjustRightInd w:val="0"/>
              <w:spacing w:after="0"/>
              <w:ind w:left="-74" w:right="-132"/>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 xml:space="preserve">МКУК «Историко-краеведческий музей» </w:t>
            </w:r>
          </w:p>
          <w:p w:rsidR="00F8311F" w:rsidRPr="00A115CB" w:rsidRDefault="00F8311F" w:rsidP="00FA4754">
            <w:pPr>
              <w:spacing w:after="0"/>
              <w:ind w:left="-74" w:right="-132"/>
              <w:rPr>
                <w:rFonts w:ascii="Times New Roman" w:eastAsia="Times New Roman" w:hAnsi="Times New Roman" w:cs="Times New Roman"/>
                <w:sz w:val="20"/>
                <w:szCs w:val="20"/>
              </w:rPr>
            </w:pPr>
          </w:p>
          <w:p w:rsidR="00F8311F" w:rsidRPr="00A115CB"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A115CB" w:rsidRDefault="00F8311F" w:rsidP="00FA4754">
            <w:pPr>
              <w:keepNext/>
              <w:spacing w:after="0"/>
              <w:ind w:left="-84" w:right="-143"/>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всего</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40,8</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40,7</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40,8</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122,3</w:t>
            </w:r>
          </w:p>
        </w:tc>
      </w:tr>
      <w:tr w:rsidR="00F8311F" w:rsidRPr="00A115CB" w:rsidTr="00FA4754">
        <w:trPr>
          <w:trHeight w:val="243"/>
          <w:jc w:val="center"/>
        </w:trPr>
        <w:tc>
          <w:tcPr>
            <w:tcW w:w="2477" w:type="dxa"/>
            <w:vMerge/>
            <w:shd w:val="clear" w:color="auto" w:fill="auto"/>
          </w:tcPr>
          <w:p w:rsidR="00F8311F" w:rsidRPr="00A115CB"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A115CB" w:rsidRDefault="00F8311F" w:rsidP="00FA4754">
            <w:pPr>
              <w:keepNext/>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A115CB" w:rsidRDefault="00F8311F" w:rsidP="00FA4754">
            <w:pPr>
              <w:keepNext/>
              <w:spacing w:after="0"/>
              <w:ind w:left="-84" w:right="-143"/>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Средства, планируемые к привлечению из областного бюджета (ОБ)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A115CB" w:rsidTr="00FA4754">
        <w:trPr>
          <w:trHeight w:val="226"/>
          <w:jc w:val="center"/>
        </w:trPr>
        <w:tc>
          <w:tcPr>
            <w:tcW w:w="2477" w:type="dxa"/>
            <w:vMerge/>
            <w:shd w:val="clear" w:color="auto" w:fill="auto"/>
          </w:tcPr>
          <w:p w:rsidR="00F8311F" w:rsidRPr="00A115CB"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A115CB" w:rsidRDefault="00F8311F" w:rsidP="00FA4754">
            <w:pPr>
              <w:keepNext/>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A115CB" w:rsidRDefault="00F8311F" w:rsidP="00FA4754">
            <w:pPr>
              <w:keepNext/>
              <w:spacing w:after="0"/>
              <w:ind w:left="-84" w:right="-143"/>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A115CB" w:rsidTr="00FA4754">
        <w:trPr>
          <w:trHeight w:val="330"/>
          <w:jc w:val="center"/>
        </w:trPr>
        <w:tc>
          <w:tcPr>
            <w:tcW w:w="2477" w:type="dxa"/>
            <w:vMerge/>
            <w:shd w:val="clear" w:color="auto" w:fill="auto"/>
          </w:tcPr>
          <w:p w:rsidR="00F8311F" w:rsidRPr="00A115CB"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A115CB" w:rsidRDefault="00F8311F" w:rsidP="00FA4754">
            <w:pPr>
              <w:keepNext/>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A115CB" w:rsidRDefault="00F8311F" w:rsidP="00FA4754">
            <w:pPr>
              <w:spacing w:after="0"/>
              <w:ind w:left="-84" w:right="-143"/>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Местный бюджет(МБ)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40,8</w:t>
            </w: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40,7</w:t>
            </w: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40,8</w:t>
            </w: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122,3</w:t>
            </w:r>
          </w:p>
        </w:tc>
      </w:tr>
      <w:tr w:rsidR="00F8311F" w:rsidRPr="00A115CB" w:rsidTr="00A115CB">
        <w:trPr>
          <w:trHeight w:val="314"/>
          <w:jc w:val="center"/>
        </w:trPr>
        <w:tc>
          <w:tcPr>
            <w:tcW w:w="2477" w:type="dxa"/>
            <w:vMerge/>
            <w:shd w:val="clear" w:color="auto" w:fill="auto"/>
          </w:tcPr>
          <w:p w:rsidR="00F8311F" w:rsidRPr="00A115CB"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A115CB" w:rsidRDefault="00F8311F" w:rsidP="00FA4754">
            <w:pPr>
              <w:keepNext/>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A115CB" w:rsidRDefault="00F8311F" w:rsidP="00FA4754">
            <w:pPr>
              <w:spacing w:after="0"/>
              <w:ind w:left="-84" w:right="-143"/>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иные источники (ИИ)</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A115CB" w:rsidTr="00FA4754">
        <w:trPr>
          <w:trHeight w:val="223"/>
          <w:jc w:val="center"/>
        </w:trPr>
        <w:tc>
          <w:tcPr>
            <w:tcW w:w="2477" w:type="dxa"/>
            <w:vMerge w:val="restart"/>
            <w:shd w:val="clear" w:color="auto" w:fill="auto"/>
          </w:tcPr>
          <w:p w:rsidR="00F8311F" w:rsidRPr="00A115CB" w:rsidRDefault="00F8311F" w:rsidP="00FA4754">
            <w:pPr>
              <w:spacing w:after="0"/>
              <w:ind w:left="-73" w:right="-142"/>
              <w:rPr>
                <w:rFonts w:ascii="Times New Roman" w:eastAsia="Times New Roman" w:hAnsi="Times New Roman" w:cs="Times New Roman"/>
                <w:sz w:val="20"/>
                <w:szCs w:val="20"/>
              </w:rPr>
            </w:pPr>
          </w:p>
          <w:p w:rsidR="00F8311F" w:rsidRPr="00A115CB" w:rsidRDefault="00F8311F" w:rsidP="00FA4754">
            <w:pPr>
              <w:spacing w:after="0"/>
              <w:ind w:left="-73" w:right="-142"/>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Основное мероприятие 2.8.</w:t>
            </w:r>
          </w:p>
          <w:p w:rsidR="00F8311F" w:rsidRPr="00A115CB" w:rsidRDefault="00F8311F" w:rsidP="00FA4754">
            <w:pPr>
              <w:spacing w:after="0"/>
              <w:ind w:left="-73" w:right="-142"/>
              <w:rPr>
                <w:rFonts w:ascii="Times New Roman" w:eastAsia="Times New Roman" w:hAnsi="Times New Roman" w:cs="Times New Roman"/>
                <w:b/>
                <w:sz w:val="20"/>
                <w:szCs w:val="20"/>
              </w:rPr>
            </w:pPr>
            <w:r w:rsidRPr="00A115CB">
              <w:rPr>
                <w:rFonts w:ascii="Times New Roman" w:eastAsia="Times New Roman" w:hAnsi="Times New Roman" w:cs="Times New Roman"/>
                <w:b/>
                <w:sz w:val="20"/>
                <w:szCs w:val="20"/>
              </w:rPr>
              <w:t xml:space="preserve">Финансирование </w:t>
            </w:r>
            <w:r w:rsidRPr="00A115CB">
              <w:rPr>
                <w:rFonts w:ascii="Times New Roman" w:eastAsia="Times New Roman" w:hAnsi="Times New Roman" w:cs="Times New Roman"/>
                <w:b/>
                <w:sz w:val="20"/>
                <w:szCs w:val="20"/>
              </w:rPr>
              <w:lastRenderedPageBreak/>
              <w:t>мероприятий по развитию материально-технической базы и расширения спектра муниципальных услуг</w:t>
            </w:r>
          </w:p>
          <w:p w:rsidR="00F8311F" w:rsidRPr="00A115CB" w:rsidRDefault="00F8311F" w:rsidP="00FA4754">
            <w:pPr>
              <w:spacing w:after="0"/>
              <w:ind w:left="-73" w:right="-142"/>
              <w:rPr>
                <w:rFonts w:ascii="Times New Roman" w:eastAsia="Times New Roman" w:hAnsi="Times New Roman" w:cs="Times New Roman"/>
                <w:sz w:val="20"/>
                <w:szCs w:val="20"/>
              </w:rPr>
            </w:pPr>
          </w:p>
          <w:p w:rsidR="00F8311F" w:rsidRPr="00A115CB" w:rsidRDefault="00F8311F" w:rsidP="00FA4754">
            <w:pPr>
              <w:spacing w:after="0"/>
              <w:ind w:left="-73" w:right="-142"/>
              <w:rPr>
                <w:rFonts w:ascii="Times New Roman" w:eastAsia="Times New Roman" w:hAnsi="Times New Roman" w:cs="Times New Roman"/>
                <w:sz w:val="20"/>
                <w:szCs w:val="20"/>
              </w:rPr>
            </w:pPr>
          </w:p>
          <w:p w:rsidR="00F8311F" w:rsidRPr="00A115CB" w:rsidRDefault="00F8311F" w:rsidP="00FA4754">
            <w:pPr>
              <w:spacing w:after="0"/>
              <w:ind w:left="-73" w:right="-142"/>
              <w:rPr>
                <w:rFonts w:ascii="Times New Roman" w:eastAsia="Times New Roman" w:hAnsi="Times New Roman" w:cs="Times New Roman"/>
                <w:sz w:val="20"/>
                <w:szCs w:val="20"/>
              </w:rPr>
            </w:pPr>
          </w:p>
        </w:tc>
        <w:tc>
          <w:tcPr>
            <w:tcW w:w="1787" w:type="dxa"/>
            <w:vMerge w:val="restart"/>
          </w:tcPr>
          <w:p w:rsidR="00F8311F" w:rsidRPr="00A115CB" w:rsidRDefault="00F8311F" w:rsidP="00FA4754">
            <w:pPr>
              <w:keepNext/>
              <w:spacing w:after="0"/>
              <w:ind w:left="-74" w:right="-132"/>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lastRenderedPageBreak/>
              <w:t>исполнитель мероприятия</w:t>
            </w:r>
          </w:p>
          <w:p w:rsidR="00F8311F" w:rsidRPr="00A115CB" w:rsidRDefault="00F8311F" w:rsidP="00FA4754">
            <w:pPr>
              <w:widowControl w:val="0"/>
              <w:autoSpaceDE w:val="0"/>
              <w:autoSpaceDN w:val="0"/>
              <w:adjustRightInd w:val="0"/>
              <w:spacing w:after="0"/>
              <w:ind w:left="-74" w:right="-132"/>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МКУК «Историко-</w:t>
            </w:r>
            <w:r w:rsidRPr="00A115CB">
              <w:rPr>
                <w:rFonts w:ascii="Times New Roman" w:eastAsia="Times New Roman" w:hAnsi="Times New Roman" w:cs="Times New Roman"/>
                <w:sz w:val="20"/>
                <w:szCs w:val="20"/>
              </w:rPr>
              <w:lastRenderedPageBreak/>
              <w:t xml:space="preserve">краеведческий музей» </w:t>
            </w:r>
          </w:p>
          <w:p w:rsidR="00F8311F" w:rsidRPr="00A115CB" w:rsidRDefault="00F8311F" w:rsidP="00FA4754">
            <w:pPr>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A115CB" w:rsidRDefault="00F8311F" w:rsidP="00FA4754">
            <w:pPr>
              <w:keepNext/>
              <w:spacing w:after="0"/>
              <w:ind w:left="-84" w:right="-143"/>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lastRenderedPageBreak/>
              <w:t>всего</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A115CB" w:rsidTr="00FA4754">
        <w:trPr>
          <w:trHeight w:val="243"/>
          <w:jc w:val="center"/>
        </w:trPr>
        <w:tc>
          <w:tcPr>
            <w:tcW w:w="2477" w:type="dxa"/>
            <w:vMerge/>
            <w:shd w:val="clear" w:color="auto" w:fill="auto"/>
          </w:tcPr>
          <w:p w:rsidR="00F8311F" w:rsidRPr="00A115CB"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A115CB" w:rsidRDefault="00F8311F" w:rsidP="00FA4754">
            <w:pPr>
              <w:keepNext/>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A115CB" w:rsidRDefault="00F8311F" w:rsidP="00FA4754">
            <w:pPr>
              <w:keepNext/>
              <w:spacing w:after="0"/>
              <w:ind w:left="-84" w:right="-143"/>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 xml:space="preserve">Средства, планируемые к привлечению из </w:t>
            </w:r>
            <w:r w:rsidRPr="00A115CB">
              <w:rPr>
                <w:rFonts w:ascii="Times New Roman" w:eastAsia="Times New Roman" w:hAnsi="Times New Roman" w:cs="Times New Roman"/>
                <w:sz w:val="20"/>
                <w:szCs w:val="20"/>
              </w:rPr>
              <w:lastRenderedPageBreak/>
              <w:t>областного бюджета (ОБ)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A115CB" w:rsidTr="00FA4754">
        <w:trPr>
          <w:trHeight w:val="226"/>
          <w:jc w:val="center"/>
        </w:trPr>
        <w:tc>
          <w:tcPr>
            <w:tcW w:w="2477" w:type="dxa"/>
            <w:vMerge/>
            <w:shd w:val="clear" w:color="auto" w:fill="auto"/>
          </w:tcPr>
          <w:p w:rsidR="00F8311F" w:rsidRPr="00A115CB"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A115CB" w:rsidRDefault="00F8311F" w:rsidP="00FA4754">
            <w:pPr>
              <w:keepNext/>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A115CB" w:rsidRDefault="00F8311F" w:rsidP="00FA4754">
            <w:pPr>
              <w:keepNext/>
              <w:spacing w:after="0"/>
              <w:ind w:left="-84" w:right="-143"/>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A115CB" w:rsidTr="00FA4754">
        <w:trPr>
          <w:trHeight w:val="330"/>
          <w:jc w:val="center"/>
        </w:trPr>
        <w:tc>
          <w:tcPr>
            <w:tcW w:w="2477" w:type="dxa"/>
            <w:vMerge/>
            <w:shd w:val="clear" w:color="auto" w:fill="auto"/>
          </w:tcPr>
          <w:p w:rsidR="00F8311F" w:rsidRPr="00A115CB"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A115CB" w:rsidRDefault="00F8311F" w:rsidP="00FA4754">
            <w:pPr>
              <w:keepNext/>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A115CB" w:rsidRDefault="00F8311F" w:rsidP="00FA4754">
            <w:pPr>
              <w:spacing w:after="0"/>
              <w:ind w:left="-84" w:right="-143"/>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Местный бюджет(МБ)</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A115CB" w:rsidTr="00A115CB">
        <w:trPr>
          <w:trHeight w:val="321"/>
          <w:jc w:val="center"/>
        </w:trPr>
        <w:tc>
          <w:tcPr>
            <w:tcW w:w="2477" w:type="dxa"/>
            <w:vMerge/>
            <w:shd w:val="clear" w:color="auto" w:fill="auto"/>
          </w:tcPr>
          <w:p w:rsidR="00F8311F" w:rsidRPr="00A115CB" w:rsidRDefault="00F8311F" w:rsidP="00FA4754">
            <w:pPr>
              <w:spacing w:after="0"/>
              <w:ind w:left="-73" w:right="-142"/>
              <w:rPr>
                <w:rFonts w:ascii="Times New Roman" w:eastAsia="Times New Roman" w:hAnsi="Times New Roman" w:cs="Times New Roman"/>
                <w:sz w:val="20"/>
                <w:szCs w:val="20"/>
              </w:rPr>
            </w:pPr>
          </w:p>
        </w:tc>
        <w:tc>
          <w:tcPr>
            <w:tcW w:w="1787" w:type="dxa"/>
            <w:vMerge/>
          </w:tcPr>
          <w:p w:rsidR="00F8311F" w:rsidRPr="00A115CB" w:rsidRDefault="00F8311F" w:rsidP="00FA4754">
            <w:pPr>
              <w:keepNext/>
              <w:spacing w:after="0"/>
              <w:ind w:left="-74" w:right="-132"/>
              <w:rPr>
                <w:rFonts w:ascii="Times New Roman" w:eastAsia="Times New Roman" w:hAnsi="Times New Roman" w:cs="Times New Roman"/>
                <w:sz w:val="20"/>
                <w:szCs w:val="20"/>
              </w:rPr>
            </w:pPr>
          </w:p>
        </w:tc>
        <w:tc>
          <w:tcPr>
            <w:tcW w:w="2324" w:type="dxa"/>
            <w:shd w:val="clear" w:color="auto" w:fill="auto"/>
          </w:tcPr>
          <w:p w:rsidR="00F8311F" w:rsidRPr="00A115CB" w:rsidRDefault="00F8311F" w:rsidP="00FA4754">
            <w:pPr>
              <w:spacing w:after="0"/>
              <w:ind w:left="-84" w:right="-143"/>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иные источники (ИИ)</w:t>
            </w:r>
          </w:p>
        </w:tc>
        <w:tc>
          <w:tcPr>
            <w:tcW w:w="1134" w:type="dxa"/>
            <w:shd w:val="clear" w:color="auto" w:fill="auto"/>
            <w:noWrap/>
          </w:tcPr>
          <w:p w:rsidR="00F8311F" w:rsidRPr="00A115CB" w:rsidRDefault="00F8311F" w:rsidP="00FA4754">
            <w:pPr>
              <w:spacing w:after="0"/>
              <w:ind w:left="-73" w:right="-74"/>
              <w:jc w:val="center"/>
              <w:rPr>
                <w:rFonts w:ascii="Times New Roman" w:eastAsia="Times New Roman" w:hAnsi="Times New Roman" w:cs="Times New Roman"/>
                <w:sz w:val="20"/>
                <w:szCs w:val="20"/>
              </w:rPr>
            </w:pPr>
          </w:p>
        </w:tc>
        <w:tc>
          <w:tcPr>
            <w:tcW w:w="1024" w:type="dxa"/>
            <w:shd w:val="clear" w:color="auto" w:fill="auto"/>
            <w:noWrap/>
          </w:tcPr>
          <w:p w:rsidR="00F8311F" w:rsidRPr="00A115CB" w:rsidRDefault="00F8311F" w:rsidP="00FA4754">
            <w:pPr>
              <w:spacing w:after="0"/>
              <w:ind w:right="-88"/>
              <w:jc w:val="center"/>
              <w:rPr>
                <w:rFonts w:ascii="Times New Roman" w:eastAsia="Times New Roman" w:hAnsi="Times New Roman" w:cs="Times New Roman"/>
                <w:sz w:val="20"/>
                <w:szCs w:val="20"/>
              </w:rPr>
            </w:pPr>
          </w:p>
        </w:tc>
        <w:tc>
          <w:tcPr>
            <w:tcW w:w="1120" w:type="dxa"/>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A115CB" w:rsidTr="00FA4754">
        <w:trPr>
          <w:trHeight w:val="382"/>
          <w:jc w:val="center"/>
        </w:trPr>
        <w:tc>
          <w:tcPr>
            <w:tcW w:w="2477" w:type="dxa"/>
            <w:vMerge w:val="restart"/>
            <w:shd w:val="clear" w:color="auto" w:fill="auto"/>
          </w:tcPr>
          <w:p w:rsidR="00F8311F" w:rsidRPr="00A115CB" w:rsidRDefault="00F8311F" w:rsidP="00FA4754">
            <w:pPr>
              <w:spacing w:after="0"/>
              <w:ind w:left="-73" w:right="-142"/>
              <w:rPr>
                <w:rFonts w:ascii="Times New Roman" w:eastAsia="Times New Roman" w:hAnsi="Times New Roman" w:cs="Times New Roman"/>
                <w:sz w:val="20"/>
                <w:szCs w:val="20"/>
              </w:rPr>
            </w:pPr>
          </w:p>
          <w:p w:rsidR="00F8311F" w:rsidRPr="00A115CB" w:rsidRDefault="00F8311F" w:rsidP="00FA4754">
            <w:pPr>
              <w:spacing w:after="0"/>
              <w:ind w:left="-73" w:right="-142"/>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Основное мероприятие 2.9.</w:t>
            </w:r>
          </w:p>
          <w:p w:rsidR="00F8311F" w:rsidRPr="00A115CB" w:rsidRDefault="00F8311F" w:rsidP="00FA4754">
            <w:pPr>
              <w:spacing w:after="0"/>
              <w:ind w:left="-73" w:right="-142"/>
              <w:rPr>
                <w:rFonts w:ascii="Times New Roman" w:eastAsia="Times New Roman" w:hAnsi="Times New Roman" w:cs="Times New Roman"/>
                <w:b/>
                <w:sz w:val="20"/>
                <w:szCs w:val="20"/>
              </w:rPr>
            </w:pPr>
            <w:r w:rsidRPr="00A115CB">
              <w:rPr>
                <w:rFonts w:ascii="Times New Roman" w:eastAsia="Times New Roman" w:hAnsi="Times New Roman" w:cs="Times New Roman"/>
                <w:b/>
                <w:sz w:val="20"/>
                <w:szCs w:val="20"/>
              </w:rPr>
              <w:t>Обеспечение деятельности музея</w:t>
            </w:r>
          </w:p>
          <w:p w:rsidR="00F8311F" w:rsidRPr="00A115CB" w:rsidRDefault="00F8311F" w:rsidP="00FA4754">
            <w:pPr>
              <w:spacing w:after="0"/>
              <w:ind w:left="-73" w:right="-142"/>
              <w:rPr>
                <w:rFonts w:ascii="Times New Roman" w:eastAsia="Times New Roman" w:hAnsi="Times New Roman" w:cs="Times New Roman"/>
                <w:sz w:val="20"/>
                <w:szCs w:val="20"/>
              </w:rPr>
            </w:pPr>
          </w:p>
          <w:p w:rsidR="00F8311F" w:rsidRPr="00A115CB" w:rsidRDefault="00F8311F" w:rsidP="00FA4754">
            <w:pPr>
              <w:spacing w:after="0"/>
              <w:ind w:left="-73" w:right="-142"/>
              <w:rPr>
                <w:rFonts w:ascii="Times New Roman" w:eastAsia="Times New Roman" w:hAnsi="Times New Roman" w:cs="Times New Roman"/>
                <w:sz w:val="20"/>
                <w:szCs w:val="20"/>
              </w:rPr>
            </w:pPr>
          </w:p>
          <w:p w:rsidR="00F8311F" w:rsidRPr="00A115CB" w:rsidRDefault="00F8311F" w:rsidP="00FA4754">
            <w:pPr>
              <w:spacing w:after="0"/>
              <w:ind w:left="-73" w:right="-142"/>
              <w:rPr>
                <w:rFonts w:ascii="Times New Roman" w:eastAsia="Times New Roman" w:hAnsi="Times New Roman" w:cs="Times New Roman"/>
                <w:sz w:val="20"/>
                <w:szCs w:val="20"/>
              </w:rPr>
            </w:pPr>
          </w:p>
        </w:tc>
        <w:tc>
          <w:tcPr>
            <w:tcW w:w="1787" w:type="dxa"/>
            <w:vMerge w:val="restart"/>
          </w:tcPr>
          <w:p w:rsidR="00F8311F" w:rsidRPr="00A115CB" w:rsidRDefault="00F8311F" w:rsidP="00FA4754">
            <w:pPr>
              <w:spacing w:after="0"/>
              <w:ind w:left="-74" w:right="-132"/>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исполнитель мероприятия</w:t>
            </w:r>
          </w:p>
          <w:p w:rsidR="00F8311F" w:rsidRPr="00A115CB" w:rsidRDefault="00F8311F" w:rsidP="00FA4754">
            <w:pPr>
              <w:widowControl w:val="0"/>
              <w:autoSpaceDE w:val="0"/>
              <w:autoSpaceDN w:val="0"/>
              <w:adjustRightInd w:val="0"/>
              <w:spacing w:after="0"/>
              <w:ind w:left="-74" w:right="-132"/>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 xml:space="preserve">МКУК «Историко-краеведческий музей» </w:t>
            </w:r>
          </w:p>
          <w:p w:rsidR="00F8311F" w:rsidRPr="00A115CB" w:rsidRDefault="00F8311F" w:rsidP="00FA4754">
            <w:pPr>
              <w:spacing w:after="0"/>
              <w:ind w:left="-74" w:right="-132"/>
              <w:rPr>
                <w:rFonts w:ascii="Times New Roman" w:eastAsia="Times New Roman" w:hAnsi="Times New Roman" w:cs="Times New Roman"/>
                <w:sz w:val="20"/>
                <w:szCs w:val="20"/>
              </w:rPr>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F8311F" w:rsidRPr="00A115CB" w:rsidRDefault="00F8311F" w:rsidP="00FA4754">
            <w:pPr>
              <w:spacing w:after="0"/>
              <w:ind w:left="-84" w:right="-143"/>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8311F" w:rsidRPr="00A115CB" w:rsidRDefault="00F8311F" w:rsidP="00FA4754">
            <w:pPr>
              <w:keepNext/>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3034,7</w:t>
            </w:r>
          </w:p>
        </w:tc>
        <w:tc>
          <w:tcPr>
            <w:tcW w:w="1024" w:type="dxa"/>
            <w:tcBorders>
              <w:top w:val="single" w:sz="4" w:space="0" w:color="auto"/>
              <w:left w:val="single" w:sz="4" w:space="0" w:color="auto"/>
              <w:bottom w:val="single" w:sz="4" w:space="0" w:color="auto"/>
              <w:right w:val="single" w:sz="4" w:space="0" w:color="auto"/>
            </w:tcBorders>
            <w:shd w:val="clear" w:color="auto" w:fill="auto"/>
            <w:noWrap/>
          </w:tcPr>
          <w:p w:rsidR="00F8311F" w:rsidRPr="00A115CB" w:rsidRDefault="00F8311F" w:rsidP="00FA4754">
            <w:pPr>
              <w:keepNext/>
              <w:spacing w:after="0"/>
              <w:ind w:right="-88"/>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3037,3</w:t>
            </w:r>
          </w:p>
        </w:tc>
        <w:tc>
          <w:tcPr>
            <w:tcW w:w="1120" w:type="dxa"/>
            <w:tcBorders>
              <w:top w:val="single" w:sz="4" w:space="0" w:color="auto"/>
              <w:left w:val="single" w:sz="4" w:space="0" w:color="auto"/>
              <w:bottom w:val="single" w:sz="4" w:space="0" w:color="auto"/>
              <w:right w:val="single" w:sz="4" w:space="0" w:color="auto"/>
            </w:tcBorders>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3043,6</w:t>
            </w:r>
          </w:p>
        </w:tc>
        <w:tc>
          <w:tcPr>
            <w:tcW w:w="757" w:type="dxa"/>
            <w:tcBorders>
              <w:top w:val="single" w:sz="4" w:space="0" w:color="auto"/>
              <w:left w:val="single" w:sz="4" w:space="0" w:color="auto"/>
              <w:bottom w:val="single" w:sz="4" w:space="0" w:color="auto"/>
              <w:right w:val="single" w:sz="4" w:space="0" w:color="auto"/>
            </w:tcBorders>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9115,6</w:t>
            </w:r>
          </w:p>
        </w:tc>
      </w:tr>
      <w:tr w:rsidR="00F8311F" w:rsidRPr="00A115CB" w:rsidTr="00FA4754">
        <w:trPr>
          <w:trHeight w:val="382"/>
          <w:jc w:val="center"/>
        </w:trPr>
        <w:tc>
          <w:tcPr>
            <w:tcW w:w="2477" w:type="dxa"/>
            <w:vMerge/>
            <w:shd w:val="clear" w:color="auto" w:fill="auto"/>
          </w:tcPr>
          <w:p w:rsidR="00F8311F" w:rsidRPr="00A115CB" w:rsidRDefault="00F8311F" w:rsidP="00FA4754">
            <w:pPr>
              <w:spacing w:after="0"/>
              <w:rPr>
                <w:rFonts w:ascii="Times New Roman" w:eastAsia="Times New Roman" w:hAnsi="Times New Roman" w:cs="Times New Roman"/>
                <w:sz w:val="20"/>
                <w:szCs w:val="20"/>
              </w:rPr>
            </w:pPr>
          </w:p>
        </w:tc>
        <w:tc>
          <w:tcPr>
            <w:tcW w:w="1787" w:type="dxa"/>
            <w:vMerge/>
          </w:tcPr>
          <w:p w:rsidR="00F8311F" w:rsidRPr="00A115CB" w:rsidRDefault="00F8311F" w:rsidP="00FA4754">
            <w:pPr>
              <w:keepNext/>
              <w:spacing w:after="0"/>
              <w:rPr>
                <w:rFonts w:ascii="Times New Roman" w:eastAsia="Times New Roman" w:hAnsi="Times New Roman" w:cs="Times New Roman"/>
                <w:sz w:val="20"/>
                <w:szCs w:val="20"/>
              </w:rPr>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F8311F" w:rsidRPr="00A115CB" w:rsidRDefault="00F8311F" w:rsidP="00FA4754">
            <w:pPr>
              <w:spacing w:after="0"/>
              <w:ind w:left="-84" w:right="-143"/>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Средства, планируемые к привлечению из областного бюджета (ОБ)</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8311F" w:rsidRPr="00A115CB" w:rsidRDefault="00F8311F" w:rsidP="00FA4754">
            <w:pPr>
              <w:keepNext/>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344,9</w:t>
            </w:r>
          </w:p>
        </w:tc>
        <w:tc>
          <w:tcPr>
            <w:tcW w:w="1024" w:type="dxa"/>
            <w:tcBorders>
              <w:top w:val="single" w:sz="4" w:space="0" w:color="auto"/>
              <w:left w:val="single" w:sz="4" w:space="0" w:color="auto"/>
              <w:bottom w:val="single" w:sz="4" w:space="0" w:color="auto"/>
              <w:right w:val="single" w:sz="4" w:space="0" w:color="auto"/>
            </w:tcBorders>
            <w:shd w:val="clear" w:color="auto" w:fill="auto"/>
            <w:noWrap/>
          </w:tcPr>
          <w:p w:rsidR="00F8311F" w:rsidRPr="00A115CB" w:rsidRDefault="00F8311F" w:rsidP="00FA4754">
            <w:pPr>
              <w:keepNext/>
              <w:spacing w:after="0"/>
              <w:ind w:right="-88"/>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322,4</w:t>
            </w:r>
          </w:p>
        </w:tc>
        <w:tc>
          <w:tcPr>
            <w:tcW w:w="1120" w:type="dxa"/>
            <w:tcBorders>
              <w:top w:val="single" w:sz="4" w:space="0" w:color="auto"/>
              <w:left w:val="single" w:sz="4" w:space="0" w:color="auto"/>
              <w:bottom w:val="single" w:sz="4" w:space="0" w:color="auto"/>
              <w:right w:val="single" w:sz="4" w:space="0" w:color="auto"/>
            </w:tcBorders>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321,2</w:t>
            </w:r>
          </w:p>
        </w:tc>
        <w:tc>
          <w:tcPr>
            <w:tcW w:w="757" w:type="dxa"/>
            <w:tcBorders>
              <w:top w:val="single" w:sz="4" w:space="0" w:color="auto"/>
              <w:left w:val="single" w:sz="4" w:space="0" w:color="auto"/>
              <w:bottom w:val="single" w:sz="4" w:space="0" w:color="auto"/>
              <w:right w:val="single" w:sz="4" w:space="0" w:color="auto"/>
            </w:tcBorders>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988,5</w:t>
            </w:r>
          </w:p>
        </w:tc>
      </w:tr>
      <w:tr w:rsidR="00F8311F" w:rsidRPr="00A115CB" w:rsidTr="00FA4754">
        <w:trPr>
          <w:trHeight w:val="382"/>
          <w:jc w:val="center"/>
        </w:trPr>
        <w:tc>
          <w:tcPr>
            <w:tcW w:w="2477" w:type="dxa"/>
            <w:vMerge/>
            <w:shd w:val="clear" w:color="auto" w:fill="auto"/>
          </w:tcPr>
          <w:p w:rsidR="00F8311F" w:rsidRPr="00A115CB" w:rsidRDefault="00F8311F" w:rsidP="00FA4754">
            <w:pPr>
              <w:spacing w:after="0"/>
              <w:rPr>
                <w:rFonts w:ascii="Times New Roman" w:eastAsia="Times New Roman" w:hAnsi="Times New Roman" w:cs="Times New Roman"/>
                <w:sz w:val="20"/>
                <w:szCs w:val="20"/>
              </w:rPr>
            </w:pPr>
          </w:p>
        </w:tc>
        <w:tc>
          <w:tcPr>
            <w:tcW w:w="1787" w:type="dxa"/>
            <w:vMerge/>
          </w:tcPr>
          <w:p w:rsidR="00F8311F" w:rsidRPr="00A115CB" w:rsidRDefault="00F8311F" w:rsidP="00FA4754">
            <w:pPr>
              <w:keepNext/>
              <w:spacing w:after="0"/>
              <w:rPr>
                <w:rFonts w:ascii="Times New Roman" w:eastAsia="Times New Roman" w:hAnsi="Times New Roman" w:cs="Times New Roman"/>
                <w:sz w:val="20"/>
                <w:szCs w:val="20"/>
              </w:rPr>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F8311F" w:rsidRPr="00A115CB" w:rsidRDefault="00F8311F" w:rsidP="00FA4754">
            <w:pPr>
              <w:spacing w:after="0"/>
              <w:ind w:left="-84" w:right="-143"/>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8311F" w:rsidRPr="00A115CB" w:rsidRDefault="00F8311F" w:rsidP="00FA4754">
            <w:pPr>
              <w:keepNext/>
              <w:spacing w:after="0"/>
              <w:ind w:left="-73" w:right="-74"/>
              <w:jc w:val="center"/>
              <w:rPr>
                <w:rFonts w:ascii="Times New Roman" w:eastAsia="Times New Roman" w:hAnsi="Times New Roman" w:cs="Times New Roman"/>
                <w:sz w:val="20"/>
                <w:szCs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noWrap/>
          </w:tcPr>
          <w:p w:rsidR="00F8311F" w:rsidRPr="00A115CB" w:rsidRDefault="00F8311F" w:rsidP="00FA4754">
            <w:pPr>
              <w:keepNext/>
              <w:spacing w:after="0"/>
              <w:ind w:right="-88"/>
              <w:rPr>
                <w:rFonts w:ascii="Times New Roman" w:eastAsia="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Borders>
              <w:top w:val="single" w:sz="4" w:space="0" w:color="auto"/>
              <w:left w:val="single" w:sz="4" w:space="0" w:color="auto"/>
              <w:bottom w:val="single" w:sz="4" w:space="0" w:color="auto"/>
              <w:right w:val="single" w:sz="4" w:space="0" w:color="auto"/>
            </w:tcBorders>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r w:rsidR="00F8311F" w:rsidRPr="00A115CB" w:rsidTr="00FA4754">
        <w:trPr>
          <w:trHeight w:val="382"/>
          <w:jc w:val="center"/>
        </w:trPr>
        <w:tc>
          <w:tcPr>
            <w:tcW w:w="2477" w:type="dxa"/>
            <w:vMerge/>
            <w:shd w:val="clear" w:color="auto" w:fill="auto"/>
          </w:tcPr>
          <w:p w:rsidR="00F8311F" w:rsidRPr="00A115CB" w:rsidRDefault="00F8311F" w:rsidP="00FA4754">
            <w:pPr>
              <w:spacing w:after="0"/>
              <w:rPr>
                <w:rFonts w:ascii="Times New Roman" w:eastAsia="Times New Roman" w:hAnsi="Times New Roman" w:cs="Times New Roman"/>
                <w:sz w:val="20"/>
                <w:szCs w:val="20"/>
              </w:rPr>
            </w:pPr>
          </w:p>
        </w:tc>
        <w:tc>
          <w:tcPr>
            <w:tcW w:w="1787" w:type="dxa"/>
            <w:vMerge/>
          </w:tcPr>
          <w:p w:rsidR="00F8311F" w:rsidRPr="00A115CB" w:rsidRDefault="00F8311F" w:rsidP="00FA4754">
            <w:pPr>
              <w:keepNext/>
              <w:spacing w:after="0"/>
              <w:rPr>
                <w:rFonts w:ascii="Times New Roman" w:eastAsia="Times New Roman" w:hAnsi="Times New Roman" w:cs="Times New Roman"/>
                <w:sz w:val="20"/>
                <w:szCs w:val="20"/>
              </w:rPr>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F8311F" w:rsidRPr="00A115CB" w:rsidRDefault="00F8311F" w:rsidP="00FA4754">
            <w:pPr>
              <w:spacing w:after="0"/>
              <w:ind w:left="-84" w:right="-143"/>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Местный бюджет(МБ)</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8311F" w:rsidRPr="00A115CB" w:rsidRDefault="00F8311F" w:rsidP="00FA4754">
            <w:pPr>
              <w:keepNext/>
              <w:spacing w:after="0"/>
              <w:ind w:left="-73" w:right="-74"/>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2689,8</w:t>
            </w:r>
          </w:p>
        </w:tc>
        <w:tc>
          <w:tcPr>
            <w:tcW w:w="1024" w:type="dxa"/>
            <w:tcBorders>
              <w:top w:val="single" w:sz="4" w:space="0" w:color="auto"/>
              <w:left w:val="single" w:sz="4" w:space="0" w:color="auto"/>
              <w:bottom w:val="single" w:sz="4" w:space="0" w:color="auto"/>
              <w:right w:val="single" w:sz="4" w:space="0" w:color="auto"/>
            </w:tcBorders>
            <w:shd w:val="clear" w:color="auto" w:fill="auto"/>
            <w:noWrap/>
          </w:tcPr>
          <w:p w:rsidR="00F8311F" w:rsidRPr="00A115CB" w:rsidRDefault="00F8311F" w:rsidP="00FA4754">
            <w:pPr>
              <w:keepNext/>
              <w:spacing w:after="0"/>
              <w:ind w:right="-88"/>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2714,9</w:t>
            </w:r>
          </w:p>
        </w:tc>
        <w:tc>
          <w:tcPr>
            <w:tcW w:w="1120" w:type="dxa"/>
            <w:tcBorders>
              <w:top w:val="single" w:sz="4" w:space="0" w:color="auto"/>
              <w:left w:val="single" w:sz="4" w:space="0" w:color="auto"/>
              <w:bottom w:val="single" w:sz="4" w:space="0" w:color="auto"/>
              <w:right w:val="single" w:sz="4" w:space="0" w:color="auto"/>
            </w:tcBorders>
          </w:tcPr>
          <w:p w:rsidR="00F8311F" w:rsidRPr="00A115CB" w:rsidRDefault="00F8311F" w:rsidP="00FA4754">
            <w:pPr>
              <w:spacing w:after="0"/>
              <w:ind w:left="-128" w:right="-102"/>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2722,4</w:t>
            </w:r>
          </w:p>
        </w:tc>
        <w:tc>
          <w:tcPr>
            <w:tcW w:w="757" w:type="dxa"/>
            <w:tcBorders>
              <w:top w:val="single" w:sz="4" w:space="0" w:color="auto"/>
              <w:left w:val="single" w:sz="4" w:space="0" w:color="auto"/>
              <w:bottom w:val="single" w:sz="4" w:space="0" w:color="auto"/>
              <w:right w:val="single" w:sz="4" w:space="0" w:color="auto"/>
            </w:tcBorders>
          </w:tcPr>
          <w:p w:rsidR="00F8311F" w:rsidRPr="00A115CB" w:rsidRDefault="00F8311F" w:rsidP="00FA4754">
            <w:pPr>
              <w:spacing w:after="0"/>
              <w:ind w:left="-114" w:right="-73"/>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8127,1</w:t>
            </w:r>
          </w:p>
        </w:tc>
      </w:tr>
      <w:tr w:rsidR="00F8311F" w:rsidRPr="00A115CB" w:rsidTr="00FA4754">
        <w:trPr>
          <w:trHeight w:val="403"/>
          <w:jc w:val="center"/>
        </w:trPr>
        <w:tc>
          <w:tcPr>
            <w:tcW w:w="2477" w:type="dxa"/>
            <w:vMerge/>
            <w:shd w:val="clear" w:color="auto" w:fill="auto"/>
          </w:tcPr>
          <w:p w:rsidR="00F8311F" w:rsidRPr="00A115CB" w:rsidRDefault="00F8311F" w:rsidP="00FA4754">
            <w:pPr>
              <w:spacing w:after="0"/>
              <w:rPr>
                <w:rFonts w:ascii="Times New Roman" w:eastAsia="Times New Roman" w:hAnsi="Times New Roman" w:cs="Times New Roman"/>
                <w:sz w:val="20"/>
                <w:szCs w:val="20"/>
              </w:rPr>
            </w:pPr>
          </w:p>
        </w:tc>
        <w:tc>
          <w:tcPr>
            <w:tcW w:w="1787" w:type="dxa"/>
            <w:vMerge/>
          </w:tcPr>
          <w:p w:rsidR="00F8311F" w:rsidRPr="00A115CB" w:rsidRDefault="00F8311F" w:rsidP="00FA4754">
            <w:pPr>
              <w:keepNext/>
              <w:spacing w:after="0"/>
              <w:rPr>
                <w:rFonts w:ascii="Times New Roman" w:eastAsia="Times New Roman" w:hAnsi="Times New Roman" w:cs="Times New Roman"/>
                <w:sz w:val="20"/>
                <w:szCs w:val="20"/>
              </w:rPr>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F8311F" w:rsidRPr="00A115CB" w:rsidRDefault="00F8311F" w:rsidP="00FA4754">
            <w:pPr>
              <w:spacing w:after="0"/>
              <w:ind w:left="-84" w:right="-143"/>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иные источники (ИИ)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8311F" w:rsidRPr="00A115CB" w:rsidRDefault="00F8311F" w:rsidP="00FA4754">
            <w:pPr>
              <w:keepNext/>
              <w:spacing w:after="0"/>
              <w:ind w:left="-73" w:right="-74"/>
              <w:jc w:val="center"/>
              <w:rPr>
                <w:rFonts w:ascii="Times New Roman" w:eastAsia="Times New Roman" w:hAnsi="Times New Roman" w:cs="Times New Roman"/>
                <w:sz w:val="20"/>
                <w:szCs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noWrap/>
          </w:tcPr>
          <w:p w:rsidR="00F8311F" w:rsidRPr="00A115CB" w:rsidRDefault="00F8311F" w:rsidP="00FA4754">
            <w:pPr>
              <w:keepNext/>
              <w:spacing w:after="0"/>
              <w:ind w:right="-88"/>
              <w:rPr>
                <w:rFonts w:ascii="Times New Roman" w:eastAsia="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F8311F" w:rsidRPr="00A115CB" w:rsidRDefault="00F8311F" w:rsidP="00FA4754">
            <w:pPr>
              <w:spacing w:after="0"/>
              <w:ind w:left="-128" w:right="-102"/>
              <w:jc w:val="center"/>
              <w:rPr>
                <w:rFonts w:ascii="Times New Roman" w:eastAsia="Times New Roman" w:hAnsi="Times New Roman" w:cs="Times New Roman"/>
                <w:sz w:val="20"/>
                <w:szCs w:val="20"/>
              </w:rPr>
            </w:pPr>
          </w:p>
        </w:tc>
        <w:tc>
          <w:tcPr>
            <w:tcW w:w="757" w:type="dxa"/>
            <w:tcBorders>
              <w:top w:val="single" w:sz="4" w:space="0" w:color="auto"/>
              <w:left w:val="single" w:sz="4" w:space="0" w:color="auto"/>
              <w:bottom w:val="single" w:sz="4" w:space="0" w:color="auto"/>
              <w:right w:val="single" w:sz="4" w:space="0" w:color="auto"/>
            </w:tcBorders>
          </w:tcPr>
          <w:p w:rsidR="00F8311F" w:rsidRPr="00A115CB" w:rsidRDefault="00F8311F" w:rsidP="00FA4754">
            <w:pPr>
              <w:spacing w:after="0"/>
              <w:ind w:left="-114" w:right="-73"/>
              <w:jc w:val="center"/>
              <w:rPr>
                <w:rFonts w:ascii="Times New Roman" w:eastAsia="Times New Roman" w:hAnsi="Times New Roman" w:cs="Times New Roman"/>
                <w:sz w:val="20"/>
                <w:szCs w:val="20"/>
              </w:rPr>
            </w:pPr>
          </w:p>
        </w:tc>
      </w:tr>
    </w:tbl>
    <w:p w:rsidR="00F8311F" w:rsidRPr="00A115CB" w:rsidRDefault="00F8311F" w:rsidP="00F8311F">
      <w:pPr>
        <w:widowControl w:val="0"/>
        <w:spacing w:after="0"/>
        <w:outlineLvl w:val="1"/>
        <w:rPr>
          <w:rFonts w:ascii="Times New Roman" w:eastAsia="Times New Roman" w:hAnsi="Times New Roman" w:cs="Times New Roman"/>
          <w:sz w:val="24"/>
          <w:szCs w:val="24"/>
        </w:rPr>
      </w:pP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2"/>
        <w:gridCol w:w="1701"/>
        <w:gridCol w:w="2410"/>
        <w:gridCol w:w="1134"/>
        <w:gridCol w:w="992"/>
        <w:gridCol w:w="1134"/>
        <w:gridCol w:w="811"/>
      </w:tblGrid>
      <w:tr w:rsidR="00F8311F" w:rsidRPr="00A115CB" w:rsidTr="00FA4754">
        <w:trPr>
          <w:trHeight w:val="267"/>
          <w:jc w:val="center"/>
        </w:trPr>
        <w:tc>
          <w:tcPr>
            <w:tcW w:w="2512" w:type="dxa"/>
            <w:vMerge w:val="restart"/>
            <w:shd w:val="clear" w:color="auto" w:fill="auto"/>
          </w:tcPr>
          <w:p w:rsidR="00F8311F" w:rsidRPr="00A115CB" w:rsidRDefault="00F8311F" w:rsidP="00FA4754">
            <w:pPr>
              <w:spacing w:after="0"/>
              <w:ind w:left="-39" w:right="-75"/>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Подпрограмма 3</w:t>
            </w:r>
          </w:p>
          <w:p w:rsidR="00F8311F" w:rsidRPr="00A115CB" w:rsidRDefault="00F8311F" w:rsidP="00FA4754">
            <w:pPr>
              <w:spacing w:after="0"/>
              <w:ind w:left="-39" w:right="-75"/>
              <w:outlineLvl w:val="0"/>
              <w:rPr>
                <w:rFonts w:ascii="Times New Roman" w:eastAsia="Times New Roman" w:hAnsi="Times New Roman" w:cs="Times New Roman"/>
                <w:b/>
                <w:sz w:val="20"/>
                <w:szCs w:val="20"/>
              </w:rPr>
            </w:pPr>
            <w:r w:rsidRPr="00A115CB">
              <w:rPr>
                <w:rFonts w:ascii="Times New Roman" w:eastAsia="Times New Roman" w:hAnsi="Times New Roman" w:cs="Times New Roman"/>
                <w:b/>
                <w:sz w:val="20"/>
                <w:szCs w:val="20"/>
              </w:rPr>
              <w:t>«Развитие муниципальных  учреждений  культуры»</w:t>
            </w:r>
          </w:p>
          <w:p w:rsidR="00F8311F" w:rsidRPr="00A115CB" w:rsidRDefault="00F8311F" w:rsidP="00FA4754">
            <w:pPr>
              <w:widowControl w:val="0"/>
              <w:autoSpaceDE w:val="0"/>
              <w:autoSpaceDN w:val="0"/>
              <w:adjustRightInd w:val="0"/>
              <w:spacing w:after="0"/>
              <w:ind w:left="-39" w:right="-75"/>
              <w:jc w:val="center"/>
              <w:rPr>
                <w:rFonts w:ascii="Times New Roman" w:eastAsia="Times New Roman" w:hAnsi="Times New Roman" w:cs="Times New Roman"/>
                <w:b/>
                <w:sz w:val="20"/>
                <w:szCs w:val="20"/>
              </w:rPr>
            </w:pPr>
          </w:p>
          <w:p w:rsidR="00F8311F" w:rsidRPr="00A115CB" w:rsidRDefault="00F8311F" w:rsidP="00FA4754">
            <w:pPr>
              <w:spacing w:after="0"/>
              <w:ind w:left="-39" w:right="-75"/>
              <w:rPr>
                <w:rFonts w:ascii="Times New Roman" w:eastAsia="Times New Roman" w:hAnsi="Times New Roman" w:cs="Times New Roman"/>
                <w:sz w:val="20"/>
                <w:szCs w:val="20"/>
              </w:rPr>
            </w:pPr>
          </w:p>
        </w:tc>
        <w:tc>
          <w:tcPr>
            <w:tcW w:w="1701" w:type="dxa"/>
            <w:vMerge w:val="restart"/>
          </w:tcPr>
          <w:p w:rsidR="00F8311F" w:rsidRPr="00A115CB" w:rsidRDefault="00F8311F" w:rsidP="00FA4754">
            <w:pPr>
              <w:spacing w:after="0"/>
              <w:ind w:left="-108" w:right="-90"/>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всего, в том числе:</w:t>
            </w:r>
          </w:p>
        </w:tc>
        <w:tc>
          <w:tcPr>
            <w:tcW w:w="2410" w:type="dxa"/>
            <w:shd w:val="clear" w:color="auto" w:fill="auto"/>
          </w:tcPr>
          <w:p w:rsidR="00F8311F" w:rsidRPr="00A115CB" w:rsidRDefault="00F8311F" w:rsidP="00FA4754">
            <w:pPr>
              <w:spacing w:after="0"/>
              <w:ind w:left="-108" w:right="-108"/>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Всего</w:t>
            </w:r>
          </w:p>
        </w:tc>
        <w:tc>
          <w:tcPr>
            <w:tcW w:w="1134"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10938,1</w:t>
            </w:r>
          </w:p>
        </w:tc>
        <w:tc>
          <w:tcPr>
            <w:tcW w:w="992"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10995,1</w:t>
            </w:r>
          </w:p>
        </w:tc>
        <w:tc>
          <w:tcPr>
            <w:tcW w:w="1134" w:type="dxa"/>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11008,8</w:t>
            </w:r>
          </w:p>
        </w:tc>
        <w:tc>
          <w:tcPr>
            <w:tcW w:w="811" w:type="dxa"/>
          </w:tcPr>
          <w:p w:rsidR="00F8311F" w:rsidRPr="00A115CB" w:rsidRDefault="00F8311F" w:rsidP="00FA4754">
            <w:pPr>
              <w:spacing w:after="0"/>
              <w:ind w:left="-108" w:right="-6"/>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32942,0</w:t>
            </w:r>
          </w:p>
        </w:tc>
      </w:tr>
      <w:tr w:rsidR="00F8311F" w:rsidRPr="00A115CB" w:rsidTr="00FA4754">
        <w:trPr>
          <w:trHeight w:val="214"/>
          <w:jc w:val="center"/>
        </w:trPr>
        <w:tc>
          <w:tcPr>
            <w:tcW w:w="2512" w:type="dxa"/>
            <w:vMerge/>
            <w:vAlign w:val="center"/>
          </w:tcPr>
          <w:p w:rsidR="00F8311F" w:rsidRPr="00A115CB" w:rsidRDefault="00F8311F" w:rsidP="00FA4754">
            <w:pPr>
              <w:spacing w:after="0"/>
              <w:ind w:left="-39" w:right="-75"/>
              <w:rPr>
                <w:rFonts w:ascii="Times New Roman" w:eastAsia="Times New Roman" w:hAnsi="Times New Roman" w:cs="Times New Roman"/>
                <w:sz w:val="20"/>
                <w:szCs w:val="20"/>
              </w:rPr>
            </w:pPr>
          </w:p>
        </w:tc>
        <w:tc>
          <w:tcPr>
            <w:tcW w:w="1701" w:type="dxa"/>
            <w:vMerge/>
          </w:tcPr>
          <w:p w:rsidR="00F8311F" w:rsidRPr="00A115CB" w:rsidRDefault="00F8311F" w:rsidP="00FA4754">
            <w:pPr>
              <w:spacing w:after="0"/>
              <w:ind w:left="-108" w:right="-90"/>
              <w:rPr>
                <w:rFonts w:ascii="Times New Roman" w:eastAsia="Times New Roman" w:hAnsi="Times New Roman" w:cs="Times New Roman"/>
                <w:sz w:val="20"/>
                <w:szCs w:val="20"/>
              </w:rPr>
            </w:pPr>
          </w:p>
        </w:tc>
        <w:tc>
          <w:tcPr>
            <w:tcW w:w="2410" w:type="dxa"/>
            <w:shd w:val="clear" w:color="auto" w:fill="auto"/>
          </w:tcPr>
          <w:p w:rsidR="00F8311F" w:rsidRPr="00A115CB" w:rsidRDefault="00F8311F" w:rsidP="00FA4754">
            <w:pPr>
              <w:spacing w:after="0"/>
              <w:ind w:left="-108" w:right="-108"/>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 xml:space="preserve"> Средства, планируемые к привлечению из областного бюджета (ОБ)</w:t>
            </w:r>
          </w:p>
        </w:tc>
        <w:tc>
          <w:tcPr>
            <w:tcW w:w="1134"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992"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1134" w:type="dxa"/>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811" w:type="dxa"/>
          </w:tcPr>
          <w:p w:rsidR="00F8311F" w:rsidRPr="00A115CB" w:rsidRDefault="00F8311F" w:rsidP="00FA4754">
            <w:pPr>
              <w:spacing w:after="0"/>
              <w:ind w:left="-108" w:right="-6"/>
              <w:rPr>
                <w:rFonts w:ascii="Times New Roman" w:eastAsia="Times New Roman" w:hAnsi="Times New Roman" w:cs="Times New Roman"/>
                <w:sz w:val="20"/>
                <w:szCs w:val="20"/>
              </w:rPr>
            </w:pPr>
          </w:p>
        </w:tc>
      </w:tr>
      <w:tr w:rsidR="00F8311F" w:rsidRPr="00A115CB" w:rsidTr="00FA4754">
        <w:trPr>
          <w:trHeight w:val="395"/>
          <w:jc w:val="center"/>
        </w:trPr>
        <w:tc>
          <w:tcPr>
            <w:tcW w:w="2512" w:type="dxa"/>
            <w:vMerge/>
            <w:vAlign w:val="center"/>
          </w:tcPr>
          <w:p w:rsidR="00F8311F" w:rsidRPr="00A115CB" w:rsidRDefault="00F8311F" w:rsidP="00FA4754">
            <w:pPr>
              <w:spacing w:after="0"/>
              <w:ind w:left="-39" w:right="-75"/>
              <w:rPr>
                <w:rFonts w:ascii="Times New Roman" w:eastAsia="Times New Roman" w:hAnsi="Times New Roman" w:cs="Times New Roman"/>
                <w:sz w:val="20"/>
                <w:szCs w:val="20"/>
              </w:rPr>
            </w:pPr>
          </w:p>
        </w:tc>
        <w:tc>
          <w:tcPr>
            <w:tcW w:w="1701" w:type="dxa"/>
            <w:vMerge/>
          </w:tcPr>
          <w:p w:rsidR="00F8311F" w:rsidRPr="00A115CB" w:rsidRDefault="00F8311F" w:rsidP="00FA4754">
            <w:pPr>
              <w:spacing w:after="0"/>
              <w:ind w:left="-108" w:right="-90"/>
              <w:rPr>
                <w:rFonts w:ascii="Times New Roman" w:eastAsia="Times New Roman" w:hAnsi="Times New Roman" w:cs="Times New Roman"/>
                <w:sz w:val="20"/>
                <w:szCs w:val="20"/>
              </w:rPr>
            </w:pPr>
          </w:p>
        </w:tc>
        <w:tc>
          <w:tcPr>
            <w:tcW w:w="2410" w:type="dxa"/>
            <w:shd w:val="clear" w:color="auto" w:fill="auto"/>
          </w:tcPr>
          <w:p w:rsidR="00F8311F" w:rsidRPr="00A115CB" w:rsidRDefault="00F8311F" w:rsidP="00FA4754">
            <w:pPr>
              <w:spacing w:after="0"/>
              <w:ind w:left="-108" w:right="-108"/>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34"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992"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1134" w:type="dxa"/>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811" w:type="dxa"/>
          </w:tcPr>
          <w:p w:rsidR="00F8311F" w:rsidRPr="00A115CB" w:rsidRDefault="00F8311F" w:rsidP="00FA4754">
            <w:pPr>
              <w:spacing w:after="0"/>
              <w:ind w:left="-108" w:right="-6"/>
              <w:jc w:val="center"/>
              <w:rPr>
                <w:rFonts w:ascii="Times New Roman" w:eastAsia="Times New Roman" w:hAnsi="Times New Roman" w:cs="Times New Roman"/>
                <w:sz w:val="20"/>
                <w:szCs w:val="20"/>
              </w:rPr>
            </w:pPr>
          </w:p>
        </w:tc>
      </w:tr>
      <w:tr w:rsidR="00F8311F" w:rsidRPr="00A115CB" w:rsidTr="00FA4754">
        <w:trPr>
          <w:trHeight w:val="217"/>
          <w:jc w:val="center"/>
        </w:trPr>
        <w:tc>
          <w:tcPr>
            <w:tcW w:w="2512" w:type="dxa"/>
            <w:vMerge/>
            <w:vAlign w:val="center"/>
          </w:tcPr>
          <w:p w:rsidR="00F8311F" w:rsidRPr="00A115CB" w:rsidRDefault="00F8311F" w:rsidP="00FA4754">
            <w:pPr>
              <w:spacing w:after="0"/>
              <w:ind w:left="-39" w:right="-75"/>
              <w:rPr>
                <w:rFonts w:ascii="Times New Roman" w:eastAsia="Times New Roman" w:hAnsi="Times New Roman" w:cs="Times New Roman"/>
                <w:sz w:val="20"/>
                <w:szCs w:val="20"/>
              </w:rPr>
            </w:pPr>
          </w:p>
        </w:tc>
        <w:tc>
          <w:tcPr>
            <w:tcW w:w="1701" w:type="dxa"/>
            <w:vMerge/>
          </w:tcPr>
          <w:p w:rsidR="00F8311F" w:rsidRPr="00A115CB" w:rsidRDefault="00F8311F" w:rsidP="00FA4754">
            <w:pPr>
              <w:spacing w:after="0"/>
              <w:ind w:left="-108" w:right="-90"/>
              <w:rPr>
                <w:rFonts w:ascii="Times New Roman" w:eastAsia="Times New Roman" w:hAnsi="Times New Roman" w:cs="Times New Roman"/>
                <w:sz w:val="20"/>
                <w:szCs w:val="20"/>
              </w:rPr>
            </w:pPr>
          </w:p>
        </w:tc>
        <w:tc>
          <w:tcPr>
            <w:tcW w:w="2410" w:type="dxa"/>
            <w:shd w:val="clear" w:color="auto" w:fill="auto"/>
          </w:tcPr>
          <w:p w:rsidR="00F8311F" w:rsidRPr="00A115CB" w:rsidRDefault="00F8311F" w:rsidP="00FA4754">
            <w:pPr>
              <w:spacing w:after="0"/>
              <w:ind w:left="-108" w:right="-108"/>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Местный бюджет(МБ)</w:t>
            </w:r>
          </w:p>
        </w:tc>
        <w:tc>
          <w:tcPr>
            <w:tcW w:w="1134"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10938,1</w:t>
            </w:r>
          </w:p>
        </w:tc>
        <w:tc>
          <w:tcPr>
            <w:tcW w:w="992"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10995,1</w:t>
            </w:r>
          </w:p>
        </w:tc>
        <w:tc>
          <w:tcPr>
            <w:tcW w:w="1134" w:type="dxa"/>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11008,8</w:t>
            </w:r>
          </w:p>
        </w:tc>
        <w:tc>
          <w:tcPr>
            <w:tcW w:w="811" w:type="dxa"/>
          </w:tcPr>
          <w:p w:rsidR="00F8311F" w:rsidRPr="00A115CB" w:rsidRDefault="00F8311F" w:rsidP="00FA4754">
            <w:pPr>
              <w:spacing w:after="0"/>
              <w:ind w:left="-108" w:right="-6"/>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32942,0</w:t>
            </w:r>
          </w:p>
        </w:tc>
      </w:tr>
      <w:tr w:rsidR="00F8311F" w:rsidRPr="00A115CB" w:rsidTr="00FA4754">
        <w:trPr>
          <w:trHeight w:val="232"/>
          <w:jc w:val="center"/>
        </w:trPr>
        <w:tc>
          <w:tcPr>
            <w:tcW w:w="2512" w:type="dxa"/>
            <w:vMerge/>
            <w:vAlign w:val="center"/>
          </w:tcPr>
          <w:p w:rsidR="00F8311F" w:rsidRPr="00A115CB" w:rsidRDefault="00F8311F" w:rsidP="00FA4754">
            <w:pPr>
              <w:spacing w:after="0"/>
              <w:ind w:left="-39" w:right="-75"/>
              <w:rPr>
                <w:rFonts w:ascii="Times New Roman" w:eastAsia="Times New Roman" w:hAnsi="Times New Roman" w:cs="Times New Roman"/>
                <w:sz w:val="20"/>
                <w:szCs w:val="20"/>
              </w:rPr>
            </w:pPr>
          </w:p>
        </w:tc>
        <w:tc>
          <w:tcPr>
            <w:tcW w:w="1701" w:type="dxa"/>
            <w:vMerge/>
          </w:tcPr>
          <w:p w:rsidR="00F8311F" w:rsidRPr="00A115CB" w:rsidRDefault="00F8311F" w:rsidP="00FA4754">
            <w:pPr>
              <w:spacing w:after="0"/>
              <w:ind w:left="-108" w:right="-90"/>
              <w:rPr>
                <w:rFonts w:ascii="Times New Roman" w:eastAsia="Times New Roman" w:hAnsi="Times New Roman" w:cs="Times New Roman"/>
                <w:sz w:val="20"/>
                <w:szCs w:val="20"/>
              </w:rPr>
            </w:pPr>
          </w:p>
        </w:tc>
        <w:tc>
          <w:tcPr>
            <w:tcW w:w="2410" w:type="dxa"/>
            <w:shd w:val="clear" w:color="auto" w:fill="auto"/>
          </w:tcPr>
          <w:p w:rsidR="00F8311F" w:rsidRPr="00A115CB" w:rsidRDefault="00F8311F" w:rsidP="00FA4754">
            <w:pPr>
              <w:spacing w:after="0"/>
              <w:ind w:left="-108" w:right="-108"/>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иные источники (ИИ)</w:t>
            </w:r>
          </w:p>
        </w:tc>
        <w:tc>
          <w:tcPr>
            <w:tcW w:w="1134"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0 </w:t>
            </w:r>
          </w:p>
        </w:tc>
        <w:tc>
          <w:tcPr>
            <w:tcW w:w="992"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0 </w:t>
            </w:r>
          </w:p>
        </w:tc>
        <w:tc>
          <w:tcPr>
            <w:tcW w:w="1134" w:type="dxa"/>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0</w:t>
            </w:r>
          </w:p>
        </w:tc>
        <w:tc>
          <w:tcPr>
            <w:tcW w:w="811" w:type="dxa"/>
          </w:tcPr>
          <w:p w:rsidR="00F8311F" w:rsidRPr="00A115CB" w:rsidRDefault="00F8311F" w:rsidP="00FA4754">
            <w:pPr>
              <w:spacing w:after="0"/>
              <w:ind w:left="-108" w:right="-6"/>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0</w:t>
            </w:r>
          </w:p>
        </w:tc>
      </w:tr>
      <w:tr w:rsidR="00F8311F" w:rsidRPr="00A115CB" w:rsidTr="00FA4754">
        <w:trPr>
          <w:trHeight w:val="211"/>
          <w:jc w:val="center"/>
        </w:trPr>
        <w:tc>
          <w:tcPr>
            <w:tcW w:w="2512" w:type="dxa"/>
            <w:vMerge/>
            <w:shd w:val="clear" w:color="auto" w:fill="auto"/>
          </w:tcPr>
          <w:p w:rsidR="00F8311F" w:rsidRPr="00A115CB" w:rsidRDefault="00F8311F" w:rsidP="00FA4754">
            <w:pPr>
              <w:spacing w:after="0"/>
              <w:ind w:left="-39" w:right="-75"/>
              <w:rPr>
                <w:rFonts w:ascii="Times New Roman" w:eastAsia="Times New Roman" w:hAnsi="Times New Roman" w:cs="Times New Roman"/>
                <w:sz w:val="20"/>
                <w:szCs w:val="20"/>
              </w:rPr>
            </w:pPr>
          </w:p>
        </w:tc>
        <w:tc>
          <w:tcPr>
            <w:tcW w:w="1701" w:type="dxa"/>
            <w:vMerge w:val="restart"/>
          </w:tcPr>
          <w:p w:rsidR="00F8311F" w:rsidRPr="00A115CB" w:rsidRDefault="00F8311F" w:rsidP="00FA4754">
            <w:pPr>
              <w:spacing w:after="0"/>
              <w:ind w:left="-108" w:right="-90"/>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ответственный исполнитель подпрограммы (соисполнитель государственной программы) ОКМФС</w:t>
            </w:r>
          </w:p>
        </w:tc>
        <w:tc>
          <w:tcPr>
            <w:tcW w:w="2410" w:type="dxa"/>
            <w:shd w:val="clear" w:color="auto" w:fill="auto"/>
          </w:tcPr>
          <w:p w:rsidR="00F8311F" w:rsidRPr="00A115CB" w:rsidRDefault="00F8311F" w:rsidP="00FA4754">
            <w:pPr>
              <w:spacing w:after="0"/>
              <w:ind w:left="-108" w:right="-108"/>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всего</w:t>
            </w:r>
          </w:p>
        </w:tc>
        <w:tc>
          <w:tcPr>
            <w:tcW w:w="1134"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10938,1</w:t>
            </w:r>
          </w:p>
        </w:tc>
        <w:tc>
          <w:tcPr>
            <w:tcW w:w="992"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10995,1</w:t>
            </w:r>
          </w:p>
        </w:tc>
        <w:tc>
          <w:tcPr>
            <w:tcW w:w="1134" w:type="dxa"/>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11008,8</w:t>
            </w:r>
          </w:p>
        </w:tc>
        <w:tc>
          <w:tcPr>
            <w:tcW w:w="811" w:type="dxa"/>
          </w:tcPr>
          <w:p w:rsidR="00F8311F" w:rsidRPr="00A115CB" w:rsidRDefault="00F8311F" w:rsidP="00FA4754">
            <w:pPr>
              <w:spacing w:after="0"/>
              <w:ind w:left="-108" w:right="-6"/>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32942,0</w:t>
            </w:r>
          </w:p>
        </w:tc>
      </w:tr>
      <w:tr w:rsidR="00F8311F" w:rsidRPr="00A115CB" w:rsidTr="00FA4754">
        <w:trPr>
          <w:trHeight w:val="183"/>
          <w:jc w:val="center"/>
        </w:trPr>
        <w:tc>
          <w:tcPr>
            <w:tcW w:w="2512" w:type="dxa"/>
            <w:vMerge/>
            <w:shd w:val="clear" w:color="auto" w:fill="auto"/>
          </w:tcPr>
          <w:p w:rsidR="00F8311F" w:rsidRPr="00A115CB" w:rsidRDefault="00F8311F" w:rsidP="00FA4754">
            <w:pPr>
              <w:spacing w:after="0"/>
              <w:ind w:left="-39" w:right="-75"/>
              <w:rPr>
                <w:rFonts w:ascii="Times New Roman" w:eastAsia="Times New Roman" w:hAnsi="Times New Roman" w:cs="Times New Roman"/>
                <w:sz w:val="20"/>
                <w:szCs w:val="20"/>
              </w:rPr>
            </w:pPr>
          </w:p>
        </w:tc>
        <w:tc>
          <w:tcPr>
            <w:tcW w:w="1701" w:type="dxa"/>
            <w:vMerge/>
          </w:tcPr>
          <w:p w:rsidR="00F8311F" w:rsidRPr="00A115CB" w:rsidRDefault="00F8311F" w:rsidP="00FA4754">
            <w:pPr>
              <w:spacing w:after="0"/>
              <w:ind w:left="-108" w:right="-90"/>
              <w:rPr>
                <w:rFonts w:ascii="Times New Roman" w:eastAsia="Times New Roman" w:hAnsi="Times New Roman" w:cs="Times New Roman"/>
                <w:sz w:val="20"/>
                <w:szCs w:val="20"/>
              </w:rPr>
            </w:pPr>
          </w:p>
        </w:tc>
        <w:tc>
          <w:tcPr>
            <w:tcW w:w="2410" w:type="dxa"/>
            <w:shd w:val="clear" w:color="auto" w:fill="auto"/>
          </w:tcPr>
          <w:p w:rsidR="00F8311F" w:rsidRPr="00A115CB" w:rsidRDefault="00F8311F" w:rsidP="00FA4754">
            <w:pPr>
              <w:spacing w:after="0"/>
              <w:ind w:left="-108" w:right="-108"/>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Средства, планируемые к привлечению из областного бюджета (ОБ)</w:t>
            </w:r>
          </w:p>
        </w:tc>
        <w:tc>
          <w:tcPr>
            <w:tcW w:w="1134"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992"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1134" w:type="dxa"/>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811" w:type="dxa"/>
          </w:tcPr>
          <w:p w:rsidR="00F8311F" w:rsidRPr="00A115CB" w:rsidRDefault="00F8311F" w:rsidP="00FA4754">
            <w:pPr>
              <w:spacing w:after="0"/>
              <w:ind w:left="-108" w:right="-6"/>
              <w:rPr>
                <w:rFonts w:ascii="Times New Roman" w:eastAsia="Times New Roman" w:hAnsi="Times New Roman" w:cs="Times New Roman"/>
                <w:sz w:val="20"/>
                <w:szCs w:val="20"/>
              </w:rPr>
            </w:pPr>
          </w:p>
        </w:tc>
      </w:tr>
      <w:tr w:rsidR="00F8311F" w:rsidRPr="00A115CB" w:rsidTr="00FA4754">
        <w:trPr>
          <w:trHeight w:val="300"/>
          <w:jc w:val="center"/>
        </w:trPr>
        <w:tc>
          <w:tcPr>
            <w:tcW w:w="2512" w:type="dxa"/>
            <w:vMerge/>
            <w:shd w:val="clear" w:color="auto" w:fill="auto"/>
          </w:tcPr>
          <w:p w:rsidR="00F8311F" w:rsidRPr="00A115CB" w:rsidRDefault="00F8311F" w:rsidP="00FA4754">
            <w:pPr>
              <w:spacing w:after="0"/>
              <w:ind w:left="-39" w:right="-75"/>
              <w:rPr>
                <w:rFonts w:ascii="Times New Roman" w:eastAsia="Times New Roman" w:hAnsi="Times New Roman" w:cs="Times New Roman"/>
                <w:sz w:val="20"/>
                <w:szCs w:val="20"/>
              </w:rPr>
            </w:pPr>
          </w:p>
        </w:tc>
        <w:tc>
          <w:tcPr>
            <w:tcW w:w="1701" w:type="dxa"/>
            <w:vMerge/>
          </w:tcPr>
          <w:p w:rsidR="00F8311F" w:rsidRPr="00A115CB" w:rsidRDefault="00F8311F" w:rsidP="00FA4754">
            <w:pPr>
              <w:spacing w:after="0"/>
              <w:ind w:left="-108" w:right="-90"/>
              <w:rPr>
                <w:rFonts w:ascii="Times New Roman" w:eastAsia="Times New Roman" w:hAnsi="Times New Roman" w:cs="Times New Roman"/>
                <w:sz w:val="20"/>
                <w:szCs w:val="20"/>
              </w:rPr>
            </w:pPr>
          </w:p>
        </w:tc>
        <w:tc>
          <w:tcPr>
            <w:tcW w:w="2410" w:type="dxa"/>
            <w:shd w:val="clear" w:color="auto" w:fill="auto"/>
          </w:tcPr>
          <w:p w:rsidR="00F8311F" w:rsidRPr="00A115CB" w:rsidRDefault="00F8311F" w:rsidP="00FA4754">
            <w:pPr>
              <w:spacing w:after="0"/>
              <w:ind w:left="-108" w:right="-108"/>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34"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992"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1134" w:type="dxa"/>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811" w:type="dxa"/>
          </w:tcPr>
          <w:p w:rsidR="00F8311F" w:rsidRPr="00A115CB" w:rsidRDefault="00F8311F" w:rsidP="00FA4754">
            <w:pPr>
              <w:spacing w:after="0"/>
              <w:ind w:left="-108" w:right="-6"/>
              <w:jc w:val="center"/>
              <w:rPr>
                <w:rFonts w:ascii="Times New Roman" w:eastAsia="Times New Roman" w:hAnsi="Times New Roman" w:cs="Times New Roman"/>
                <w:sz w:val="20"/>
                <w:szCs w:val="20"/>
              </w:rPr>
            </w:pPr>
          </w:p>
        </w:tc>
      </w:tr>
      <w:tr w:rsidR="00F8311F" w:rsidRPr="00A115CB" w:rsidTr="00FA4754">
        <w:trPr>
          <w:trHeight w:val="300"/>
          <w:jc w:val="center"/>
        </w:trPr>
        <w:tc>
          <w:tcPr>
            <w:tcW w:w="2512" w:type="dxa"/>
            <w:vMerge/>
            <w:shd w:val="clear" w:color="auto" w:fill="auto"/>
          </w:tcPr>
          <w:p w:rsidR="00F8311F" w:rsidRPr="00A115CB" w:rsidRDefault="00F8311F" w:rsidP="00FA4754">
            <w:pPr>
              <w:spacing w:after="0"/>
              <w:ind w:left="-39" w:right="-75"/>
              <w:rPr>
                <w:rFonts w:ascii="Times New Roman" w:eastAsia="Times New Roman" w:hAnsi="Times New Roman" w:cs="Times New Roman"/>
                <w:sz w:val="20"/>
                <w:szCs w:val="20"/>
              </w:rPr>
            </w:pPr>
          </w:p>
        </w:tc>
        <w:tc>
          <w:tcPr>
            <w:tcW w:w="1701" w:type="dxa"/>
            <w:vMerge/>
          </w:tcPr>
          <w:p w:rsidR="00F8311F" w:rsidRPr="00A115CB" w:rsidRDefault="00F8311F" w:rsidP="00FA4754">
            <w:pPr>
              <w:spacing w:after="0"/>
              <w:ind w:left="-108" w:right="-90"/>
              <w:rPr>
                <w:rFonts w:ascii="Times New Roman" w:eastAsia="Times New Roman" w:hAnsi="Times New Roman" w:cs="Times New Roman"/>
                <w:sz w:val="20"/>
                <w:szCs w:val="20"/>
              </w:rPr>
            </w:pPr>
          </w:p>
        </w:tc>
        <w:tc>
          <w:tcPr>
            <w:tcW w:w="2410" w:type="dxa"/>
            <w:shd w:val="clear" w:color="auto" w:fill="auto"/>
          </w:tcPr>
          <w:p w:rsidR="00F8311F" w:rsidRPr="00A115CB" w:rsidRDefault="00F8311F" w:rsidP="00FA4754">
            <w:pPr>
              <w:spacing w:after="0"/>
              <w:ind w:left="-108" w:right="-108"/>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Местный бюджет(МБ)</w:t>
            </w:r>
          </w:p>
        </w:tc>
        <w:tc>
          <w:tcPr>
            <w:tcW w:w="1134"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10938,1</w:t>
            </w:r>
          </w:p>
        </w:tc>
        <w:tc>
          <w:tcPr>
            <w:tcW w:w="992"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10995,1</w:t>
            </w:r>
          </w:p>
        </w:tc>
        <w:tc>
          <w:tcPr>
            <w:tcW w:w="1134" w:type="dxa"/>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11008,8</w:t>
            </w:r>
          </w:p>
        </w:tc>
        <w:tc>
          <w:tcPr>
            <w:tcW w:w="811" w:type="dxa"/>
          </w:tcPr>
          <w:p w:rsidR="00F8311F" w:rsidRPr="00A115CB" w:rsidRDefault="00F8311F" w:rsidP="00FA4754">
            <w:pPr>
              <w:spacing w:after="0"/>
              <w:ind w:left="-108" w:right="-6"/>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32942,0</w:t>
            </w:r>
          </w:p>
        </w:tc>
      </w:tr>
      <w:tr w:rsidR="00F8311F" w:rsidRPr="00A115CB" w:rsidTr="00FA4754">
        <w:trPr>
          <w:trHeight w:val="165"/>
          <w:jc w:val="center"/>
        </w:trPr>
        <w:tc>
          <w:tcPr>
            <w:tcW w:w="2512" w:type="dxa"/>
            <w:vMerge/>
            <w:shd w:val="clear" w:color="auto" w:fill="auto"/>
          </w:tcPr>
          <w:p w:rsidR="00F8311F" w:rsidRPr="00A115CB" w:rsidRDefault="00F8311F" w:rsidP="00FA4754">
            <w:pPr>
              <w:spacing w:after="0"/>
              <w:ind w:left="-39" w:right="-75"/>
              <w:rPr>
                <w:rFonts w:ascii="Times New Roman" w:eastAsia="Times New Roman" w:hAnsi="Times New Roman" w:cs="Times New Roman"/>
                <w:sz w:val="20"/>
                <w:szCs w:val="20"/>
              </w:rPr>
            </w:pPr>
          </w:p>
        </w:tc>
        <w:tc>
          <w:tcPr>
            <w:tcW w:w="1701" w:type="dxa"/>
            <w:vMerge/>
          </w:tcPr>
          <w:p w:rsidR="00F8311F" w:rsidRPr="00A115CB" w:rsidRDefault="00F8311F" w:rsidP="00FA4754">
            <w:pPr>
              <w:spacing w:after="0"/>
              <w:ind w:left="-108" w:right="-90"/>
              <w:rPr>
                <w:rFonts w:ascii="Times New Roman" w:eastAsia="Times New Roman" w:hAnsi="Times New Roman" w:cs="Times New Roman"/>
                <w:sz w:val="20"/>
                <w:szCs w:val="20"/>
              </w:rPr>
            </w:pPr>
          </w:p>
        </w:tc>
        <w:tc>
          <w:tcPr>
            <w:tcW w:w="2410" w:type="dxa"/>
            <w:shd w:val="clear" w:color="auto" w:fill="auto"/>
          </w:tcPr>
          <w:p w:rsidR="00F8311F" w:rsidRPr="00A115CB" w:rsidRDefault="00F8311F" w:rsidP="00FA4754">
            <w:pPr>
              <w:spacing w:after="0"/>
              <w:ind w:left="-108" w:right="-108"/>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иные источники (ИИ)</w:t>
            </w:r>
          </w:p>
        </w:tc>
        <w:tc>
          <w:tcPr>
            <w:tcW w:w="1134"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0 </w:t>
            </w:r>
          </w:p>
        </w:tc>
        <w:tc>
          <w:tcPr>
            <w:tcW w:w="992"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0 </w:t>
            </w:r>
          </w:p>
        </w:tc>
        <w:tc>
          <w:tcPr>
            <w:tcW w:w="1134" w:type="dxa"/>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0</w:t>
            </w:r>
          </w:p>
        </w:tc>
        <w:tc>
          <w:tcPr>
            <w:tcW w:w="811" w:type="dxa"/>
          </w:tcPr>
          <w:p w:rsidR="00F8311F" w:rsidRPr="00A115CB" w:rsidRDefault="00F8311F" w:rsidP="00FA4754">
            <w:pPr>
              <w:spacing w:after="0"/>
              <w:ind w:left="-108" w:right="-6"/>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0</w:t>
            </w:r>
          </w:p>
        </w:tc>
      </w:tr>
      <w:tr w:rsidR="00F8311F" w:rsidRPr="00B6387F" w:rsidTr="00FA4754">
        <w:trPr>
          <w:trHeight w:val="127"/>
          <w:jc w:val="center"/>
        </w:trPr>
        <w:tc>
          <w:tcPr>
            <w:tcW w:w="2512" w:type="dxa"/>
            <w:vMerge/>
            <w:shd w:val="clear" w:color="auto" w:fill="auto"/>
          </w:tcPr>
          <w:p w:rsidR="00F8311F" w:rsidRPr="00A115CB" w:rsidRDefault="00F8311F" w:rsidP="00FA4754">
            <w:pPr>
              <w:spacing w:after="0"/>
              <w:ind w:left="-39" w:right="-75"/>
              <w:rPr>
                <w:rFonts w:ascii="Times New Roman" w:eastAsia="Times New Roman" w:hAnsi="Times New Roman" w:cs="Times New Roman"/>
                <w:sz w:val="20"/>
                <w:szCs w:val="20"/>
              </w:rPr>
            </w:pPr>
          </w:p>
        </w:tc>
        <w:tc>
          <w:tcPr>
            <w:tcW w:w="1701" w:type="dxa"/>
            <w:vMerge w:val="restart"/>
          </w:tcPr>
          <w:p w:rsidR="00F8311F" w:rsidRPr="00A115CB" w:rsidRDefault="00F8311F" w:rsidP="00FA4754">
            <w:pPr>
              <w:spacing w:after="0"/>
              <w:ind w:left="-108" w:right="-90"/>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участник 1</w:t>
            </w:r>
          </w:p>
          <w:p w:rsidR="00F8311F" w:rsidRPr="00A115CB" w:rsidRDefault="00F8311F" w:rsidP="00FA4754">
            <w:pPr>
              <w:spacing w:after="0"/>
              <w:ind w:left="-108" w:right="-90"/>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МКУК МЦНТ и Д «Звезда»</w:t>
            </w:r>
          </w:p>
        </w:tc>
        <w:tc>
          <w:tcPr>
            <w:tcW w:w="2410" w:type="dxa"/>
            <w:shd w:val="clear" w:color="auto" w:fill="auto"/>
          </w:tcPr>
          <w:p w:rsidR="00F8311F" w:rsidRPr="00A115CB" w:rsidRDefault="00F8311F" w:rsidP="00FA4754">
            <w:pPr>
              <w:spacing w:after="0"/>
              <w:ind w:left="-108" w:right="-108"/>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всего</w:t>
            </w:r>
          </w:p>
        </w:tc>
        <w:tc>
          <w:tcPr>
            <w:tcW w:w="1134"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10938,1</w:t>
            </w:r>
          </w:p>
        </w:tc>
        <w:tc>
          <w:tcPr>
            <w:tcW w:w="992"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10995,1</w:t>
            </w:r>
          </w:p>
        </w:tc>
        <w:tc>
          <w:tcPr>
            <w:tcW w:w="1134" w:type="dxa"/>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11008,8</w:t>
            </w:r>
          </w:p>
        </w:tc>
        <w:tc>
          <w:tcPr>
            <w:tcW w:w="811" w:type="dxa"/>
          </w:tcPr>
          <w:p w:rsidR="00F8311F" w:rsidRPr="00A115CB" w:rsidRDefault="00F8311F" w:rsidP="00FA4754">
            <w:pPr>
              <w:spacing w:after="0"/>
              <w:ind w:left="-108" w:right="-6"/>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32942,0</w:t>
            </w:r>
          </w:p>
        </w:tc>
      </w:tr>
      <w:tr w:rsidR="00F8311F" w:rsidRPr="00B6387F" w:rsidTr="00FA4754">
        <w:trPr>
          <w:trHeight w:val="173"/>
          <w:jc w:val="center"/>
        </w:trPr>
        <w:tc>
          <w:tcPr>
            <w:tcW w:w="2512" w:type="dxa"/>
            <w:vMerge/>
            <w:shd w:val="clear" w:color="auto" w:fill="auto"/>
          </w:tcPr>
          <w:p w:rsidR="00F8311F" w:rsidRPr="00B6387F" w:rsidRDefault="00F8311F" w:rsidP="00FA4754">
            <w:pPr>
              <w:spacing w:after="0"/>
              <w:ind w:left="-39" w:right="-75"/>
              <w:rPr>
                <w:rFonts w:ascii="Times New Roman" w:eastAsia="Times New Roman" w:hAnsi="Times New Roman" w:cs="Times New Roman"/>
                <w:sz w:val="20"/>
                <w:szCs w:val="20"/>
              </w:rPr>
            </w:pPr>
          </w:p>
        </w:tc>
        <w:tc>
          <w:tcPr>
            <w:tcW w:w="1701" w:type="dxa"/>
            <w:vMerge/>
          </w:tcPr>
          <w:p w:rsidR="00F8311F" w:rsidRPr="00B6387F" w:rsidRDefault="00F8311F" w:rsidP="00FA4754">
            <w:pPr>
              <w:spacing w:after="0"/>
              <w:ind w:left="-108" w:right="-90"/>
              <w:rPr>
                <w:rFonts w:ascii="Times New Roman" w:eastAsia="Times New Roman" w:hAnsi="Times New Roman" w:cs="Times New Roman"/>
                <w:sz w:val="20"/>
                <w:szCs w:val="20"/>
              </w:rPr>
            </w:pPr>
          </w:p>
        </w:tc>
        <w:tc>
          <w:tcPr>
            <w:tcW w:w="2410" w:type="dxa"/>
            <w:shd w:val="clear" w:color="auto" w:fill="auto"/>
          </w:tcPr>
          <w:p w:rsidR="00F8311F" w:rsidRPr="00B6387F" w:rsidRDefault="00F8311F" w:rsidP="00FA4754">
            <w:pPr>
              <w:spacing w:after="0"/>
              <w:ind w:left="-108" w:right="-108"/>
              <w:rPr>
                <w:rFonts w:ascii="Times New Roman" w:eastAsia="Times New Roman" w:hAnsi="Times New Roman" w:cs="Times New Roman"/>
                <w:sz w:val="20"/>
                <w:szCs w:val="20"/>
              </w:rPr>
            </w:pPr>
            <w:r w:rsidRPr="00B6387F">
              <w:rPr>
                <w:rFonts w:ascii="Times New Roman" w:eastAsia="Times New Roman" w:hAnsi="Times New Roman" w:cs="Times New Roman"/>
                <w:sz w:val="20"/>
                <w:szCs w:val="20"/>
              </w:rPr>
              <w:t xml:space="preserve"> Средства, планируемые к привлечению из областного бюджета (ОБ)</w:t>
            </w:r>
          </w:p>
        </w:tc>
        <w:tc>
          <w:tcPr>
            <w:tcW w:w="1134" w:type="dxa"/>
            <w:shd w:val="clear" w:color="auto" w:fill="auto"/>
            <w:noWrap/>
          </w:tcPr>
          <w:p w:rsidR="00F8311F" w:rsidRPr="00B6387F" w:rsidRDefault="00F8311F" w:rsidP="00FA4754">
            <w:pPr>
              <w:spacing w:after="0"/>
              <w:ind w:left="-108" w:right="-108"/>
              <w:jc w:val="center"/>
              <w:rPr>
                <w:rFonts w:ascii="Times New Roman" w:eastAsia="Times New Roman" w:hAnsi="Times New Roman" w:cs="Times New Roman"/>
                <w:sz w:val="20"/>
                <w:szCs w:val="20"/>
                <w:highlight w:val="yellow"/>
              </w:rPr>
            </w:pPr>
          </w:p>
        </w:tc>
        <w:tc>
          <w:tcPr>
            <w:tcW w:w="992" w:type="dxa"/>
            <w:shd w:val="clear" w:color="auto" w:fill="auto"/>
            <w:noWrap/>
          </w:tcPr>
          <w:p w:rsidR="00F8311F" w:rsidRPr="00B6387F" w:rsidRDefault="00F8311F" w:rsidP="00FA4754">
            <w:pPr>
              <w:spacing w:after="0"/>
              <w:ind w:left="-108" w:right="-108"/>
              <w:jc w:val="center"/>
              <w:rPr>
                <w:rFonts w:ascii="Times New Roman" w:eastAsia="Times New Roman" w:hAnsi="Times New Roman" w:cs="Times New Roman"/>
                <w:sz w:val="20"/>
                <w:szCs w:val="20"/>
                <w:highlight w:val="yellow"/>
              </w:rPr>
            </w:pPr>
          </w:p>
        </w:tc>
        <w:tc>
          <w:tcPr>
            <w:tcW w:w="1134" w:type="dxa"/>
          </w:tcPr>
          <w:p w:rsidR="00F8311F" w:rsidRPr="00B6387F" w:rsidRDefault="00F8311F" w:rsidP="00FA4754">
            <w:pPr>
              <w:spacing w:after="0"/>
              <w:ind w:left="-108" w:right="-108"/>
              <w:jc w:val="center"/>
              <w:rPr>
                <w:rFonts w:ascii="Times New Roman" w:eastAsia="Times New Roman" w:hAnsi="Times New Roman" w:cs="Times New Roman"/>
                <w:sz w:val="20"/>
                <w:szCs w:val="20"/>
                <w:highlight w:val="yellow"/>
              </w:rPr>
            </w:pPr>
          </w:p>
        </w:tc>
        <w:tc>
          <w:tcPr>
            <w:tcW w:w="811" w:type="dxa"/>
          </w:tcPr>
          <w:p w:rsidR="00F8311F" w:rsidRPr="00B6387F" w:rsidRDefault="00F8311F" w:rsidP="00FA4754">
            <w:pPr>
              <w:spacing w:after="0"/>
              <w:ind w:left="-108" w:right="-6"/>
              <w:rPr>
                <w:rFonts w:ascii="Times New Roman" w:eastAsia="Times New Roman" w:hAnsi="Times New Roman" w:cs="Times New Roman"/>
                <w:sz w:val="20"/>
                <w:szCs w:val="20"/>
                <w:highlight w:val="yellow"/>
              </w:rPr>
            </w:pPr>
          </w:p>
        </w:tc>
      </w:tr>
      <w:tr w:rsidR="00F8311F" w:rsidRPr="00B6387F" w:rsidTr="00FA4754">
        <w:trPr>
          <w:trHeight w:val="300"/>
          <w:jc w:val="center"/>
        </w:trPr>
        <w:tc>
          <w:tcPr>
            <w:tcW w:w="2512" w:type="dxa"/>
            <w:vMerge/>
            <w:shd w:val="clear" w:color="auto" w:fill="auto"/>
          </w:tcPr>
          <w:p w:rsidR="00F8311F" w:rsidRPr="00B6387F" w:rsidRDefault="00F8311F" w:rsidP="00FA4754">
            <w:pPr>
              <w:spacing w:after="0"/>
              <w:ind w:left="-39" w:right="-75"/>
              <w:rPr>
                <w:rFonts w:ascii="Times New Roman" w:eastAsia="Times New Roman" w:hAnsi="Times New Roman" w:cs="Times New Roman"/>
                <w:sz w:val="20"/>
                <w:szCs w:val="20"/>
              </w:rPr>
            </w:pPr>
          </w:p>
        </w:tc>
        <w:tc>
          <w:tcPr>
            <w:tcW w:w="1701" w:type="dxa"/>
            <w:vMerge/>
          </w:tcPr>
          <w:p w:rsidR="00F8311F" w:rsidRPr="00B6387F" w:rsidRDefault="00F8311F" w:rsidP="00FA4754">
            <w:pPr>
              <w:spacing w:after="0"/>
              <w:ind w:left="-108" w:right="-90"/>
              <w:rPr>
                <w:rFonts w:ascii="Times New Roman" w:eastAsia="Times New Roman" w:hAnsi="Times New Roman" w:cs="Times New Roman"/>
                <w:sz w:val="20"/>
                <w:szCs w:val="20"/>
              </w:rPr>
            </w:pPr>
          </w:p>
        </w:tc>
        <w:tc>
          <w:tcPr>
            <w:tcW w:w="2410" w:type="dxa"/>
            <w:shd w:val="clear" w:color="auto" w:fill="auto"/>
          </w:tcPr>
          <w:p w:rsidR="00F8311F" w:rsidRPr="00B6387F" w:rsidRDefault="00F8311F" w:rsidP="00FA4754">
            <w:pPr>
              <w:spacing w:after="0"/>
              <w:ind w:left="-108" w:right="-108"/>
              <w:rPr>
                <w:rFonts w:ascii="Times New Roman" w:eastAsia="Times New Roman" w:hAnsi="Times New Roman" w:cs="Times New Roman"/>
                <w:sz w:val="20"/>
                <w:szCs w:val="20"/>
              </w:rPr>
            </w:pPr>
            <w:r w:rsidRPr="00B6387F">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34"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992"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1134" w:type="dxa"/>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811" w:type="dxa"/>
          </w:tcPr>
          <w:p w:rsidR="00F8311F" w:rsidRPr="00A115CB" w:rsidRDefault="00F8311F" w:rsidP="00FA4754">
            <w:pPr>
              <w:spacing w:after="0"/>
              <w:ind w:left="-108" w:right="-6"/>
              <w:jc w:val="center"/>
              <w:rPr>
                <w:rFonts w:ascii="Times New Roman" w:eastAsia="Times New Roman" w:hAnsi="Times New Roman" w:cs="Times New Roman"/>
                <w:sz w:val="20"/>
                <w:szCs w:val="20"/>
              </w:rPr>
            </w:pPr>
          </w:p>
        </w:tc>
      </w:tr>
      <w:tr w:rsidR="00F8311F" w:rsidRPr="00B6387F" w:rsidTr="00FA4754">
        <w:trPr>
          <w:trHeight w:val="300"/>
          <w:jc w:val="center"/>
        </w:trPr>
        <w:tc>
          <w:tcPr>
            <w:tcW w:w="2512" w:type="dxa"/>
            <w:vMerge/>
            <w:shd w:val="clear" w:color="auto" w:fill="auto"/>
          </w:tcPr>
          <w:p w:rsidR="00F8311F" w:rsidRPr="00B6387F" w:rsidRDefault="00F8311F" w:rsidP="00FA4754">
            <w:pPr>
              <w:spacing w:after="0"/>
              <w:ind w:left="-39" w:right="-75"/>
              <w:rPr>
                <w:rFonts w:ascii="Times New Roman" w:eastAsia="Times New Roman" w:hAnsi="Times New Roman" w:cs="Times New Roman"/>
                <w:sz w:val="20"/>
                <w:szCs w:val="20"/>
              </w:rPr>
            </w:pPr>
          </w:p>
        </w:tc>
        <w:tc>
          <w:tcPr>
            <w:tcW w:w="1701" w:type="dxa"/>
            <w:vMerge/>
          </w:tcPr>
          <w:p w:rsidR="00F8311F" w:rsidRPr="00B6387F" w:rsidRDefault="00F8311F" w:rsidP="00FA4754">
            <w:pPr>
              <w:spacing w:after="0"/>
              <w:ind w:left="-108" w:right="-90"/>
              <w:rPr>
                <w:rFonts w:ascii="Times New Roman" w:eastAsia="Times New Roman" w:hAnsi="Times New Roman" w:cs="Times New Roman"/>
                <w:sz w:val="20"/>
                <w:szCs w:val="20"/>
              </w:rPr>
            </w:pPr>
          </w:p>
        </w:tc>
        <w:tc>
          <w:tcPr>
            <w:tcW w:w="2410" w:type="dxa"/>
            <w:shd w:val="clear" w:color="auto" w:fill="auto"/>
          </w:tcPr>
          <w:p w:rsidR="00F8311F" w:rsidRPr="00B6387F" w:rsidRDefault="00F8311F" w:rsidP="00FA4754">
            <w:pPr>
              <w:spacing w:after="0"/>
              <w:ind w:left="-108" w:right="-108"/>
              <w:rPr>
                <w:rFonts w:ascii="Times New Roman" w:eastAsia="Times New Roman" w:hAnsi="Times New Roman" w:cs="Times New Roman"/>
                <w:sz w:val="20"/>
                <w:szCs w:val="20"/>
              </w:rPr>
            </w:pPr>
            <w:r w:rsidRPr="00B6387F">
              <w:rPr>
                <w:rFonts w:ascii="Times New Roman" w:eastAsia="Times New Roman" w:hAnsi="Times New Roman" w:cs="Times New Roman"/>
                <w:sz w:val="20"/>
                <w:szCs w:val="20"/>
              </w:rPr>
              <w:t>Местный бюджет(МБ)</w:t>
            </w:r>
          </w:p>
        </w:tc>
        <w:tc>
          <w:tcPr>
            <w:tcW w:w="1134"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10938,1</w:t>
            </w:r>
          </w:p>
        </w:tc>
        <w:tc>
          <w:tcPr>
            <w:tcW w:w="992"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10995,1</w:t>
            </w:r>
          </w:p>
        </w:tc>
        <w:tc>
          <w:tcPr>
            <w:tcW w:w="1134" w:type="dxa"/>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11008,8</w:t>
            </w:r>
          </w:p>
        </w:tc>
        <w:tc>
          <w:tcPr>
            <w:tcW w:w="811" w:type="dxa"/>
          </w:tcPr>
          <w:p w:rsidR="00F8311F" w:rsidRPr="00A115CB" w:rsidRDefault="00F8311F" w:rsidP="00FA4754">
            <w:pPr>
              <w:spacing w:after="0"/>
              <w:ind w:left="-108" w:right="-6"/>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32942,0</w:t>
            </w:r>
          </w:p>
        </w:tc>
      </w:tr>
      <w:tr w:rsidR="00F8311F" w:rsidRPr="00B6387F" w:rsidTr="00FA4754">
        <w:trPr>
          <w:trHeight w:val="143"/>
          <w:jc w:val="center"/>
        </w:trPr>
        <w:tc>
          <w:tcPr>
            <w:tcW w:w="2512" w:type="dxa"/>
            <w:vMerge/>
            <w:shd w:val="clear" w:color="auto" w:fill="auto"/>
          </w:tcPr>
          <w:p w:rsidR="00F8311F" w:rsidRPr="00B6387F" w:rsidRDefault="00F8311F" w:rsidP="00FA4754">
            <w:pPr>
              <w:spacing w:after="0"/>
              <w:ind w:left="-39" w:right="-75"/>
              <w:rPr>
                <w:rFonts w:ascii="Times New Roman" w:eastAsia="Times New Roman" w:hAnsi="Times New Roman" w:cs="Times New Roman"/>
                <w:sz w:val="20"/>
                <w:szCs w:val="20"/>
              </w:rPr>
            </w:pPr>
          </w:p>
        </w:tc>
        <w:tc>
          <w:tcPr>
            <w:tcW w:w="1701" w:type="dxa"/>
            <w:vMerge/>
          </w:tcPr>
          <w:p w:rsidR="00F8311F" w:rsidRPr="00B6387F" w:rsidRDefault="00F8311F" w:rsidP="00FA4754">
            <w:pPr>
              <w:spacing w:after="0"/>
              <w:ind w:left="-108" w:right="-90"/>
              <w:rPr>
                <w:rFonts w:ascii="Times New Roman" w:eastAsia="Times New Roman" w:hAnsi="Times New Roman" w:cs="Times New Roman"/>
                <w:sz w:val="20"/>
                <w:szCs w:val="20"/>
              </w:rPr>
            </w:pPr>
          </w:p>
        </w:tc>
        <w:tc>
          <w:tcPr>
            <w:tcW w:w="2410" w:type="dxa"/>
            <w:shd w:val="clear" w:color="auto" w:fill="auto"/>
          </w:tcPr>
          <w:p w:rsidR="00F8311F" w:rsidRPr="00B6387F" w:rsidRDefault="00F8311F" w:rsidP="00FA4754">
            <w:pPr>
              <w:spacing w:after="0"/>
              <w:ind w:left="-108" w:right="-108"/>
              <w:rPr>
                <w:rFonts w:ascii="Times New Roman" w:eastAsia="Times New Roman" w:hAnsi="Times New Roman" w:cs="Times New Roman"/>
                <w:sz w:val="20"/>
                <w:szCs w:val="20"/>
              </w:rPr>
            </w:pPr>
            <w:r w:rsidRPr="00B6387F">
              <w:rPr>
                <w:rFonts w:ascii="Times New Roman" w:eastAsia="Times New Roman" w:hAnsi="Times New Roman" w:cs="Times New Roman"/>
                <w:sz w:val="20"/>
                <w:szCs w:val="20"/>
              </w:rPr>
              <w:t>иные источники (ИИ)</w:t>
            </w:r>
          </w:p>
        </w:tc>
        <w:tc>
          <w:tcPr>
            <w:tcW w:w="1134"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992"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1134" w:type="dxa"/>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811" w:type="dxa"/>
          </w:tcPr>
          <w:p w:rsidR="00F8311F" w:rsidRPr="00A115CB" w:rsidRDefault="00F8311F" w:rsidP="00FA4754">
            <w:pPr>
              <w:spacing w:after="0"/>
              <w:ind w:left="-108" w:right="-6"/>
              <w:jc w:val="center"/>
              <w:rPr>
                <w:rFonts w:ascii="Times New Roman" w:eastAsia="Times New Roman" w:hAnsi="Times New Roman" w:cs="Times New Roman"/>
                <w:sz w:val="20"/>
                <w:szCs w:val="20"/>
              </w:rPr>
            </w:pPr>
          </w:p>
        </w:tc>
      </w:tr>
      <w:tr w:rsidR="00F8311F" w:rsidRPr="00B6387F" w:rsidTr="00FA4754">
        <w:trPr>
          <w:trHeight w:val="143"/>
          <w:jc w:val="center"/>
        </w:trPr>
        <w:tc>
          <w:tcPr>
            <w:tcW w:w="2512" w:type="dxa"/>
            <w:vMerge/>
            <w:shd w:val="clear" w:color="auto" w:fill="auto"/>
          </w:tcPr>
          <w:p w:rsidR="00F8311F" w:rsidRPr="00B6387F" w:rsidRDefault="00F8311F" w:rsidP="00FA4754">
            <w:pPr>
              <w:spacing w:after="0"/>
              <w:ind w:left="-39" w:right="-75"/>
              <w:rPr>
                <w:rFonts w:ascii="Times New Roman" w:eastAsia="Times New Roman" w:hAnsi="Times New Roman" w:cs="Times New Roman"/>
                <w:sz w:val="20"/>
                <w:szCs w:val="20"/>
              </w:rPr>
            </w:pPr>
          </w:p>
        </w:tc>
        <w:tc>
          <w:tcPr>
            <w:tcW w:w="1701" w:type="dxa"/>
          </w:tcPr>
          <w:p w:rsidR="00F8311F" w:rsidRPr="00B6387F" w:rsidRDefault="00F8311F" w:rsidP="00FA4754">
            <w:pPr>
              <w:spacing w:after="0"/>
              <w:ind w:left="-108" w:right="-90"/>
              <w:rPr>
                <w:rFonts w:ascii="Times New Roman" w:eastAsia="Times New Roman" w:hAnsi="Times New Roman" w:cs="Times New Roman"/>
                <w:sz w:val="20"/>
                <w:szCs w:val="20"/>
              </w:rPr>
            </w:pPr>
          </w:p>
        </w:tc>
        <w:tc>
          <w:tcPr>
            <w:tcW w:w="2410" w:type="dxa"/>
            <w:shd w:val="clear" w:color="auto" w:fill="auto"/>
          </w:tcPr>
          <w:p w:rsidR="00F8311F" w:rsidRPr="00B6387F" w:rsidRDefault="00F8311F" w:rsidP="00FA4754">
            <w:pPr>
              <w:spacing w:after="0"/>
              <w:ind w:left="-108" w:right="-108"/>
              <w:rPr>
                <w:rFonts w:ascii="Times New Roman" w:eastAsia="Times New Roman" w:hAnsi="Times New Roman" w:cs="Times New Roman"/>
                <w:sz w:val="20"/>
                <w:szCs w:val="20"/>
              </w:rPr>
            </w:pPr>
          </w:p>
        </w:tc>
        <w:tc>
          <w:tcPr>
            <w:tcW w:w="1134"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992"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1134" w:type="dxa"/>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811" w:type="dxa"/>
          </w:tcPr>
          <w:p w:rsidR="00F8311F" w:rsidRPr="00A115CB" w:rsidRDefault="00F8311F" w:rsidP="00FA4754">
            <w:pPr>
              <w:spacing w:after="0"/>
              <w:ind w:left="-108" w:right="-6"/>
              <w:jc w:val="center"/>
              <w:rPr>
                <w:rFonts w:ascii="Times New Roman" w:eastAsia="Times New Roman" w:hAnsi="Times New Roman" w:cs="Times New Roman"/>
                <w:sz w:val="20"/>
                <w:szCs w:val="20"/>
              </w:rPr>
            </w:pPr>
          </w:p>
        </w:tc>
      </w:tr>
      <w:tr w:rsidR="00F8311F" w:rsidRPr="00B6387F" w:rsidTr="00FA4754">
        <w:trPr>
          <w:trHeight w:val="143"/>
          <w:jc w:val="center"/>
        </w:trPr>
        <w:tc>
          <w:tcPr>
            <w:tcW w:w="2512" w:type="dxa"/>
            <w:vMerge w:val="restart"/>
            <w:shd w:val="clear" w:color="auto" w:fill="auto"/>
          </w:tcPr>
          <w:p w:rsidR="00F8311F" w:rsidRPr="00B6387F" w:rsidRDefault="00F8311F" w:rsidP="00FA4754">
            <w:pPr>
              <w:spacing w:after="0"/>
              <w:ind w:left="-39" w:right="-75"/>
              <w:rPr>
                <w:rFonts w:ascii="Times New Roman" w:eastAsia="Times New Roman" w:hAnsi="Times New Roman" w:cs="Times New Roman"/>
                <w:sz w:val="20"/>
                <w:szCs w:val="20"/>
              </w:rPr>
            </w:pPr>
            <w:r w:rsidRPr="00B6387F">
              <w:rPr>
                <w:rFonts w:ascii="Times New Roman" w:eastAsia="Times New Roman" w:hAnsi="Times New Roman" w:cs="Times New Roman"/>
                <w:sz w:val="20"/>
                <w:szCs w:val="20"/>
              </w:rPr>
              <w:t>Основное мероприятие  3.1 </w:t>
            </w:r>
          </w:p>
          <w:p w:rsidR="00F8311F" w:rsidRPr="00B6387F" w:rsidRDefault="00F8311F" w:rsidP="00FA4754">
            <w:pPr>
              <w:spacing w:after="0"/>
              <w:ind w:left="-39" w:right="-75"/>
              <w:rPr>
                <w:rFonts w:ascii="Times New Roman" w:eastAsia="Times New Roman" w:hAnsi="Times New Roman" w:cs="Times New Roman"/>
                <w:b/>
                <w:sz w:val="20"/>
                <w:szCs w:val="20"/>
              </w:rPr>
            </w:pPr>
            <w:r w:rsidRPr="00B6387F">
              <w:rPr>
                <w:rFonts w:ascii="Times New Roman" w:eastAsia="Times New Roman" w:hAnsi="Times New Roman" w:cs="Times New Roman"/>
                <w:b/>
                <w:sz w:val="20"/>
                <w:szCs w:val="20"/>
              </w:rPr>
              <w:t xml:space="preserve">Проведение мероприятий, направленных на организацию досуга населения, повышения качества проводимых мероприятий, обеспечение условий для </w:t>
            </w:r>
            <w:r w:rsidRPr="00B6387F">
              <w:rPr>
                <w:rFonts w:ascii="Times New Roman" w:eastAsia="Times New Roman" w:hAnsi="Times New Roman" w:cs="Times New Roman"/>
                <w:b/>
                <w:sz w:val="20"/>
                <w:szCs w:val="20"/>
              </w:rPr>
              <w:lastRenderedPageBreak/>
              <w:t>творчества и инновационной деятельности</w:t>
            </w:r>
          </w:p>
        </w:tc>
        <w:tc>
          <w:tcPr>
            <w:tcW w:w="1701" w:type="dxa"/>
            <w:vMerge w:val="restart"/>
          </w:tcPr>
          <w:p w:rsidR="00F8311F" w:rsidRPr="00B6387F" w:rsidRDefault="00F8311F" w:rsidP="00FA4754">
            <w:pPr>
              <w:spacing w:after="0"/>
              <w:ind w:left="-108" w:right="-90"/>
              <w:rPr>
                <w:rFonts w:ascii="Times New Roman" w:eastAsia="Times New Roman" w:hAnsi="Times New Roman" w:cs="Times New Roman"/>
                <w:sz w:val="20"/>
                <w:szCs w:val="20"/>
              </w:rPr>
            </w:pPr>
            <w:r w:rsidRPr="00B6387F">
              <w:rPr>
                <w:rFonts w:ascii="Times New Roman" w:eastAsia="Times New Roman" w:hAnsi="Times New Roman" w:cs="Times New Roman"/>
                <w:sz w:val="20"/>
                <w:szCs w:val="20"/>
              </w:rPr>
              <w:lastRenderedPageBreak/>
              <w:t xml:space="preserve">исполнитель </w:t>
            </w:r>
          </w:p>
          <w:p w:rsidR="00F8311F" w:rsidRPr="00B6387F" w:rsidRDefault="00F8311F" w:rsidP="00FA4754">
            <w:pPr>
              <w:spacing w:after="0"/>
              <w:ind w:left="-108" w:right="-90"/>
              <w:rPr>
                <w:rFonts w:ascii="Times New Roman" w:eastAsia="Times New Roman" w:hAnsi="Times New Roman" w:cs="Times New Roman"/>
                <w:sz w:val="20"/>
                <w:szCs w:val="20"/>
              </w:rPr>
            </w:pPr>
            <w:r w:rsidRPr="00B6387F">
              <w:rPr>
                <w:rFonts w:ascii="Times New Roman" w:eastAsia="Times New Roman" w:hAnsi="Times New Roman" w:cs="Times New Roman"/>
                <w:sz w:val="20"/>
                <w:szCs w:val="20"/>
              </w:rPr>
              <w:t>МКУК МЦНТ и Д «Звезда»</w:t>
            </w:r>
          </w:p>
        </w:tc>
        <w:tc>
          <w:tcPr>
            <w:tcW w:w="2410" w:type="dxa"/>
            <w:shd w:val="clear" w:color="auto" w:fill="auto"/>
          </w:tcPr>
          <w:p w:rsidR="00F8311F" w:rsidRPr="00B6387F" w:rsidRDefault="00F8311F" w:rsidP="00FA4754">
            <w:pPr>
              <w:spacing w:after="0"/>
              <w:ind w:left="-108" w:right="-108"/>
              <w:rPr>
                <w:rFonts w:ascii="Times New Roman" w:eastAsia="Times New Roman" w:hAnsi="Times New Roman" w:cs="Times New Roman"/>
                <w:sz w:val="20"/>
                <w:szCs w:val="20"/>
              </w:rPr>
            </w:pPr>
            <w:r w:rsidRPr="00B6387F">
              <w:rPr>
                <w:rFonts w:ascii="Times New Roman" w:eastAsia="Times New Roman" w:hAnsi="Times New Roman" w:cs="Times New Roman"/>
                <w:sz w:val="20"/>
                <w:szCs w:val="20"/>
              </w:rPr>
              <w:t>всего</w:t>
            </w:r>
          </w:p>
        </w:tc>
        <w:tc>
          <w:tcPr>
            <w:tcW w:w="1134" w:type="dxa"/>
            <w:shd w:val="clear" w:color="auto" w:fill="auto"/>
            <w:noWrap/>
          </w:tcPr>
          <w:p w:rsidR="00F8311F" w:rsidRPr="00A115CB" w:rsidRDefault="00F8311F" w:rsidP="00FA4754">
            <w:pPr>
              <w:spacing w:after="0"/>
              <w:ind w:left="-108" w:right="-108"/>
              <w:rPr>
                <w:rFonts w:ascii="Times New Roman" w:eastAsia="Times New Roman" w:hAnsi="Times New Roman" w:cs="Times New Roman"/>
                <w:sz w:val="20"/>
                <w:szCs w:val="20"/>
              </w:rPr>
            </w:pPr>
          </w:p>
        </w:tc>
        <w:tc>
          <w:tcPr>
            <w:tcW w:w="992" w:type="dxa"/>
            <w:shd w:val="clear" w:color="auto" w:fill="auto"/>
            <w:noWrap/>
          </w:tcPr>
          <w:p w:rsidR="00F8311F" w:rsidRPr="00A115CB" w:rsidRDefault="00F8311F" w:rsidP="00FA4754">
            <w:pPr>
              <w:spacing w:after="0"/>
              <w:ind w:left="-108" w:right="-108"/>
              <w:rPr>
                <w:rFonts w:ascii="Times New Roman" w:eastAsia="Times New Roman" w:hAnsi="Times New Roman" w:cs="Times New Roman"/>
                <w:sz w:val="20"/>
                <w:szCs w:val="20"/>
              </w:rPr>
            </w:pPr>
          </w:p>
        </w:tc>
        <w:tc>
          <w:tcPr>
            <w:tcW w:w="1134" w:type="dxa"/>
          </w:tcPr>
          <w:p w:rsidR="00F8311F" w:rsidRPr="00A115CB" w:rsidRDefault="00F8311F" w:rsidP="00FA4754">
            <w:pPr>
              <w:spacing w:after="0"/>
              <w:ind w:left="-108" w:right="-108"/>
              <w:rPr>
                <w:rFonts w:ascii="Times New Roman" w:eastAsia="Times New Roman" w:hAnsi="Times New Roman" w:cs="Times New Roman"/>
                <w:sz w:val="20"/>
                <w:szCs w:val="20"/>
              </w:rPr>
            </w:pPr>
          </w:p>
        </w:tc>
        <w:tc>
          <w:tcPr>
            <w:tcW w:w="811" w:type="dxa"/>
          </w:tcPr>
          <w:p w:rsidR="00F8311F" w:rsidRPr="00A115CB" w:rsidRDefault="00F8311F" w:rsidP="00FA4754">
            <w:pPr>
              <w:spacing w:after="0"/>
              <w:ind w:left="-108" w:right="-6"/>
              <w:jc w:val="center"/>
              <w:rPr>
                <w:rFonts w:ascii="Times New Roman" w:eastAsia="Times New Roman" w:hAnsi="Times New Roman" w:cs="Times New Roman"/>
                <w:sz w:val="20"/>
                <w:szCs w:val="20"/>
              </w:rPr>
            </w:pPr>
          </w:p>
        </w:tc>
      </w:tr>
      <w:tr w:rsidR="00F8311F" w:rsidRPr="00B6387F" w:rsidTr="00FA4754">
        <w:trPr>
          <w:trHeight w:val="143"/>
          <w:jc w:val="center"/>
        </w:trPr>
        <w:tc>
          <w:tcPr>
            <w:tcW w:w="2512" w:type="dxa"/>
            <w:vMerge/>
            <w:shd w:val="clear" w:color="auto" w:fill="auto"/>
          </w:tcPr>
          <w:p w:rsidR="00F8311F" w:rsidRPr="00B6387F" w:rsidRDefault="00F8311F" w:rsidP="00FA4754">
            <w:pPr>
              <w:spacing w:after="0"/>
              <w:ind w:left="-39" w:right="-75"/>
              <w:rPr>
                <w:rFonts w:ascii="Times New Roman" w:eastAsia="Times New Roman" w:hAnsi="Times New Roman" w:cs="Times New Roman"/>
                <w:sz w:val="20"/>
                <w:szCs w:val="20"/>
              </w:rPr>
            </w:pPr>
          </w:p>
        </w:tc>
        <w:tc>
          <w:tcPr>
            <w:tcW w:w="1701" w:type="dxa"/>
            <w:vMerge/>
          </w:tcPr>
          <w:p w:rsidR="00F8311F" w:rsidRPr="00B6387F" w:rsidRDefault="00F8311F" w:rsidP="00FA4754">
            <w:pPr>
              <w:spacing w:after="0"/>
              <w:ind w:left="-108" w:right="-90"/>
              <w:rPr>
                <w:rFonts w:ascii="Times New Roman" w:eastAsia="Times New Roman" w:hAnsi="Times New Roman" w:cs="Times New Roman"/>
                <w:sz w:val="20"/>
                <w:szCs w:val="20"/>
              </w:rPr>
            </w:pPr>
          </w:p>
        </w:tc>
        <w:tc>
          <w:tcPr>
            <w:tcW w:w="2410" w:type="dxa"/>
            <w:shd w:val="clear" w:color="auto" w:fill="auto"/>
          </w:tcPr>
          <w:p w:rsidR="00F8311F" w:rsidRPr="00B6387F" w:rsidRDefault="00F8311F" w:rsidP="00FA4754">
            <w:pPr>
              <w:spacing w:after="0"/>
              <w:ind w:left="-108" w:right="-108"/>
              <w:rPr>
                <w:rFonts w:ascii="Times New Roman" w:eastAsia="Times New Roman" w:hAnsi="Times New Roman" w:cs="Times New Roman"/>
                <w:sz w:val="20"/>
                <w:szCs w:val="20"/>
              </w:rPr>
            </w:pPr>
            <w:r w:rsidRPr="00B6387F">
              <w:rPr>
                <w:rFonts w:ascii="Times New Roman" w:eastAsia="Times New Roman" w:hAnsi="Times New Roman" w:cs="Times New Roman"/>
                <w:sz w:val="20"/>
                <w:szCs w:val="20"/>
              </w:rPr>
              <w:t>Средства, планируемые к привлечению из областного бюджета (ОБ)</w:t>
            </w:r>
          </w:p>
        </w:tc>
        <w:tc>
          <w:tcPr>
            <w:tcW w:w="1134"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992"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1134" w:type="dxa"/>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811" w:type="dxa"/>
          </w:tcPr>
          <w:p w:rsidR="00F8311F" w:rsidRPr="00A115CB" w:rsidRDefault="00F8311F" w:rsidP="00FA4754">
            <w:pPr>
              <w:spacing w:after="0"/>
              <w:ind w:left="-108" w:right="-6"/>
              <w:jc w:val="center"/>
              <w:rPr>
                <w:rFonts w:ascii="Times New Roman" w:eastAsia="Times New Roman" w:hAnsi="Times New Roman" w:cs="Times New Roman"/>
                <w:sz w:val="20"/>
                <w:szCs w:val="20"/>
              </w:rPr>
            </w:pPr>
          </w:p>
        </w:tc>
      </w:tr>
      <w:tr w:rsidR="00F8311F" w:rsidRPr="00B6387F" w:rsidTr="00FA4754">
        <w:trPr>
          <w:trHeight w:val="143"/>
          <w:jc w:val="center"/>
        </w:trPr>
        <w:tc>
          <w:tcPr>
            <w:tcW w:w="2512" w:type="dxa"/>
            <w:vMerge/>
            <w:shd w:val="clear" w:color="auto" w:fill="auto"/>
          </w:tcPr>
          <w:p w:rsidR="00F8311F" w:rsidRPr="00B6387F" w:rsidRDefault="00F8311F" w:rsidP="00FA4754">
            <w:pPr>
              <w:spacing w:after="0"/>
              <w:ind w:left="-39" w:right="-75"/>
              <w:rPr>
                <w:rFonts w:ascii="Times New Roman" w:eastAsia="Times New Roman" w:hAnsi="Times New Roman" w:cs="Times New Roman"/>
                <w:sz w:val="20"/>
                <w:szCs w:val="20"/>
              </w:rPr>
            </w:pPr>
          </w:p>
        </w:tc>
        <w:tc>
          <w:tcPr>
            <w:tcW w:w="1701" w:type="dxa"/>
            <w:vMerge/>
          </w:tcPr>
          <w:p w:rsidR="00F8311F" w:rsidRPr="00B6387F" w:rsidRDefault="00F8311F" w:rsidP="00FA4754">
            <w:pPr>
              <w:spacing w:after="0"/>
              <w:ind w:left="-108" w:right="-90"/>
              <w:rPr>
                <w:rFonts w:ascii="Times New Roman" w:eastAsia="Times New Roman" w:hAnsi="Times New Roman" w:cs="Times New Roman"/>
                <w:sz w:val="20"/>
                <w:szCs w:val="20"/>
              </w:rPr>
            </w:pPr>
          </w:p>
        </w:tc>
        <w:tc>
          <w:tcPr>
            <w:tcW w:w="2410" w:type="dxa"/>
            <w:shd w:val="clear" w:color="auto" w:fill="auto"/>
          </w:tcPr>
          <w:p w:rsidR="00F8311F" w:rsidRPr="00B6387F" w:rsidRDefault="00F8311F" w:rsidP="00FA4754">
            <w:pPr>
              <w:spacing w:after="0"/>
              <w:ind w:left="-108" w:right="-108"/>
              <w:rPr>
                <w:rFonts w:ascii="Times New Roman" w:eastAsia="Times New Roman" w:hAnsi="Times New Roman" w:cs="Times New Roman"/>
                <w:sz w:val="20"/>
                <w:szCs w:val="20"/>
              </w:rPr>
            </w:pPr>
            <w:r w:rsidRPr="00B6387F">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34"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992"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1134" w:type="dxa"/>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811" w:type="dxa"/>
          </w:tcPr>
          <w:p w:rsidR="00F8311F" w:rsidRPr="00A115CB" w:rsidRDefault="00F8311F" w:rsidP="00FA4754">
            <w:pPr>
              <w:spacing w:after="0"/>
              <w:ind w:left="-108" w:right="-6"/>
              <w:jc w:val="center"/>
              <w:rPr>
                <w:rFonts w:ascii="Times New Roman" w:eastAsia="Times New Roman" w:hAnsi="Times New Roman" w:cs="Times New Roman"/>
                <w:sz w:val="20"/>
                <w:szCs w:val="20"/>
              </w:rPr>
            </w:pPr>
          </w:p>
        </w:tc>
      </w:tr>
      <w:tr w:rsidR="00F8311F" w:rsidRPr="00B6387F" w:rsidTr="00FA4754">
        <w:trPr>
          <w:trHeight w:val="143"/>
          <w:jc w:val="center"/>
        </w:trPr>
        <w:tc>
          <w:tcPr>
            <w:tcW w:w="2512" w:type="dxa"/>
            <w:vMerge/>
            <w:shd w:val="clear" w:color="auto" w:fill="auto"/>
          </w:tcPr>
          <w:p w:rsidR="00F8311F" w:rsidRPr="00B6387F" w:rsidRDefault="00F8311F" w:rsidP="00FA4754">
            <w:pPr>
              <w:spacing w:after="0"/>
              <w:ind w:left="-39" w:right="-75"/>
              <w:rPr>
                <w:rFonts w:ascii="Times New Roman" w:eastAsia="Times New Roman" w:hAnsi="Times New Roman" w:cs="Times New Roman"/>
                <w:sz w:val="20"/>
                <w:szCs w:val="20"/>
              </w:rPr>
            </w:pPr>
          </w:p>
        </w:tc>
        <w:tc>
          <w:tcPr>
            <w:tcW w:w="1701" w:type="dxa"/>
            <w:vMerge/>
          </w:tcPr>
          <w:p w:rsidR="00F8311F" w:rsidRPr="00B6387F" w:rsidRDefault="00F8311F" w:rsidP="00FA4754">
            <w:pPr>
              <w:spacing w:after="0"/>
              <w:ind w:left="-108" w:right="-90"/>
              <w:rPr>
                <w:rFonts w:ascii="Times New Roman" w:eastAsia="Times New Roman" w:hAnsi="Times New Roman" w:cs="Times New Roman"/>
                <w:sz w:val="20"/>
                <w:szCs w:val="20"/>
              </w:rPr>
            </w:pPr>
          </w:p>
        </w:tc>
        <w:tc>
          <w:tcPr>
            <w:tcW w:w="2410" w:type="dxa"/>
            <w:shd w:val="clear" w:color="auto" w:fill="auto"/>
          </w:tcPr>
          <w:p w:rsidR="00F8311F" w:rsidRPr="00B6387F" w:rsidRDefault="00F8311F" w:rsidP="00FA4754">
            <w:pPr>
              <w:spacing w:after="0"/>
              <w:ind w:left="-108" w:right="-108"/>
              <w:rPr>
                <w:rFonts w:ascii="Times New Roman" w:eastAsia="Times New Roman" w:hAnsi="Times New Roman" w:cs="Times New Roman"/>
                <w:sz w:val="20"/>
                <w:szCs w:val="20"/>
              </w:rPr>
            </w:pPr>
            <w:r w:rsidRPr="00B6387F">
              <w:rPr>
                <w:rFonts w:ascii="Times New Roman" w:eastAsia="Times New Roman" w:hAnsi="Times New Roman" w:cs="Times New Roman"/>
                <w:sz w:val="20"/>
                <w:szCs w:val="20"/>
              </w:rPr>
              <w:t>Местный бюджет(МБ)</w:t>
            </w:r>
          </w:p>
        </w:tc>
        <w:tc>
          <w:tcPr>
            <w:tcW w:w="1134" w:type="dxa"/>
            <w:shd w:val="clear" w:color="auto" w:fill="auto"/>
            <w:noWrap/>
          </w:tcPr>
          <w:p w:rsidR="00F8311F" w:rsidRPr="00A115CB" w:rsidRDefault="00F8311F" w:rsidP="00FA4754">
            <w:pPr>
              <w:spacing w:after="0"/>
              <w:ind w:left="-108" w:right="-108"/>
              <w:rPr>
                <w:rFonts w:ascii="Times New Roman" w:eastAsia="Times New Roman" w:hAnsi="Times New Roman" w:cs="Times New Roman"/>
                <w:sz w:val="20"/>
                <w:szCs w:val="20"/>
              </w:rPr>
            </w:pPr>
          </w:p>
        </w:tc>
        <w:tc>
          <w:tcPr>
            <w:tcW w:w="992" w:type="dxa"/>
            <w:shd w:val="clear" w:color="auto" w:fill="auto"/>
            <w:noWrap/>
          </w:tcPr>
          <w:p w:rsidR="00F8311F" w:rsidRPr="00A115CB" w:rsidRDefault="00F8311F" w:rsidP="00FA4754">
            <w:pPr>
              <w:spacing w:after="0"/>
              <w:ind w:left="-108" w:right="-108"/>
              <w:rPr>
                <w:rFonts w:ascii="Times New Roman" w:eastAsia="Times New Roman" w:hAnsi="Times New Roman" w:cs="Times New Roman"/>
                <w:sz w:val="20"/>
                <w:szCs w:val="20"/>
              </w:rPr>
            </w:pPr>
          </w:p>
        </w:tc>
        <w:tc>
          <w:tcPr>
            <w:tcW w:w="1134" w:type="dxa"/>
          </w:tcPr>
          <w:p w:rsidR="00F8311F" w:rsidRPr="00A115CB" w:rsidRDefault="00F8311F" w:rsidP="00FA4754">
            <w:pPr>
              <w:spacing w:after="0"/>
              <w:ind w:left="-108" w:right="-108"/>
              <w:rPr>
                <w:rFonts w:ascii="Times New Roman" w:eastAsia="Times New Roman" w:hAnsi="Times New Roman" w:cs="Times New Roman"/>
                <w:sz w:val="20"/>
                <w:szCs w:val="20"/>
              </w:rPr>
            </w:pPr>
          </w:p>
        </w:tc>
        <w:tc>
          <w:tcPr>
            <w:tcW w:w="811" w:type="dxa"/>
          </w:tcPr>
          <w:p w:rsidR="00F8311F" w:rsidRPr="00A115CB" w:rsidRDefault="00F8311F" w:rsidP="00FA4754">
            <w:pPr>
              <w:spacing w:after="0"/>
              <w:ind w:left="-108" w:right="-6"/>
              <w:jc w:val="center"/>
              <w:rPr>
                <w:rFonts w:ascii="Times New Roman" w:eastAsia="Times New Roman" w:hAnsi="Times New Roman" w:cs="Times New Roman"/>
                <w:sz w:val="20"/>
                <w:szCs w:val="20"/>
              </w:rPr>
            </w:pPr>
          </w:p>
        </w:tc>
      </w:tr>
      <w:tr w:rsidR="00F8311F" w:rsidRPr="00B6387F" w:rsidTr="00FA4754">
        <w:trPr>
          <w:trHeight w:val="143"/>
          <w:jc w:val="center"/>
        </w:trPr>
        <w:tc>
          <w:tcPr>
            <w:tcW w:w="2512" w:type="dxa"/>
            <w:vMerge/>
            <w:shd w:val="clear" w:color="auto" w:fill="auto"/>
          </w:tcPr>
          <w:p w:rsidR="00F8311F" w:rsidRPr="00B6387F" w:rsidRDefault="00F8311F" w:rsidP="00FA4754">
            <w:pPr>
              <w:spacing w:after="0"/>
              <w:ind w:left="-39" w:right="-75"/>
              <w:rPr>
                <w:rFonts w:ascii="Times New Roman" w:eastAsia="Times New Roman" w:hAnsi="Times New Roman" w:cs="Times New Roman"/>
                <w:sz w:val="20"/>
                <w:szCs w:val="20"/>
              </w:rPr>
            </w:pPr>
          </w:p>
        </w:tc>
        <w:tc>
          <w:tcPr>
            <w:tcW w:w="1701" w:type="dxa"/>
            <w:vMerge/>
          </w:tcPr>
          <w:p w:rsidR="00F8311F" w:rsidRPr="00B6387F" w:rsidRDefault="00F8311F" w:rsidP="00FA4754">
            <w:pPr>
              <w:spacing w:after="0"/>
              <w:ind w:left="-108" w:right="-90"/>
              <w:rPr>
                <w:rFonts w:ascii="Times New Roman" w:eastAsia="Times New Roman" w:hAnsi="Times New Roman" w:cs="Times New Roman"/>
                <w:sz w:val="20"/>
                <w:szCs w:val="20"/>
              </w:rPr>
            </w:pPr>
          </w:p>
        </w:tc>
        <w:tc>
          <w:tcPr>
            <w:tcW w:w="2410" w:type="dxa"/>
            <w:shd w:val="clear" w:color="auto" w:fill="auto"/>
          </w:tcPr>
          <w:p w:rsidR="00F8311F" w:rsidRPr="00B6387F" w:rsidRDefault="00F8311F" w:rsidP="00FA4754">
            <w:pPr>
              <w:spacing w:after="0"/>
              <w:ind w:left="-108" w:right="-108"/>
              <w:rPr>
                <w:rFonts w:ascii="Times New Roman" w:eastAsia="Times New Roman" w:hAnsi="Times New Roman" w:cs="Times New Roman"/>
                <w:sz w:val="20"/>
                <w:szCs w:val="20"/>
              </w:rPr>
            </w:pPr>
            <w:r w:rsidRPr="00B6387F">
              <w:rPr>
                <w:rFonts w:ascii="Times New Roman" w:eastAsia="Times New Roman" w:hAnsi="Times New Roman" w:cs="Times New Roman"/>
                <w:sz w:val="20"/>
                <w:szCs w:val="20"/>
              </w:rPr>
              <w:t>иные источники (ИИ)</w:t>
            </w:r>
          </w:p>
        </w:tc>
        <w:tc>
          <w:tcPr>
            <w:tcW w:w="1134"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992"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1134" w:type="dxa"/>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811" w:type="dxa"/>
          </w:tcPr>
          <w:p w:rsidR="00F8311F" w:rsidRPr="00A115CB" w:rsidRDefault="00F8311F" w:rsidP="00FA4754">
            <w:pPr>
              <w:spacing w:after="0"/>
              <w:ind w:left="-108" w:right="-6"/>
              <w:jc w:val="center"/>
              <w:rPr>
                <w:rFonts w:ascii="Times New Roman" w:eastAsia="Times New Roman" w:hAnsi="Times New Roman" w:cs="Times New Roman"/>
                <w:sz w:val="20"/>
                <w:szCs w:val="20"/>
              </w:rPr>
            </w:pPr>
          </w:p>
        </w:tc>
      </w:tr>
      <w:tr w:rsidR="00F8311F" w:rsidRPr="00B6387F" w:rsidTr="00FA4754">
        <w:trPr>
          <w:trHeight w:val="235"/>
          <w:jc w:val="center"/>
        </w:trPr>
        <w:tc>
          <w:tcPr>
            <w:tcW w:w="2512" w:type="dxa"/>
            <w:vMerge w:val="restart"/>
            <w:shd w:val="clear" w:color="auto" w:fill="auto"/>
          </w:tcPr>
          <w:p w:rsidR="00F8311F" w:rsidRPr="00B6387F" w:rsidRDefault="00F8311F" w:rsidP="00FA4754">
            <w:pPr>
              <w:spacing w:after="0"/>
              <w:ind w:left="-39" w:right="-75"/>
              <w:rPr>
                <w:rFonts w:ascii="Times New Roman" w:eastAsia="Times New Roman" w:hAnsi="Times New Roman" w:cs="Times New Roman"/>
                <w:sz w:val="20"/>
                <w:szCs w:val="20"/>
              </w:rPr>
            </w:pPr>
            <w:r w:rsidRPr="00B6387F">
              <w:rPr>
                <w:rFonts w:ascii="Times New Roman" w:eastAsia="Times New Roman" w:hAnsi="Times New Roman" w:cs="Times New Roman"/>
                <w:sz w:val="20"/>
                <w:szCs w:val="20"/>
              </w:rPr>
              <w:t>Основное мероприятие   3.2 </w:t>
            </w:r>
          </w:p>
          <w:p w:rsidR="00F8311F" w:rsidRPr="00B6387F" w:rsidRDefault="00F8311F" w:rsidP="00FA4754">
            <w:pPr>
              <w:spacing w:after="0"/>
              <w:ind w:left="-39" w:right="-75"/>
              <w:rPr>
                <w:rFonts w:ascii="Times New Roman" w:eastAsia="Times New Roman" w:hAnsi="Times New Roman" w:cs="Times New Roman"/>
                <w:b/>
                <w:sz w:val="20"/>
                <w:szCs w:val="20"/>
              </w:rPr>
            </w:pPr>
            <w:r w:rsidRPr="00B6387F">
              <w:rPr>
                <w:rFonts w:ascii="Times New Roman" w:eastAsia="Times New Roman" w:hAnsi="Times New Roman" w:cs="Times New Roman"/>
                <w:b/>
                <w:sz w:val="20"/>
                <w:szCs w:val="20"/>
              </w:rPr>
              <w:t>Обеспечение устойчивого функционирования учреждения</w:t>
            </w:r>
          </w:p>
        </w:tc>
        <w:tc>
          <w:tcPr>
            <w:tcW w:w="1701" w:type="dxa"/>
            <w:vMerge w:val="restart"/>
          </w:tcPr>
          <w:p w:rsidR="00F8311F" w:rsidRPr="00B6387F" w:rsidRDefault="00F8311F" w:rsidP="00FA4754">
            <w:pPr>
              <w:spacing w:after="0"/>
              <w:ind w:left="-108" w:right="-90"/>
              <w:rPr>
                <w:rFonts w:ascii="Times New Roman" w:eastAsia="Times New Roman" w:hAnsi="Times New Roman" w:cs="Times New Roman"/>
                <w:sz w:val="20"/>
                <w:szCs w:val="20"/>
              </w:rPr>
            </w:pPr>
            <w:r w:rsidRPr="00B6387F">
              <w:rPr>
                <w:rFonts w:ascii="Times New Roman" w:eastAsia="Times New Roman" w:hAnsi="Times New Roman" w:cs="Times New Roman"/>
                <w:sz w:val="20"/>
                <w:szCs w:val="20"/>
              </w:rPr>
              <w:t xml:space="preserve">исполнитель </w:t>
            </w:r>
          </w:p>
          <w:p w:rsidR="00F8311F" w:rsidRPr="00B6387F" w:rsidRDefault="00F8311F" w:rsidP="00FA4754">
            <w:pPr>
              <w:spacing w:after="0"/>
              <w:ind w:left="-108" w:right="-90"/>
              <w:rPr>
                <w:rFonts w:ascii="Times New Roman" w:eastAsia="Times New Roman" w:hAnsi="Times New Roman" w:cs="Times New Roman"/>
                <w:sz w:val="20"/>
                <w:szCs w:val="20"/>
              </w:rPr>
            </w:pPr>
            <w:r w:rsidRPr="00B6387F">
              <w:rPr>
                <w:rFonts w:ascii="Times New Roman" w:eastAsia="Times New Roman" w:hAnsi="Times New Roman" w:cs="Times New Roman"/>
                <w:sz w:val="20"/>
                <w:szCs w:val="20"/>
              </w:rPr>
              <w:t>МКУК МЦНТ и Д «Звезда»</w:t>
            </w:r>
          </w:p>
        </w:tc>
        <w:tc>
          <w:tcPr>
            <w:tcW w:w="2410" w:type="dxa"/>
            <w:shd w:val="clear" w:color="auto" w:fill="auto"/>
          </w:tcPr>
          <w:p w:rsidR="00F8311F" w:rsidRPr="00B6387F" w:rsidRDefault="00F8311F" w:rsidP="00FA4754">
            <w:pPr>
              <w:spacing w:after="0"/>
              <w:ind w:left="-108" w:right="-108"/>
              <w:rPr>
                <w:rFonts w:ascii="Times New Roman" w:eastAsia="Times New Roman" w:hAnsi="Times New Roman" w:cs="Times New Roman"/>
                <w:sz w:val="20"/>
                <w:szCs w:val="20"/>
              </w:rPr>
            </w:pPr>
            <w:r w:rsidRPr="00B6387F">
              <w:rPr>
                <w:rFonts w:ascii="Times New Roman" w:eastAsia="Times New Roman" w:hAnsi="Times New Roman" w:cs="Times New Roman"/>
                <w:sz w:val="20"/>
                <w:szCs w:val="20"/>
              </w:rPr>
              <w:t>всего</w:t>
            </w:r>
          </w:p>
        </w:tc>
        <w:tc>
          <w:tcPr>
            <w:tcW w:w="1134"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3478,2</w:t>
            </w:r>
          </w:p>
        </w:tc>
        <w:tc>
          <w:tcPr>
            <w:tcW w:w="992"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3535,2</w:t>
            </w:r>
          </w:p>
        </w:tc>
        <w:tc>
          <w:tcPr>
            <w:tcW w:w="1134" w:type="dxa"/>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3548,9</w:t>
            </w:r>
          </w:p>
        </w:tc>
        <w:tc>
          <w:tcPr>
            <w:tcW w:w="811" w:type="dxa"/>
          </w:tcPr>
          <w:p w:rsidR="00F8311F" w:rsidRPr="00A115CB" w:rsidRDefault="00F8311F" w:rsidP="00FA4754">
            <w:pPr>
              <w:spacing w:after="0"/>
              <w:ind w:left="-108" w:right="-6"/>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10562,3</w:t>
            </w:r>
          </w:p>
        </w:tc>
      </w:tr>
      <w:tr w:rsidR="00F8311F" w:rsidRPr="00B6387F" w:rsidTr="00FA4754">
        <w:trPr>
          <w:trHeight w:val="233"/>
          <w:jc w:val="center"/>
        </w:trPr>
        <w:tc>
          <w:tcPr>
            <w:tcW w:w="2512" w:type="dxa"/>
            <w:vMerge/>
            <w:shd w:val="clear" w:color="auto" w:fill="auto"/>
          </w:tcPr>
          <w:p w:rsidR="00F8311F" w:rsidRPr="00B6387F" w:rsidRDefault="00F8311F" w:rsidP="00FA4754">
            <w:pPr>
              <w:spacing w:after="0"/>
              <w:ind w:left="-39" w:right="-75"/>
              <w:rPr>
                <w:rFonts w:ascii="Times New Roman" w:eastAsia="Times New Roman" w:hAnsi="Times New Roman" w:cs="Times New Roman"/>
                <w:sz w:val="20"/>
                <w:szCs w:val="20"/>
              </w:rPr>
            </w:pPr>
          </w:p>
        </w:tc>
        <w:tc>
          <w:tcPr>
            <w:tcW w:w="1701" w:type="dxa"/>
            <w:vMerge/>
          </w:tcPr>
          <w:p w:rsidR="00F8311F" w:rsidRPr="00B6387F" w:rsidRDefault="00F8311F" w:rsidP="00FA4754">
            <w:pPr>
              <w:spacing w:after="0"/>
              <w:ind w:left="-108" w:right="-90"/>
              <w:rPr>
                <w:rFonts w:ascii="Times New Roman" w:eastAsia="Times New Roman" w:hAnsi="Times New Roman" w:cs="Times New Roman"/>
                <w:sz w:val="20"/>
                <w:szCs w:val="20"/>
              </w:rPr>
            </w:pPr>
          </w:p>
        </w:tc>
        <w:tc>
          <w:tcPr>
            <w:tcW w:w="2410" w:type="dxa"/>
            <w:shd w:val="clear" w:color="auto" w:fill="auto"/>
          </w:tcPr>
          <w:p w:rsidR="00F8311F" w:rsidRPr="00B6387F" w:rsidRDefault="00F8311F" w:rsidP="00FA4754">
            <w:pPr>
              <w:spacing w:after="0"/>
              <w:ind w:left="-108" w:right="-108"/>
              <w:rPr>
                <w:rFonts w:ascii="Times New Roman" w:eastAsia="Times New Roman" w:hAnsi="Times New Roman" w:cs="Times New Roman"/>
                <w:sz w:val="20"/>
                <w:szCs w:val="20"/>
              </w:rPr>
            </w:pPr>
            <w:r w:rsidRPr="00B6387F">
              <w:rPr>
                <w:rFonts w:ascii="Times New Roman" w:eastAsia="Times New Roman" w:hAnsi="Times New Roman" w:cs="Times New Roman"/>
                <w:sz w:val="20"/>
                <w:szCs w:val="20"/>
              </w:rPr>
              <w:t>Средства, планируемые к привлечению из областного бюджета (ОБ)</w:t>
            </w:r>
          </w:p>
        </w:tc>
        <w:tc>
          <w:tcPr>
            <w:tcW w:w="1134"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992"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1134" w:type="dxa"/>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811" w:type="dxa"/>
          </w:tcPr>
          <w:p w:rsidR="00F8311F" w:rsidRPr="00A115CB" w:rsidRDefault="00F8311F" w:rsidP="00FA4754">
            <w:pPr>
              <w:spacing w:after="0"/>
              <w:ind w:left="-108" w:right="-6"/>
              <w:jc w:val="center"/>
              <w:rPr>
                <w:rFonts w:ascii="Times New Roman" w:eastAsia="Times New Roman" w:hAnsi="Times New Roman" w:cs="Times New Roman"/>
                <w:sz w:val="20"/>
                <w:szCs w:val="20"/>
              </w:rPr>
            </w:pPr>
          </w:p>
        </w:tc>
      </w:tr>
      <w:tr w:rsidR="00F8311F" w:rsidRPr="00B6387F" w:rsidTr="00FA4754">
        <w:trPr>
          <w:trHeight w:val="295"/>
          <w:jc w:val="center"/>
        </w:trPr>
        <w:tc>
          <w:tcPr>
            <w:tcW w:w="2512" w:type="dxa"/>
            <w:vMerge/>
            <w:shd w:val="clear" w:color="auto" w:fill="auto"/>
          </w:tcPr>
          <w:p w:rsidR="00F8311F" w:rsidRPr="00B6387F" w:rsidRDefault="00F8311F" w:rsidP="00FA4754">
            <w:pPr>
              <w:spacing w:after="0"/>
              <w:ind w:left="-39" w:right="-75"/>
              <w:rPr>
                <w:rFonts w:ascii="Times New Roman" w:eastAsia="Times New Roman" w:hAnsi="Times New Roman" w:cs="Times New Roman"/>
                <w:sz w:val="20"/>
                <w:szCs w:val="20"/>
              </w:rPr>
            </w:pPr>
          </w:p>
        </w:tc>
        <w:tc>
          <w:tcPr>
            <w:tcW w:w="1701" w:type="dxa"/>
            <w:vMerge/>
          </w:tcPr>
          <w:p w:rsidR="00F8311F" w:rsidRPr="00B6387F" w:rsidRDefault="00F8311F" w:rsidP="00FA4754">
            <w:pPr>
              <w:spacing w:after="0"/>
              <w:ind w:left="-108" w:right="-90"/>
              <w:rPr>
                <w:rFonts w:ascii="Times New Roman" w:eastAsia="Times New Roman" w:hAnsi="Times New Roman" w:cs="Times New Roman"/>
                <w:sz w:val="20"/>
                <w:szCs w:val="20"/>
              </w:rPr>
            </w:pPr>
          </w:p>
        </w:tc>
        <w:tc>
          <w:tcPr>
            <w:tcW w:w="2410" w:type="dxa"/>
            <w:shd w:val="clear" w:color="auto" w:fill="auto"/>
          </w:tcPr>
          <w:p w:rsidR="00F8311F" w:rsidRPr="00B6387F" w:rsidRDefault="00F8311F" w:rsidP="00FA4754">
            <w:pPr>
              <w:spacing w:after="0"/>
              <w:ind w:left="-108" w:right="-108"/>
              <w:rPr>
                <w:rFonts w:ascii="Times New Roman" w:eastAsia="Times New Roman" w:hAnsi="Times New Roman" w:cs="Times New Roman"/>
                <w:sz w:val="20"/>
                <w:szCs w:val="20"/>
              </w:rPr>
            </w:pPr>
            <w:r w:rsidRPr="00B6387F">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34"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992"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1134" w:type="dxa"/>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811" w:type="dxa"/>
          </w:tcPr>
          <w:p w:rsidR="00F8311F" w:rsidRPr="00A115CB" w:rsidRDefault="00F8311F" w:rsidP="00FA4754">
            <w:pPr>
              <w:spacing w:after="0"/>
              <w:ind w:left="-108" w:right="-6"/>
              <w:jc w:val="center"/>
              <w:rPr>
                <w:rFonts w:ascii="Times New Roman" w:eastAsia="Times New Roman" w:hAnsi="Times New Roman" w:cs="Times New Roman"/>
                <w:sz w:val="20"/>
                <w:szCs w:val="20"/>
              </w:rPr>
            </w:pPr>
          </w:p>
        </w:tc>
      </w:tr>
      <w:tr w:rsidR="00F8311F" w:rsidRPr="00B6387F" w:rsidTr="00FA4754">
        <w:trPr>
          <w:trHeight w:val="365"/>
          <w:jc w:val="center"/>
        </w:trPr>
        <w:tc>
          <w:tcPr>
            <w:tcW w:w="2512" w:type="dxa"/>
            <w:vMerge/>
            <w:shd w:val="clear" w:color="auto" w:fill="auto"/>
          </w:tcPr>
          <w:p w:rsidR="00F8311F" w:rsidRPr="00B6387F" w:rsidRDefault="00F8311F" w:rsidP="00FA4754">
            <w:pPr>
              <w:spacing w:after="0"/>
              <w:ind w:left="-39" w:right="-75"/>
              <w:rPr>
                <w:rFonts w:ascii="Times New Roman" w:eastAsia="Times New Roman" w:hAnsi="Times New Roman" w:cs="Times New Roman"/>
                <w:sz w:val="20"/>
                <w:szCs w:val="20"/>
              </w:rPr>
            </w:pPr>
          </w:p>
        </w:tc>
        <w:tc>
          <w:tcPr>
            <w:tcW w:w="1701" w:type="dxa"/>
            <w:vMerge/>
          </w:tcPr>
          <w:p w:rsidR="00F8311F" w:rsidRPr="00B6387F" w:rsidRDefault="00F8311F" w:rsidP="00FA4754">
            <w:pPr>
              <w:spacing w:after="0"/>
              <w:ind w:left="-108" w:right="-90"/>
              <w:rPr>
                <w:rFonts w:ascii="Times New Roman" w:eastAsia="Times New Roman" w:hAnsi="Times New Roman" w:cs="Times New Roman"/>
                <w:sz w:val="20"/>
                <w:szCs w:val="20"/>
              </w:rPr>
            </w:pPr>
          </w:p>
        </w:tc>
        <w:tc>
          <w:tcPr>
            <w:tcW w:w="2410" w:type="dxa"/>
            <w:shd w:val="clear" w:color="auto" w:fill="auto"/>
          </w:tcPr>
          <w:p w:rsidR="00F8311F" w:rsidRPr="00B6387F" w:rsidRDefault="00F8311F" w:rsidP="00FA4754">
            <w:pPr>
              <w:spacing w:after="0"/>
              <w:ind w:left="-108" w:right="-108"/>
              <w:rPr>
                <w:rFonts w:ascii="Times New Roman" w:eastAsia="Times New Roman" w:hAnsi="Times New Roman" w:cs="Times New Roman"/>
                <w:sz w:val="20"/>
                <w:szCs w:val="20"/>
              </w:rPr>
            </w:pPr>
            <w:r w:rsidRPr="00B6387F">
              <w:rPr>
                <w:rFonts w:ascii="Times New Roman" w:eastAsia="Times New Roman" w:hAnsi="Times New Roman" w:cs="Times New Roman"/>
                <w:sz w:val="20"/>
                <w:szCs w:val="20"/>
              </w:rPr>
              <w:t>Местный бюджет(МБ)</w:t>
            </w:r>
          </w:p>
        </w:tc>
        <w:tc>
          <w:tcPr>
            <w:tcW w:w="1134"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3478,2</w:t>
            </w:r>
          </w:p>
        </w:tc>
        <w:tc>
          <w:tcPr>
            <w:tcW w:w="992"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3535,2</w:t>
            </w:r>
          </w:p>
        </w:tc>
        <w:tc>
          <w:tcPr>
            <w:tcW w:w="1134" w:type="dxa"/>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3548,9</w:t>
            </w:r>
          </w:p>
        </w:tc>
        <w:tc>
          <w:tcPr>
            <w:tcW w:w="811" w:type="dxa"/>
          </w:tcPr>
          <w:p w:rsidR="00F8311F" w:rsidRPr="00A115CB" w:rsidRDefault="00F8311F" w:rsidP="00FA4754">
            <w:pPr>
              <w:spacing w:after="0"/>
              <w:ind w:left="-108" w:right="-6"/>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10562,3</w:t>
            </w:r>
          </w:p>
        </w:tc>
      </w:tr>
      <w:tr w:rsidR="00F8311F" w:rsidRPr="00B6387F" w:rsidTr="00A115CB">
        <w:trPr>
          <w:trHeight w:val="230"/>
          <w:jc w:val="center"/>
        </w:trPr>
        <w:tc>
          <w:tcPr>
            <w:tcW w:w="2512" w:type="dxa"/>
            <w:vMerge/>
            <w:shd w:val="clear" w:color="auto" w:fill="auto"/>
          </w:tcPr>
          <w:p w:rsidR="00F8311F" w:rsidRPr="00B6387F" w:rsidRDefault="00F8311F" w:rsidP="00FA4754">
            <w:pPr>
              <w:spacing w:after="0"/>
              <w:ind w:left="-39" w:right="-75"/>
              <w:rPr>
                <w:rFonts w:ascii="Times New Roman" w:eastAsia="Times New Roman" w:hAnsi="Times New Roman" w:cs="Times New Roman"/>
                <w:sz w:val="20"/>
                <w:szCs w:val="20"/>
              </w:rPr>
            </w:pPr>
          </w:p>
        </w:tc>
        <w:tc>
          <w:tcPr>
            <w:tcW w:w="1701" w:type="dxa"/>
            <w:vMerge/>
          </w:tcPr>
          <w:p w:rsidR="00F8311F" w:rsidRPr="00B6387F" w:rsidRDefault="00F8311F" w:rsidP="00FA4754">
            <w:pPr>
              <w:spacing w:after="0"/>
              <w:ind w:left="-108" w:right="-90"/>
              <w:rPr>
                <w:rFonts w:ascii="Times New Roman" w:eastAsia="Times New Roman" w:hAnsi="Times New Roman" w:cs="Times New Roman"/>
                <w:sz w:val="20"/>
                <w:szCs w:val="20"/>
              </w:rPr>
            </w:pPr>
          </w:p>
        </w:tc>
        <w:tc>
          <w:tcPr>
            <w:tcW w:w="2410" w:type="dxa"/>
            <w:shd w:val="clear" w:color="auto" w:fill="auto"/>
          </w:tcPr>
          <w:p w:rsidR="00F8311F" w:rsidRPr="00B6387F" w:rsidRDefault="00F8311F" w:rsidP="00FA4754">
            <w:pPr>
              <w:spacing w:after="0"/>
              <w:ind w:left="-108" w:right="-108"/>
              <w:rPr>
                <w:rFonts w:ascii="Times New Roman" w:eastAsia="Times New Roman" w:hAnsi="Times New Roman" w:cs="Times New Roman"/>
                <w:sz w:val="20"/>
                <w:szCs w:val="20"/>
              </w:rPr>
            </w:pPr>
            <w:r w:rsidRPr="00B6387F">
              <w:rPr>
                <w:rFonts w:ascii="Times New Roman" w:eastAsia="Times New Roman" w:hAnsi="Times New Roman" w:cs="Times New Roman"/>
                <w:sz w:val="20"/>
                <w:szCs w:val="20"/>
              </w:rPr>
              <w:t>иные источники (ИИ)</w:t>
            </w:r>
          </w:p>
        </w:tc>
        <w:tc>
          <w:tcPr>
            <w:tcW w:w="1134"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992"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1134" w:type="dxa"/>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811" w:type="dxa"/>
          </w:tcPr>
          <w:p w:rsidR="00F8311F" w:rsidRPr="00A115CB" w:rsidRDefault="00F8311F" w:rsidP="00FA4754">
            <w:pPr>
              <w:spacing w:after="0"/>
              <w:ind w:left="-108" w:right="-6"/>
              <w:jc w:val="center"/>
              <w:rPr>
                <w:rFonts w:ascii="Times New Roman" w:eastAsia="Times New Roman" w:hAnsi="Times New Roman" w:cs="Times New Roman"/>
                <w:sz w:val="20"/>
                <w:szCs w:val="20"/>
              </w:rPr>
            </w:pPr>
          </w:p>
        </w:tc>
      </w:tr>
      <w:tr w:rsidR="00F8311F" w:rsidRPr="00B6387F" w:rsidTr="00FA4754">
        <w:trPr>
          <w:trHeight w:val="274"/>
          <w:jc w:val="center"/>
        </w:trPr>
        <w:tc>
          <w:tcPr>
            <w:tcW w:w="2512" w:type="dxa"/>
            <w:vMerge w:val="restart"/>
            <w:shd w:val="clear" w:color="auto" w:fill="auto"/>
          </w:tcPr>
          <w:p w:rsidR="00F8311F" w:rsidRPr="00B6387F" w:rsidRDefault="00F8311F" w:rsidP="00FA4754">
            <w:pPr>
              <w:spacing w:after="0"/>
              <w:ind w:left="-39" w:right="-75"/>
              <w:rPr>
                <w:rFonts w:ascii="Times New Roman" w:eastAsia="Times New Roman" w:hAnsi="Times New Roman" w:cs="Times New Roman"/>
                <w:sz w:val="20"/>
                <w:szCs w:val="20"/>
              </w:rPr>
            </w:pPr>
            <w:r w:rsidRPr="00B6387F">
              <w:rPr>
                <w:rFonts w:ascii="Times New Roman" w:eastAsia="Times New Roman" w:hAnsi="Times New Roman" w:cs="Times New Roman"/>
                <w:sz w:val="20"/>
                <w:szCs w:val="20"/>
              </w:rPr>
              <w:t>Основное мероприятие  3.3</w:t>
            </w:r>
          </w:p>
          <w:p w:rsidR="00F8311F" w:rsidRPr="00B6387F" w:rsidRDefault="00F8311F" w:rsidP="00FA4754">
            <w:pPr>
              <w:spacing w:after="0"/>
              <w:ind w:left="-39" w:right="-75"/>
              <w:rPr>
                <w:rFonts w:ascii="Times New Roman" w:eastAsia="Times New Roman" w:hAnsi="Times New Roman" w:cs="Times New Roman"/>
                <w:b/>
                <w:sz w:val="20"/>
                <w:szCs w:val="20"/>
              </w:rPr>
            </w:pPr>
            <w:r w:rsidRPr="00B6387F">
              <w:rPr>
                <w:rFonts w:ascii="Times New Roman" w:eastAsia="Times New Roman" w:hAnsi="Times New Roman" w:cs="Times New Roman"/>
                <w:b/>
                <w:sz w:val="20"/>
                <w:szCs w:val="20"/>
              </w:rPr>
              <w:t>Повышение профессионального мастерства работников КДУ</w:t>
            </w:r>
          </w:p>
        </w:tc>
        <w:tc>
          <w:tcPr>
            <w:tcW w:w="1701" w:type="dxa"/>
            <w:vMerge w:val="restart"/>
          </w:tcPr>
          <w:p w:rsidR="00F8311F" w:rsidRPr="00B6387F" w:rsidRDefault="00F8311F" w:rsidP="00FA4754">
            <w:pPr>
              <w:spacing w:after="0"/>
              <w:ind w:left="-108" w:right="-90"/>
              <w:rPr>
                <w:rFonts w:ascii="Times New Roman" w:eastAsia="Times New Roman" w:hAnsi="Times New Roman" w:cs="Times New Roman"/>
                <w:sz w:val="20"/>
                <w:szCs w:val="20"/>
              </w:rPr>
            </w:pPr>
            <w:r w:rsidRPr="00B6387F">
              <w:rPr>
                <w:rFonts w:ascii="Times New Roman" w:eastAsia="Times New Roman" w:hAnsi="Times New Roman" w:cs="Times New Roman"/>
                <w:sz w:val="20"/>
                <w:szCs w:val="20"/>
              </w:rPr>
              <w:t xml:space="preserve">исполнитель </w:t>
            </w:r>
          </w:p>
          <w:p w:rsidR="00F8311F" w:rsidRPr="00B6387F" w:rsidRDefault="00F8311F" w:rsidP="00FA4754">
            <w:pPr>
              <w:spacing w:after="0"/>
              <w:ind w:left="-108" w:right="-90"/>
              <w:rPr>
                <w:rFonts w:ascii="Times New Roman" w:eastAsia="Times New Roman" w:hAnsi="Times New Roman" w:cs="Times New Roman"/>
                <w:sz w:val="20"/>
                <w:szCs w:val="20"/>
              </w:rPr>
            </w:pPr>
            <w:r w:rsidRPr="00B6387F">
              <w:rPr>
                <w:rFonts w:ascii="Times New Roman" w:eastAsia="Times New Roman" w:hAnsi="Times New Roman" w:cs="Times New Roman"/>
                <w:sz w:val="20"/>
                <w:szCs w:val="20"/>
              </w:rPr>
              <w:t>МКУК МЦНТ и Д «Звезда»</w:t>
            </w:r>
          </w:p>
        </w:tc>
        <w:tc>
          <w:tcPr>
            <w:tcW w:w="2410" w:type="dxa"/>
            <w:shd w:val="clear" w:color="auto" w:fill="auto"/>
          </w:tcPr>
          <w:p w:rsidR="00F8311F" w:rsidRPr="00B6387F" w:rsidRDefault="00F8311F" w:rsidP="00FA4754">
            <w:pPr>
              <w:spacing w:after="0"/>
              <w:ind w:left="-108" w:right="-108"/>
              <w:rPr>
                <w:rFonts w:ascii="Times New Roman" w:eastAsia="Times New Roman" w:hAnsi="Times New Roman" w:cs="Times New Roman"/>
                <w:sz w:val="20"/>
                <w:szCs w:val="20"/>
              </w:rPr>
            </w:pPr>
            <w:r w:rsidRPr="00B6387F">
              <w:rPr>
                <w:rFonts w:ascii="Times New Roman" w:eastAsia="Times New Roman" w:hAnsi="Times New Roman" w:cs="Times New Roman"/>
                <w:sz w:val="20"/>
                <w:szCs w:val="20"/>
              </w:rPr>
              <w:t>всего</w:t>
            </w:r>
          </w:p>
        </w:tc>
        <w:tc>
          <w:tcPr>
            <w:tcW w:w="1134"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23,7</w:t>
            </w:r>
          </w:p>
        </w:tc>
        <w:tc>
          <w:tcPr>
            <w:tcW w:w="992"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23,7</w:t>
            </w:r>
          </w:p>
        </w:tc>
        <w:tc>
          <w:tcPr>
            <w:tcW w:w="1134" w:type="dxa"/>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23,7</w:t>
            </w:r>
          </w:p>
        </w:tc>
        <w:tc>
          <w:tcPr>
            <w:tcW w:w="811" w:type="dxa"/>
          </w:tcPr>
          <w:p w:rsidR="00F8311F" w:rsidRPr="00A115CB" w:rsidRDefault="00F8311F" w:rsidP="00FA4754">
            <w:pPr>
              <w:spacing w:after="0"/>
              <w:ind w:left="-108" w:right="-6"/>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71,1</w:t>
            </w:r>
          </w:p>
        </w:tc>
      </w:tr>
      <w:tr w:rsidR="00F8311F" w:rsidRPr="00B6387F" w:rsidTr="00FA4754">
        <w:trPr>
          <w:trHeight w:val="238"/>
          <w:jc w:val="center"/>
        </w:trPr>
        <w:tc>
          <w:tcPr>
            <w:tcW w:w="2512" w:type="dxa"/>
            <w:vMerge/>
            <w:shd w:val="clear" w:color="auto" w:fill="auto"/>
          </w:tcPr>
          <w:p w:rsidR="00F8311F" w:rsidRPr="00B6387F" w:rsidRDefault="00F8311F" w:rsidP="00FA4754">
            <w:pPr>
              <w:spacing w:after="0"/>
              <w:ind w:left="-39" w:right="-75"/>
              <w:rPr>
                <w:rFonts w:ascii="Times New Roman" w:eastAsia="Times New Roman" w:hAnsi="Times New Roman" w:cs="Times New Roman"/>
                <w:sz w:val="20"/>
                <w:szCs w:val="20"/>
              </w:rPr>
            </w:pPr>
          </w:p>
        </w:tc>
        <w:tc>
          <w:tcPr>
            <w:tcW w:w="1701" w:type="dxa"/>
            <w:vMerge/>
          </w:tcPr>
          <w:p w:rsidR="00F8311F" w:rsidRPr="00B6387F" w:rsidRDefault="00F8311F" w:rsidP="00FA4754">
            <w:pPr>
              <w:spacing w:after="0"/>
              <w:ind w:left="-108" w:right="-90"/>
              <w:rPr>
                <w:rFonts w:ascii="Times New Roman" w:eastAsia="Times New Roman" w:hAnsi="Times New Roman" w:cs="Times New Roman"/>
                <w:sz w:val="20"/>
                <w:szCs w:val="20"/>
              </w:rPr>
            </w:pPr>
          </w:p>
        </w:tc>
        <w:tc>
          <w:tcPr>
            <w:tcW w:w="2410" w:type="dxa"/>
            <w:shd w:val="clear" w:color="auto" w:fill="auto"/>
          </w:tcPr>
          <w:p w:rsidR="00F8311F" w:rsidRPr="00B6387F" w:rsidRDefault="00F8311F" w:rsidP="00FA4754">
            <w:pPr>
              <w:spacing w:after="0"/>
              <w:ind w:left="-108" w:right="-108"/>
              <w:rPr>
                <w:rFonts w:ascii="Times New Roman" w:eastAsia="Times New Roman" w:hAnsi="Times New Roman" w:cs="Times New Roman"/>
                <w:sz w:val="20"/>
                <w:szCs w:val="20"/>
              </w:rPr>
            </w:pPr>
            <w:r w:rsidRPr="00B6387F">
              <w:rPr>
                <w:rFonts w:ascii="Times New Roman" w:eastAsia="Times New Roman" w:hAnsi="Times New Roman" w:cs="Times New Roman"/>
                <w:sz w:val="20"/>
                <w:szCs w:val="20"/>
              </w:rPr>
              <w:t>Средства, планируемые к привлечению из областного бюджета (ОБ)</w:t>
            </w:r>
          </w:p>
        </w:tc>
        <w:tc>
          <w:tcPr>
            <w:tcW w:w="1134"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992"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1134" w:type="dxa"/>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811" w:type="dxa"/>
          </w:tcPr>
          <w:p w:rsidR="00F8311F" w:rsidRPr="00A115CB" w:rsidRDefault="00F8311F" w:rsidP="00FA4754">
            <w:pPr>
              <w:spacing w:after="0"/>
              <w:ind w:left="-108" w:right="-6"/>
              <w:jc w:val="center"/>
              <w:rPr>
                <w:rFonts w:ascii="Times New Roman" w:eastAsia="Times New Roman" w:hAnsi="Times New Roman" w:cs="Times New Roman"/>
                <w:sz w:val="20"/>
                <w:szCs w:val="20"/>
              </w:rPr>
            </w:pPr>
          </w:p>
        </w:tc>
      </w:tr>
      <w:tr w:rsidR="00F8311F" w:rsidRPr="00B6387F" w:rsidTr="00FA4754">
        <w:trPr>
          <w:trHeight w:val="359"/>
          <w:jc w:val="center"/>
        </w:trPr>
        <w:tc>
          <w:tcPr>
            <w:tcW w:w="2512" w:type="dxa"/>
            <w:vMerge/>
            <w:shd w:val="clear" w:color="auto" w:fill="auto"/>
          </w:tcPr>
          <w:p w:rsidR="00F8311F" w:rsidRPr="00B6387F" w:rsidRDefault="00F8311F" w:rsidP="00FA4754">
            <w:pPr>
              <w:spacing w:after="0"/>
              <w:ind w:left="-39" w:right="-75"/>
              <w:rPr>
                <w:rFonts w:ascii="Times New Roman" w:eastAsia="Times New Roman" w:hAnsi="Times New Roman" w:cs="Times New Roman"/>
                <w:sz w:val="20"/>
                <w:szCs w:val="20"/>
              </w:rPr>
            </w:pPr>
          </w:p>
        </w:tc>
        <w:tc>
          <w:tcPr>
            <w:tcW w:w="1701" w:type="dxa"/>
            <w:vMerge/>
          </w:tcPr>
          <w:p w:rsidR="00F8311F" w:rsidRPr="00B6387F" w:rsidRDefault="00F8311F" w:rsidP="00FA4754">
            <w:pPr>
              <w:spacing w:after="0"/>
              <w:ind w:left="-108" w:right="-90"/>
              <w:rPr>
                <w:rFonts w:ascii="Times New Roman" w:eastAsia="Times New Roman" w:hAnsi="Times New Roman" w:cs="Times New Roman"/>
                <w:sz w:val="20"/>
                <w:szCs w:val="20"/>
              </w:rPr>
            </w:pPr>
          </w:p>
        </w:tc>
        <w:tc>
          <w:tcPr>
            <w:tcW w:w="2410" w:type="dxa"/>
            <w:shd w:val="clear" w:color="auto" w:fill="auto"/>
          </w:tcPr>
          <w:p w:rsidR="00F8311F" w:rsidRPr="00B6387F" w:rsidRDefault="00F8311F" w:rsidP="00FA4754">
            <w:pPr>
              <w:spacing w:after="0"/>
              <w:ind w:left="-108" w:right="-108"/>
              <w:rPr>
                <w:rFonts w:ascii="Times New Roman" w:eastAsia="Times New Roman" w:hAnsi="Times New Roman" w:cs="Times New Roman"/>
                <w:sz w:val="20"/>
                <w:szCs w:val="20"/>
              </w:rPr>
            </w:pPr>
            <w:r w:rsidRPr="00B6387F">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34"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992"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1134" w:type="dxa"/>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811" w:type="dxa"/>
          </w:tcPr>
          <w:p w:rsidR="00F8311F" w:rsidRPr="00A115CB" w:rsidRDefault="00F8311F" w:rsidP="00FA4754">
            <w:pPr>
              <w:spacing w:after="0"/>
              <w:ind w:left="-108" w:right="-6"/>
              <w:jc w:val="center"/>
              <w:rPr>
                <w:rFonts w:ascii="Times New Roman" w:eastAsia="Times New Roman" w:hAnsi="Times New Roman" w:cs="Times New Roman"/>
                <w:sz w:val="20"/>
                <w:szCs w:val="20"/>
              </w:rPr>
            </w:pPr>
          </w:p>
        </w:tc>
      </w:tr>
      <w:tr w:rsidR="00F8311F" w:rsidRPr="00B6387F" w:rsidTr="00FA4754">
        <w:trPr>
          <w:trHeight w:val="377"/>
          <w:jc w:val="center"/>
        </w:trPr>
        <w:tc>
          <w:tcPr>
            <w:tcW w:w="2512" w:type="dxa"/>
            <w:vMerge/>
            <w:shd w:val="clear" w:color="auto" w:fill="auto"/>
          </w:tcPr>
          <w:p w:rsidR="00F8311F" w:rsidRPr="00B6387F" w:rsidRDefault="00F8311F" w:rsidP="00FA4754">
            <w:pPr>
              <w:spacing w:after="0"/>
              <w:ind w:left="-39" w:right="-75"/>
              <w:rPr>
                <w:rFonts w:ascii="Times New Roman" w:eastAsia="Times New Roman" w:hAnsi="Times New Roman" w:cs="Times New Roman"/>
                <w:sz w:val="20"/>
                <w:szCs w:val="20"/>
              </w:rPr>
            </w:pPr>
          </w:p>
        </w:tc>
        <w:tc>
          <w:tcPr>
            <w:tcW w:w="1701" w:type="dxa"/>
            <w:vMerge/>
          </w:tcPr>
          <w:p w:rsidR="00F8311F" w:rsidRPr="00B6387F" w:rsidRDefault="00F8311F" w:rsidP="00FA4754">
            <w:pPr>
              <w:spacing w:after="0"/>
              <w:ind w:left="-108" w:right="-90"/>
              <w:rPr>
                <w:rFonts w:ascii="Times New Roman" w:eastAsia="Times New Roman" w:hAnsi="Times New Roman" w:cs="Times New Roman"/>
                <w:sz w:val="20"/>
                <w:szCs w:val="20"/>
              </w:rPr>
            </w:pPr>
          </w:p>
        </w:tc>
        <w:tc>
          <w:tcPr>
            <w:tcW w:w="2410" w:type="dxa"/>
            <w:shd w:val="clear" w:color="auto" w:fill="auto"/>
          </w:tcPr>
          <w:p w:rsidR="00F8311F" w:rsidRPr="00B6387F" w:rsidRDefault="00F8311F" w:rsidP="00FA4754">
            <w:pPr>
              <w:spacing w:after="0"/>
              <w:ind w:left="-108" w:right="-108"/>
              <w:rPr>
                <w:rFonts w:ascii="Times New Roman" w:eastAsia="Times New Roman" w:hAnsi="Times New Roman" w:cs="Times New Roman"/>
                <w:sz w:val="20"/>
                <w:szCs w:val="20"/>
              </w:rPr>
            </w:pPr>
            <w:r w:rsidRPr="00B6387F">
              <w:rPr>
                <w:rFonts w:ascii="Times New Roman" w:eastAsia="Times New Roman" w:hAnsi="Times New Roman" w:cs="Times New Roman"/>
                <w:sz w:val="20"/>
                <w:szCs w:val="20"/>
              </w:rPr>
              <w:t>Местный бюджет(МБ)</w:t>
            </w:r>
          </w:p>
        </w:tc>
        <w:tc>
          <w:tcPr>
            <w:tcW w:w="1134"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23,7</w:t>
            </w:r>
          </w:p>
        </w:tc>
        <w:tc>
          <w:tcPr>
            <w:tcW w:w="992"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23,7</w:t>
            </w:r>
          </w:p>
        </w:tc>
        <w:tc>
          <w:tcPr>
            <w:tcW w:w="1134" w:type="dxa"/>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23,7</w:t>
            </w:r>
          </w:p>
        </w:tc>
        <w:tc>
          <w:tcPr>
            <w:tcW w:w="811" w:type="dxa"/>
          </w:tcPr>
          <w:p w:rsidR="00F8311F" w:rsidRPr="00A115CB" w:rsidRDefault="00F8311F" w:rsidP="00FA4754">
            <w:pPr>
              <w:spacing w:after="0"/>
              <w:ind w:left="-108" w:right="-6"/>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71,1</w:t>
            </w:r>
          </w:p>
        </w:tc>
      </w:tr>
      <w:tr w:rsidR="00F8311F" w:rsidRPr="00B6387F" w:rsidTr="00FA4754">
        <w:trPr>
          <w:trHeight w:val="243"/>
          <w:jc w:val="center"/>
        </w:trPr>
        <w:tc>
          <w:tcPr>
            <w:tcW w:w="2512" w:type="dxa"/>
            <w:vMerge/>
            <w:shd w:val="clear" w:color="auto" w:fill="auto"/>
          </w:tcPr>
          <w:p w:rsidR="00F8311F" w:rsidRPr="00B6387F" w:rsidRDefault="00F8311F" w:rsidP="00FA4754">
            <w:pPr>
              <w:spacing w:after="0"/>
              <w:ind w:left="-39" w:right="-75"/>
              <w:rPr>
                <w:rFonts w:ascii="Times New Roman" w:eastAsia="Times New Roman" w:hAnsi="Times New Roman" w:cs="Times New Roman"/>
                <w:sz w:val="20"/>
                <w:szCs w:val="20"/>
              </w:rPr>
            </w:pPr>
          </w:p>
        </w:tc>
        <w:tc>
          <w:tcPr>
            <w:tcW w:w="1701" w:type="dxa"/>
            <w:vMerge/>
          </w:tcPr>
          <w:p w:rsidR="00F8311F" w:rsidRPr="00B6387F" w:rsidRDefault="00F8311F" w:rsidP="00FA4754">
            <w:pPr>
              <w:spacing w:after="0"/>
              <w:ind w:left="-108" w:right="-90"/>
              <w:rPr>
                <w:rFonts w:ascii="Times New Roman" w:eastAsia="Times New Roman" w:hAnsi="Times New Roman" w:cs="Times New Roman"/>
                <w:sz w:val="20"/>
                <w:szCs w:val="20"/>
              </w:rPr>
            </w:pPr>
          </w:p>
        </w:tc>
        <w:tc>
          <w:tcPr>
            <w:tcW w:w="2410" w:type="dxa"/>
            <w:shd w:val="clear" w:color="auto" w:fill="auto"/>
          </w:tcPr>
          <w:p w:rsidR="00F8311F" w:rsidRPr="00B6387F" w:rsidRDefault="00F8311F" w:rsidP="00FA4754">
            <w:pPr>
              <w:spacing w:after="0"/>
              <w:ind w:left="-108" w:right="-108"/>
              <w:rPr>
                <w:rFonts w:ascii="Times New Roman" w:eastAsia="Times New Roman" w:hAnsi="Times New Roman" w:cs="Times New Roman"/>
                <w:sz w:val="20"/>
                <w:szCs w:val="20"/>
              </w:rPr>
            </w:pPr>
            <w:r w:rsidRPr="00B6387F">
              <w:rPr>
                <w:rFonts w:ascii="Times New Roman" w:eastAsia="Times New Roman" w:hAnsi="Times New Roman" w:cs="Times New Roman"/>
                <w:sz w:val="20"/>
                <w:szCs w:val="20"/>
              </w:rPr>
              <w:t>иные источники (ИИ)</w:t>
            </w:r>
          </w:p>
        </w:tc>
        <w:tc>
          <w:tcPr>
            <w:tcW w:w="1134"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992"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1134" w:type="dxa"/>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811" w:type="dxa"/>
          </w:tcPr>
          <w:p w:rsidR="00F8311F" w:rsidRPr="00A115CB" w:rsidRDefault="00F8311F" w:rsidP="00FA4754">
            <w:pPr>
              <w:spacing w:after="0"/>
              <w:ind w:left="-108" w:right="-6"/>
              <w:jc w:val="center"/>
              <w:rPr>
                <w:rFonts w:ascii="Times New Roman" w:eastAsia="Times New Roman" w:hAnsi="Times New Roman" w:cs="Times New Roman"/>
                <w:sz w:val="20"/>
                <w:szCs w:val="20"/>
              </w:rPr>
            </w:pPr>
          </w:p>
        </w:tc>
      </w:tr>
      <w:tr w:rsidR="00F8311F" w:rsidRPr="00B6387F" w:rsidTr="00A115CB">
        <w:trPr>
          <w:trHeight w:val="695"/>
          <w:jc w:val="center"/>
        </w:trPr>
        <w:tc>
          <w:tcPr>
            <w:tcW w:w="2512" w:type="dxa"/>
            <w:vMerge w:val="restart"/>
            <w:shd w:val="clear" w:color="auto" w:fill="auto"/>
          </w:tcPr>
          <w:p w:rsidR="00F8311F" w:rsidRPr="00B6387F" w:rsidRDefault="00F8311F" w:rsidP="00FA4754">
            <w:pPr>
              <w:spacing w:after="0"/>
              <w:ind w:left="-39" w:right="-75"/>
              <w:rPr>
                <w:rFonts w:ascii="Times New Roman" w:eastAsia="Times New Roman" w:hAnsi="Times New Roman" w:cs="Times New Roman"/>
                <w:sz w:val="20"/>
                <w:szCs w:val="20"/>
              </w:rPr>
            </w:pPr>
            <w:r w:rsidRPr="00B6387F">
              <w:rPr>
                <w:rFonts w:ascii="Times New Roman" w:eastAsia="Times New Roman" w:hAnsi="Times New Roman" w:cs="Times New Roman"/>
                <w:sz w:val="20"/>
                <w:szCs w:val="20"/>
              </w:rPr>
              <w:t>Основное мероприятие  3.4.</w:t>
            </w:r>
          </w:p>
          <w:p w:rsidR="00F8311F" w:rsidRPr="00B6387F" w:rsidRDefault="00F8311F" w:rsidP="00FA4754">
            <w:pPr>
              <w:spacing w:after="0"/>
              <w:ind w:left="-39" w:right="-75"/>
              <w:rPr>
                <w:rFonts w:ascii="Times New Roman" w:eastAsia="Times New Roman" w:hAnsi="Times New Roman" w:cs="Times New Roman"/>
                <w:b/>
                <w:sz w:val="20"/>
                <w:szCs w:val="20"/>
              </w:rPr>
            </w:pPr>
            <w:r w:rsidRPr="00B6387F">
              <w:rPr>
                <w:rFonts w:ascii="Times New Roman" w:eastAsia="Times New Roman" w:hAnsi="Times New Roman" w:cs="Times New Roman"/>
                <w:b/>
                <w:sz w:val="20"/>
                <w:szCs w:val="20"/>
              </w:rPr>
              <w:t>Обеспечение деятельности учреждения</w:t>
            </w:r>
          </w:p>
        </w:tc>
        <w:tc>
          <w:tcPr>
            <w:tcW w:w="1701" w:type="dxa"/>
          </w:tcPr>
          <w:p w:rsidR="00F8311F" w:rsidRPr="00B6387F" w:rsidRDefault="00F8311F" w:rsidP="00FA4754">
            <w:pPr>
              <w:spacing w:after="0"/>
              <w:ind w:left="-108" w:right="-90"/>
              <w:rPr>
                <w:rFonts w:ascii="Times New Roman" w:eastAsia="Times New Roman" w:hAnsi="Times New Roman" w:cs="Times New Roman"/>
                <w:sz w:val="20"/>
                <w:szCs w:val="20"/>
              </w:rPr>
            </w:pPr>
            <w:r w:rsidRPr="00B6387F">
              <w:rPr>
                <w:rFonts w:ascii="Times New Roman" w:eastAsia="Times New Roman" w:hAnsi="Times New Roman" w:cs="Times New Roman"/>
                <w:sz w:val="20"/>
                <w:szCs w:val="20"/>
              </w:rPr>
              <w:t xml:space="preserve">исполнитель </w:t>
            </w:r>
          </w:p>
          <w:p w:rsidR="00F8311F" w:rsidRPr="00B6387F" w:rsidRDefault="00F8311F" w:rsidP="00A115CB">
            <w:pPr>
              <w:spacing w:after="0"/>
              <w:ind w:left="-108" w:right="-90"/>
              <w:rPr>
                <w:rFonts w:ascii="Times New Roman" w:eastAsia="Times New Roman" w:hAnsi="Times New Roman" w:cs="Times New Roman"/>
                <w:sz w:val="20"/>
                <w:szCs w:val="20"/>
              </w:rPr>
            </w:pPr>
            <w:r w:rsidRPr="00B6387F">
              <w:rPr>
                <w:rFonts w:ascii="Times New Roman" w:eastAsia="Times New Roman" w:hAnsi="Times New Roman" w:cs="Times New Roman"/>
                <w:sz w:val="20"/>
                <w:szCs w:val="20"/>
              </w:rPr>
              <w:t>МКУК МЦНТ и Д «Звезда»</w:t>
            </w:r>
          </w:p>
        </w:tc>
        <w:tc>
          <w:tcPr>
            <w:tcW w:w="2410" w:type="dxa"/>
            <w:shd w:val="clear" w:color="auto" w:fill="auto"/>
          </w:tcPr>
          <w:p w:rsidR="00F8311F" w:rsidRPr="00B6387F" w:rsidRDefault="00F8311F" w:rsidP="00FA4754">
            <w:pPr>
              <w:spacing w:after="0"/>
              <w:ind w:left="-108" w:right="-108"/>
              <w:rPr>
                <w:rFonts w:ascii="Times New Roman" w:eastAsia="Times New Roman" w:hAnsi="Times New Roman" w:cs="Times New Roman"/>
                <w:sz w:val="20"/>
                <w:szCs w:val="20"/>
              </w:rPr>
            </w:pPr>
            <w:r w:rsidRPr="00B6387F">
              <w:rPr>
                <w:rFonts w:ascii="Times New Roman" w:eastAsia="Times New Roman" w:hAnsi="Times New Roman" w:cs="Times New Roman"/>
                <w:sz w:val="20"/>
                <w:szCs w:val="20"/>
              </w:rPr>
              <w:t>всего</w:t>
            </w:r>
          </w:p>
        </w:tc>
        <w:tc>
          <w:tcPr>
            <w:tcW w:w="1134"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7436,2</w:t>
            </w:r>
          </w:p>
        </w:tc>
        <w:tc>
          <w:tcPr>
            <w:tcW w:w="992"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7436,2</w:t>
            </w:r>
          </w:p>
        </w:tc>
        <w:tc>
          <w:tcPr>
            <w:tcW w:w="1134" w:type="dxa"/>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7436,2</w:t>
            </w:r>
          </w:p>
        </w:tc>
        <w:tc>
          <w:tcPr>
            <w:tcW w:w="811" w:type="dxa"/>
          </w:tcPr>
          <w:p w:rsidR="00F8311F" w:rsidRPr="00A115CB" w:rsidRDefault="00F8311F" w:rsidP="00FA4754">
            <w:pPr>
              <w:spacing w:after="0"/>
              <w:ind w:left="-108" w:right="-6"/>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22308,6</w:t>
            </w:r>
          </w:p>
        </w:tc>
      </w:tr>
      <w:tr w:rsidR="00F8311F" w:rsidRPr="00B6387F" w:rsidTr="00FA4754">
        <w:trPr>
          <w:trHeight w:val="434"/>
          <w:jc w:val="center"/>
        </w:trPr>
        <w:tc>
          <w:tcPr>
            <w:tcW w:w="2512" w:type="dxa"/>
            <w:vMerge/>
            <w:shd w:val="clear" w:color="auto" w:fill="auto"/>
          </w:tcPr>
          <w:p w:rsidR="00F8311F" w:rsidRPr="00B6387F" w:rsidRDefault="00F8311F" w:rsidP="00FA4754">
            <w:pPr>
              <w:spacing w:after="0"/>
              <w:rPr>
                <w:rFonts w:ascii="Times New Roman" w:eastAsia="Times New Roman" w:hAnsi="Times New Roman" w:cs="Times New Roman"/>
                <w:sz w:val="20"/>
                <w:szCs w:val="20"/>
              </w:rPr>
            </w:pPr>
          </w:p>
        </w:tc>
        <w:tc>
          <w:tcPr>
            <w:tcW w:w="1701" w:type="dxa"/>
            <w:vMerge w:val="restart"/>
          </w:tcPr>
          <w:p w:rsidR="00F8311F" w:rsidRPr="00B6387F" w:rsidRDefault="00F8311F" w:rsidP="00FA4754">
            <w:pPr>
              <w:spacing w:after="0"/>
              <w:ind w:left="-108" w:right="-90"/>
              <w:rPr>
                <w:rFonts w:ascii="Times New Roman" w:eastAsia="Times New Roman" w:hAnsi="Times New Roman" w:cs="Times New Roman"/>
                <w:sz w:val="20"/>
                <w:szCs w:val="20"/>
              </w:rPr>
            </w:pPr>
          </w:p>
        </w:tc>
        <w:tc>
          <w:tcPr>
            <w:tcW w:w="2410" w:type="dxa"/>
            <w:shd w:val="clear" w:color="auto" w:fill="auto"/>
          </w:tcPr>
          <w:p w:rsidR="00F8311F" w:rsidRPr="00B6387F" w:rsidRDefault="00F8311F" w:rsidP="00FA4754">
            <w:pPr>
              <w:spacing w:after="0"/>
              <w:ind w:left="-108" w:right="-108"/>
              <w:rPr>
                <w:rFonts w:ascii="Times New Roman" w:eastAsia="Times New Roman" w:hAnsi="Times New Roman" w:cs="Times New Roman"/>
                <w:sz w:val="20"/>
                <w:szCs w:val="20"/>
              </w:rPr>
            </w:pPr>
            <w:r w:rsidRPr="00B6387F">
              <w:rPr>
                <w:rFonts w:ascii="Times New Roman" w:eastAsia="Times New Roman" w:hAnsi="Times New Roman" w:cs="Times New Roman"/>
                <w:sz w:val="20"/>
                <w:szCs w:val="20"/>
              </w:rPr>
              <w:t>Средства, планируемые к привлечению из областного бюджета (ОБ)</w:t>
            </w:r>
          </w:p>
        </w:tc>
        <w:tc>
          <w:tcPr>
            <w:tcW w:w="1134" w:type="dxa"/>
            <w:shd w:val="clear" w:color="auto" w:fill="auto"/>
            <w:noWrap/>
          </w:tcPr>
          <w:p w:rsidR="00F8311F" w:rsidRPr="00B6387F" w:rsidRDefault="00F8311F" w:rsidP="00FA4754">
            <w:pPr>
              <w:spacing w:after="0"/>
              <w:ind w:left="-108" w:right="-108"/>
              <w:jc w:val="center"/>
              <w:rPr>
                <w:rFonts w:ascii="Times New Roman" w:eastAsia="Times New Roman" w:hAnsi="Times New Roman" w:cs="Times New Roman"/>
                <w:sz w:val="20"/>
                <w:szCs w:val="20"/>
                <w:highlight w:val="yellow"/>
              </w:rPr>
            </w:pPr>
          </w:p>
        </w:tc>
        <w:tc>
          <w:tcPr>
            <w:tcW w:w="992" w:type="dxa"/>
            <w:shd w:val="clear" w:color="auto" w:fill="auto"/>
            <w:noWrap/>
          </w:tcPr>
          <w:p w:rsidR="00F8311F" w:rsidRPr="00B6387F" w:rsidRDefault="00F8311F" w:rsidP="00FA4754">
            <w:pPr>
              <w:spacing w:after="0"/>
              <w:ind w:left="-108" w:right="-108"/>
              <w:jc w:val="center"/>
              <w:rPr>
                <w:rFonts w:ascii="Times New Roman" w:eastAsia="Times New Roman" w:hAnsi="Times New Roman" w:cs="Times New Roman"/>
                <w:sz w:val="20"/>
                <w:szCs w:val="20"/>
                <w:highlight w:val="yellow"/>
              </w:rPr>
            </w:pPr>
          </w:p>
        </w:tc>
        <w:tc>
          <w:tcPr>
            <w:tcW w:w="1134" w:type="dxa"/>
          </w:tcPr>
          <w:p w:rsidR="00F8311F" w:rsidRPr="00B6387F" w:rsidRDefault="00F8311F" w:rsidP="00FA4754">
            <w:pPr>
              <w:spacing w:after="0"/>
              <w:ind w:left="-108" w:right="-108"/>
              <w:jc w:val="center"/>
              <w:rPr>
                <w:rFonts w:ascii="Times New Roman" w:eastAsia="Times New Roman" w:hAnsi="Times New Roman" w:cs="Times New Roman"/>
                <w:sz w:val="20"/>
                <w:szCs w:val="20"/>
                <w:highlight w:val="yellow"/>
              </w:rPr>
            </w:pPr>
          </w:p>
        </w:tc>
        <w:tc>
          <w:tcPr>
            <w:tcW w:w="811" w:type="dxa"/>
          </w:tcPr>
          <w:p w:rsidR="00F8311F" w:rsidRPr="00B6387F" w:rsidRDefault="00F8311F" w:rsidP="00FA4754">
            <w:pPr>
              <w:spacing w:after="0"/>
              <w:ind w:left="-108" w:right="-6"/>
              <w:jc w:val="center"/>
              <w:rPr>
                <w:rFonts w:ascii="Times New Roman" w:eastAsia="Times New Roman" w:hAnsi="Times New Roman" w:cs="Times New Roman"/>
                <w:sz w:val="20"/>
                <w:szCs w:val="20"/>
                <w:highlight w:val="yellow"/>
              </w:rPr>
            </w:pPr>
          </w:p>
        </w:tc>
      </w:tr>
      <w:tr w:rsidR="00F8311F" w:rsidRPr="00B6387F" w:rsidTr="00FA4754">
        <w:trPr>
          <w:trHeight w:val="347"/>
          <w:jc w:val="center"/>
        </w:trPr>
        <w:tc>
          <w:tcPr>
            <w:tcW w:w="2512" w:type="dxa"/>
            <w:vMerge/>
            <w:shd w:val="clear" w:color="auto" w:fill="auto"/>
          </w:tcPr>
          <w:p w:rsidR="00F8311F" w:rsidRPr="00B6387F" w:rsidRDefault="00F8311F" w:rsidP="00FA4754">
            <w:pPr>
              <w:spacing w:after="0"/>
              <w:rPr>
                <w:rFonts w:ascii="Times New Roman" w:eastAsia="Times New Roman" w:hAnsi="Times New Roman" w:cs="Times New Roman"/>
                <w:sz w:val="20"/>
                <w:szCs w:val="20"/>
              </w:rPr>
            </w:pPr>
          </w:p>
        </w:tc>
        <w:tc>
          <w:tcPr>
            <w:tcW w:w="1701" w:type="dxa"/>
            <w:vMerge/>
          </w:tcPr>
          <w:p w:rsidR="00F8311F" w:rsidRPr="00B6387F" w:rsidRDefault="00F8311F" w:rsidP="00FA4754">
            <w:pPr>
              <w:spacing w:after="0"/>
              <w:rPr>
                <w:rFonts w:ascii="Times New Roman" w:eastAsia="Times New Roman" w:hAnsi="Times New Roman" w:cs="Times New Roman"/>
                <w:sz w:val="20"/>
                <w:szCs w:val="20"/>
              </w:rPr>
            </w:pPr>
          </w:p>
        </w:tc>
        <w:tc>
          <w:tcPr>
            <w:tcW w:w="2410" w:type="dxa"/>
            <w:shd w:val="clear" w:color="auto" w:fill="auto"/>
          </w:tcPr>
          <w:p w:rsidR="00F8311F" w:rsidRPr="00A115CB" w:rsidRDefault="00F8311F" w:rsidP="00FA4754">
            <w:pPr>
              <w:spacing w:after="0"/>
              <w:ind w:left="-108" w:right="-108"/>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34"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992"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1134" w:type="dxa"/>
          </w:tcPr>
          <w:p w:rsidR="00F8311F" w:rsidRPr="00A115CB" w:rsidRDefault="00F8311F" w:rsidP="00FA4754">
            <w:pPr>
              <w:spacing w:after="0"/>
              <w:ind w:left="-108" w:right="-108"/>
              <w:jc w:val="center"/>
              <w:rPr>
                <w:rFonts w:ascii="Times New Roman" w:eastAsia="Times New Roman" w:hAnsi="Times New Roman" w:cs="Times New Roman"/>
                <w:sz w:val="20"/>
                <w:szCs w:val="20"/>
              </w:rPr>
            </w:pPr>
          </w:p>
        </w:tc>
        <w:tc>
          <w:tcPr>
            <w:tcW w:w="811" w:type="dxa"/>
          </w:tcPr>
          <w:p w:rsidR="00F8311F" w:rsidRPr="00A115CB" w:rsidRDefault="00F8311F" w:rsidP="00FA4754">
            <w:pPr>
              <w:spacing w:after="0"/>
              <w:ind w:left="-108" w:right="-6"/>
              <w:jc w:val="center"/>
              <w:rPr>
                <w:rFonts w:ascii="Times New Roman" w:eastAsia="Times New Roman" w:hAnsi="Times New Roman" w:cs="Times New Roman"/>
                <w:sz w:val="20"/>
                <w:szCs w:val="20"/>
              </w:rPr>
            </w:pPr>
          </w:p>
        </w:tc>
      </w:tr>
      <w:tr w:rsidR="00F8311F" w:rsidRPr="00B6387F" w:rsidTr="00FA4754">
        <w:trPr>
          <w:trHeight w:val="250"/>
          <w:jc w:val="center"/>
        </w:trPr>
        <w:tc>
          <w:tcPr>
            <w:tcW w:w="2512" w:type="dxa"/>
            <w:vMerge/>
            <w:shd w:val="clear" w:color="auto" w:fill="auto"/>
          </w:tcPr>
          <w:p w:rsidR="00F8311F" w:rsidRPr="00B6387F" w:rsidRDefault="00F8311F" w:rsidP="00FA4754">
            <w:pPr>
              <w:spacing w:after="0"/>
              <w:rPr>
                <w:rFonts w:ascii="Times New Roman" w:eastAsia="Times New Roman" w:hAnsi="Times New Roman" w:cs="Times New Roman"/>
                <w:sz w:val="20"/>
                <w:szCs w:val="20"/>
              </w:rPr>
            </w:pPr>
          </w:p>
        </w:tc>
        <w:tc>
          <w:tcPr>
            <w:tcW w:w="1701" w:type="dxa"/>
            <w:vMerge/>
          </w:tcPr>
          <w:p w:rsidR="00F8311F" w:rsidRPr="00B6387F" w:rsidRDefault="00F8311F" w:rsidP="00FA4754">
            <w:pPr>
              <w:spacing w:after="0"/>
              <w:rPr>
                <w:rFonts w:ascii="Times New Roman" w:eastAsia="Times New Roman" w:hAnsi="Times New Roman" w:cs="Times New Roman"/>
                <w:sz w:val="20"/>
                <w:szCs w:val="20"/>
              </w:rPr>
            </w:pPr>
          </w:p>
        </w:tc>
        <w:tc>
          <w:tcPr>
            <w:tcW w:w="2410" w:type="dxa"/>
            <w:shd w:val="clear" w:color="auto" w:fill="auto"/>
          </w:tcPr>
          <w:p w:rsidR="00F8311F" w:rsidRPr="00A115CB" w:rsidRDefault="00F8311F" w:rsidP="00FA4754">
            <w:pPr>
              <w:spacing w:after="0"/>
              <w:ind w:left="-108" w:right="-108"/>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Местный бюджет (МБ)</w:t>
            </w:r>
          </w:p>
        </w:tc>
        <w:tc>
          <w:tcPr>
            <w:tcW w:w="1134"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7436,2</w:t>
            </w:r>
          </w:p>
        </w:tc>
        <w:tc>
          <w:tcPr>
            <w:tcW w:w="992" w:type="dxa"/>
            <w:shd w:val="clear" w:color="auto" w:fill="auto"/>
            <w:noWrap/>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7436,2</w:t>
            </w:r>
          </w:p>
        </w:tc>
        <w:tc>
          <w:tcPr>
            <w:tcW w:w="1134" w:type="dxa"/>
          </w:tcPr>
          <w:p w:rsidR="00F8311F" w:rsidRPr="00A115CB" w:rsidRDefault="00F8311F" w:rsidP="00FA4754">
            <w:pPr>
              <w:spacing w:after="0"/>
              <w:ind w:left="-108" w:right="-108"/>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7436,2</w:t>
            </w:r>
          </w:p>
        </w:tc>
        <w:tc>
          <w:tcPr>
            <w:tcW w:w="811" w:type="dxa"/>
          </w:tcPr>
          <w:p w:rsidR="00F8311F" w:rsidRPr="00A115CB" w:rsidRDefault="00F8311F" w:rsidP="00FA4754">
            <w:pPr>
              <w:spacing w:after="0"/>
              <w:ind w:left="-108" w:right="-6"/>
              <w:jc w:val="center"/>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22308,6</w:t>
            </w:r>
          </w:p>
        </w:tc>
      </w:tr>
      <w:tr w:rsidR="00F8311F" w:rsidRPr="00B6387F" w:rsidTr="00FA4754">
        <w:trPr>
          <w:trHeight w:val="278"/>
          <w:jc w:val="center"/>
        </w:trPr>
        <w:tc>
          <w:tcPr>
            <w:tcW w:w="2512" w:type="dxa"/>
            <w:vMerge/>
            <w:shd w:val="clear" w:color="auto" w:fill="auto"/>
          </w:tcPr>
          <w:p w:rsidR="00F8311F" w:rsidRPr="00B6387F" w:rsidRDefault="00F8311F" w:rsidP="00FA4754">
            <w:pPr>
              <w:spacing w:after="0"/>
              <w:rPr>
                <w:rFonts w:ascii="Times New Roman" w:eastAsia="Times New Roman" w:hAnsi="Times New Roman" w:cs="Times New Roman"/>
                <w:sz w:val="20"/>
                <w:szCs w:val="20"/>
              </w:rPr>
            </w:pPr>
          </w:p>
        </w:tc>
        <w:tc>
          <w:tcPr>
            <w:tcW w:w="1701" w:type="dxa"/>
            <w:vMerge/>
          </w:tcPr>
          <w:p w:rsidR="00F8311F" w:rsidRPr="00B6387F" w:rsidRDefault="00F8311F" w:rsidP="00FA4754">
            <w:pPr>
              <w:spacing w:after="0"/>
              <w:rPr>
                <w:rFonts w:ascii="Times New Roman" w:eastAsia="Times New Roman" w:hAnsi="Times New Roman" w:cs="Times New Roman"/>
                <w:sz w:val="20"/>
                <w:szCs w:val="20"/>
              </w:rPr>
            </w:pPr>
          </w:p>
        </w:tc>
        <w:tc>
          <w:tcPr>
            <w:tcW w:w="2410" w:type="dxa"/>
            <w:shd w:val="clear" w:color="auto" w:fill="auto"/>
          </w:tcPr>
          <w:p w:rsidR="00F8311F" w:rsidRPr="00B6387F" w:rsidRDefault="00F8311F" w:rsidP="00FA4754">
            <w:pPr>
              <w:spacing w:after="0"/>
              <w:ind w:left="-108" w:right="-108"/>
              <w:rPr>
                <w:rFonts w:ascii="Times New Roman" w:eastAsia="Times New Roman" w:hAnsi="Times New Roman" w:cs="Times New Roman"/>
                <w:sz w:val="20"/>
                <w:szCs w:val="20"/>
              </w:rPr>
            </w:pPr>
            <w:r w:rsidRPr="00B6387F">
              <w:rPr>
                <w:rFonts w:ascii="Times New Roman" w:eastAsia="Times New Roman" w:hAnsi="Times New Roman" w:cs="Times New Roman"/>
                <w:sz w:val="20"/>
                <w:szCs w:val="20"/>
              </w:rPr>
              <w:t>иные источники (ИИ)</w:t>
            </w:r>
          </w:p>
        </w:tc>
        <w:tc>
          <w:tcPr>
            <w:tcW w:w="1134" w:type="dxa"/>
            <w:shd w:val="clear" w:color="auto" w:fill="auto"/>
            <w:noWrap/>
          </w:tcPr>
          <w:p w:rsidR="00F8311F" w:rsidRPr="00B6387F" w:rsidRDefault="00F8311F" w:rsidP="00FA4754">
            <w:pPr>
              <w:spacing w:after="0"/>
              <w:ind w:left="-108" w:right="-108"/>
              <w:jc w:val="center"/>
              <w:rPr>
                <w:rFonts w:ascii="Times New Roman" w:eastAsia="Times New Roman" w:hAnsi="Times New Roman" w:cs="Times New Roman"/>
                <w:sz w:val="20"/>
                <w:szCs w:val="20"/>
              </w:rPr>
            </w:pPr>
          </w:p>
        </w:tc>
        <w:tc>
          <w:tcPr>
            <w:tcW w:w="992" w:type="dxa"/>
            <w:shd w:val="clear" w:color="auto" w:fill="auto"/>
            <w:noWrap/>
          </w:tcPr>
          <w:p w:rsidR="00F8311F" w:rsidRPr="00B6387F" w:rsidRDefault="00F8311F" w:rsidP="00FA4754">
            <w:pPr>
              <w:spacing w:after="0"/>
              <w:ind w:left="-108" w:right="-108"/>
              <w:jc w:val="center"/>
              <w:rPr>
                <w:rFonts w:ascii="Times New Roman" w:eastAsia="Times New Roman" w:hAnsi="Times New Roman" w:cs="Times New Roman"/>
                <w:sz w:val="20"/>
                <w:szCs w:val="20"/>
              </w:rPr>
            </w:pPr>
          </w:p>
        </w:tc>
        <w:tc>
          <w:tcPr>
            <w:tcW w:w="1134" w:type="dxa"/>
          </w:tcPr>
          <w:p w:rsidR="00F8311F" w:rsidRPr="00B6387F" w:rsidRDefault="00F8311F" w:rsidP="00FA4754">
            <w:pPr>
              <w:spacing w:after="0"/>
              <w:ind w:left="-108" w:right="-108"/>
              <w:jc w:val="center"/>
              <w:rPr>
                <w:rFonts w:ascii="Times New Roman" w:eastAsia="Times New Roman" w:hAnsi="Times New Roman" w:cs="Times New Roman"/>
                <w:sz w:val="20"/>
                <w:szCs w:val="20"/>
              </w:rPr>
            </w:pPr>
          </w:p>
        </w:tc>
        <w:tc>
          <w:tcPr>
            <w:tcW w:w="811" w:type="dxa"/>
          </w:tcPr>
          <w:p w:rsidR="00F8311F" w:rsidRPr="00B6387F" w:rsidRDefault="00F8311F" w:rsidP="00FA4754">
            <w:pPr>
              <w:spacing w:after="0"/>
              <w:ind w:left="-108" w:right="-6"/>
              <w:jc w:val="center"/>
              <w:rPr>
                <w:rFonts w:ascii="Times New Roman" w:eastAsia="Times New Roman" w:hAnsi="Times New Roman" w:cs="Times New Roman"/>
                <w:sz w:val="20"/>
                <w:szCs w:val="20"/>
              </w:rPr>
            </w:pPr>
          </w:p>
        </w:tc>
      </w:tr>
    </w:tbl>
    <w:p w:rsidR="00F8311F" w:rsidRPr="00E12FFE" w:rsidRDefault="00F8311F" w:rsidP="00F8311F">
      <w:pPr>
        <w:spacing w:after="0"/>
        <w:jc w:val="right"/>
        <w:rPr>
          <w:rFonts w:ascii="Times New Roman" w:hAnsi="Times New Roman" w:cs="Times New Roman"/>
          <w:sz w:val="24"/>
          <w:szCs w:val="24"/>
        </w:rPr>
      </w:pPr>
    </w:p>
    <w:p w:rsidR="00F8311F" w:rsidRPr="00E12FFE" w:rsidRDefault="00F8311F" w:rsidP="00F8311F">
      <w:pPr>
        <w:spacing w:after="0"/>
        <w:jc w:val="right"/>
        <w:rPr>
          <w:rFonts w:ascii="Times New Roman" w:hAnsi="Times New Roman" w:cs="Times New Roman"/>
          <w:sz w:val="24"/>
          <w:szCs w:val="24"/>
        </w:rPr>
      </w:pPr>
    </w:p>
    <w:p w:rsidR="00F8311F" w:rsidRPr="00C02248" w:rsidRDefault="00F8311F" w:rsidP="00F8311F">
      <w:pPr>
        <w:widowControl w:val="0"/>
        <w:autoSpaceDE w:val="0"/>
        <w:autoSpaceDN w:val="0"/>
        <w:adjustRightInd w:val="0"/>
        <w:spacing w:after="0"/>
        <w:jc w:val="center"/>
        <w:rPr>
          <w:rFonts w:ascii="Times New Roman" w:eastAsia="Times New Roman" w:hAnsi="Times New Roman" w:cs="Times New Roman"/>
          <w:sz w:val="24"/>
          <w:szCs w:val="24"/>
        </w:rPr>
      </w:pPr>
      <w:r w:rsidRPr="00C02248">
        <w:rPr>
          <w:rFonts w:ascii="Times New Roman" w:eastAsia="Times New Roman" w:hAnsi="Times New Roman" w:cs="Times New Roman"/>
          <w:sz w:val="24"/>
          <w:szCs w:val="24"/>
        </w:rPr>
        <w:t xml:space="preserve">ПАСПОРТ ПОДПРОГРАММЫ </w:t>
      </w:r>
    </w:p>
    <w:p w:rsidR="00F8311F" w:rsidRPr="00C02248" w:rsidRDefault="00F8311F" w:rsidP="00F8311F">
      <w:pPr>
        <w:widowControl w:val="0"/>
        <w:autoSpaceDE w:val="0"/>
        <w:autoSpaceDN w:val="0"/>
        <w:adjustRightInd w:val="0"/>
        <w:spacing w:after="0"/>
        <w:jc w:val="center"/>
        <w:rPr>
          <w:rFonts w:ascii="Times New Roman" w:eastAsia="Times New Roman" w:hAnsi="Times New Roman" w:cs="Times New Roman"/>
          <w:sz w:val="24"/>
          <w:szCs w:val="24"/>
        </w:rPr>
      </w:pPr>
      <w:r w:rsidRPr="00C02248">
        <w:rPr>
          <w:rFonts w:ascii="Times New Roman" w:eastAsia="Times New Roman" w:hAnsi="Times New Roman" w:cs="Times New Roman"/>
          <w:sz w:val="24"/>
          <w:szCs w:val="24"/>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8311F" w:rsidRPr="00C02248" w:rsidRDefault="00F8311F" w:rsidP="00F8311F">
      <w:pPr>
        <w:widowControl w:val="0"/>
        <w:autoSpaceDE w:val="0"/>
        <w:autoSpaceDN w:val="0"/>
        <w:adjustRightInd w:val="0"/>
        <w:spacing w:after="0"/>
        <w:jc w:val="center"/>
        <w:rPr>
          <w:rFonts w:ascii="Times New Roman" w:eastAsia="Times New Roman" w:hAnsi="Times New Roman" w:cs="Times New Roman"/>
          <w:sz w:val="24"/>
          <w:szCs w:val="24"/>
        </w:rPr>
      </w:pPr>
      <w:r w:rsidRPr="00C02248">
        <w:rPr>
          <w:rFonts w:ascii="Times New Roman" w:eastAsia="Times New Roman" w:hAnsi="Times New Roman" w:cs="Times New Roman"/>
          <w:sz w:val="24"/>
          <w:szCs w:val="24"/>
        </w:rPr>
        <w:t xml:space="preserve">МУНИЦИПАЛЬНОЙ  ПРОГРАММЫ </w:t>
      </w:r>
    </w:p>
    <w:p w:rsidR="00F8311F" w:rsidRPr="00C02248" w:rsidRDefault="00F8311F" w:rsidP="00F8311F">
      <w:pPr>
        <w:widowControl w:val="0"/>
        <w:autoSpaceDE w:val="0"/>
        <w:autoSpaceDN w:val="0"/>
        <w:adjustRightInd w:val="0"/>
        <w:spacing w:after="0"/>
        <w:jc w:val="center"/>
        <w:rPr>
          <w:rFonts w:ascii="Times New Roman" w:eastAsia="Times New Roman" w:hAnsi="Times New Roman" w:cs="Times New Roman"/>
          <w:sz w:val="24"/>
          <w:szCs w:val="24"/>
        </w:rPr>
      </w:pPr>
      <w:r w:rsidRPr="00C02248">
        <w:rPr>
          <w:rFonts w:ascii="Times New Roman" w:eastAsia="Times New Roman" w:hAnsi="Times New Roman" w:cs="Times New Roman"/>
          <w:sz w:val="24"/>
          <w:szCs w:val="24"/>
        </w:rPr>
        <w:t>«Развитие культуры Киренского района на 2015-2017 г.г.»</w:t>
      </w:r>
    </w:p>
    <w:p w:rsidR="00F8311F" w:rsidRPr="00E12FFE" w:rsidRDefault="00F8311F" w:rsidP="00F8311F">
      <w:pPr>
        <w:widowControl w:val="0"/>
        <w:autoSpaceDE w:val="0"/>
        <w:autoSpaceDN w:val="0"/>
        <w:adjustRightInd w:val="0"/>
        <w:spacing w:after="0"/>
        <w:jc w:val="center"/>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(далее соответственно - подпрограмма, муниципальная программа)</w:t>
      </w:r>
    </w:p>
    <w:p w:rsidR="00F8311F" w:rsidRPr="00E12FFE" w:rsidRDefault="00F8311F" w:rsidP="00F8311F">
      <w:pPr>
        <w:widowControl w:val="0"/>
        <w:autoSpaceDE w:val="0"/>
        <w:autoSpaceDN w:val="0"/>
        <w:adjustRightInd w:val="0"/>
        <w:spacing w:after="0"/>
        <w:jc w:val="center"/>
        <w:rPr>
          <w:rFonts w:ascii="Times New Roman" w:eastAsia="Times New Roman" w:hAnsi="Times New Roman" w:cs="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6804"/>
      </w:tblGrid>
      <w:tr w:rsidR="00F8311F" w:rsidRPr="00C02248" w:rsidTr="00FA4754">
        <w:tc>
          <w:tcPr>
            <w:tcW w:w="3794" w:type="dxa"/>
            <w:vAlign w:val="center"/>
          </w:tcPr>
          <w:p w:rsidR="00F8311F" w:rsidRPr="00C02248" w:rsidRDefault="00F8311F" w:rsidP="00FA4754">
            <w:pPr>
              <w:widowControl w:val="0"/>
              <w:spacing w:after="0"/>
              <w:rPr>
                <w:rFonts w:ascii="Times New Roman" w:eastAsia="Times New Roman" w:hAnsi="Times New Roman" w:cs="Times New Roman"/>
                <w:sz w:val="20"/>
                <w:szCs w:val="20"/>
              </w:rPr>
            </w:pPr>
            <w:r w:rsidRPr="00C02248">
              <w:rPr>
                <w:rFonts w:ascii="Times New Roman" w:eastAsia="Times New Roman" w:hAnsi="Times New Roman" w:cs="Times New Roman"/>
                <w:sz w:val="20"/>
                <w:szCs w:val="20"/>
              </w:rPr>
              <w:t>Наименование муниципальной программы</w:t>
            </w:r>
          </w:p>
        </w:tc>
        <w:tc>
          <w:tcPr>
            <w:tcW w:w="6804" w:type="dxa"/>
            <w:vAlign w:val="center"/>
          </w:tcPr>
          <w:p w:rsidR="00F8311F" w:rsidRPr="00C02248" w:rsidRDefault="00F8311F" w:rsidP="00FA4754">
            <w:pPr>
              <w:widowControl w:val="0"/>
              <w:autoSpaceDE w:val="0"/>
              <w:autoSpaceDN w:val="0"/>
              <w:adjustRightInd w:val="0"/>
              <w:spacing w:after="0"/>
              <w:jc w:val="center"/>
              <w:rPr>
                <w:rFonts w:ascii="Times New Roman" w:eastAsia="Times New Roman" w:hAnsi="Times New Roman" w:cs="Times New Roman"/>
                <w:sz w:val="20"/>
                <w:szCs w:val="20"/>
              </w:rPr>
            </w:pPr>
            <w:r w:rsidRPr="00C02248">
              <w:rPr>
                <w:rFonts w:ascii="Times New Roman" w:eastAsia="Times New Roman" w:hAnsi="Times New Roman" w:cs="Times New Roman"/>
                <w:sz w:val="20"/>
                <w:szCs w:val="20"/>
              </w:rPr>
              <w:t>«Развитие культуры Киренского района на 2015-2017 г.г.»</w:t>
            </w:r>
          </w:p>
        </w:tc>
      </w:tr>
      <w:tr w:rsidR="00F8311F" w:rsidRPr="00C02248" w:rsidTr="00FA4754">
        <w:tc>
          <w:tcPr>
            <w:tcW w:w="3794" w:type="dxa"/>
            <w:vAlign w:val="center"/>
          </w:tcPr>
          <w:p w:rsidR="00F8311F" w:rsidRPr="00C02248" w:rsidRDefault="00F8311F" w:rsidP="00FA4754">
            <w:pPr>
              <w:widowControl w:val="0"/>
              <w:spacing w:after="0"/>
              <w:rPr>
                <w:rFonts w:ascii="Times New Roman" w:eastAsia="Times New Roman" w:hAnsi="Times New Roman" w:cs="Times New Roman"/>
                <w:sz w:val="20"/>
                <w:szCs w:val="20"/>
              </w:rPr>
            </w:pPr>
            <w:r w:rsidRPr="00C02248">
              <w:rPr>
                <w:rFonts w:ascii="Times New Roman" w:eastAsia="Times New Roman" w:hAnsi="Times New Roman" w:cs="Times New Roman"/>
                <w:sz w:val="20"/>
                <w:szCs w:val="20"/>
              </w:rPr>
              <w:t xml:space="preserve">Наименование подпрограммы </w:t>
            </w:r>
          </w:p>
        </w:tc>
        <w:tc>
          <w:tcPr>
            <w:tcW w:w="6804" w:type="dxa"/>
            <w:vAlign w:val="center"/>
          </w:tcPr>
          <w:p w:rsidR="00F8311F" w:rsidRPr="00C02248" w:rsidRDefault="00F8311F" w:rsidP="00FA4754">
            <w:pPr>
              <w:widowControl w:val="0"/>
              <w:autoSpaceDE w:val="0"/>
              <w:autoSpaceDN w:val="0"/>
              <w:adjustRightInd w:val="0"/>
              <w:spacing w:after="0"/>
              <w:jc w:val="center"/>
              <w:rPr>
                <w:rFonts w:ascii="Times New Roman" w:eastAsia="Times New Roman" w:hAnsi="Times New Roman" w:cs="Times New Roman"/>
                <w:b/>
                <w:sz w:val="20"/>
                <w:szCs w:val="20"/>
              </w:rPr>
            </w:pPr>
            <w:r w:rsidRPr="00C02248">
              <w:rPr>
                <w:rFonts w:ascii="Times New Roman" w:eastAsia="Times New Roman" w:hAnsi="Times New Roman" w:cs="Times New Roman"/>
                <w:sz w:val="20"/>
                <w:szCs w:val="20"/>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tc>
      </w:tr>
      <w:tr w:rsidR="00F8311F" w:rsidRPr="00C02248" w:rsidTr="00FA4754">
        <w:trPr>
          <w:trHeight w:val="433"/>
        </w:trPr>
        <w:tc>
          <w:tcPr>
            <w:tcW w:w="3794" w:type="dxa"/>
            <w:vAlign w:val="center"/>
          </w:tcPr>
          <w:p w:rsidR="00F8311F" w:rsidRPr="00C02248" w:rsidRDefault="00F8311F" w:rsidP="00FA4754">
            <w:pPr>
              <w:widowControl w:val="0"/>
              <w:spacing w:after="0"/>
              <w:rPr>
                <w:rFonts w:ascii="Times New Roman" w:eastAsia="Times New Roman" w:hAnsi="Times New Roman" w:cs="Times New Roman"/>
                <w:sz w:val="20"/>
                <w:szCs w:val="20"/>
              </w:rPr>
            </w:pPr>
            <w:r w:rsidRPr="00C02248">
              <w:rPr>
                <w:rFonts w:ascii="Times New Roman" w:eastAsia="Times New Roman" w:hAnsi="Times New Roman" w:cs="Times New Roman"/>
                <w:sz w:val="20"/>
                <w:szCs w:val="20"/>
              </w:rPr>
              <w:t xml:space="preserve">Ответственный исполнитель подпрограммы </w:t>
            </w:r>
          </w:p>
        </w:tc>
        <w:tc>
          <w:tcPr>
            <w:tcW w:w="6804" w:type="dxa"/>
            <w:vAlign w:val="center"/>
          </w:tcPr>
          <w:p w:rsidR="00F8311F" w:rsidRPr="00C02248" w:rsidRDefault="00F8311F" w:rsidP="00FA4754">
            <w:pPr>
              <w:widowControl w:val="0"/>
              <w:spacing w:after="0"/>
              <w:outlineLvl w:val="4"/>
              <w:rPr>
                <w:rFonts w:ascii="Times New Roman" w:eastAsia="Times New Roman" w:hAnsi="Times New Roman" w:cs="Times New Roman"/>
                <w:sz w:val="20"/>
                <w:szCs w:val="20"/>
              </w:rPr>
            </w:pPr>
            <w:r w:rsidRPr="00C02248">
              <w:rPr>
                <w:rFonts w:ascii="Times New Roman" w:eastAsia="Times New Roman" w:hAnsi="Times New Roman" w:cs="Times New Roman"/>
                <w:sz w:val="20"/>
                <w:szCs w:val="20"/>
              </w:rPr>
              <w:t>МКУ «Межпоселенческая библиотека» МО Киренский район</w:t>
            </w:r>
          </w:p>
        </w:tc>
      </w:tr>
      <w:tr w:rsidR="00F8311F" w:rsidRPr="00C02248" w:rsidTr="00FA4754">
        <w:tc>
          <w:tcPr>
            <w:tcW w:w="3794" w:type="dxa"/>
            <w:vAlign w:val="center"/>
          </w:tcPr>
          <w:p w:rsidR="00F8311F" w:rsidRPr="00C02248" w:rsidRDefault="00F8311F" w:rsidP="00FA4754">
            <w:pPr>
              <w:widowControl w:val="0"/>
              <w:spacing w:after="0"/>
              <w:rPr>
                <w:rFonts w:ascii="Times New Roman" w:eastAsia="Times New Roman" w:hAnsi="Times New Roman" w:cs="Times New Roman"/>
                <w:sz w:val="20"/>
                <w:szCs w:val="20"/>
              </w:rPr>
            </w:pPr>
            <w:r w:rsidRPr="00C02248">
              <w:rPr>
                <w:rFonts w:ascii="Times New Roman" w:eastAsia="Times New Roman" w:hAnsi="Times New Roman" w:cs="Times New Roman"/>
                <w:sz w:val="20"/>
                <w:szCs w:val="20"/>
              </w:rPr>
              <w:t>Участники подпрограммы</w:t>
            </w:r>
          </w:p>
        </w:tc>
        <w:tc>
          <w:tcPr>
            <w:tcW w:w="6804" w:type="dxa"/>
            <w:vAlign w:val="center"/>
          </w:tcPr>
          <w:p w:rsidR="00F8311F" w:rsidRPr="00C02248" w:rsidRDefault="00F8311F" w:rsidP="00FA4754">
            <w:pPr>
              <w:widowControl w:val="0"/>
              <w:spacing w:after="0"/>
              <w:rPr>
                <w:rFonts w:ascii="Times New Roman" w:eastAsia="Times New Roman" w:hAnsi="Times New Roman" w:cs="Times New Roman"/>
                <w:sz w:val="20"/>
                <w:szCs w:val="20"/>
              </w:rPr>
            </w:pPr>
            <w:r w:rsidRPr="00C02248">
              <w:rPr>
                <w:rFonts w:ascii="Times New Roman" w:eastAsia="Times New Roman" w:hAnsi="Times New Roman" w:cs="Times New Roman"/>
                <w:sz w:val="20"/>
                <w:szCs w:val="20"/>
              </w:rPr>
              <w:t>нет</w:t>
            </w:r>
          </w:p>
        </w:tc>
      </w:tr>
      <w:tr w:rsidR="00F8311F" w:rsidRPr="00C02248" w:rsidTr="00FA4754">
        <w:tc>
          <w:tcPr>
            <w:tcW w:w="3794" w:type="dxa"/>
            <w:vAlign w:val="center"/>
          </w:tcPr>
          <w:p w:rsidR="00F8311F" w:rsidRPr="00C02248" w:rsidRDefault="00F8311F" w:rsidP="00FA4754">
            <w:pPr>
              <w:widowControl w:val="0"/>
              <w:spacing w:after="0"/>
              <w:rPr>
                <w:rFonts w:ascii="Times New Roman" w:eastAsia="Times New Roman" w:hAnsi="Times New Roman" w:cs="Times New Roman"/>
                <w:sz w:val="20"/>
                <w:szCs w:val="20"/>
              </w:rPr>
            </w:pPr>
            <w:r w:rsidRPr="00C02248">
              <w:rPr>
                <w:rFonts w:ascii="Times New Roman" w:eastAsia="Times New Roman" w:hAnsi="Times New Roman" w:cs="Times New Roman"/>
                <w:sz w:val="20"/>
                <w:szCs w:val="20"/>
              </w:rPr>
              <w:t>Цель подпрограммы</w:t>
            </w:r>
          </w:p>
        </w:tc>
        <w:tc>
          <w:tcPr>
            <w:tcW w:w="6804" w:type="dxa"/>
            <w:vAlign w:val="center"/>
          </w:tcPr>
          <w:p w:rsidR="00F8311F" w:rsidRPr="00C02248" w:rsidRDefault="00F8311F" w:rsidP="00FA4754">
            <w:pPr>
              <w:spacing w:after="0"/>
              <w:rPr>
                <w:rFonts w:ascii="Times New Roman" w:eastAsia="Times New Roman" w:hAnsi="Times New Roman" w:cs="Times New Roman"/>
                <w:sz w:val="20"/>
                <w:szCs w:val="20"/>
              </w:rPr>
            </w:pPr>
            <w:r w:rsidRPr="00C02248">
              <w:rPr>
                <w:rFonts w:ascii="Times New Roman" w:eastAsia="Times New Roman" w:hAnsi="Times New Roman" w:cs="Times New Roman"/>
                <w:sz w:val="20"/>
                <w:szCs w:val="20"/>
              </w:rPr>
              <w:t>Организация эффективного информационно-библиотечного обслуживания населения, а также сохранение национального культурного наследия, хранящегося в библиотеках.</w:t>
            </w:r>
          </w:p>
        </w:tc>
      </w:tr>
      <w:tr w:rsidR="00F8311F" w:rsidRPr="00C02248" w:rsidTr="00FA4754">
        <w:tc>
          <w:tcPr>
            <w:tcW w:w="3794" w:type="dxa"/>
            <w:vAlign w:val="center"/>
          </w:tcPr>
          <w:p w:rsidR="00F8311F" w:rsidRPr="00C02248" w:rsidRDefault="00F8311F" w:rsidP="00FA4754">
            <w:pPr>
              <w:widowControl w:val="0"/>
              <w:spacing w:after="0"/>
              <w:rPr>
                <w:rFonts w:ascii="Times New Roman" w:eastAsia="Times New Roman" w:hAnsi="Times New Roman" w:cs="Times New Roman"/>
                <w:sz w:val="20"/>
                <w:szCs w:val="20"/>
              </w:rPr>
            </w:pPr>
            <w:r w:rsidRPr="00C02248">
              <w:rPr>
                <w:rFonts w:ascii="Times New Roman" w:eastAsia="Times New Roman" w:hAnsi="Times New Roman" w:cs="Times New Roman"/>
                <w:sz w:val="20"/>
                <w:szCs w:val="20"/>
              </w:rPr>
              <w:t>Задачи подпрограммы</w:t>
            </w:r>
          </w:p>
        </w:tc>
        <w:tc>
          <w:tcPr>
            <w:tcW w:w="6804" w:type="dxa"/>
            <w:vAlign w:val="center"/>
          </w:tcPr>
          <w:p w:rsidR="00F8311F" w:rsidRPr="00C02248" w:rsidRDefault="00F8311F" w:rsidP="00F8311F">
            <w:pPr>
              <w:pStyle w:val="af3"/>
              <w:numPr>
                <w:ilvl w:val="0"/>
                <w:numId w:val="17"/>
              </w:numPr>
              <w:spacing w:line="240" w:lineRule="auto"/>
              <w:contextualSpacing/>
              <w:jc w:val="left"/>
              <w:rPr>
                <w:rFonts w:ascii="Times New Roman" w:hAnsi="Times New Roman"/>
                <w:sz w:val="20"/>
              </w:rPr>
            </w:pPr>
            <w:r w:rsidRPr="00C02248">
              <w:rPr>
                <w:rFonts w:ascii="Times New Roman" w:hAnsi="Times New Roman"/>
                <w:sz w:val="20"/>
              </w:rPr>
              <w:t>Развитие материально-технической базы библиотек, обеспечение их современным оборудованием.</w:t>
            </w:r>
          </w:p>
          <w:p w:rsidR="00F8311F" w:rsidRPr="00C02248" w:rsidRDefault="00F8311F" w:rsidP="00F8311F">
            <w:pPr>
              <w:pStyle w:val="af3"/>
              <w:numPr>
                <w:ilvl w:val="0"/>
                <w:numId w:val="17"/>
              </w:numPr>
              <w:spacing w:line="240" w:lineRule="auto"/>
              <w:contextualSpacing/>
              <w:jc w:val="left"/>
              <w:rPr>
                <w:rFonts w:ascii="Times New Roman" w:hAnsi="Times New Roman"/>
                <w:sz w:val="20"/>
              </w:rPr>
            </w:pPr>
            <w:r w:rsidRPr="00C02248">
              <w:rPr>
                <w:rFonts w:ascii="Times New Roman" w:hAnsi="Times New Roman"/>
                <w:sz w:val="20"/>
              </w:rPr>
              <w:lastRenderedPageBreak/>
              <w:t>Внедрение новейших технологий в работу библиотек, в том числе информационно–коммуникационных.</w:t>
            </w:r>
          </w:p>
          <w:p w:rsidR="00F8311F" w:rsidRPr="00C02248" w:rsidRDefault="00F8311F" w:rsidP="00F8311F">
            <w:pPr>
              <w:pStyle w:val="af3"/>
              <w:numPr>
                <w:ilvl w:val="0"/>
                <w:numId w:val="17"/>
              </w:numPr>
              <w:spacing w:line="240" w:lineRule="auto"/>
              <w:contextualSpacing/>
              <w:jc w:val="left"/>
              <w:rPr>
                <w:rFonts w:ascii="Times New Roman" w:hAnsi="Times New Roman"/>
                <w:sz w:val="20"/>
              </w:rPr>
            </w:pPr>
            <w:r w:rsidRPr="00C02248">
              <w:rPr>
                <w:rFonts w:ascii="Times New Roman" w:hAnsi="Times New Roman"/>
                <w:sz w:val="20"/>
              </w:rPr>
              <w:t>Обновление фондов библиотек, обеспечение  сохранности библиотечных фондов.</w:t>
            </w:r>
          </w:p>
          <w:p w:rsidR="00F8311F" w:rsidRPr="00C02248" w:rsidRDefault="00F8311F" w:rsidP="00F8311F">
            <w:pPr>
              <w:pStyle w:val="af3"/>
              <w:numPr>
                <w:ilvl w:val="0"/>
                <w:numId w:val="17"/>
              </w:numPr>
              <w:spacing w:line="240" w:lineRule="auto"/>
              <w:contextualSpacing/>
              <w:jc w:val="left"/>
              <w:rPr>
                <w:rFonts w:ascii="Times New Roman" w:hAnsi="Times New Roman"/>
                <w:sz w:val="20"/>
              </w:rPr>
            </w:pPr>
            <w:r w:rsidRPr="00C02248">
              <w:rPr>
                <w:rFonts w:ascii="Times New Roman" w:hAnsi="Times New Roman"/>
                <w:sz w:val="20"/>
              </w:rPr>
              <w:t>Формирование информационной культуры населения, устойчивого интереса к чтению, краеведческое воспитание молодежи.</w:t>
            </w:r>
          </w:p>
          <w:p w:rsidR="00F8311F" w:rsidRPr="00C02248" w:rsidRDefault="00F8311F" w:rsidP="00F8311F">
            <w:pPr>
              <w:pStyle w:val="af3"/>
              <w:widowControl w:val="0"/>
              <w:numPr>
                <w:ilvl w:val="0"/>
                <w:numId w:val="17"/>
              </w:numPr>
              <w:spacing w:line="240" w:lineRule="auto"/>
              <w:contextualSpacing/>
              <w:jc w:val="left"/>
              <w:rPr>
                <w:rFonts w:ascii="Times New Roman" w:hAnsi="Times New Roman"/>
                <w:sz w:val="20"/>
              </w:rPr>
            </w:pPr>
            <w:r w:rsidRPr="00C02248">
              <w:rPr>
                <w:rFonts w:ascii="Times New Roman" w:hAnsi="Times New Roman"/>
                <w:sz w:val="20"/>
              </w:rPr>
              <w:t>Реализация мероприятий  направленных на  повышение квалификации и укрепление библиотечных кадров.</w:t>
            </w:r>
          </w:p>
        </w:tc>
      </w:tr>
      <w:tr w:rsidR="00F8311F" w:rsidRPr="00C02248" w:rsidTr="00FA4754">
        <w:tc>
          <w:tcPr>
            <w:tcW w:w="3794" w:type="dxa"/>
            <w:vAlign w:val="center"/>
          </w:tcPr>
          <w:p w:rsidR="00F8311F" w:rsidRPr="00C02248" w:rsidRDefault="00F8311F" w:rsidP="00FA4754">
            <w:pPr>
              <w:widowControl w:val="0"/>
              <w:spacing w:after="0"/>
              <w:rPr>
                <w:rFonts w:ascii="Times New Roman" w:eastAsia="Times New Roman" w:hAnsi="Times New Roman" w:cs="Times New Roman"/>
                <w:sz w:val="20"/>
                <w:szCs w:val="20"/>
              </w:rPr>
            </w:pPr>
            <w:r w:rsidRPr="00C02248">
              <w:rPr>
                <w:rFonts w:ascii="Times New Roman" w:eastAsia="Times New Roman" w:hAnsi="Times New Roman" w:cs="Times New Roman"/>
                <w:sz w:val="20"/>
                <w:szCs w:val="20"/>
              </w:rPr>
              <w:lastRenderedPageBreak/>
              <w:t>Сроки реализации подпрограммы</w:t>
            </w:r>
          </w:p>
        </w:tc>
        <w:tc>
          <w:tcPr>
            <w:tcW w:w="6804" w:type="dxa"/>
            <w:tcBorders>
              <w:bottom w:val="single" w:sz="4" w:space="0" w:color="auto"/>
            </w:tcBorders>
            <w:vAlign w:val="center"/>
          </w:tcPr>
          <w:p w:rsidR="00F8311F" w:rsidRPr="00C02248" w:rsidRDefault="00F8311F" w:rsidP="00FA4754">
            <w:pPr>
              <w:widowControl w:val="0"/>
              <w:spacing w:after="0"/>
              <w:rPr>
                <w:rFonts w:ascii="Times New Roman" w:eastAsia="Times New Roman" w:hAnsi="Times New Roman" w:cs="Times New Roman"/>
                <w:sz w:val="20"/>
                <w:szCs w:val="20"/>
              </w:rPr>
            </w:pPr>
            <w:r w:rsidRPr="00C02248">
              <w:rPr>
                <w:rFonts w:ascii="Times New Roman" w:eastAsia="Times New Roman" w:hAnsi="Times New Roman" w:cs="Times New Roman"/>
                <w:sz w:val="20"/>
                <w:szCs w:val="20"/>
              </w:rPr>
              <w:t>2015-2017 г.г.</w:t>
            </w:r>
          </w:p>
        </w:tc>
      </w:tr>
      <w:tr w:rsidR="00F8311F" w:rsidRPr="00C02248" w:rsidTr="00FA4754">
        <w:trPr>
          <w:trHeight w:val="110"/>
        </w:trPr>
        <w:tc>
          <w:tcPr>
            <w:tcW w:w="3794" w:type="dxa"/>
            <w:tcBorders>
              <w:right w:val="single" w:sz="4" w:space="0" w:color="auto"/>
            </w:tcBorders>
            <w:vAlign w:val="center"/>
          </w:tcPr>
          <w:p w:rsidR="00F8311F" w:rsidRPr="00C02248" w:rsidRDefault="00F8311F" w:rsidP="00FA4754">
            <w:pPr>
              <w:widowControl w:val="0"/>
              <w:spacing w:after="0"/>
              <w:rPr>
                <w:rFonts w:ascii="Times New Roman" w:eastAsia="Times New Roman" w:hAnsi="Times New Roman" w:cs="Times New Roman"/>
                <w:sz w:val="20"/>
                <w:szCs w:val="20"/>
              </w:rPr>
            </w:pPr>
            <w:r w:rsidRPr="00C02248">
              <w:rPr>
                <w:rFonts w:ascii="Times New Roman" w:eastAsia="Times New Roman" w:hAnsi="Times New Roman" w:cs="Times New Roman"/>
                <w:sz w:val="20"/>
                <w:szCs w:val="20"/>
              </w:rPr>
              <w:t>Целевые показатели подпрограммы</w:t>
            </w:r>
          </w:p>
        </w:tc>
        <w:tc>
          <w:tcPr>
            <w:tcW w:w="6804" w:type="dxa"/>
            <w:tcBorders>
              <w:top w:val="single" w:sz="4" w:space="0" w:color="auto"/>
              <w:left w:val="single" w:sz="4" w:space="0" w:color="auto"/>
              <w:bottom w:val="nil"/>
              <w:right w:val="single" w:sz="4" w:space="0" w:color="auto"/>
            </w:tcBorders>
          </w:tcPr>
          <w:p w:rsidR="00F8311F" w:rsidRPr="00C02248" w:rsidRDefault="00F8311F" w:rsidP="00F8311F">
            <w:pPr>
              <w:pStyle w:val="af3"/>
              <w:numPr>
                <w:ilvl w:val="0"/>
                <w:numId w:val="18"/>
              </w:numPr>
              <w:spacing w:line="240" w:lineRule="auto"/>
              <w:contextualSpacing/>
              <w:jc w:val="left"/>
              <w:rPr>
                <w:rFonts w:ascii="Times New Roman" w:hAnsi="Times New Roman"/>
                <w:sz w:val="20"/>
              </w:rPr>
            </w:pPr>
            <w:r w:rsidRPr="00C02248">
              <w:rPr>
                <w:rFonts w:ascii="Times New Roman" w:hAnsi="Times New Roman"/>
                <w:sz w:val="20"/>
              </w:rPr>
              <w:t>Количество пользователей библиотеки</w:t>
            </w:r>
          </w:p>
          <w:p w:rsidR="00F8311F" w:rsidRPr="00C02248" w:rsidRDefault="00F8311F" w:rsidP="00F8311F">
            <w:pPr>
              <w:pStyle w:val="af3"/>
              <w:numPr>
                <w:ilvl w:val="0"/>
                <w:numId w:val="18"/>
              </w:numPr>
              <w:spacing w:line="240" w:lineRule="auto"/>
              <w:contextualSpacing/>
              <w:jc w:val="left"/>
              <w:rPr>
                <w:rFonts w:ascii="Times New Roman" w:hAnsi="Times New Roman"/>
                <w:sz w:val="20"/>
              </w:rPr>
            </w:pPr>
            <w:r w:rsidRPr="00C02248">
              <w:rPr>
                <w:rFonts w:ascii="Times New Roman" w:hAnsi="Times New Roman"/>
                <w:sz w:val="20"/>
              </w:rPr>
              <w:t>Количество посещений библиотеки</w:t>
            </w:r>
          </w:p>
          <w:p w:rsidR="00F8311F" w:rsidRPr="00C02248" w:rsidRDefault="00F8311F" w:rsidP="00F8311F">
            <w:pPr>
              <w:pStyle w:val="af3"/>
              <w:numPr>
                <w:ilvl w:val="0"/>
                <w:numId w:val="18"/>
              </w:numPr>
              <w:spacing w:line="240" w:lineRule="auto"/>
              <w:contextualSpacing/>
              <w:jc w:val="left"/>
              <w:rPr>
                <w:rFonts w:ascii="Times New Roman" w:hAnsi="Times New Roman"/>
                <w:sz w:val="20"/>
              </w:rPr>
            </w:pPr>
            <w:r w:rsidRPr="00C02248">
              <w:rPr>
                <w:rFonts w:ascii="Times New Roman" w:hAnsi="Times New Roman"/>
                <w:sz w:val="20"/>
              </w:rPr>
              <w:t>Количество книговыдачи</w:t>
            </w:r>
          </w:p>
          <w:p w:rsidR="00F8311F" w:rsidRPr="00C02248" w:rsidRDefault="00F8311F" w:rsidP="00F8311F">
            <w:pPr>
              <w:pStyle w:val="af3"/>
              <w:numPr>
                <w:ilvl w:val="0"/>
                <w:numId w:val="18"/>
              </w:numPr>
              <w:spacing w:line="240" w:lineRule="auto"/>
              <w:contextualSpacing/>
              <w:jc w:val="left"/>
              <w:rPr>
                <w:rFonts w:ascii="Times New Roman" w:hAnsi="Times New Roman"/>
                <w:sz w:val="20"/>
              </w:rPr>
            </w:pPr>
            <w:r w:rsidRPr="00C02248">
              <w:rPr>
                <w:rFonts w:ascii="Times New Roman" w:hAnsi="Times New Roman"/>
                <w:sz w:val="20"/>
              </w:rPr>
              <w:t>Увеличение книжного фонда</w:t>
            </w:r>
          </w:p>
          <w:p w:rsidR="00F8311F" w:rsidRPr="00C02248" w:rsidRDefault="00F8311F" w:rsidP="00F8311F">
            <w:pPr>
              <w:pStyle w:val="af3"/>
              <w:numPr>
                <w:ilvl w:val="0"/>
                <w:numId w:val="18"/>
              </w:numPr>
              <w:spacing w:line="240" w:lineRule="auto"/>
              <w:contextualSpacing/>
              <w:jc w:val="left"/>
              <w:rPr>
                <w:rFonts w:ascii="Times New Roman" w:hAnsi="Times New Roman"/>
                <w:sz w:val="20"/>
              </w:rPr>
            </w:pPr>
            <w:r w:rsidRPr="00C02248">
              <w:rPr>
                <w:rFonts w:ascii="Times New Roman" w:hAnsi="Times New Roman"/>
                <w:sz w:val="20"/>
              </w:rPr>
              <w:t>Количество книжных экземпляров, занесенных в книжный каталог</w:t>
            </w:r>
          </w:p>
          <w:p w:rsidR="00F8311F" w:rsidRPr="00C02248" w:rsidRDefault="00F8311F" w:rsidP="00F8311F">
            <w:pPr>
              <w:pStyle w:val="af3"/>
              <w:numPr>
                <w:ilvl w:val="0"/>
                <w:numId w:val="18"/>
              </w:numPr>
              <w:spacing w:line="240" w:lineRule="auto"/>
              <w:contextualSpacing/>
              <w:jc w:val="left"/>
              <w:rPr>
                <w:rFonts w:ascii="Times New Roman" w:hAnsi="Times New Roman"/>
                <w:sz w:val="20"/>
              </w:rPr>
            </w:pPr>
            <w:r w:rsidRPr="00C02248">
              <w:rPr>
                <w:rFonts w:ascii="Times New Roman" w:hAnsi="Times New Roman"/>
                <w:sz w:val="20"/>
              </w:rPr>
              <w:t xml:space="preserve">Количество пользователей с ограниченными физическими возможностями </w:t>
            </w:r>
          </w:p>
        </w:tc>
      </w:tr>
      <w:tr w:rsidR="00F8311F" w:rsidRPr="00C02248" w:rsidTr="00FA4754">
        <w:tc>
          <w:tcPr>
            <w:tcW w:w="3794" w:type="dxa"/>
            <w:vAlign w:val="center"/>
          </w:tcPr>
          <w:p w:rsidR="00F8311F" w:rsidRPr="00C02248" w:rsidRDefault="00F8311F" w:rsidP="00FA4754">
            <w:pPr>
              <w:widowControl w:val="0"/>
              <w:spacing w:after="0"/>
              <w:rPr>
                <w:rFonts w:ascii="Times New Roman" w:eastAsia="Times New Roman" w:hAnsi="Times New Roman" w:cs="Times New Roman"/>
                <w:sz w:val="20"/>
                <w:szCs w:val="20"/>
              </w:rPr>
            </w:pPr>
            <w:r w:rsidRPr="00C02248">
              <w:rPr>
                <w:rFonts w:ascii="Times New Roman" w:eastAsia="Times New Roman" w:hAnsi="Times New Roman" w:cs="Times New Roman"/>
                <w:sz w:val="20"/>
                <w:szCs w:val="20"/>
              </w:rPr>
              <w:t>Перечень основных мероприятий подпрограммы</w:t>
            </w:r>
          </w:p>
        </w:tc>
        <w:tc>
          <w:tcPr>
            <w:tcW w:w="6804" w:type="dxa"/>
            <w:tcBorders>
              <w:top w:val="single" w:sz="4" w:space="0" w:color="auto"/>
            </w:tcBorders>
            <w:vAlign w:val="center"/>
          </w:tcPr>
          <w:p w:rsidR="00F8311F" w:rsidRPr="00C02248" w:rsidRDefault="00F8311F" w:rsidP="00F8311F">
            <w:pPr>
              <w:pStyle w:val="af3"/>
              <w:numPr>
                <w:ilvl w:val="0"/>
                <w:numId w:val="16"/>
              </w:numPr>
              <w:spacing w:line="240" w:lineRule="auto"/>
              <w:contextualSpacing/>
              <w:rPr>
                <w:rFonts w:ascii="Times New Roman" w:hAnsi="Times New Roman"/>
                <w:bCs/>
                <w:iCs/>
                <w:sz w:val="20"/>
              </w:rPr>
            </w:pPr>
            <w:r w:rsidRPr="00C02248">
              <w:rPr>
                <w:rFonts w:ascii="Times New Roman" w:hAnsi="Times New Roman"/>
                <w:sz w:val="20"/>
              </w:rPr>
              <w:t>Проведение мероприятий по организации работы с читателями</w:t>
            </w:r>
          </w:p>
          <w:p w:rsidR="00F8311F" w:rsidRPr="00C02248" w:rsidRDefault="00F8311F" w:rsidP="00F8311F">
            <w:pPr>
              <w:pStyle w:val="af3"/>
              <w:numPr>
                <w:ilvl w:val="0"/>
                <w:numId w:val="16"/>
              </w:numPr>
              <w:spacing w:line="240" w:lineRule="auto"/>
              <w:contextualSpacing/>
              <w:rPr>
                <w:rFonts w:ascii="Times New Roman" w:hAnsi="Times New Roman"/>
                <w:bCs/>
                <w:iCs/>
                <w:sz w:val="20"/>
              </w:rPr>
            </w:pPr>
            <w:r w:rsidRPr="00C02248">
              <w:rPr>
                <w:rFonts w:ascii="Times New Roman" w:hAnsi="Times New Roman"/>
                <w:sz w:val="20"/>
              </w:rPr>
              <w:t>Комплектование книжных фондов</w:t>
            </w:r>
          </w:p>
          <w:p w:rsidR="00F8311F" w:rsidRPr="00C02248" w:rsidRDefault="00F8311F" w:rsidP="00F8311F">
            <w:pPr>
              <w:pStyle w:val="af3"/>
              <w:numPr>
                <w:ilvl w:val="0"/>
                <w:numId w:val="16"/>
              </w:numPr>
              <w:spacing w:line="240" w:lineRule="auto"/>
              <w:contextualSpacing/>
              <w:rPr>
                <w:rFonts w:ascii="Times New Roman" w:hAnsi="Times New Roman"/>
                <w:bCs/>
                <w:iCs/>
                <w:sz w:val="20"/>
              </w:rPr>
            </w:pPr>
            <w:r w:rsidRPr="00C02248">
              <w:rPr>
                <w:rFonts w:ascii="Times New Roman" w:hAnsi="Times New Roman"/>
                <w:sz w:val="20"/>
              </w:rPr>
              <w:t>Проведение мероприятий  по автоматизации и формированию информационных ресурсов библиотек</w:t>
            </w:r>
          </w:p>
          <w:p w:rsidR="00F8311F" w:rsidRPr="00C02248" w:rsidRDefault="00F8311F" w:rsidP="00F8311F">
            <w:pPr>
              <w:pStyle w:val="af3"/>
              <w:numPr>
                <w:ilvl w:val="0"/>
                <w:numId w:val="16"/>
              </w:numPr>
              <w:spacing w:line="240" w:lineRule="auto"/>
              <w:contextualSpacing/>
              <w:rPr>
                <w:rFonts w:ascii="Times New Roman" w:hAnsi="Times New Roman"/>
                <w:bCs/>
                <w:iCs/>
                <w:sz w:val="20"/>
              </w:rPr>
            </w:pPr>
            <w:r w:rsidRPr="00C02248">
              <w:rPr>
                <w:rFonts w:ascii="Times New Roman" w:hAnsi="Times New Roman"/>
                <w:sz w:val="20"/>
              </w:rPr>
              <w:t>Софинансирование мероприятий программы Иркутской области по созданию центра «Правовой, деловой и социально – значимой информации»</w:t>
            </w:r>
          </w:p>
          <w:p w:rsidR="00F8311F" w:rsidRPr="00C02248" w:rsidRDefault="00F8311F" w:rsidP="00F8311F">
            <w:pPr>
              <w:pStyle w:val="af3"/>
              <w:numPr>
                <w:ilvl w:val="0"/>
                <w:numId w:val="16"/>
              </w:numPr>
              <w:spacing w:line="240" w:lineRule="auto"/>
              <w:contextualSpacing/>
              <w:rPr>
                <w:rFonts w:ascii="Times New Roman" w:hAnsi="Times New Roman"/>
                <w:bCs/>
                <w:iCs/>
                <w:sz w:val="20"/>
              </w:rPr>
            </w:pPr>
            <w:r w:rsidRPr="00C02248">
              <w:rPr>
                <w:rFonts w:ascii="Times New Roman" w:hAnsi="Times New Roman"/>
                <w:sz w:val="20"/>
              </w:rPr>
              <w:t>Финансирование мероприятий  по повышению квалификации библиотечных работников</w:t>
            </w:r>
          </w:p>
          <w:p w:rsidR="00F8311F" w:rsidRPr="00C02248" w:rsidRDefault="00F8311F" w:rsidP="00F8311F">
            <w:pPr>
              <w:pStyle w:val="af3"/>
              <w:numPr>
                <w:ilvl w:val="0"/>
                <w:numId w:val="16"/>
              </w:numPr>
              <w:spacing w:line="240" w:lineRule="auto"/>
              <w:contextualSpacing/>
              <w:rPr>
                <w:rFonts w:ascii="Times New Roman" w:hAnsi="Times New Roman"/>
                <w:bCs/>
                <w:iCs/>
                <w:sz w:val="20"/>
              </w:rPr>
            </w:pPr>
            <w:r w:rsidRPr="00C02248">
              <w:rPr>
                <w:rFonts w:ascii="Times New Roman" w:hAnsi="Times New Roman"/>
                <w:sz w:val="20"/>
              </w:rPr>
              <w:t>Проведение мероприятий  по укреплению материально – технической базы</w:t>
            </w:r>
          </w:p>
          <w:p w:rsidR="00F8311F" w:rsidRPr="00C02248" w:rsidRDefault="00F8311F" w:rsidP="00F8311F">
            <w:pPr>
              <w:pStyle w:val="af3"/>
              <w:numPr>
                <w:ilvl w:val="0"/>
                <w:numId w:val="16"/>
              </w:numPr>
              <w:spacing w:line="240" w:lineRule="auto"/>
              <w:contextualSpacing/>
              <w:rPr>
                <w:rFonts w:ascii="Times New Roman" w:hAnsi="Times New Roman"/>
                <w:bCs/>
                <w:iCs/>
                <w:sz w:val="20"/>
              </w:rPr>
            </w:pPr>
            <w:r w:rsidRPr="00C02248">
              <w:rPr>
                <w:rFonts w:ascii="Times New Roman" w:hAnsi="Times New Roman"/>
                <w:sz w:val="20"/>
              </w:rPr>
              <w:t>Проведение мероприятий по развитию услуг для читателей с ограниченными физическими возможностями</w:t>
            </w:r>
          </w:p>
          <w:p w:rsidR="00F8311F" w:rsidRPr="00C02248" w:rsidRDefault="00F8311F" w:rsidP="00F8311F">
            <w:pPr>
              <w:pStyle w:val="af3"/>
              <w:numPr>
                <w:ilvl w:val="0"/>
                <w:numId w:val="16"/>
              </w:numPr>
              <w:spacing w:line="240" w:lineRule="auto"/>
              <w:contextualSpacing/>
              <w:rPr>
                <w:rFonts w:ascii="Times New Roman" w:hAnsi="Times New Roman"/>
                <w:bCs/>
                <w:iCs/>
                <w:sz w:val="20"/>
              </w:rPr>
            </w:pPr>
            <w:r w:rsidRPr="00C02248">
              <w:rPr>
                <w:rFonts w:ascii="Times New Roman" w:hAnsi="Times New Roman"/>
                <w:sz w:val="20"/>
              </w:rPr>
              <w:t>Обеспечение деятельности библиотеки</w:t>
            </w:r>
          </w:p>
        </w:tc>
      </w:tr>
      <w:tr w:rsidR="00F8311F" w:rsidRPr="00C02248" w:rsidTr="00FA4754">
        <w:tc>
          <w:tcPr>
            <w:tcW w:w="3794" w:type="dxa"/>
            <w:vAlign w:val="center"/>
          </w:tcPr>
          <w:p w:rsidR="00F8311F" w:rsidRPr="00C02248" w:rsidRDefault="00F8311F" w:rsidP="00FA4754">
            <w:pPr>
              <w:widowControl w:val="0"/>
              <w:spacing w:after="0"/>
              <w:rPr>
                <w:rFonts w:ascii="Times New Roman" w:eastAsia="Times New Roman" w:hAnsi="Times New Roman" w:cs="Times New Roman"/>
                <w:sz w:val="20"/>
                <w:szCs w:val="20"/>
              </w:rPr>
            </w:pPr>
            <w:r w:rsidRPr="00C02248">
              <w:rPr>
                <w:rFonts w:ascii="Times New Roman" w:eastAsia="Times New Roman" w:hAnsi="Times New Roman" w:cs="Times New Roman"/>
                <w:sz w:val="20"/>
                <w:szCs w:val="20"/>
              </w:rPr>
              <w:t>Перечень ведомственных целевых программ, входящих в состав подпрограммы</w:t>
            </w:r>
          </w:p>
        </w:tc>
        <w:tc>
          <w:tcPr>
            <w:tcW w:w="6804" w:type="dxa"/>
            <w:vAlign w:val="center"/>
          </w:tcPr>
          <w:p w:rsidR="00F8311F" w:rsidRPr="00C02248" w:rsidRDefault="00F8311F" w:rsidP="00FA4754">
            <w:pPr>
              <w:widowControl w:val="0"/>
              <w:spacing w:after="0"/>
              <w:outlineLvl w:val="4"/>
              <w:rPr>
                <w:rFonts w:ascii="Times New Roman" w:eastAsia="Times New Roman" w:hAnsi="Times New Roman" w:cs="Times New Roman"/>
                <w:sz w:val="20"/>
                <w:szCs w:val="20"/>
              </w:rPr>
            </w:pPr>
            <w:r w:rsidRPr="00C02248">
              <w:rPr>
                <w:rFonts w:ascii="Times New Roman" w:eastAsia="Times New Roman" w:hAnsi="Times New Roman" w:cs="Times New Roman"/>
                <w:sz w:val="20"/>
                <w:szCs w:val="20"/>
              </w:rPr>
              <w:t>отсутствуют</w:t>
            </w:r>
          </w:p>
        </w:tc>
      </w:tr>
      <w:tr w:rsidR="00F8311F" w:rsidRPr="00C02248" w:rsidTr="00FA4754">
        <w:tc>
          <w:tcPr>
            <w:tcW w:w="3794" w:type="dxa"/>
            <w:vAlign w:val="center"/>
          </w:tcPr>
          <w:p w:rsidR="00F8311F" w:rsidRPr="00C02248" w:rsidRDefault="00F8311F" w:rsidP="00FA4754">
            <w:pPr>
              <w:widowControl w:val="0"/>
              <w:spacing w:after="0"/>
              <w:rPr>
                <w:rFonts w:ascii="Times New Roman" w:eastAsia="Times New Roman" w:hAnsi="Times New Roman" w:cs="Times New Roman"/>
                <w:sz w:val="20"/>
                <w:szCs w:val="20"/>
              </w:rPr>
            </w:pPr>
            <w:r w:rsidRPr="00C02248">
              <w:rPr>
                <w:rFonts w:ascii="Times New Roman" w:eastAsia="Times New Roman" w:hAnsi="Times New Roman" w:cs="Times New Roman"/>
                <w:sz w:val="20"/>
                <w:szCs w:val="20"/>
              </w:rPr>
              <w:t>Ресурсное обеспечение подпрограммы</w:t>
            </w:r>
          </w:p>
        </w:tc>
        <w:tc>
          <w:tcPr>
            <w:tcW w:w="6804" w:type="dxa"/>
            <w:vAlign w:val="center"/>
          </w:tcPr>
          <w:p w:rsidR="00F8311F" w:rsidRPr="00A115CB" w:rsidRDefault="00F8311F" w:rsidP="00FA4754">
            <w:pPr>
              <w:pStyle w:val="a3"/>
              <w:rPr>
                <w:sz w:val="20"/>
                <w:szCs w:val="20"/>
              </w:rPr>
            </w:pPr>
            <w:r w:rsidRPr="00A115CB">
              <w:rPr>
                <w:sz w:val="20"/>
                <w:szCs w:val="20"/>
              </w:rPr>
              <w:t xml:space="preserve">На реализацию подпрограммы потребуется </w:t>
            </w:r>
            <w:r w:rsidRPr="00A115CB">
              <w:rPr>
                <w:b/>
                <w:sz w:val="20"/>
                <w:szCs w:val="20"/>
              </w:rPr>
              <w:t>29689,0 тыс. рублей</w:t>
            </w:r>
            <w:r w:rsidRPr="00A115CB">
              <w:rPr>
                <w:sz w:val="20"/>
                <w:szCs w:val="20"/>
              </w:rPr>
              <w:t xml:space="preserve">, в том числе:                                  </w:t>
            </w:r>
          </w:p>
          <w:p w:rsidR="00F8311F" w:rsidRPr="00A115CB" w:rsidRDefault="00F8311F" w:rsidP="00FA4754">
            <w:pPr>
              <w:widowControl w:val="0"/>
              <w:spacing w:after="0"/>
              <w:outlineLvl w:val="4"/>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 xml:space="preserve">по годам реализации: </w:t>
            </w:r>
          </w:p>
          <w:p w:rsidR="00F8311F" w:rsidRPr="00A115CB" w:rsidRDefault="00F8311F" w:rsidP="00FA4754">
            <w:pPr>
              <w:widowControl w:val="0"/>
              <w:spacing w:after="0"/>
              <w:outlineLvl w:val="4"/>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2015 г. – 9881,4 тыс. рублей</w:t>
            </w:r>
          </w:p>
          <w:p w:rsidR="00F8311F" w:rsidRPr="00A115CB" w:rsidRDefault="00F8311F" w:rsidP="00FA4754">
            <w:pPr>
              <w:widowControl w:val="0"/>
              <w:spacing w:after="0"/>
              <w:outlineLvl w:val="4"/>
              <w:rPr>
                <w:rFonts w:ascii="Times New Roman" w:eastAsia="Times New Roman" w:hAnsi="Times New Roman" w:cs="Times New Roman"/>
                <w:sz w:val="20"/>
                <w:szCs w:val="20"/>
              </w:rPr>
            </w:pPr>
            <w:r w:rsidRPr="00A115CB">
              <w:rPr>
                <w:rFonts w:ascii="Times New Roman" w:eastAsia="Times New Roman" w:hAnsi="Times New Roman" w:cs="Times New Roman"/>
                <w:sz w:val="20"/>
                <w:szCs w:val="20"/>
              </w:rPr>
              <w:t>2016 г. – 9902,5 тыс. рублей</w:t>
            </w:r>
          </w:p>
          <w:p w:rsidR="00F8311F" w:rsidRPr="00A115CB" w:rsidRDefault="00F8311F" w:rsidP="00FA4754">
            <w:pPr>
              <w:pStyle w:val="a3"/>
              <w:rPr>
                <w:sz w:val="20"/>
                <w:szCs w:val="20"/>
              </w:rPr>
            </w:pPr>
            <w:r w:rsidRPr="00A115CB">
              <w:rPr>
                <w:sz w:val="20"/>
                <w:szCs w:val="20"/>
              </w:rPr>
              <w:t xml:space="preserve">2017 г. – 9905,1 тыс. рублей </w:t>
            </w:r>
          </w:p>
          <w:p w:rsidR="00F8311F" w:rsidRPr="00A115CB" w:rsidRDefault="00F8311F" w:rsidP="00FA4754">
            <w:pPr>
              <w:pStyle w:val="a3"/>
              <w:rPr>
                <w:sz w:val="20"/>
                <w:szCs w:val="20"/>
              </w:rPr>
            </w:pPr>
          </w:p>
          <w:p w:rsidR="00F8311F" w:rsidRPr="00A115CB" w:rsidRDefault="00F8311F" w:rsidP="00FA4754">
            <w:pPr>
              <w:pStyle w:val="a3"/>
              <w:rPr>
                <w:sz w:val="20"/>
                <w:szCs w:val="20"/>
              </w:rPr>
            </w:pPr>
            <w:r w:rsidRPr="00A115CB">
              <w:rPr>
                <w:sz w:val="20"/>
                <w:szCs w:val="20"/>
              </w:rPr>
              <w:t xml:space="preserve"> за счет средств  федерального  бюджета  - 28,8 тыс. рублей, в т.ч. </w:t>
            </w:r>
          </w:p>
          <w:p w:rsidR="00F8311F" w:rsidRPr="00A115CB" w:rsidRDefault="00F8311F" w:rsidP="00FA4754">
            <w:pPr>
              <w:pStyle w:val="a3"/>
              <w:rPr>
                <w:sz w:val="20"/>
                <w:szCs w:val="20"/>
              </w:rPr>
            </w:pPr>
            <w:r w:rsidRPr="00A115CB">
              <w:rPr>
                <w:sz w:val="20"/>
                <w:szCs w:val="20"/>
              </w:rPr>
              <w:t xml:space="preserve">2015 год – 9,6 тыс. рублей;                      </w:t>
            </w:r>
          </w:p>
          <w:p w:rsidR="00F8311F" w:rsidRPr="00A115CB" w:rsidRDefault="00F8311F" w:rsidP="00FA4754">
            <w:pPr>
              <w:pStyle w:val="a3"/>
              <w:rPr>
                <w:sz w:val="20"/>
                <w:szCs w:val="20"/>
              </w:rPr>
            </w:pPr>
            <w:r w:rsidRPr="00A115CB">
              <w:rPr>
                <w:sz w:val="20"/>
                <w:szCs w:val="20"/>
              </w:rPr>
              <w:t xml:space="preserve">2016 год – 9,6 тыс. рублей;                      </w:t>
            </w:r>
          </w:p>
          <w:p w:rsidR="00F8311F" w:rsidRPr="00A115CB" w:rsidRDefault="00F8311F" w:rsidP="00FA4754">
            <w:pPr>
              <w:pStyle w:val="a3"/>
              <w:rPr>
                <w:sz w:val="20"/>
                <w:szCs w:val="20"/>
              </w:rPr>
            </w:pPr>
            <w:r w:rsidRPr="00A115CB">
              <w:rPr>
                <w:sz w:val="20"/>
                <w:szCs w:val="20"/>
              </w:rPr>
              <w:t xml:space="preserve">2017 год – 9,6 тыс. рублей;  </w:t>
            </w:r>
          </w:p>
          <w:p w:rsidR="00F8311F" w:rsidRPr="00A115CB" w:rsidRDefault="00F8311F" w:rsidP="00FA4754">
            <w:pPr>
              <w:pStyle w:val="a3"/>
              <w:rPr>
                <w:sz w:val="20"/>
                <w:szCs w:val="20"/>
              </w:rPr>
            </w:pPr>
            <w:r w:rsidRPr="00A115CB">
              <w:rPr>
                <w:sz w:val="20"/>
                <w:szCs w:val="20"/>
              </w:rPr>
              <w:t xml:space="preserve">                    </w:t>
            </w:r>
          </w:p>
          <w:p w:rsidR="00F8311F" w:rsidRPr="00A115CB" w:rsidRDefault="00F8311F" w:rsidP="00FA4754">
            <w:pPr>
              <w:pStyle w:val="a3"/>
              <w:rPr>
                <w:sz w:val="20"/>
                <w:szCs w:val="20"/>
              </w:rPr>
            </w:pPr>
            <w:r w:rsidRPr="00A115CB">
              <w:rPr>
                <w:sz w:val="20"/>
                <w:szCs w:val="20"/>
              </w:rPr>
              <w:t>за  счет  средств  областного бюджета  - 1640,8  тыс. рублей, в т.ч.</w:t>
            </w:r>
          </w:p>
          <w:p w:rsidR="00F8311F" w:rsidRPr="00A115CB" w:rsidRDefault="00F8311F" w:rsidP="00FA4754">
            <w:pPr>
              <w:pStyle w:val="a3"/>
              <w:rPr>
                <w:sz w:val="20"/>
                <w:szCs w:val="20"/>
              </w:rPr>
            </w:pPr>
            <w:r w:rsidRPr="00A115CB">
              <w:rPr>
                <w:sz w:val="20"/>
                <w:szCs w:val="20"/>
              </w:rPr>
              <w:t xml:space="preserve">2015 год  –  572,0  тыс. рублей;                      </w:t>
            </w:r>
          </w:p>
          <w:p w:rsidR="00F8311F" w:rsidRPr="00A115CB" w:rsidRDefault="00F8311F" w:rsidP="00FA4754">
            <w:pPr>
              <w:pStyle w:val="a3"/>
              <w:rPr>
                <w:sz w:val="20"/>
                <w:szCs w:val="20"/>
              </w:rPr>
            </w:pPr>
            <w:r w:rsidRPr="00A115CB">
              <w:rPr>
                <w:sz w:val="20"/>
                <w:szCs w:val="20"/>
              </w:rPr>
              <w:t xml:space="preserve">2016 год  –  535,4  тыс. рублей;                      </w:t>
            </w:r>
          </w:p>
          <w:p w:rsidR="00F8311F" w:rsidRPr="00A115CB" w:rsidRDefault="00F8311F" w:rsidP="00FA4754">
            <w:pPr>
              <w:pStyle w:val="a3"/>
              <w:rPr>
                <w:sz w:val="20"/>
                <w:szCs w:val="20"/>
              </w:rPr>
            </w:pPr>
            <w:r w:rsidRPr="00A115CB">
              <w:rPr>
                <w:sz w:val="20"/>
                <w:szCs w:val="20"/>
              </w:rPr>
              <w:t>2017 год  –  533,4 тыс. рублей;</w:t>
            </w:r>
          </w:p>
          <w:p w:rsidR="00F8311F" w:rsidRPr="00A115CB" w:rsidRDefault="00F8311F" w:rsidP="00FA4754">
            <w:pPr>
              <w:pStyle w:val="a3"/>
              <w:rPr>
                <w:sz w:val="20"/>
                <w:szCs w:val="20"/>
              </w:rPr>
            </w:pPr>
          </w:p>
          <w:p w:rsidR="00F8311F" w:rsidRPr="00A115CB" w:rsidRDefault="00F8311F" w:rsidP="00FA4754">
            <w:pPr>
              <w:pStyle w:val="a3"/>
              <w:rPr>
                <w:sz w:val="20"/>
                <w:szCs w:val="20"/>
              </w:rPr>
            </w:pPr>
            <w:r w:rsidRPr="00A115CB">
              <w:rPr>
                <w:sz w:val="20"/>
                <w:szCs w:val="20"/>
              </w:rPr>
              <w:t>за счёт средств местного бюджета – 28019,4 тыс. рублей в т.ч.</w:t>
            </w:r>
          </w:p>
          <w:p w:rsidR="00F8311F" w:rsidRPr="00A115CB" w:rsidRDefault="00F8311F" w:rsidP="00FA4754">
            <w:pPr>
              <w:pStyle w:val="a3"/>
              <w:rPr>
                <w:sz w:val="20"/>
                <w:szCs w:val="20"/>
              </w:rPr>
            </w:pPr>
            <w:r w:rsidRPr="00A115CB">
              <w:rPr>
                <w:sz w:val="20"/>
                <w:szCs w:val="20"/>
              </w:rPr>
              <w:t>2015 год  – 9299,8  тыс. рублей;</w:t>
            </w:r>
          </w:p>
          <w:p w:rsidR="00F8311F" w:rsidRPr="00A115CB" w:rsidRDefault="00F8311F" w:rsidP="00FA4754">
            <w:pPr>
              <w:pStyle w:val="a3"/>
              <w:rPr>
                <w:sz w:val="20"/>
                <w:szCs w:val="20"/>
              </w:rPr>
            </w:pPr>
            <w:r w:rsidRPr="00A115CB">
              <w:rPr>
                <w:sz w:val="20"/>
                <w:szCs w:val="20"/>
              </w:rPr>
              <w:t>2016 год  – 9357,5  тыс. рублей;</w:t>
            </w:r>
          </w:p>
          <w:p w:rsidR="00F8311F" w:rsidRPr="00A115CB" w:rsidRDefault="00F8311F" w:rsidP="00FA4754">
            <w:pPr>
              <w:pStyle w:val="a3"/>
              <w:rPr>
                <w:sz w:val="20"/>
                <w:szCs w:val="20"/>
              </w:rPr>
            </w:pPr>
            <w:r w:rsidRPr="00A115CB">
              <w:rPr>
                <w:sz w:val="20"/>
                <w:szCs w:val="20"/>
              </w:rPr>
              <w:t xml:space="preserve">2017 год  – 9362,1  тыс. рублей; </w:t>
            </w:r>
          </w:p>
        </w:tc>
      </w:tr>
      <w:tr w:rsidR="00F8311F" w:rsidRPr="00C02248" w:rsidTr="00FA4754">
        <w:tc>
          <w:tcPr>
            <w:tcW w:w="3794" w:type="dxa"/>
            <w:vAlign w:val="center"/>
          </w:tcPr>
          <w:p w:rsidR="00F8311F" w:rsidRPr="00C02248" w:rsidRDefault="00F8311F" w:rsidP="00FA4754">
            <w:pPr>
              <w:widowControl w:val="0"/>
              <w:spacing w:after="0"/>
              <w:rPr>
                <w:rFonts w:ascii="Times New Roman" w:eastAsia="Times New Roman" w:hAnsi="Times New Roman" w:cs="Times New Roman"/>
                <w:sz w:val="20"/>
                <w:szCs w:val="20"/>
              </w:rPr>
            </w:pPr>
            <w:r w:rsidRPr="00C02248">
              <w:rPr>
                <w:rFonts w:ascii="Times New Roman" w:eastAsia="Times New Roman" w:hAnsi="Times New Roman" w:cs="Times New Roman"/>
                <w:sz w:val="20"/>
                <w:szCs w:val="20"/>
              </w:rPr>
              <w:t>Ожидаемые конечные результаты реализации подпрограммы</w:t>
            </w:r>
          </w:p>
        </w:tc>
        <w:tc>
          <w:tcPr>
            <w:tcW w:w="6804" w:type="dxa"/>
            <w:vAlign w:val="center"/>
          </w:tcPr>
          <w:p w:rsidR="00F8311F" w:rsidRPr="00C02248" w:rsidRDefault="00F8311F" w:rsidP="00FA4754">
            <w:pPr>
              <w:pStyle w:val="af3"/>
              <w:spacing w:line="240" w:lineRule="auto"/>
              <w:ind w:left="0"/>
              <w:rPr>
                <w:rFonts w:ascii="Times New Roman" w:hAnsi="Times New Roman"/>
                <w:sz w:val="20"/>
              </w:rPr>
            </w:pPr>
            <w:r w:rsidRPr="00C02248">
              <w:rPr>
                <w:rFonts w:ascii="Times New Roman" w:hAnsi="Times New Roman"/>
                <w:sz w:val="20"/>
              </w:rPr>
              <w:t>1. Увеличение количества пользователей библиотеки до 12  857 чел.</w:t>
            </w:r>
          </w:p>
          <w:p w:rsidR="00F8311F" w:rsidRPr="00C02248" w:rsidRDefault="00F8311F" w:rsidP="00FA4754">
            <w:pPr>
              <w:pStyle w:val="af3"/>
              <w:spacing w:line="240" w:lineRule="auto"/>
              <w:ind w:left="0"/>
              <w:rPr>
                <w:rFonts w:ascii="Times New Roman" w:hAnsi="Times New Roman"/>
                <w:sz w:val="20"/>
              </w:rPr>
            </w:pPr>
            <w:r w:rsidRPr="00C02248">
              <w:rPr>
                <w:rFonts w:ascii="Times New Roman" w:hAnsi="Times New Roman"/>
                <w:sz w:val="20"/>
              </w:rPr>
              <w:t>2.Увеличение количества посещений библиотеки – 134 048 чел.</w:t>
            </w:r>
          </w:p>
          <w:p w:rsidR="00F8311F" w:rsidRPr="00C02248" w:rsidRDefault="00F8311F" w:rsidP="00FA4754">
            <w:pPr>
              <w:pStyle w:val="af3"/>
              <w:spacing w:line="240" w:lineRule="auto"/>
              <w:ind w:left="0"/>
              <w:rPr>
                <w:rFonts w:ascii="Times New Roman" w:hAnsi="Times New Roman"/>
                <w:sz w:val="20"/>
              </w:rPr>
            </w:pPr>
            <w:r w:rsidRPr="00C02248">
              <w:rPr>
                <w:rFonts w:ascii="Times New Roman" w:hAnsi="Times New Roman"/>
                <w:sz w:val="20"/>
              </w:rPr>
              <w:t>3.Увеличение книговыдачи-382 398 экз.</w:t>
            </w:r>
          </w:p>
          <w:p w:rsidR="00F8311F" w:rsidRPr="00C02248" w:rsidRDefault="00F8311F" w:rsidP="00FA4754">
            <w:pPr>
              <w:pStyle w:val="af3"/>
              <w:spacing w:line="240" w:lineRule="auto"/>
              <w:ind w:left="0"/>
              <w:rPr>
                <w:rFonts w:ascii="Times New Roman" w:hAnsi="Times New Roman"/>
                <w:sz w:val="20"/>
              </w:rPr>
            </w:pPr>
            <w:r w:rsidRPr="00C02248">
              <w:rPr>
                <w:rFonts w:ascii="Times New Roman" w:hAnsi="Times New Roman"/>
                <w:sz w:val="20"/>
              </w:rPr>
              <w:t>4.Увеличение книжного фонда- 237 237 экз.</w:t>
            </w:r>
          </w:p>
          <w:p w:rsidR="00F8311F" w:rsidRPr="00C02248" w:rsidRDefault="00F8311F" w:rsidP="00FA4754">
            <w:pPr>
              <w:pStyle w:val="af3"/>
              <w:spacing w:line="240" w:lineRule="auto"/>
              <w:ind w:left="0"/>
              <w:rPr>
                <w:rFonts w:ascii="Times New Roman" w:hAnsi="Times New Roman"/>
                <w:sz w:val="20"/>
              </w:rPr>
            </w:pPr>
            <w:r w:rsidRPr="00C02248">
              <w:rPr>
                <w:rFonts w:ascii="Times New Roman" w:hAnsi="Times New Roman"/>
                <w:sz w:val="20"/>
              </w:rPr>
              <w:t xml:space="preserve">5.Увеличение количества книжных экземпляров, занесенных в электронный каталог до 2329 </w:t>
            </w:r>
          </w:p>
          <w:p w:rsidR="00F8311F" w:rsidRPr="00C02248" w:rsidRDefault="00F8311F" w:rsidP="00FA4754">
            <w:pPr>
              <w:pStyle w:val="af3"/>
              <w:spacing w:line="240" w:lineRule="auto"/>
              <w:ind w:left="0"/>
              <w:rPr>
                <w:rFonts w:ascii="Times New Roman" w:hAnsi="Times New Roman"/>
                <w:sz w:val="20"/>
              </w:rPr>
            </w:pPr>
            <w:r w:rsidRPr="00C02248">
              <w:rPr>
                <w:rFonts w:ascii="Times New Roman" w:hAnsi="Times New Roman"/>
                <w:sz w:val="20"/>
              </w:rPr>
              <w:t>6.Увеличение количества пользователей  с ограниченными физическими возможностями  до 205 чел.</w:t>
            </w:r>
          </w:p>
        </w:tc>
      </w:tr>
    </w:tbl>
    <w:p w:rsidR="00F8311F" w:rsidRPr="00E12FFE" w:rsidRDefault="00F8311F" w:rsidP="00F8311F">
      <w:pPr>
        <w:spacing w:after="0"/>
        <w:jc w:val="center"/>
        <w:rPr>
          <w:rFonts w:ascii="Times New Roman" w:eastAsia="Times New Roman" w:hAnsi="Times New Roman" w:cs="Times New Roman"/>
          <w:b/>
          <w:sz w:val="24"/>
          <w:szCs w:val="24"/>
        </w:rPr>
      </w:pPr>
      <w:r w:rsidRPr="00E12FFE">
        <w:rPr>
          <w:rFonts w:ascii="Times New Roman" w:eastAsia="Times New Roman" w:hAnsi="Times New Roman" w:cs="Times New Roman"/>
          <w:b/>
          <w:sz w:val="24"/>
          <w:szCs w:val="24"/>
        </w:rPr>
        <w:lastRenderedPageBreak/>
        <w:t>Раздел 1. Цель и задачи подпрограммы, целевые</w:t>
      </w:r>
    </w:p>
    <w:p w:rsidR="00F8311F" w:rsidRPr="00E12FFE" w:rsidRDefault="00F8311F" w:rsidP="00F8311F">
      <w:pPr>
        <w:spacing w:after="0"/>
        <w:jc w:val="center"/>
        <w:rPr>
          <w:rFonts w:ascii="Times New Roman" w:eastAsia="Times New Roman" w:hAnsi="Times New Roman" w:cs="Times New Roman"/>
          <w:b/>
          <w:sz w:val="24"/>
          <w:szCs w:val="24"/>
        </w:rPr>
      </w:pPr>
      <w:r w:rsidRPr="00E12FFE">
        <w:rPr>
          <w:rFonts w:ascii="Times New Roman" w:eastAsia="Times New Roman" w:hAnsi="Times New Roman" w:cs="Times New Roman"/>
          <w:b/>
          <w:sz w:val="24"/>
          <w:szCs w:val="24"/>
        </w:rPr>
        <w:t>показатели подпрограммы, сроки реализации;</w:t>
      </w:r>
    </w:p>
    <w:p w:rsidR="00F8311F" w:rsidRPr="00E12FFE" w:rsidRDefault="00F8311F" w:rsidP="00F8311F">
      <w:pPr>
        <w:pStyle w:val="a3"/>
        <w:jc w:val="both"/>
      </w:pPr>
      <w:r w:rsidRPr="00E12FFE">
        <w:t xml:space="preserve">      Целью подпрограммы является организация эффективного информационно-библиотечного обслуживания населения, обеспечивающего конституционные права граждан на свободный доступ к информации, приобщение к ценностям российской и мировой культуры, а также сохранение национального культурного наследия, хранящегося в библиотеках.</w:t>
      </w:r>
    </w:p>
    <w:p w:rsidR="00F8311F" w:rsidRPr="00E12FFE" w:rsidRDefault="00F8311F" w:rsidP="00F8311F">
      <w:pPr>
        <w:pStyle w:val="a3"/>
        <w:jc w:val="both"/>
        <w:rPr>
          <w:b/>
        </w:rPr>
      </w:pPr>
      <w:r w:rsidRPr="00E12FFE">
        <w:tab/>
      </w:r>
      <w:r w:rsidRPr="00E12FFE">
        <w:rPr>
          <w:b/>
        </w:rPr>
        <w:t>Для достижения поставленной цели необходимо решение следующих задач:</w:t>
      </w:r>
    </w:p>
    <w:p w:rsidR="00F8311F" w:rsidRPr="00E12FFE" w:rsidRDefault="00F8311F" w:rsidP="00F8311F">
      <w:pPr>
        <w:pStyle w:val="a3"/>
        <w:jc w:val="both"/>
      </w:pPr>
      <w:r w:rsidRPr="00E12FFE">
        <w:t>1. Развитие материально-технической базы библиотек, обеспечение их современным оборудованием.</w:t>
      </w:r>
    </w:p>
    <w:p w:rsidR="00F8311F" w:rsidRPr="00E12FFE" w:rsidRDefault="00F8311F" w:rsidP="00F8311F">
      <w:pPr>
        <w:pStyle w:val="a3"/>
        <w:jc w:val="both"/>
      </w:pPr>
      <w:r w:rsidRPr="00E12FFE">
        <w:t>2.Внедрение новейших технологий в работу библиотек, в том числе информационно–коммуникационных.</w:t>
      </w:r>
    </w:p>
    <w:p w:rsidR="00F8311F" w:rsidRPr="00E12FFE" w:rsidRDefault="00F8311F" w:rsidP="00F8311F">
      <w:pPr>
        <w:pStyle w:val="a3"/>
        <w:jc w:val="both"/>
      </w:pPr>
      <w:r w:rsidRPr="00E12FFE">
        <w:t>3.Обновление фондов библиотек, обеспечение  сохранности библиотечных фондов.</w:t>
      </w:r>
    </w:p>
    <w:p w:rsidR="00F8311F" w:rsidRPr="00E12FFE" w:rsidRDefault="00F8311F" w:rsidP="00F8311F">
      <w:pPr>
        <w:pStyle w:val="a3"/>
        <w:jc w:val="both"/>
      </w:pPr>
      <w:r w:rsidRPr="00E12FFE">
        <w:t>4.Формирование информационной культуры населения, устойчивого интереса к чтению, краеведческое воспитание молодежи.</w:t>
      </w:r>
    </w:p>
    <w:p w:rsidR="00F8311F" w:rsidRPr="00E12FFE" w:rsidRDefault="00F8311F" w:rsidP="00F8311F">
      <w:pPr>
        <w:pStyle w:val="a3"/>
        <w:jc w:val="both"/>
      </w:pPr>
      <w:r w:rsidRPr="00E12FFE">
        <w:t>5.Реализация мероприятий, направленных на  повышение квалификации и укрепление библиотечных кадров.</w:t>
      </w:r>
    </w:p>
    <w:p w:rsidR="00F8311F" w:rsidRPr="00E12FFE" w:rsidRDefault="00F8311F" w:rsidP="00F8311F">
      <w:pPr>
        <w:pStyle w:val="a3"/>
        <w:jc w:val="both"/>
      </w:pPr>
      <w:r w:rsidRPr="00E12FFE">
        <w:t xml:space="preserve">    Срок реализации Подпрограммы три года – это обусловлено формированием бюджета Киренского  муниципального района на 2015 год и планируемый период до 2017 года. </w:t>
      </w:r>
    </w:p>
    <w:p w:rsidR="00F8311F" w:rsidRPr="00E12FFE" w:rsidRDefault="00F8311F" w:rsidP="00F8311F">
      <w:pPr>
        <w:spacing w:after="0"/>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 xml:space="preserve">      При оценке достижения поставленной цели и решения задач планируется использовать индикаторы, характеризующие общее развитие библиотечной  сферы в Киренском районе, и индикаторы позволяющие оценить непосредственно реализацию мероприятий, осуществляемых в рамках подпрограммы. </w:t>
      </w:r>
    </w:p>
    <w:p w:rsidR="00F8311F" w:rsidRPr="00E12FFE" w:rsidRDefault="00F8311F" w:rsidP="00F8311F">
      <w:pPr>
        <w:spacing w:after="0"/>
        <w:jc w:val="center"/>
        <w:rPr>
          <w:rFonts w:ascii="Times New Roman" w:eastAsia="Times New Roman" w:hAnsi="Times New Roman" w:cs="Times New Roman"/>
          <w:b/>
          <w:sz w:val="24"/>
          <w:szCs w:val="24"/>
        </w:rPr>
      </w:pPr>
      <w:r w:rsidRPr="00E12FFE">
        <w:rPr>
          <w:rFonts w:ascii="Times New Roman" w:eastAsia="Times New Roman" w:hAnsi="Times New Roman" w:cs="Times New Roman"/>
          <w:b/>
          <w:sz w:val="24"/>
          <w:szCs w:val="24"/>
        </w:rPr>
        <w:t>Состав и значения целевых показателей, используемых для достижения поставленной цели обоснованно тем, что они являются основными показателями деятельности библиотек:</w:t>
      </w:r>
    </w:p>
    <w:p w:rsidR="00F8311F" w:rsidRPr="00E12FFE" w:rsidRDefault="00F8311F" w:rsidP="00F8311F">
      <w:pPr>
        <w:pStyle w:val="af3"/>
        <w:widowControl w:val="0"/>
        <w:numPr>
          <w:ilvl w:val="0"/>
          <w:numId w:val="19"/>
        </w:numPr>
        <w:autoSpaceDE w:val="0"/>
        <w:autoSpaceDN w:val="0"/>
        <w:adjustRightInd w:val="0"/>
        <w:spacing w:line="240" w:lineRule="auto"/>
        <w:contextualSpacing/>
        <w:rPr>
          <w:rFonts w:ascii="Times New Roman" w:hAnsi="Times New Roman"/>
          <w:sz w:val="24"/>
          <w:szCs w:val="24"/>
        </w:rPr>
      </w:pPr>
      <w:r w:rsidRPr="00E12FFE">
        <w:rPr>
          <w:rFonts w:ascii="Times New Roman" w:hAnsi="Times New Roman"/>
          <w:sz w:val="24"/>
          <w:szCs w:val="24"/>
        </w:rPr>
        <w:t>Количество пользователей МКУ «Межпоселенческая библиотека» МО Киренский район</w:t>
      </w:r>
    </w:p>
    <w:p w:rsidR="00F8311F" w:rsidRPr="00E12FFE" w:rsidRDefault="00F8311F" w:rsidP="00F8311F">
      <w:pPr>
        <w:pStyle w:val="af3"/>
        <w:widowControl w:val="0"/>
        <w:numPr>
          <w:ilvl w:val="0"/>
          <w:numId w:val="19"/>
        </w:numPr>
        <w:autoSpaceDE w:val="0"/>
        <w:autoSpaceDN w:val="0"/>
        <w:adjustRightInd w:val="0"/>
        <w:spacing w:line="240" w:lineRule="auto"/>
        <w:contextualSpacing/>
        <w:rPr>
          <w:rFonts w:ascii="Times New Roman" w:hAnsi="Times New Roman"/>
          <w:sz w:val="24"/>
          <w:szCs w:val="24"/>
        </w:rPr>
      </w:pPr>
      <w:r w:rsidRPr="00E12FFE">
        <w:rPr>
          <w:rFonts w:ascii="Times New Roman" w:hAnsi="Times New Roman"/>
          <w:sz w:val="24"/>
          <w:szCs w:val="24"/>
        </w:rPr>
        <w:t>Количество посещений МКУ «Межпоселенческая библиотека» МО Киренский район</w:t>
      </w:r>
    </w:p>
    <w:p w:rsidR="00F8311F" w:rsidRPr="00E12FFE" w:rsidRDefault="00F8311F" w:rsidP="00F8311F">
      <w:pPr>
        <w:pStyle w:val="af3"/>
        <w:widowControl w:val="0"/>
        <w:numPr>
          <w:ilvl w:val="0"/>
          <w:numId w:val="19"/>
        </w:numPr>
        <w:autoSpaceDE w:val="0"/>
        <w:autoSpaceDN w:val="0"/>
        <w:adjustRightInd w:val="0"/>
        <w:spacing w:line="240" w:lineRule="auto"/>
        <w:contextualSpacing/>
        <w:rPr>
          <w:rFonts w:ascii="Times New Roman" w:hAnsi="Times New Roman"/>
          <w:sz w:val="24"/>
          <w:szCs w:val="24"/>
        </w:rPr>
      </w:pPr>
      <w:r w:rsidRPr="00E12FFE">
        <w:rPr>
          <w:rFonts w:ascii="Times New Roman" w:hAnsi="Times New Roman"/>
          <w:sz w:val="24"/>
          <w:szCs w:val="24"/>
        </w:rPr>
        <w:t>Количество книговыдачи</w:t>
      </w:r>
    </w:p>
    <w:p w:rsidR="00F8311F" w:rsidRPr="00E12FFE" w:rsidRDefault="00F8311F" w:rsidP="00F8311F">
      <w:pPr>
        <w:pStyle w:val="af3"/>
        <w:widowControl w:val="0"/>
        <w:numPr>
          <w:ilvl w:val="0"/>
          <w:numId w:val="19"/>
        </w:numPr>
        <w:autoSpaceDE w:val="0"/>
        <w:autoSpaceDN w:val="0"/>
        <w:adjustRightInd w:val="0"/>
        <w:spacing w:line="240" w:lineRule="auto"/>
        <w:contextualSpacing/>
        <w:rPr>
          <w:rFonts w:ascii="Times New Roman" w:hAnsi="Times New Roman"/>
          <w:sz w:val="24"/>
          <w:szCs w:val="24"/>
        </w:rPr>
      </w:pPr>
      <w:r w:rsidRPr="00E12FFE">
        <w:rPr>
          <w:rFonts w:ascii="Times New Roman" w:hAnsi="Times New Roman"/>
          <w:sz w:val="24"/>
          <w:szCs w:val="24"/>
        </w:rPr>
        <w:t>Увеличение книжного фонда МКУ «Межпоселенческая библиотека» МО Киренский район</w:t>
      </w:r>
    </w:p>
    <w:p w:rsidR="00F8311F" w:rsidRPr="00E12FFE" w:rsidRDefault="00F8311F" w:rsidP="00F8311F">
      <w:pPr>
        <w:pStyle w:val="af3"/>
        <w:widowControl w:val="0"/>
        <w:numPr>
          <w:ilvl w:val="0"/>
          <w:numId w:val="19"/>
        </w:numPr>
        <w:autoSpaceDE w:val="0"/>
        <w:autoSpaceDN w:val="0"/>
        <w:adjustRightInd w:val="0"/>
        <w:spacing w:line="240" w:lineRule="auto"/>
        <w:contextualSpacing/>
        <w:rPr>
          <w:rFonts w:ascii="Times New Roman" w:hAnsi="Times New Roman"/>
          <w:sz w:val="24"/>
          <w:szCs w:val="24"/>
        </w:rPr>
      </w:pPr>
      <w:r w:rsidRPr="00E12FFE">
        <w:rPr>
          <w:rFonts w:ascii="Times New Roman" w:hAnsi="Times New Roman"/>
          <w:sz w:val="24"/>
          <w:szCs w:val="24"/>
        </w:rPr>
        <w:t>Количество экземпляров книжного фонда МКУ «Межпоселенческая библиотека» МО Киренский район, занесенных в электронный каталог</w:t>
      </w:r>
    </w:p>
    <w:p w:rsidR="00F8311F" w:rsidRPr="00E12FFE" w:rsidRDefault="00F8311F" w:rsidP="00F8311F">
      <w:pPr>
        <w:pStyle w:val="af3"/>
        <w:widowControl w:val="0"/>
        <w:numPr>
          <w:ilvl w:val="0"/>
          <w:numId w:val="19"/>
        </w:numPr>
        <w:autoSpaceDE w:val="0"/>
        <w:autoSpaceDN w:val="0"/>
        <w:adjustRightInd w:val="0"/>
        <w:spacing w:line="240" w:lineRule="auto"/>
        <w:contextualSpacing/>
        <w:rPr>
          <w:rFonts w:ascii="Times New Roman" w:hAnsi="Times New Roman"/>
          <w:sz w:val="24"/>
          <w:szCs w:val="24"/>
        </w:rPr>
      </w:pPr>
      <w:r w:rsidRPr="00E12FFE">
        <w:rPr>
          <w:rFonts w:ascii="Times New Roman" w:hAnsi="Times New Roman"/>
          <w:sz w:val="24"/>
          <w:szCs w:val="24"/>
        </w:rPr>
        <w:t>Количество пользователей с ограниченными физическими возможностями</w:t>
      </w:r>
    </w:p>
    <w:p w:rsidR="00F8311F" w:rsidRPr="00E12FFE" w:rsidRDefault="00F8311F" w:rsidP="00F8311F">
      <w:pPr>
        <w:pStyle w:val="af3"/>
        <w:widowControl w:val="0"/>
        <w:autoSpaceDE w:val="0"/>
        <w:autoSpaceDN w:val="0"/>
        <w:adjustRightInd w:val="0"/>
        <w:spacing w:line="240" w:lineRule="auto"/>
        <w:ind w:left="1068"/>
        <w:rPr>
          <w:rFonts w:ascii="Times New Roman" w:hAnsi="Times New Roman"/>
          <w:sz w:val="24"/>
          <w:szCs w:val="24"/>
        </w:rPr>
      </w:pPr>
    </w:p>
    <w:p w:rsidR="00F8311F" w:rsidRPr="00E12FFE" w:rsidRDefault="00F8311F" w:rsidP="00F8311F">
      <w:pPr>
        <w:spacing w:after="0"/>
        <w:ind w:firstLine="360"/>
        <w:jc w:val="both"/>
        <w:rPr>
          <w:rFonts w:ascii="Times New Roman" w:eastAsia="Times New Roman" w:hAnsi="Times New Roman" w:cs="Times New Roman"/>
          <w:b/>
          <w:sz w:val="24"/>
          <w:szCs w:val="24"/>
        </w:rPr>
      </w:pPr>
      <w:r w:rsidRPr="00E12FFE">
        <w:rPr>
          <w:rFonts w:ascii="Times New Roman" w:eastAsia="Times New Roman" w:hAnsi="Times New Roman" w:cs="Times New Roman"/>
          <w:sz w:val="24"/>
          <w:szCs w:val="24"/>
        </w:rPr>
        <w:t xml:space="preserve">  </w:t>
      </w:r>
      <w:r w:rsidRPr="00E12FFE">
        <w:rPr>
          <w:rFonts w:ascii="Times New Roman" w:eastAsia="Times New Roman" w:hAnsi="Times New Roman" w:cs="Times New Roman"/>
          <w:b/>
          <w:sz w:val="24"/>
          <w:szCs w:val="24"/>
        </w:rPr>
        <w:t>Анализ текущего состояния сферы реализации  муниципальной программы показывает, что  библиотекой достигнуты   следующие основные  показатели   за 2013 год:</w:t>
      </w:r>
    </w:p>
    <w:p w:rsidR="00F8311F" w:rsidRPr="00E12FFE" w:rsidRDefault="00F8311F" w:rsidP="00F8311F">
      <w:pPr>
        <w:spacing w:after="0"/>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 xml:space="preserve">Количество пользователей библиотеки- 6761 чел, </w:t>
      </w:r>
      <w:r w:rsidRPr="00E12FFE">
        <w:rPr>
          <w:rFonts w:ascii="Times New Roman" w:eastAsia="Arial" w:hAnsi="Times New Roman" w:cs="Times New Roman"/>
          <w:sz w:val="24"/>
          <w:szCs w:val="24"/>
        </w:rPr>
        <w:t>Количество посещений библиотеки-</w:t>
      </w:r>
      <w:r w:rsidRPr="00E12FFE">
        <w:rPr>
          <w:rFonts w:ascii="Times New Roman" w:eastAsia="Times New Roman" w:hAnsi="Times New Roman" w:cs="Times New Roman"/>
          <w:sz w:val="24"/>
          <w:szCs w:val="24"/>
        </w:rPr>
        <w:t xml:space="preserve"> 84 207, количество книговыдачи- 24030,количество книжных экземпляров, занесенных в электронный каталог-1340, количество читателей с ограниченными возможностями-95.</w:t>
      </w:r>
    </w:p>
    <w:p w:rsidR="00F8311F" w:rsidRPr="00E12FFE" w:rsidRDefault="00F8311F" w:rsidP="00F8311F">
      <w:pPr>
        <w:spacing w:after="0"/>
        <w:jc w:val="both"/>
        <w:rPr>
          <w:rFonts w:ascii="Times New Roman" w:eastAsia="Times New Roman" w:hAnsi="Times New Roman" w:cs="Times New Roman"/>
          <w:b/>
          <w:sz w:val="24"/>
          <w:szCs w:val="24"/>
        </w:rPr>
      </w:pPr>
      <w:r w:rsidRPr="00E12FFE">
        <w:rPr>
          <w:rFonts w:ascii="Times New Roman" w:eastAsia="Times New Roman" w:hAnsi="Times New Roman" w:cs="Times New Roman"/>
          <w:b/>
          <w:sz w:val="24"/>
          <w:szCs w:val="24"/>
        </w:rPr>
        <w:t xml:space="preserve">       В результате реализации мероприятий муниципальной политики в этой сфере, изложенных в приложении №3 к подпрограмме, предполагается достичь следующих итогов к 2017 году:</w:t>
      </w:r>
    </w:p>
    <w:p w:rsidR="00F8311F" w:rsidRPr="00E12FFE" w:rsidRDefault="00F8311F" w:rsidP="00F8311F">
      <w:pPr>
        <w:spacing w:after="0"/>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 xml:space="preserve">       Количество пользователей библиотеки- 12 857 чел, </w:t>
      </w:r>
      <w:r w:rsidRPr="00E12FFE">
        <w:rPr>
          <w:rFonts w:ascii="Times New Roman" w:eastAsia="Arial" w:hAnsi="Times New Roman" w:cs="Times New Roman"/>
          <w:sz w:val="24"/>
          <w:szCs w:val="24"/>
        </w:rPr>
        <w:t>Количество посещений библиотеки-</w:t>
      </w:r>
      <w:r w:rsidRPr="00E12FFE">
        <w:rPr>
          <w:rFonts w:ascii="Times New Roman" w:eastAsia="Times New Roman" w:hAnsi="Times New Roman" w:cs="Times New Roman"/>
          <w:sz w:val="24"/>
          <w:szCs w:val="24"/>
        </w:rPr>
        <w:t xml:space="preserve"> 134 048, количество книговыдачи- 382398, количество книжных экземпляров, занесенных в электронный каталог-2329, количество читателей с ограниченными возможностями-205.</w:t>
      </w:r>
    </w:p>
    <w:p w:rsidR="00F8311F" w:rsidRPr="00E12FFE" w:rsidRDefault="00F8311F" w:rsidP="00F8311F">
      <w:pPr>
        <w:spacing w:after="0"/>
        <w:jc w:val="both"/>
        <w:rPr>
          <w:rFonts w:ascii="Times New Roman" w:eastAsia="Times New Roman" w:hAnsi="Times New Roman" w:cs="Times New Roman"/>
          <w:sz w:val="24"/>
          <w:szCs w:val="24"/>
          <w:highlight w:val="yellow"/>
        </w:rPr>
      </w:pPr>
    </w:p>
    <w:p w:rsidR="00F8311F" w:rsidRPr="00E12FFE" w:rsidRDefault="00F8311F" w:rsidP="00F8311F">
      <w:pPr>
        <w:spacing w:after="0"/>
        <w:ind w:firstLine="360"/>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 xml:space="preserve">В результате реализации Подпрограммы улучшится материально-техническая база МКУ «Межпоселенческая библиотека» МО Киренский район. Библиотеки получат современное оборудование, проведут ремонты, обновят оргтехнику, пополнят библиотечные фонды современной литературой и периодическими изданиями. Это позволит создать условия для комфортного пребывания пользователей и обеспечить право граждан на свободный доступ к информации. </w:t>
      </w:r>
    </w:p>
    <w:p w:rsidR="00F8311F" w:rsidRPr="00E12FFE" w:rsidRDefault="00F8311F" w:rsidP="00F8311F">
      <w:pPr>
        <w:spacing w:after="0"/>
        <w:ind w:firstLine="360"/>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 xml:space="preserve">Социально-экономический эффект от реализации Подпрограммы выражается в повышении социальной роли межпоселенческой библиотеки. Создание публичного центра  правовой, деловой и социально-значимой информации позволит улучшить качество услуг, предоставлять муниципальные услуги в электронном виде, обеспечить открытость и доступность библиотеки для всех социальных </w:t>
      </w:r>
      <w:r w:rsidRPr="00E12FFE">
        <w:rPr>
          <w:rFonts w:ascii="Times New Roman" w:eastAsia="Times New Roman" w:hAnsi="Times New Roman" w:cs="Times New Roman"/>
          <w:sz w:val="24"/>
          <w:szCs w:val="24"/>
        </w:rPr>
        <w:lastRenderedPageBreak/>
        <w:t>слоев общества, в том числе молодежи, пенсионеров, пользователей с ограниченными возможностями здоровья. Реализация Подпрограммы позволит библиотекам значительно увеличить вклад в развитие образования, экономики, культуры, социально-политических преобразований в районе.</w:t>
      </w:r>
    </w:p>
    <w:p w:rsidR="00F8311F" w:rsidRPr="00E12FFE" w:rsidRDefault="00F8311F" w:rsidP="00F8311F">
      <w:pPr>
        <w:widowControl w:val="0"/>
        <w:autoSpaceDE w:val="0"/>
        <w:autoSpaceDN w:val="0"/>
        <w:adjustRightInd w:val="0"/>
        <w:spacing w:after="0"/>
        <w:ind w:left="360" w:firstLine="348"/>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Факторы, влияющие на достижение плановых показателей:</w:t>
      </w:r>
    </w:p>
    <w:p w:rsidR="00F8311F" w:rsidRPr="00E12FFE" w:rsidRDefault="00F8311F" w:rsidP="00F8311F">
      <w:pPr>
        <w:widowControl w:val="0"/>
        <w:autoSpaceDE w:val="0"/>
        <w:autoSpaceDN w:val="0"/>
        <w:adjustRightInd w:val="0"/>
        <w:spacing w:after="0"/>
        <w:ind w:left="360"/>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 кризисные явления в экономике;</w:t>
      </w:r>
    </w:p>
    <w:p w:rsidR="00F8311F" w:rsidRPr="00E12FFE" w:rsidRDefault="00F8311F" w:rsidP="00F8311F">
      <w:pPr>
        <w:widowControl w:val="0"/>
        <w:autoSpaceDE w:val="0"/>
        <w:autoSpaceDN w:val="0"/>
        <w:adjustRightInd w:val="0"/>
        <w:spacing w:after="0"/>
        <w:ind w:firstLine="284"/>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 изменения федерального и областного законодательства в сфере государственной поддержки культуры;</w:t>
      </w:r>
    </w:p>
    <w:p w:rsidR="00F8311F" w:rsidRPr="00E12FFE" w:rsidRDefault="00F8311F" w:rsidP="00F8311F">
      <w:pPr>
        <w:widowControl w:val="0"/>
        <w:autoSpaceDE w:val="0"/>
        <w:autoSpaceDN w:val="0"/>
        <w:adjustRightInd w:val="0"/>
        <w:spacing w:after="0"/>
        <w:ind w:left="360"/>
        <w:jc w:val="both"/>
        <w:rPr>
          <w:rFonts w:ascii="Times New Roman" w:eastAsia="Times New Roman" w:hAnsi="Times New Roman" w:cs="Times New Roman"/>
          <w:sz w:val="24"/>
          <w:szCs w:val="24"/>
          <w:shd w:val="clear" w:color="auto" w:fill="FFFFFF"/>
        </w:rPr>
      </w:pPr>
      <w:r w:rsidRPr="00E12FFE">
        <w:rPr>
          <w:rFonts w:ascii="Times New Roman" w:eastAsia="Times New Roman" w:hAnsi="Times New Roman" w:cs="Times New Roman"/>
          <w:sz w:val="24"/>
          <w:szCs w:val="24"/>
          <w:shd w:val="clear" w:color="auto" w:fill="FFFFFF"/>
        </w:rPr>
        <w:t>- форс - мажорные обстоятельства.</w:t>
      </w:r>
    </w:p>
    <w:p w:rsidR="00F8311F" w:rsidRPr="00E12FFE" w:rsidRDefault="00F8311F" w:rsidP="00F8311F">
      <w:pPr>
        <w:spacing w:after="0"/>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 xml:space="preserve">                                                                                                                                                                                                                                                                                                                                                                                                                                                          Сведения о составе и значениях целевых показателей  представлены в приложении 1 к настоящей Подпрограмме.</w:t>
      </w:r>
    </w:p>
    <w:p w:rsidR="00F8311F" w:rsidRPr="00E12FFE" w:rsidRDefault="00F8311F" w:rsidP="00F8311F">
      <w:pPr>
        <w:spacing w:after="0"/>
        <w:jc w:val="center"/>
        <w:rPr>
          <w:rFonts w:ascii="Times New Roman" w:eastAsia="Times New Roman" w:hAnsi="Times New Roman" w:cs="Times New Roman"/>
          <w:b/>
          <w:sz w:val="24"/>
          <w:szCs w:val="24"/>
        </w:rPr>
      </w:pPr>
      <w:r w:rsidRPr="00E12FFE">
        <w:rPr>
          <w:rFonts w:ascii="Times New Roman" w:eastAsia="Times New Roman" w:hAnsi="Times New Roman" w:cs="Times New Roman"/>
          <w:b/>
          <w:sz w:val="24"/>
          <w:szCs w:val="24"/>
        </w:rPr>
        <w:t>Раздел 2. Ведомственные целевые программы и</w:t>
      </w:r>
    </w:p>
    <w:p w:rsidR="00F8311F" w:rsidRPr="00E12FFE" w:rsidRDefault="00F8311F" w:rsidP="00F8311F">
      <w:pPr>
        <w:spacing w:after="0"/>
        <w:jc w:val="center"/>
        <w:rPr>
          <w:rFonts w:ascii="Times New Roman" w:eastAsia="Times New Roman" w:hAnsi="Times New Roman" w:cs="Times New Roman"/>
          <w:b/>
          <w:sz w:val="24"/>
          <w:szCs w:val="24"/>
        </w:rPr>
      </w:pPr>
      <w:r w:rsidRPr="00E12FFE">
        <w:rPr>
          <w:rFonts w:ascii="Times New Roman" w:eastAsia="Times New Roman" w:hAnsi="Times New Roman" w:cs="Times New Roman"/>
          <w:b/>
          <w:sz w:val="24"/>
          <w:szCs w:val="24"/>
        </w:rPr>
        <w:t>основные мероприятия подпрограммы;</w:t>
      </w:r>
    </w:p>
    <w:p w:rsidR="00F8311F" w:rsidRPr="00E12FFE" w:rsidRDefault="00F8311F" w:rsidP="00F8311F">
      <w:pPr>
        <w:spacing w:after="0"/>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Ведомственные целевые программы в данной подпрограмме не предусмотрены.</w:t>
      </w:r>
    </w:p>
    <w:p w:rsidR="00F8311F" w:rsidRPr="00E12FFE" w:rsidRDefault="00F8311F" w:rsidP="00F8311F">
      <w:pPr>
        <w:spacing w:after="0"/>
        <w:jc w:val="both"/>
        <w:rPr>
          <w:rFonts w:ascii="Times New Roman" w:eastAsia="Times New Roman" w:hAnsi="Times New Roman" w:cs="Times New Roman"/>
          <w:sz w:val="24"/>
          <w:szCs w:val="24"/>
        </w:rPr>
      </w:pPr>
    </w:p>
    <w:p w:rsidR="00F8311F" w:rsidRPr="00E12FFE" w:rsidRDefault="00F8311F" w:rsidP="00F8311F">
      <w:pPr>
        <w:spacing w:after="0"/>
        <w:jc w:val="both"/>
        <w:rPr>
          <w:rFonts w:ascii="Times New Roman" w:eastAsia="Times New Roman" w:hAnsi="Times New Roman" w:cs="Times New Roman"/>
          <w:b/>
          <w:sz w:val="24"/>
          <w:szCs w:val="24"/>
        </w:rPr>
      </w:pPr>
      <w:r w:rsidRPr="00E12FFE">
        <w:rPr>
          <w:rFonts w:ascii="Times New Roman" w:eastAsia="Times New Roman" w:hAnsi="Times New Roman" w:cs="Times New Roman"/>
          <w:b/>
          <w:sz w:val="24"/>
          <w:szCs w:val="24"/>
        </w:rPr>
        <w:t>Основные мероприятия подпрограммы:</w:t>
      </w:r>
    </w:p>
    <w:p w:rsidR="00F8311F" w:rsidRPr="00E12FFE" w:rsidRDefault="00F8311F" w:rsidP="00F8311F">
      <w:pPr>
        <w:pStyle w:val="af3"/>
        <w:spacing w:line="240" w:lineRule="auto"/>
        <w:ind w:left="284"/>
        <w:rPr>
          <w:rFonts w:ascii="Times New Roman" w:hAnsi="Times New Roman"/>
          <w:bCs/>
          <w:iCs/>
          <w:sz w:val="24"/>
          <w:szCs w:val="24"/>
        </w:rPr>
      </w:pPr>
      <w:r w:rsidRPr="00E12FFE">
        <w:rPr>
          <w:rFonts w:ascii="Times New Roman" w:hAnsi="Times New Roman"/>
          <w:sz w:val="24"/>
          <w:szCs w:val="24"/>
        </w:rPr>
        <w:t>1. «Проведение мероприятий   по организации работы с читателями»: организация и проведение  мероприятий с читателями, внедрение новых форм работы с читателями;</w:t>
      </w:r>
    </w:p>
    <w:p w:rsidR="00F8311F" w:rsidRPr="00E12FFE" w:rsidRDefault="00F8311F" w:rsidP="00F8311F">
      <w:pPr>
        <w:pStyle w:val="af3"/>
        <w:spacing w:line="240" w:lineRule="auto"/>
        <w:ind w:left="284"/>
        <w:rPr>
          <w:rFonts w:ascii="Times New Roman" w:hAnsi="Times New Roman"/>
          <w:sz w:val="24"/>
          <w:szCs w:val="24"/>
        </w:rPr>
      </w:pPr>
      <w:r w:rsidRPr="00E12FFE">
        <w:rPr>
          <w:rFonts w:ascii="Times New Roman" w:hAnsi="Times New Roman"/>
          <w:sz w:val="24"/>
          <w:szCs w:val="24"/>
        </w:rPr>
        <w:t>2. «Комплектование книжных фондов»:</w:t>
      </w:r>
    </w:p>
    <w:p w:rsidR="00F8311F" w:rsidRPr="00E12FFE" w:rsidRDefault="00F8311F" w:rsidP="00F8311F">
      <w:pPr>
        <w:pStyle w:val="af3"/>
        <w:spacing w:line="240" w:lineRule="auto"/>
        <w:ind w:left="284"/>
        <w:rPr>
          <w:rFonts w:ascii="Times New Roman" w:hAnsi="Times New Roman"/>
          <w:bCs/>
          <w:iCs/>
          <w:sz w:val="24"/>
          <w:szCs w:val="24"/>
        </w:rPr>
      </w:pPr>
      <w:r w:rsidRPr="00E12FFE">
        <w:rPr>
          <w:rFonts w:ascii="Times New Roman" w:hAnsi="Times New Roman"/>
          <w:sz w:val="24"/>
          <w:szCs w:val="24"/>
        </w:rPr>
        <w:t xml:space="preserve"> Реализация  мероприятий по сохранности фондов ( приобретение контрольно-измерительных приборов, вентиляторов и т.д.), подписка на периодические издания, приобретение литературы, доставка приобретенных книг .</w:t>
      </w:r>
    </w:p>
    <w:p w:rsidR="00F8311F" w:rsidRPr="00E12FFE" w:rsidRDefault="00F8311F" w:rsidP="00F8311F">
      <w:pPr>
        <w:spacing w:after="0"/>
        <w:jc w:val="both"/>
        <w:outlineLvl w:val="0"/>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 xml:space="preserve">    3. «Проведение мероприятий  по автоматизации и формированию информационных ресурсов библиотек»: создание  Интернет-сайта, работа в автоматизированной системе «Ирбис», формирование  сводного электронного каталога;</w:t>
      </w:r>
      <w:r w:rsidRPr="00E12FFE">
        <w:rPr>
          <w:rFonts w:ascii="Times New Roman" w:eastAsia="Times New Roman" w:hAnsi="Times New Roman" w:cs="Times New Roman"/>
          <w:spacing w:val="-4"/>
          <w:sz w:val="24"/>
          <w:szCs w:val="24"/>
        </w:rPr>
        <w:t xml:space="preserve"> Подключение к сети интернет, оплата трафика.</w:t>
      </w:r>
    </w:p>
    <w:p w:rsidR="00F8311F" w:rsidRPr="00E12FFE" w:rsidRDefault="00F8311F" w:rsidP="00F8311F">
      <w:pPr>
        <w:pStyle w:val="af3"/>
        <w:spacing w:line="240" w:lineRule="auto"/>
        <w:ind w:left="0"/>
        <w:rPr>
          <w:rFonts w:ascii="Times New Roman" w:hAnsi="Times New Roman"/>
          <w:bCs/>
          <w:iCs/>
          <w:sz w:val="24"/>
          <w:szCs w:val="24"/>
        </w:rPr>
      </w:pPr>
      <w:r w:rsidRPr="00E12FFE">
        <w:rPr>
          <w:rFonts w:ascii="Times New Roman" w:hAnsi="Times New Roman"/>
          <w:sz w:val="24"/>
          <w:szCs w:val="24"/>
        </w:rPr>
        <w:t xml:space="preserve">    4. «Софинансирование мероприятий  программы  Иркутской области по созданию центра «Правовой, деловой и социально – значимой информации»: софинансирование мероприятий  за счет  средств местного бюджета в сумме 500 000(пятьсот тысяч) рублей;</w:t>
      </w:r>
    </w:p>
    <w:p w:rsidR="00F8311F" w:rsidRPr="00E12FFE" w:rsidRDefault="00F8311F" w:rsidP="00F8311F">
      <w:pPr>
        <w:pStyle w:val="af3"/>
        <w:spacing w:line="240" w:lineRule="auto"/>
        <w:ind w:left="0"/>
        <w:rPr>
          <w:rFonts w:ascii="Times New Roman" w:hAnsi="Times New Roman"/>
          <w:sz w:val="24"/>
          <w:szCs w:val="24"/>
        </w:rPr>
      </w:pPr>
      <w:r w:rsidRPr="00E12FFE">
        <w:rPr>
          <w:rFonts w:ascii="Times New Roman" w:hAnsi="Times New Roman"/>
          <w:sz w:val="24"/>
          <w:szCs w:val="24"/>
        </w:rPr>
        <w:t xml:space="preserve">    5. </w:t>
      </w:r>
      <w:r w:rsidRPr="00E12FFE">
        <w:rPr>
          <w:rFonts w:ascii="Times New Roman" w:hAnsi="Times New Roman"/>
          <w:iCs/>
          <w:sz w:val="24"/>
          <w:szCs w:val="24"/>
        </w:rPr>
        <w:t>«</w:t>
      </w:r>
      <w:r w:rsidRPr="00E12FFE">
        <w:rPr>
          <w:rFonts w:ascii="Times New Roman" w:hAnsi="Times New Roman"/>
          <w:sz w:val="24"/>
          <w:szCs w:val="24"/>
        </w:rPr>
        <w:t>Финансирование мероприятий  по повышению квалификации библиотечных работников»: финансирование  курсовых подготовок, стажировок, оплата проезда, обучения, командировочных расходов.</w:t>
      </w:r>
    </w:p>
    <w:p w:rsidR="00F8311F" w:rsidRPr="00E12FFE" w:rsidRDefault="00F8311F" w:rsidP="00F8311F">
      <w:pPr>
        <w:pStyle w:val="af3"/>
        <w:spacing w:line="240" w:lineRule="auto"/>
        <w:ind w:left="0"/>
        <w:rPr>
          <w:rFonts w:ascii="Times New Roman" w:hAnsi="Times New Roman"/>
          <w:bCs/>
          <w:iCs/>
          <w:sz w:val="24"/>
          <w:szCs w:val="24"/>
        </w:rPr>
      </w:pPr>
      <w:r w:rsidRPr="00E12FFE">
        <w:rPr>
          <w:rFonts w:ascii="Times New Roman" w:hAnsi="Times New Roman"/>
          <w:sz w:val="24"/>
          <w:szCs w:val="24"/>
        </w:rPr>
        <w:t xml:space="preserve">    6. «Проведение мероприятий  по укреплению материально – технической базы»: ремонт, реконструкция  зданий, приобретение мебели, бибтехники,</w:t>
      </w:r>
      <w:r w:rsidR="00AD40E2">
        <w:rPr>
          <w:rFonts w:ascii="Times New Roman" w:hAnsi="Times New Roman"/>
          <w:sz w:val="24"/>
          <w:szCs w:val="24"/>
        </w:rPr>
        <w:t xml:space="preserve"> </w:t>
      </w:r>
      <w:r w:rsidRPr="00E12FFE">
        <w:rPr>
          <w:rFonts w:ascii="Times New Roman" w:hAnsi="Times New Roman"/>
          <w:sz w:val="24"/>
          <w:szCs w:val="24"/>
        </w:rPr>
        <w:t>оргтехники.</w:t>
      </w:r>
    </w:p>
    <w:p w:rsidR="00F8311F" w:rsidRPr="00E12FFE" w:rsidRDefault="00F8311F" w:rsidP="00F8311F">
      <w:pPr>
        <w:spacing w:after="0"/>
        <w:jc w:val="both"/>
        <w:outlineLvl w:val="0"/>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 xml:space="preserve">    7. «Проведение мероприятий по развитию услуг для читателей с ограниченными физическими возможностями»: приобретение спецоборудования и спецлитературы  для обслуживания читателей с ограниченными возможностями.</w:t>
      </w:r>
    </w:p>
    <w:p w:rsidR="00F8311F" w:rsidRPr="00E12FFE" w:rsidRDefault="00F8311F" w:rsidP="00F8311F">
      <w:pPr>
        <w:pStyle w:val="af3"/>
        <w:spacing w:line="240" w:lineRule="auto"/>
        <w:ind w:left="0"/>
        <w:rPr>
          <w:rFonts w:ascii="Times New Roman" w:hAnsi="Times New Roman"/>
          <w:bCs/>
          <w:iCs/>
          <w:sz w:val="24"/>
          <w:szCs w:val="24"/>
        </w:rPr>
      </w:pPr>
      <w:r w:rsidRPr="00E12FFE">
        <w:rPr>
          <w:rFonts w:ascii="Times New Roman" w:hAnsi="Times New Roman"/>
          <w:sz w:val="24"/>
          <w:szCs w:val="24"/>
        </w:rPr>
        <w:t xml:space="preserve">     8. «</w:t>
      </w:r>
      <w:r w:rsidRPr="00E12FFE">
        <w:rPr>
          <w:rFonts w:ascii="Times New Roman" w:hAnsi="Times New Roman"/>
          <w:bCs/>
          <w:iCs/>
          <w:sz w:val="24"/>
          <w:szCs w:val="24"/>
        </w:rPr>
        <w:t xml:space="preserve">Обеспечение деятельности  библиотеки»:  </w:t>
      </w:r>
      <w:r w:rsidRPr="00E12FFE">
        <w:rPr>
          <w:rFonts w:ascii="Times New Roman" w:hAnsi="Times New Roman"/>
          <w:sz w:val="24"/>
          <w:szCs w:val="24"/>
        </w:rPr>
        <w:t xml:space="preserve">Оплата труда с начислениями, </w:t>
      </w:r>
      <w:r w:rsidRPr="00E12FFE">
        <w:rPr>
          <w:rFonts w:ascii="Times New Roman" w:hAnsi="Times New Roman"/>
          <w:bCs/>
          <w:iCs/>
          <w:sz w:val="24"/>
          <w:szCs w:val="24"/>
        </w:rPr>
        <w:t>к</w:t>
      </w:r>
      <w:r w:rsidRPr="00E12FFE">
        <w:rPr>
          <w:rFonts w:ascii="Times New Roman" w:hAnsi="Times New Roman"/>
          <w:sz w:val="24"/>
          <w:szCs w:val="24"/>
        </w:rPr>
        <w:t>оммунальные услуги, прочие расходы.</w:t>
      </w:r>
    </w:p>
    <w:p w:rsidR="00F8311F" w:rsidRPr="00E12FFE" w:rsidRDefault="00F8311F" w:rsidP="00F8311F">
      <w:pPr>
        <w:spacing w:after="0"/>
        <w:ind w:firstLine="284"/>
        <w:jc w:val="both"/>
        <w:rPr>
          <w:rFonts w:ascii="Times New Roman" w:eastAsia="Times New Roman" w:hAnsi="Times New Roman" w:cs="Times New Roman"/>
          <w:b/>
          <w:sz w:val="24"/>
          <w:szCs w:val="24"/>
        </w:rPr>
      </w:pPr>
      <w:r w:rsidRPr="00E12FFE">
        <w:rPr>
          <w:rFonts w:ascii="Times New Roman" w:eastAsia="Times New Roman" w:hAnsi="Times New Roman" w:cs="Times New Roman"/>
          <w:b/>
          <w:sz w:val="24"/>
          <w:szCs w:val="24"/>
        </w:rPr>
        <w:t>Обоснование выделения основных мероприятий подпрограммы:</w:t>
      </w:r>
    </w:p>
    <w:p w:rsidR="00F8311F" w:rsidRPr="00E12FFE" w:rsidRDefault="00F8311F" w:rsidP="00F8311F">
      <w:pPr>
        <w:spacing w:after="0"/>
        <w:ind w:firstLine="284"/>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Данные мероприятия отражают основные направления  деятельности библиотек, позволяющие поднять развитие библиотечной  сферы в Киренском районе на новый уровень.</w:t>
      </w:r>
    </w:p>
    <w:p w:rsidR="00F8311F" w:rsidRPr="00E12FFE" w:rsidRDefault="00F8311F" w:rsidP="00F8311F">
      <w:pPr>
        <w:spacing w:after="0"/>
        <w:ind w:firstLine="284"/>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Перечень основных мероприятий подпрограммы приведен в приложении 2  к Подпрограмме.</w:t>
      </w:r>
    </w:p>
    <w:p w:rsidR="00F8311F" w:rsidRPr="00E12FFE" w:rsidRDefault="00F8311F" w:rsidP="00F8311F">
      <w:pPr>
        <w:spacing w:after="0"/>
        <w:jc w:val="both"/>
        <w:rPr>
          <w:rFonts w:ascii="Times New Roman" w:eastAsia="Times New Roman" w:hAnsi="Times New Roman" w:cs="Times New Roman"/>
          <w:b/>
          <w:sz w:val="24"/>
          <w:szCs w:val="24"/>
        </w:rPr>
      </w:pPr>
    </w:p>
    <w:p w:rsidR="00F8311F" w:rsidRPr="00E12FFE" w:rsidRDefault="00F8311F" w:rsidP="00F8311F">
      <w:pPr>
        <w:spacing w:after="0"/>
        <w:jc w:val="center"/>
        <w:rPr>
          <w:rFonts w:ascii="Times New Roman" w:eastAsia="Times New Roman" w:hAnsi="Times New Roman" w:cs="Times New Roman"/>
          <w:b/>
          <w:sz w:val="24"/>
          <w:szCs w:val="24"/>
        </w:rPr>
      </w:pPr>
      <w:r w:rsidRPr="00E12FFE">
        <w:rPr>
          <w:rFonts w:ascii="Times New Roman" w:eastAsia="Times New Roman" w:hAnsi="Times New Roman" w:cs="Times New Roman"/>
          <w:b/>
          <w:sz w:val="24"/>
          <w:szCs w:val="24"/>
        </w:rPr>
        <w:t>Раздел 3. Меры муниципального регулирования, направленные</w:t>
      </w:r>
    </w:p>
    <w:p w:rsidR="00F8311F" w:rsidRPr="00E12FFE" w:rsidRDefault="00F8311F" w:rsidP="00F8311F">
      <w:pPr>
        <w:spacing w:after="0"/>
        <w:jc w:val="center"/>
        <w:rPr>
          <w:rFonts w:ascii="Times New Roman" w:eastAsia="Times New Roman" w:hAnsi="Times New Roman" w:cs="Times New Roman"/>
          <w:b/>
          <w:sz w:val="24"/>
          <w:szCs w:val="24"/>
        </w:rPr>
      </w:pPr>
      <w:r w:rsidRPr="00E12FFE">
        <w:rPr>
          <w:rFonts w:ascii="Times New Roman" w:eastAsia="Times New Roman" w:hAnsi="Times New Roman" w:cs="Times New Roman"/>
          <w:b/>
          <w:sz w:val="24"/>
          <w:szCs w:val="24"/>
        </w:rPr>
        <w:t>на достижение цели и задач подпрограммы.</w:t>
      </w:r>
    </w:p>
    <w:p w:rsidR="00F8311F" w:rsidRPr="00E12FFE" w:rsidRDefault="00F8311F" w:rsidP="00F8311F">
      <w:pPr>
        <w:pStyle w:val="a3"/>
        <w:jc w:val="both"/>
      </w:pPr>
      <w:r w:rsidRPr="00E12FFE">
        <w:t xml:space="preserve">      Правовое регулирование в сфере реализации подпрограммы осуществляется в соответствии с Федеральным законом  от 29 декабря 1994 года № 78-ФЗ «О библиотечном деле», ЗАКОНОМ  ИРКУТСКОЙ ОБЛАСТИ «О БИБЛИОТЕЧНОМ ДЕЛЕ В ИРКУТСКОЙ ОБЛАСТИ» (Принят постановлением Законодательного собрания Иркутской области от 25 июня 2008 года N 44/21-ЗС, а также  разработанными и принятыми нормативными правовыми актами: Постановлением мэра </w:t>
      </w:r>
      <w:r w:rsidRPr="00E12FFE">
        <w:lastRenderedPageBreak/>
        <w:t xml:space="preserve">Киренского муниципального района от 30.05.2013 г. № 474 «Об утверждении Плана мероприятий («Дорожная  карта»), направленных на  повышение эффективности сферы </w:t>
      </w:r>
    </w:p>
    <w:p w:rsidR="00F8311F" w:rsidRPr="00E12FFE" w:rsidRDefault="00F8311F" w:rsidP="00F8311F">
      <w:pPr>
        <w:pStyle w:val="a3"/>
        <w:jc w:val="both"/>
      </w:pPr>
      <w:r w:rsidRPr="00E12FFE">
        <w:t>культуры в Киренском муниципальном районе», Постановлением мэра Киренского муниципального района № 639а от 13.10.2011г.</w:t>
      </w:r>
      <w:r w:rsidRPr="00E12FFE">
        <w:rPr>
          <w:i/>
        </w:rPr>
        <w:t xml:space="preserve"> </w:t>
      </w:r>
      <w:r w:rsidRPr="00E12FFE">
        <w:t>« Об утверждении целевых показателей деятельности муниципальных учреждений культуры, муниципального образовательного учреждения  дополнительного образования детей в сфере культуры для  установления премиальных выплат  и выплат стимулирующего характера   руководителям».</w:t>
      </w:r>
    </w:p>
    <w:p w:rsidR="00F8311F" w:rsidRDefault="00F8311F" w:rsidP="00F8311F">
      <w:pPr>
        <w:spacing w:after="0"/>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 xml:space="preserve">  В рамках реализации мероприятий подпрограммы предусматривается разработка и принятие дополнительных нормативных правовых актов в сфере реализации подпрограммы.</w:t>
      </w:r>
    </w:p>
    <w:p w:rsidR="00F8311F" w:rsidRPr="00E12FFE" w:rsidRDefault="00F8311F" w:rsidP="00F8311F">
      <w:pPr>
        <w:spacing w:after="0"/>
        <w:jc w:val="both"/>
        <w:rPr>
          <w:rFonts w:ascii="Times New Roman" w:eastAsia="Times New Roman" w:hAnsi="Times New Roman" w:cs="Times New Roman"/>
          <w:sz w:val="24"/>
          <w:szCs w:val="24"/>
        </w:rPr>
      </w:pPr>
    </w:p>
    <w:p w:rsidR="00F8311F" w:rsidRPr="00A115CB" w:rsidRDefault="00F8311F" w:rsidP="00F8311F">
      <w:pPr>
        <w:spacing w:after="0"/>
        <w:jc w:val="center"/>
        <w:rPr>
          <w:rFonts w:ascii="Times New Roman" w:eastAsia="Times New Roman" w:hAnsi="Times New Roman" w:cs="Times New Roman"/>
          <w:b/>
          <w:sz w:val="24"/>
          <w:szCs w:val="24"/>
        </w:rPr>
      </w:pPr>
      <w:r w:rsidRPr="00A115CB">
        <w:rPr>
          <w:rFonts w:ascii="Times New Roman" w:eastAsia="Times New Roman" w:hAnsi="Times New Roman" w:cs="Times New Roman"/>
          <w:b/>
          <w:sz w:val="24"/>
          <w:szCs w:val="24"/>
        </w:rPr>
        <w:t>Раздел 4. Ресурсное обеспечение подпрограммы;</w:t>
      </w:r>
    </w:p>
    <w:p w:rsidR="00F8311F" w:rsidRPr="00A115CB" w:rsidRDefault="00F8311F" w:rsidP="00F8311F">
      <w:pPr>
        <w:pStyle w:val="a3"/>
        <w:jc w:val="both"/>
      </w:pPr>
      <w:r w:rsidRPr="00A115CB">
        <w:t xml:space="preserve">На реализацию подпрограммы потребуется 29689,0 тыс. рублей, в том числе:                                  </w:t>
      </w:r>
    </w:p>
    <w:p w:rsidR="00F8311F" w:rsidRPr="00A115CB" w:rsidRDefault="00F8311F" w:rsidP="00F8311F">
      <w:pPr>
        <w:pStyle w:val="a3"/>
        <w:jc w:val="both"/>
      </w:pPr>
    </w:p>
    <w:p w:rsidR="00F8311F" w:rsidRPr="00A115CB" w:rsidRDefault="00F8311F" w:rsidP="00F8311F">
      <w:pPr>
        <w:pStyle w:val="a3"/>
        <w:jc w:val="both"/>
      </w:pPr>
      <w:r w:rsidRPr="00A115CB">
        <w:t xml:space="preserve">за счет средств  федерального  бюджета  - 28,8 тыс. рублей;                            </w:t>
      </w:r>
    </w:p>
    <w:p w:rsidR="00F8311F" w:rsidRPr="00A115CB" w:rsidRDefault="00F8311F" w:rsidP="00F8311F">
      <w:pPr>
        <w:pStyle w:val="a3"/>
        <w:jc w:val="both"/>
      </w:pPr>
      <w:r w:rsidRPr="00A115CB">
        <w:t xml:space="preserve">за  счет  средств  областного бюджета   -   1640,8   тыс. рублей.   </w:t>
      </w:r>
    </w:p>
    <w:p w:rsidR="00F8311F" w:rsidRPr="00A115CB" w:rsidRDefault="00F8311F" w:rsidP="00F8311F">
      <w:pPr>
        <w:pStyle w:val="a3"/>
        <w:jc w:val="both"/>
      </w:pPr>
      <w:r w:rsidRPr="00A115CB">
        <w:t xml:space="preserve">за счёт средств местного бюджета   -          28019,4  тыс. рублей.                                           </w:t>
      </w:r>
    </w:p>
    <w:p w:rsidR="00F8311F" w:rsidRPr="00A115CB" w:rsidRDefault="00F8311F" w:rsidP="00F8311F">
      <w:pPr>
        <w:pStyle w:val="a3"/>
        <w:jc w:val="both"/>
      </w:pPr>
    </w:p>
    <w:p w:rsidR="00F8311F" w:rsidRPr="00A115CB" w:rsidRDefault="00F8311F" w:rsidP="00F8311F">
      <w:pPr>
        <w:pStyle w:val="a3"/>
        <w:jc w:val="both"/>
      </w:pPr>
      <w:r w:rsidRPr="00A115CB">
        <w:t xml:space="preserve">Объем финансирования по годам составляет:   </w:t>
      </w:r>
    </w:p>
    <w:p w:rsidR="00F8311F" w:rsidRPr="00A115CB" w:rsidRDefault="00F8311F" w:rsidP="00F8311F">
      <w:pPr>
        <w:pStyle w:val="a3"/>
        <w:jc w:val="both"/>
      </w:pPr>
      <w:r w:rsidRPr="00A115CB">
        <w:t xml:space="preserve">          </w:t>
      </w:r>
    </w:p>
    <w:p w:rsidR="00F8311F" w:rsidRPr="00A115CB" w:rsidRDefault="00F8311F" w:rsidP="00F8311F">
      <w:pPr>
        <w:pStyle w:val="a3"/>
        <w:jc w:val="both"/>
      </w:pPr>
      <w:r w:rsidRPr="00A115CB">
        <w:t xml:space="preserve">за счет средств  федерального бюджета по годам                                            </w:t>
      </w:r>
    </w:p>
    <w:p w:rsidR="00F8311F" w:rsidRPr="00A115CB" w:rsidRDefault="00F8311F" w:rsidP="00F8311F">
      <w:pPr>
        <w:pStyle w:val="a3"/>
        <w:jc w:val="both"/>
      </w:pPr>
      <w:r w:rsidRPr="00A115CB">
        <w:t xml:space="preserve">2015 год  -  9,6     тыс. рублей;                      </w:t>
      </w:r>
    </w:p>
    <w:p w:rsidR="00F8311F" w:rsidRPr="00A115CB" w:rsidRDefault="00F8311F" w:rsidP="00F8311F">
      <w:pPr>
        <w:pStyle w:val="a3"/>
        <w:jc w:val="both"/>
      </w:pPr>
      <w:r w:rsidRPr="00A115CB">
        <w:t xml:space="preserve">2016 год  -  9,6     тыс. рублей;                      </w:t>
      </w:r>
    </w:p>
    <w:p w:rsidR="00F8311F" w:rsidRPr="00A115CB" w:rsidRDefault="00F8311F" w:rsidP="00F8311F">
      <w:pPr>
        <w:pStyle w:val="a3"/>
        <w:jc w:val="both"/>
      </w:pPr>
      <w:r w:rsidRPr="00A115CB">
        <w:t xml:space="preserve">2017 год  – 9,6     тыс. рублей;                      </w:t>
      </w:r>
    </w:p>
    <w:p w:rsidR="00F8311F" w:rsidRPr="00A115CB" w:rsidRDefault="00F8311F" w:rsidP="00F8311F">
      <w:pPr>
        <w:pStyle w:val="a3"/>
        <w:jc w:val="both"/>
      </w:pPr>
    </w:p>
    <w:p w:rsidR="00F8311F" w:rsidRPr="00A115CB" w:rsidRDefault="00F8311F" w:rsidP="00F8311F">
      <w:pPr>
        <w:pStyle w:val="a3"/>
        <w:jc w:val="both"/>
      </w:pPr>
      <w:r w:rsidRPr="00A115CB">
        <w:t xml:space="preserve">за счет средств областного бюджета  по годам               </w:t>
      </w:r>
    </w:p>
    <w:p w:rsidR="00F8311F" w:rsidRPr="00A115CB" w:rsidRDefault="00F8311F" w:rsidP="00F8311F">
      <w:pPr>
        <w:pStyle w:val="a3"/>
        <w:jc w:val="both"/>
      </w:pPr>
    </w:p>
    <w:p w:rsidR="00F8311F" w:rsidRPr="00A115CB" w:rsidRDefault="00F8311F" w:rsidP="00F8311F">
      <w:pPr>
        <w:pStyle w:val="a3"/>
        <w:jc w:val="both"/>
      </w:pPr>
      <w:r w:rsidRPr="00A115CB">
        <w:t xml:space="preserve">2015 год  –  572,0   тыс. рублей;                      </w:t>
      </w:r>
    </w:p>
    <w:p w:rsidR="00F8311F" w:rsidRPr="00A115CB" w:rsidRDefault="00F8311F" w:rsidP="00F8311F">
      <w:pPr>
        <w:pStyle w:val="a3"/>
        <w:jc w:val="both"/>
      </w:pPr>
      <w:r w:rsidRPr="00A115CB">
        <w:t xml:space="preserve">2016 год  –  535,4   тыс. рублей;                      </w:t>
      </w:r>
    </w:p>
    <w:p w:rsidR="00F8311F" w:rsidRPr="00A115CB" w:rsidRDefault="00F8311F" w:rsidP="00F8311F">
      <w:pPr>
        <w:pStyle w:val="a3"/>
        <w:jc w:val="both"/>
      </w:pPr>
      <w:r w:rsidRPr="00A115CB">
        <w:t>2017 год  –  533,4 тыс. рублей;</w:t>
      </w:r>
    </w:p>
    <w:p w:rsidR="00F8311F" w:rsidRPr="00A115CB" w:rsidRDefault="00F8311F" w:rsidP="00F8311F">
      <w:pPr>
        <w:pStyle w:val="a3"/>
        <w:jc w:val="both"/>
      </w:pPr>
    </w:p>
    <w:p w:rsidR="00F8311F" w:rsidRPr="00A115CB" w:rsidRDefault="00F8311F" w:rsidP="00F8311F">
      <w:pPr>
        <w:pStyle w:val="a3"/>
        <w:jc w:val="both"/>
      </w:pPr>
      <w:r w:rsidRPr="00A115CB">
        <w:t>За счёт средств местного бюджета по годам</w:t>
      </w:r>
    </w:p>
    <w:p w:rsidR="00F8311F" w:rsidRPr="00A115CB" w:rsidRDefault="00F8311F" w:rsidP="00F8311F">
      <w:pPr>
        <w:pStyle w:val="a3"/>
        <w:jc w:val="both"/>
      </w:pPr>
    </w:p>
    <w:p w:rsidR="00F8311F" w:rsidRPr="00A115CB" w:rsidRDefault="00F8311F" w:rsidP="00F8311F">
      <w:pPr>
        <w:pStyle w:val="a3"/>
        <w:jc w:val="both"/>
      </w:pPr>
      <w:r w:rsidRPr="00A115CB">
        <w:t>2015 год  – 9299,8  тыс. рублей;</w:t>
      </w:r>
    </w:p>
    <w:p w:rsidR="00F8311F" w:rsidRPr="00A115CB" w:rsidRDefault="00F8311F" w:rsidP="00F8311F">
      <w:pPr>
        <w:pStyle w:val="a3"/>
        <w:jc w:val="both"/>
      </w:pPr>
      <w:r w:rsidRPr="00A115CB">
        <w:t>2016 год  – 9357,5   тыс. рублей;</w:t>
      </w:r>
    </w:p>
    <w:p w:rsidR="00F8311F" w:rsidRPr="00A115CB" w:rsidRDefault="00F8311F" w:rsidP="00F8311F">
      <w:pPr>
        <w:pStyle w:val="a3"/>
        <w:jc w:val="both"/>
      </w:pPr>
      <w:r w:rsidRPr="00A115CB">
        <w:t>2017 год –  9362,1   тыс. рублей;</w:t>
      </w:r>
    </w:p>
    <w:p w:rsidR="00F8311F" w:rsidRPr="00A115CB" w:rsidRDefault="00F8311F" w:rsidP="00F8311F">
      <w:pPr>
        <w:pStyle w:val="a3"/>
        <w:jc w:val="both"/>
      </w:pPr>
    </w:p>
    <w:p w:rsidR="00F8311F" w:rsidRPr="00A115CB" w:rsidRDefault="00F8311F" w:rsidP="00F8311F">
      <w:pPr>
        <w:pStyle w:val="a3"/>
        <w:ind w:firstLine="708"/>
        <w:jc w:val="both"/>
      </w:pPr>
      <w:r w:rsidRPr="00A115CB">
        <w:t>Ресурсное обеспечение подпрограммы в целом, а также по годам реализации подпрограммы и источникам финансирования приводится в приложении 3,4 к Подпрограмме.</w:t>
      </w:r>
    </w:p>
    <w:p w:rsidR="00F8311F" w:rsidRPr="00A115CB" w:rsidRDefault="00F8311F" w:rsidP="00F8311F">
      <w:pPr>
        <w:spacing w:after="0"/>
        <w:jc w:val="both"/>
        <w:rPr>
          <w:rFonts w:ascii="Times New Roman" w:eastAsia="Times New Roman" w:hAnsi="Times New Roman" w:cs="Times New Roman"/>
          <w:b/>
          <w:sz w:val="24"/>
          <w:szCs w:val="24"/>
        </w:rPr>
      </w:pPr>
    </w:p>
    <w:p w:rsidR="00F8311F" w:rsidRPr="00A115CB" w:rsidRDefault="00F8311F" w:rsidP="00F8311F">
      <w:pPr>
        <w:spacing w:after="0"/>
        <w:jc w:val="center"/>
        <w:rPr>
          <w:rFonts w:ascii="Times New Roman" w:eastAsia="Times New Roman" w:hAnsi="Times New Roman" w:cs="Times New Roman"/>
          <w:b/>
          <w:sz w:val="24"/>
          <w:szCs w:val="24"/>
        </w:rPr>
      </w:pPr>
      <w:r w:rsidRPr="00A115CB">
        <w:rPr>
          <w:rFonts w:ascii="Times New Roman" w:eastAsia="Times New Roman" w:hAnsi="Times New Roman" w:cs="Times New Roman"/>
          <w:b/>
          <w:sz w:val="24"/>
          <w:szCs w:val="24"/>
        </w:rPr>
        <w:t>Раздел 5.  Прогноз сводных показателей муниципальных заданий</w:t>
      </w:r>
    </w:p>
    <w:p w:rsidR="00F8311F" w:rsidRPr="00A115CB" w:rsidRDefault="00F8311F" w:rsidP="00F8311F">
      <w:pPr>
        <w:spacing w:after="0"/>
        <w:ind w:firstLine="708"/>
        <w:jc w:val="both"/>
        <w:rPr>
          <w:rFonts w:ascii="Times New Roman" w:eastAsia="Times New Roman" w:hAnsi="Times New Roman" w:cs="Times New Roman"/>
          <w:sz w:val="24"/>
          <w:szCs w:val="24"/>
        </w:rPr>
      </w:pPr>
      <w:r w:rsidRPr="00A115CB">
        <w:rPr>
          <w:rFonts w:ascii="Times New Roman" w:eastAsia="Times New Roman" w:hAnsi="Times New Roman" w:cs="Times New Roman"/>
          <w:sz w:val="24"/>
          <w:szCs w:val="24"/>
        </w:rPr>
        <w:t>Оказание муниципальными учреждениями Киренского района муниципальных услуг (работ)  в рамках подпрограммы не предусмотрено.</w:t>
      </w:r>
    </w:p>
    <w:p w:rsidR="00F8311F" w:rsidRPr="00A115CB" w:rsidRDefault="00F8311F" w:rsidP="00F8311F">
      <w:pPr>
        <w:spacing w:after="0"/>
        <w:jc w:val="both"/>
        <w:rPr>
          <w:rFonts w:ascii="Times New Roman" w:eastAsia="Times New Roman" w:hAnsi="Times New Roman" w:cs="Times New Roman"/>
          <w:sz w:val="24"/>
          <w:szCs w:val="24"/>
        </w:rPr>
      </w:pPr>
    </w:p>
    <w:p w:rsidR="00F8311F" w:rsidRPr="00A115CB" w:rsidRDefault="00F8311F" w:rsidP="00F8311F">
      <w:pPr>
        <w:spacing w:after="0"/>
        <w:jc w:val="center"/>
        <w:rPr>
          <w:rFonts w:ascii="Times New Roman" w:eastAsia="Times New Roman" w:hAnsi="Times New Roman" w:cs="Times New Roman"/>
          <w:b/>
          <w:sz w:val="24"/>
          <w:szCs w:val="24"/>
        </w:rPr>
      </w:pPr>
      <w:r w:rsidRPr="00A115CB">
        <w:rPr>
          <w:rFonts w:ascii="Times New Roman" w:eastAsia="Times New Roman" w:hAnsi="Times New Roman" w:cs="Times New Roman"/>
          <w:b/>
          <w:sz w:val="24"/>
          <w:szCs w:val="24"/>
        </w:rPr>
        <w:t>Раздел 6. Объемы финансирования мероприятий</w:t>
      </w:r>
    </w:p>
    <w:p w:rsidR="00F8311F" w:rsidRPr="00A115CB" w:rsidRDefault="00F8311F" w:rsidP="00F8311F">
      <w:pPr>
        <w:spacing w:after="0"/>
        <w:jc w:val="center"/>
        <w:rPr>
          <w:rFonts w:ascii="Times New Roman" w:eastAsia="Times New Roman" w:hAnsi="Times New Roman" w:cs="Times New Roman"/>
          <w:b/>
          <w:sz w:val="24"/>
          <w:szCs w:val="24"/>
        </w:rPr>
      </w:pPr>
      <w:r w:rsidRPr="00A115CB">
        <w:rPr>
          <w:rFonts w:ascii="Times New Roman" w:eastAsia="Times New Roman" w:hAnsi="Times New Roman" w:cs="Times New Roman"/>
          <w:b/>
          <w:sz w:val="24"/>
          <w:szCs w:val="24"/>
        </w:rPr>
        <w:t>подпрограммы за счет средств федерального бюджета</w:t>
      </w:r>
    </w:p>
    <w:p w:rsidR="00F8311F" w:rsidRPr="00A115CB" w:rsidRDefault="00F8311F" w:rsidP="00F8311F">
      <w:pPr>
        <w:pStyle w:val="a3"/>
        <w:ind w:firstLine="708"/>
        <w:jc w:val="both"/>
      </w:pPr>
      <w:r w:rsidRPr="00A115CB">
        <w:t xml:space="preserve">Для реализации подпрограммы предполагается использовать средства федерального  бюджета  в размере 28,8 тыс. рублей, в том числе по годам                           </w:t>
      </w:r>
    </w:p>
    <w:p w:rsidR="00F8311F" w:rsidRPr="00A115CB" w:rsidRDefault="00F8311F" w:rsidP="00F8311F">
      <w:pPr>
        <w:pStyle w:val="a3"/>
        <w:jc w:val="both"/>
      </w:pPr>
      <w:r w:rsidRPr="00A115CB">
        <w:t xml:space="preserve">2015 год  -  9,6     тыс. рублей;                      </w:t>
      </w:r>
    </w:p>
    <w:p w:rsidR="00F8311F" w:rsidRPr="00A115CB" w:rsidRDefault="00F8311F" w:rsidP="00F8311F">
      <w:pPr>
        <w:pStyle w:val="a3"/>
        <w:jc w:val="both"/>
      </w:pPr>
      <w:r w:rsidRPr="00A115CB">
        <w:t xml:space="preserve">2016 год  -  9,6     тыс. рублей;                      </w:t>
      </w:r>
    </w:p>
    <w:p w:rsidR="00F8311F" w:rsidRPr="00A115CB" w:rsidRDefault="00F8311F" w:rsidP="00F8311F">
      <w:pPr>
        <w:spacing w:after="0"/>
        <w:jc w:val="both"/>
        <w:rPr>
          <w:rFonts w:ascii="Times New Roman" w:eastAsia="Times New Roman" w:hAnsi="Times New Roman" w:cs="Times New Roman"/>
          <w:sz w:val="24"/>
          <w:szCs w:val="24"/>
        </w:rPr>
      </w:pPr>
      <w:r w:rsidRPr="00A115CB">
        <w:rPr>
          <w:rFonts w:ascii="Times New Roman" w:eastAsia="Times New Roman" w:hAnsi="Times New Roman" w:cs="Times New Roman"/>
          <w:sz w:val="24"/>
          <w:szCs w:val="24"/>
        </w:rPr>
        <w:t>2017 год  – 9,6     тыс. рублей</w:t>
      </w:r>
    </w:p>
    <w:p w:rsidR="00F8311F" w:rsidRDefault="00F8311F" w:rsidP="00F8311F">
      <w:pPr>
        <w:spacing w:after="0"/>
        <w:jc w:val="both"/>
        <w:rPr>
          <w:rFonts w:ascii="Times New Roman" w:eastAsia="Times New Roman" w:hAnsi="Times New Roman" w:cs="Times New Roman"/>
          <w:b/>
          <w:sz w:val="24"/>
          <w:szCs w:val="24"/>
        </w:rPr>
      </w:pPr>
      <w:r w:rsidRPr="00A115CB">
        <w:rPr>
          <w:rFonts w:ascii="Times New Roman" w:eastAsia="Times New Roman" w:hAnsi="Times New Roman" w:cs="Times New Roman"/>
          <w:b/>
          <w:sz w:val="24"/>
          <w:szCs w:val="24"/>
        </w:rPr>
        <w:t xml:space="preserve">                    </w:t>
      </w:r>
    </w:p>
    <w:p w:rsidR="00AD40E2" w:rsidRPr="00A115CB" w:rsidRDefault="00AD40E2" w:rsidP="00F8311F">
      <w:pPr>
        <w:spacing w:after="0"/>
        <w:jc w:val="both"/>
        <w:rPr>
          <w:rFonts w:ascii="Times New Roman" w:eastAsia="Times New Roman" w:hAnsi="Times New Roman" w:cs="Times New Roman"/>
          <w:b/>
          <w:sz w:val="24"/>
          <w:szCs w:val="24"/>
        </w:rPr>
      </w:pPr>
    </w:p>
    <w:p w:rsidR="00F8311F" w:rsidRPr="00A115CB" w:rsidRDefault="00F8311F" w:rsidP="00F8311F">
      <w:pPr>
        <w:spacing w:after="0"/>
        <w:jc w:val="center"/>
        <w:rPr>
          <w:rFonts w:ascii="Times New Roman" w:eastAsia="Times New Roman" w:hAnsi="Times New Roman" w:cs="Times New Roman"/>
          <w:b/>
          <w:sz w:val="24"/>
          <w:szCs w:val="24"/>
        </w:rPr>
      </w:pPr>
      <w:r w:rsidRPr="00A115CB">
        <w:rPr>
          <w:rFonts w:ascii="Times New Roman" w:eastAsia="Times New Roman" w:hAnsi="Times New Roman" w:cs="Times New Roman"/>
          <w:b/>
          <w:sz w:val="24"/>
          <w:szCs w:val="24"/>
        </w:rPr>
        <w:lastRenderedPageBreak/>
        <w:t>Раздел 7. Объемы финансирования мероприятий</w:t>
      </w:r>
    </w:p>
    <w:p w:rsidR="00F8311F" w:rsidRPr="00A115CB" w:rsidRDefault="00F8311F" w:rsidP="00F8311F">
      <w:pPr>
        <w:spacing w:after="0"/>
        <w:jc w:val="center"/>
        <w:rPr>
          <w:rFonts w:ascii="Times New Roman" w:eastAsia="Times New Roman" w:hAnsi="Times New Roman" w:cs="Times New Roman"/>
          <w:b/>
          <w:sz w:val="24"/>
          <w:szCs w:val="24"/>
        </w:rPr>
      </w:pPr>
      <w:r w:rsidRPr="00A115CB">
        <w:rPr>
          <w:rFonts w:ascii="Times New Roman" w:eastAsia="Times New Roman" w:hAnsi="Times New Roman" w:cs="Times New Roman"/>
          <w:b/>
          <w:sz w:val="24"/>
          <w:szCs w:val="24"/>
        </w:rPr>
        <w:t>подпрограммы за счет средств областного бюджета</w:t>
      </w:r>
    </w:p>
    <w:p w:rsidR="00F8311F" w:rsidRPr="00A115CB" w:rsidRDefault="00F8311F" w:rsidP="00F8311F">
      <w:pPr>
        <w:pStyle w:val="a3"/>
        <w:ind w:firstLine="708"/>
        <w:jc w:val="both"/>
      </w:pPr>
      <w:r w:rsidRPr="00A115CB">
        <w:t xml:space="preserve">Для реализации подпрограммы предполагается использовать средства областного бюджета в размере 1640,8 тыс. руб., в том числе по годам                   </w:t>
      </w:r>
    </w:p>
    <w:p w:rsidR="00F8311F" w:rsidRPr="00A115CB" w:rsidRDefault="00F8311F" w:rsidP="00F8311F">
      <w:pPr>
        <w:pStyle w:val="a3"/>
        <w:jc w:val="both"/>
      </w:pPr>
      <w:r w:rsidRPr="00A115CB">
        <w:t xml:space="preserve">2015 год  –  572,0   тыс. рублей;                      </w:t>
      </w:r>
    </w:p>
    <w:p w:rsidR="00F8311F" w:rsidRPr="00A115CB" w:rsidRDefault="00F8311F" w:rsidP="00F8311F">
      <w:pPr>
        <w:pStyle w:val="a3"/>
        <w:jc w:val="both"/>
      </w:pPr>
      <w:r w:rsidRPr="00A115CB">
        <w:t xml:space="preserve">2016 год  –  535,4   тыс. рублей;                      </w:t>
      </w:r>
    </w:p>
    <w:p w:rsidR="00F8311F" w:rsidRPr="00E12FFE" w:rsidRDefault="00F8311F" w:rsidP="00F8311F">
      <w:pPr>
        <w:pStyle w:val="a3"/>
        <w:jc w:val="both"/>
      </w:pPr>
      <w:r w:rsidRPr="00A115CB">
        <w:t>2017 год  –   533,4 тыс. рублей;</w:t>
      </w:r>
    </w:p>
    <w:p w:rsidR="00F8311F" w:rsidRPr="00E12FFE" w:rsidRDefault="00F8311F" w:rsidP="00F8311F">
      <w:pPr>
        <w:pStyle w:val="a3"/>
        <w:jc w:val="both"/>
      </w:pPr>
    </w:p>
    <w:p w:rsidR="00F8311F" w:rsidRPr="00E12FFE" w:rsidRDefault="00F8311F" w:rsidP="00F8311F">
      <w:pPr>
        <w:widowControl w:val="0"/>
        <w:autoSpaceDE w:val="0"/>
        <w:autoSpaceDN w:val="0"/>
        <w:adjustRightInd w:val="0"/>
        <w:spacing w:after="0"/>
        <w:jc w:val="center"/>
        <w:rPr>
          <w:rFonts w:ascii="Times New Roman" w:eastAsia="Times New Roman" w:hAnsi="Times New Roman" w:cs="Times New Roman"/>
          <w:b/>
          <w:sz w:val="24"/>
          <w:szCs w:val="24"/>
        </w:rPr>
      </w:pPr>
      <w:r w:rsidRPr="00E12FFE">
        <w:rPr>
          <w:rFonts w:ascii="Times New Roman" w:eastAsia="Times New Roman" w:hAnsi="Times New Roman" w:cs="Times New Roman"/>
          <w:b/>
          <w:sz w:val="24"/>
          <w:szCs w:val="24"/>
        </w:rPr>
        <w:t>Раздел 8. Сведения об участии организаций.</w:t>
      </w:r>
    </w:p>
    <w:p w:rsidR="00F8311F" w:rsidRDefault="00F8311F" w:rsidP="00F8311F">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В реализации мероприятий Подпрограммы не  принимают участие  организации</w:t>
      </w:r>
    </w:p>
    <w:p w:rsidR="00396620" w:rsidRDefault="00396620" w:rsidP="00F8311F">
      <w:pPr>
        <w:widowControl w:val="0"/>
        <w:autoSpaceDE w:val="0"/>
        <w:autoSpaceDN w:val="0"/>
        <w:adjustRightInd w:val="0"/>
        <w:spacing w:after="0"/>
        <w:ind w:firstLine="708"/>
        <w:jc w:val="both"/>
        <w:rPr>
          <w:rFonts w:ascii="Times New Roman" w:eastAsia="Times New Roman" w:hAnsi="Times New Roman" w:cs="Times New Roman"/>
          <w:sz w:val="24"/>
          <w:szCs w:val="24"/>
        </w:rPr>
      </w:pPr>
    </w:p>
    <w:p w:rsidR="00AD40E2" w:rsidRPr="00396620" w:rsidRDefault="00AD40E2" w:rsidP="00F8311F">
      <w:pPr>
        <w:widowControl w:val="0"/>
        <w:autoSpaceDE w:val="0"/>
        <w:autoSpaceDN w:val="0"/>
        <w:adjustRightInd w:val="0"/>
        <w:spacing w:after="0"/>
        <w:ind w:firstLine="708"/>
        <w:jc w:val="both"/>
        <w:rPr>
          <w:rFonts w:ascii="Times New Roman" w:eastAsia="Times New Roman" w:hAnsi="Times New Roman" w:cs="Times New Roman"/>
          <w:sz w:val="24"/>
          <w:szCs w:val="24"/>
        </w:rPr>
      </w:pPr>
    </w:p>
    <w:p w:rsidR="00F8311F" w:rsidRPr="00B95E26" w:rsidRDefault="00F8311F" w:rsidP="00F8311F">
      <w:pPr>
        <w:widowControl w:val="0"/>
        <w:spacing w:after="0"/>
        <w:jc w:val="right"/>
        <w:outlineLvl w:val="1"/>
        <w:rPr>
          <w:rFonts w:ascii="Times New Roman" w:eastAsia="Times New Roman" w:hAnsi="Times New Roman" w:cs="Times New Roman"/>
        </w:rPr>
      </w:pPr>
      <w:r w:rsidRPr="00B95E26">
        <w:rPr>
          <w:rFonts w:ascii="Times New Roman" w:eastAsia="Times New Roman" w:hAnsi="Times New Roman" w:cs="Times New Roman"/>
        </w:rPr>
        <w:t>Приложение 1</w:t>
      </w:r>
    </w:p>
    <w:p w:rsidR="00F8311F" w:rsidRPr="00B95E26" w:rsidRDefault="00F8311F" w:rsidP="00F8311F">
      <w:pPr>
        <w:widowControl w:val="0"/>
        <w:autoSpaceDE w:val="0"/>
        <w:autoSpaceDN w:val="0"/>
        <w:adjustRightInd w:val="0"/>
        <w:spacing w:after="0"/>
        <w:ind w:left="-108"/>
        <w:jc w:val="right"/>
        <w:rPr>
          <w:rFonts w:ascii="Times New Roman" w:eastAsia="Times New Roman" w:hAnsi="Times New Roman" w:cs="Times New Roman"/>
        </w:rPr>
      </w:pPr>
      <w:r w:rsidRPr="00B95E26">
        <w:rPr>
          <w:rFonts w:ascii="Times New Roman" w:eastAsia="Times New Roman" w:hAnsi="Times New Roman" w:cs="Times New Roman"/>
        </w:rPr>
        <w:t>к подпрограмме №1</w:t>
      </w:r>
    </w:p>
    <w:p w:rsidR="00F8311F" w:rsidRPr="00B95E26" w:rsidRDefault="00F8311F" w:rsidP="00F8311F">
      <w:pPr>
        <w:spacing w:after="0"/>
        <w:jc w:val="right"/>
        <w:rPr>
          <w:rFonts w:ascii="Times New Roman" w:eastAsia="Times New Roman" w:hAnsi="Times New Roman" w:cs="Times New Roman"/>
        </w:rPr>
      </w:pPr>
      <w:r w:rsidRPr="00B95E26">
        <w:rPr>
          <w:rFonts w:ascii="Times New Roman" w:eastAsia="Times New Roman" w:hAnsi="Times New Roman" w:cs="Times New Roman"/>
        </w:rPr>
        <w:t xml:space="preserve">«Организация  библиотечного  обслуживания </w:t>
      </w:r>
    </w:p>
    <w:p w:rsidR="00F8311F" w:rsidRPr="00B95E26" w:rsidRDefault="00F8311F" w:rsidP="00F8311F">
      <w:pPr>
        <w:spacing w:after="0"/>
        <w:jc w:val="right"/>
        <w:rPr>
          <w:rFonts w:ascii="Times New Roman" w:eastAsia="Times New Roman" w:hAnsi="Times New Roman" w:cs="Times New Roman"/>
        </w:rPr>
      </w:pPr>
      <w:r w:rsidRPr="00B95E26">
        <w:rPr>
          <w:rFonts w:ascii="Times New Roman" w:eastAsia="Times New Roman" w:hAnsi="Times New Roman" w:cs="Times New Roman"/>
        </w:rPr>
        <w:t xml:space="preserve">населения  межпоселенческими  библиотеками,  </w:t>
      </w:r>
    </w:p>
    <w:p w:rsidR="00F8311F" w:rsidRPr="00B95E26" w:rsidRDefault="00F8311F" w:rsidP="00F8311F">
      <w:pPr>
        <w:spacing w:after="0"/>
        <w:jc w:val="right"/>
        <w:rPr>
          <w:rFonts w:ascii="Times New Roman" w:hAnsi="Times New Roman" w:cs="Times New Roman"/>
        </w:rPr>
      </w:pPr>
      <w:r w:rsidRPr="00B95E26">
        <w:rPr>
          <w:rFonts w:ascii="Times New Roman" w:eastAsia="Times New Roman" w:hAnsi="Times New Roman" w:cs="Times New Roman"/>
        </w:rPr>
        <w:t>комплектование  и  обеспечение  сохранности  их  библиотечных  фондов»</w:t>
      </w:r>
    </w:p>
    <w:p w:rsidR="00F8311F" w:rsidRPr="00396620" w:rsidRDefault="00F8311F" w:rsidP="00F8311F">
      <w:pPr>
        <w:spacing w:after="0"/>
        <w:jc w:val="right"/>
        <w:rPr>
          <w:rFonts w:ascii="Times New Roman" w:hAnsi="Times New Roman" w:cs="Times New Roman"/>
          <w:sz w:val="24"/>
          <w:szCs w:val="24"/>
        </w:rPr>
      </w:pPr>
    </w:p>
    <w:p w:rsidR="00F8311F" w:rsidRPr="00396620" w:rsidRDefault="00F8311F" w:rsidP="00F8311F">
      <w:pPr>
        <w:spacing w:after="0"/>
        <w:jc w:val="center"/>
        <w:rPr>
          <w:rFonts w:ascii="Times New Roman" w:eastAsia="Arial" w:hAnsi="Times New Roman" w:cs="Times New Roman"/>
          <w:b/>
          <w:sz w:val="24"/>
          <w:szCs w:val="24"/>
        </w:rPr>
      </w:pPr>
      <w:r w:rsidRPr="00396620">
        <w:rPr>
          <w:rFonts w:ascii="Times New Roman" w:eastAsia="Arial" w:hAnsi="Times New Roman" w:cs="Times New Roman"/>
          <w:b/>
          <w:sz w:val="24"/>
          <w:szCs w:val="24"/>
        </w:rPr>
        <w:t xml:space="preserve">СВЕДЕНИЯ О СОСТАВЕ И ЗНАЧЕНИЯХ ЦЕЛЕВЫХ ПОКАЗАТЕЛЕЙ </w:t>
      </w:r>
    </w:p>
    <w:p w:rsidR="00F8311F" w:rsidRDefault="00F8311F" w:rsidP="00396620">
      <w:pPr>
        <w:spacing w:after="0"/>
        <w:jc w:val="center"/>
        <w:rPr>
          <w:rFonts w:ascii="Times New Roman" w:eastAsia="Times New Roman" w:hAnsi="Times New Roman" w:cs="Times New Roman"/>
          <w:b/>
          <w:sz w:val="24"/>
          <w:szCs w:val="24"/>
        </w:rPr>
      </w:pPr>
      <w:r w:rsidRPr="00396620">
        <w:rPr>
          <w:rFonts w:ascii="Times New Roman" w:eastAsia="Arial" w:hAnsi="Times New Roman" w:cs="Times New Roman"/>
          <w:b/>
          <w:sz w:val="24"/>
          <w:szCs w:val="24"/>
        </w:rPr>
        <w:t xml:space="preserve">ПОДПРОГРАММЫ №1 </w:t>
      </w:r>
      <w:r w:rsidRPr="00396620">
        <w:rPr>
          <w:rFonts w:ascii="Times New Roman" w:eastAsia="Times New Roman" w:hAnsi="Times New Roman" w:cs="Times New Roman"/>
          <w:sz w:val="24"/>
          <w:szCs w:val="24"/>
        </w:rPr>
        <w:t>«</w:t>
      </w:r>
      <w:r w:rsidRPr="00396620">
        <w:rPr>
          <w:rFonts w:ascii="Times New Roman" w:eastAsia="Times New Roman" w:hAnsi="Times New Roman" w:cs="Times New Roman"/>
          <w:b/>
          <w:sz w:val="24"/>
          <w:szCs w:val="24"/>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96620" w:rsidRPr="00396620" w:rsidRDefault="00396620" w:rsidP="00396620">
      <w:pPr>
        <w:spacing w:after="0"/>
        <w:jc w:val="center"/>
        <w:rPr>
          <w:rFonts w:ascii="Times New Roman" w:hAnsi="Times New Roman" w:cs="Times New Roman"/>
          <w:sz w:val="24"/>
          <w:szCs w:val="24"/>
        </w:rPr>
      </w:pPr>
    </w:p>
    <w:tbl>
      <w:tblPr>
        <w:tblW w:w="14868" w:type="dxa"/>
        <w:tblLayout w:type="fixed"/>
        <w:tblCellMar>
          <w:left w:w="0" w:type="dxa"/>
          <w:right w:w="0" w:type="dxa"/>
        </w:tblCellMar>
        <w:tblLook w:val="04A0"/>
      </w:tblPr>
      <w:tblGrid>
        <w:gridCol w:w="14868"/>
      </w:tblGrid>
      <w:tr w:rsidR="00F8311F" w:rsidRPr="00E12FFE" w:rsidTr="00FA4754">
        <w:tc>
          <w:tcPr>
            <w:tcW w:w="14868" w:type="dxa"/>
          </w:tcPr>
          <w:tbl>
            <w:tblPr>
              <w:tblW w:w="0" w:type="auto"/>
              <w:tblBorders>
                <w:top w:val="nil"/>
                <w:left w:val="nil"/>
                <w:bottom w:val="nil"/>
                <w:right w:val="single" w:sz="7" w:space="0" w:color="000000"/>
              </w:tblBorders>
              <w:tblLayout w:type="fixed"/>
              <w:tblCellMar>
                <w:left w:w="0" w:type="dxa"/>
                <w:right w:w="0" w:type="dxa"/>
              </w:tblCellMar>
              <w:tblLook w:val="04A0"/>
            </w:tblPr>
            <w:tblGrid>
              <w:gridCol w:w="558"/>
              <w:gridCol w:w="3402"/>
              <w:gridCol w:w="949"/>
              <w:gridCol w:w="1315"/>
              <w:gridCol w:w="1226"/>
              <w:gridCol w:w="1017"/>
              <w:gridCol w:w="992"/>
              <w:gridCol w:w="850"/>
            </w:tblGrid>
            <w:tr w:rsidR="00F8311F" w:rsidRPr="00C02248" w:rsidTr="00396620">
              <w:trPr>
                <w:trHeight w:val="262"/>
              </w:trPr>
              <w:tc>
                <w:tcPr>
                  <w:tcW w:w="558"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Arial" w:hAnsi="Times New Roman" w:cs="Times New Roman"/>
                      <w:b/>
                      <w:sz w:val="20"/>
                      <w:szCs w:val="20"/>
                    </w:rPr>
                    <w:t>№</w:t>
                  </w:r>
                </w:p>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Arial" w:hAnsi="Times New Roman" w:cs="Times New Roman"/>
                      <w:b/>
                      <w:sz w:val="20"/>
                      <w:szCs w:val="20"/>
                    </w:rPr>
                    <w:t>п/п</w:t>
                  </w:r>
                </w:p>
              </w:tc>
              <w:tc>
                <w:tcPr>
                  <w:tcW w:w="3402"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Arial" w:hAnsi="Times New Roman" w:cs="Times New Roman"/>
                      <w:b/>
                      <w:sz w:val="20"/>
                      <w:szCs w:val="20"/>
                    </w:rPr>
                    <w:t>Наименование целевого</w:t>
                  </w:r>
                </w:p>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Arial" w:hAnsi="Times New Roman" w:cs="Times New Roman"/>
                      <w:b/>
                      <w:sz w:val="20"/>
                      <w:szCs w:val="20"/>
                    </w:rPr>
                    <w:t xml:space="preserve"> показателя</w:t>
                  </w:r>
                </w:p>
              </w:tc>
              <w:tc>
                <w:tcPr>
                  <w:tcW w:w="949"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Arial" w:hAnsi="Times New Roman" w:cs="Times New Roman"/>
                      <w:b/>
                      <w:sz w:val="20"/>
                      <w:szCs w:val="20"/>
                    </w:rPr>
                    <w:t>Ед.</w:t>
                  </w:r>
                </w:p>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Arial" w:hAnsi="Times New Roman" w:cs="Times New Roman"/>
                      <w:b/>
                      <w:sz w:val="20"/>
                      <w:szCs w:val="20"/>
                    </w:rPr>
                    <w:t>изм.</w:t>
                  </w:r>
                </w:p>
              </w:tc>
              <w:tc>
                <w:tcPr>
                  <w:tcW w:w="5400" w:type="dxa"/>
                  <w:gridSpan w:val="5"/>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Arial" w:hAnsi="Times New Roman" w:cs="Times New Roman"/>
                      <w:b/>
                      <w:sz w:val="20"/>
                      <w:szCs w:val="20"/>
                    </w:rPr>
                    <w:t>Значения целевых показателей</w:t>
                  </w:r>
                </w:p>
              </w:tc>
            </w:tr>
            <w:tr w:rsidR="00F8311F" w:rsidRPr="00C02248" w:rsidTr="00396620">
              <w:trPr>
                <w:trHeight w:val="652"/>
              </w:trPr>
              <w:tc>
                <w:tcPr>
                  <w:tcW w:w="558"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C02248" w:rsidRDefault="00F8311F" w:rsidP="00FA4754">
                  <w:pPr>
                    <w:spacing w:after="0"/>
                    <w:rPr>
                      <w:rFonts w:ascii="Times New Roman" w:eastAsia="Times New Roman" w:hAnsi="Times New Roman" w:cs="Times New Roman"/>
                      <w:sz w:val="20"/>
                      <w:szCs w:val="20"/>
                    </w:rPr>
                  </w:pPr>
                </w:p>
              </w:tc>
              <w:tc>
                <w:tcPr>
                  <w:tcW w:w="3402"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C02248" w:rsidRDefault="00F8311F" w:rsidP="00FA4754">
                  <w:pPr>
                    <w:spacing w:after="0"/>
                    <w:rPr>
                      <w:rFonts w:ascii="Times New Roman" w:eastAsia="Times New Roman" w:hAnsi="Times New Roman" w:cs="Times New Roman"/>
                      <w:sz w:val="20"/>
                      <w:szCs w:val="20"/>
                    </w:rPr>
                  </w:pPr>
                </w:p>
              </w:tc>
              <w:tc>
                <w:tcPr>
                  <w:tcW w:w="949"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C02248" w:rsidRDefault="00F8311F" w:rsidP="00FA4754">
                  <w:pPr>
                    <w:spacing w:after="0"/>
                    <w:rPr>
                      <w:rFonts w:ascii="Times New Roman" w:eastAsia="Times New Roman" w:hAnsi="Times New Roman" w:cs="Times New Roman"/>
                      <w:sz w:val="20"/>
                      <w:szCs w:val="20"/>
                    </w:rPr>
                  </w:pPr>
                </w:p>
              </w:tc>
              <w:tc>
                <w:tcPr>
                  <w:tcW w:w="1315"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Arial" w:hAnsi="Times New Roman" w:cs="Times New Roman"/>
                      <w:b/>
                      <w:sz w:val="20"/>
                      <w:szCs w:val="20"/>
                    </w:rPr>
                    <w:t xml:space="preserve">отчетный (2013)год </w:t>
                  </w:r>
                </w:p>
              </w:tc>
              <w:tc>
                <w:tcPr>
                  <w:tcW w:w="122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Arial" w:hAnsi="Times New Roman" w:cs="Times New Roman"/>
                      <w:b/>
                      <w:sz w:val="20"/>
                      <w:szCs w:val="20"/>
                    </w:rPr>
                    <w:t>текущий (2014)  год</w:t>
                  </w:r>
                </w:p>
              </w:tc>
              <w:tc>
                <w:tcPr>
                  <w:tcW w:w="101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Arial" w:hAnsi="Times New Roman" w:cs="Times New Roman"/>
                      <w:b/>
                      <w:sz w:val="20"/>
                      <w:szCs w:val="20"/>
                    </w:rPr>
                    <w:t>2015 г.</w:t>
                  </w:r>
                </w:p>
              </w:tc>
              <w:tc>
                <w:tcPr>
                  <w:tcW w:w="99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Arial" w:hAnsi="Times New Roman" w:cs="Times New Roman"/>
                      <w:b/>
                      <w:sz w:val="20"/>
                      <w:szCs w:val="20"/>
                    </w:rPr>
                    <w:t>2016 г.</w:t>
                  </w:r>
                </w:p>
              </w:tc>
              <w:tc>
                <w:tcPr>
                  <w:tcW w:w="850"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Arial" w:hAnsi="Times New Roman" w:cs="Times New Roman"/>
                      <w:b/>
                      <w:sz w:val="20"/>
                      <w:szCs w:val="20"/>
                    </w:rPr>
                    <w:t>2017 г.</w:t>
                  </w:r>
                </w:p>
              </w:tc>
            </w:tr>
            <w:tr w:rsidR="00F8311F" w:rsidRPr="00C02248" w:rsidTr="00396620">
              <w:trPr>
                <w:trHeight w:val="262"/>
              </w:trPr>
              <w:tc>
                <w:tcPr>
                  <w:tcW w:w="5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Arial" w:hAnsi="Times New Roman" w:cs="Times New Roman"/>
                      <w:b/>
                      <w:sz w:val="20"/>
                      <w:szCs w:val="20"/>
                    </w:rPr>
                    <w:t>1</w:t>
                  </w:r>
                </w:p>
              </w:tc>
              <w:tc>
                <w:tcPr>
                  <w:tcW w:w="34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Arial" w:hAnsi="Times New Roman" w:cs="Times New Roman"/>
                      <w:b/>
                      <w:sz w:val="20"/>
                      <w:szCs w:val="20"/>
                    </w:rPr>
                    <w:t>2</w:t>
                  </w:r>
                </w:p>
              </w:tc>
              <w:tc>
                <w:tcPr>
                  <w:tcW w:w="9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Arial" w:hAnsi="Times New Roman" w:cs="Times New Roman"/>
                      <w:b/>
                      <w:sz w:val="20"/>
                      <w:szCs w:val="20"/>
                    </w:rPr>
                    <w:t>3</w:t>
                  </w:r>
                </w:p>
              </w:tc>
              <w:tc>
                <w:tcPr>
                  <w:tcW w:w="1315"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Arial" w:hAnsi="Times New Roman" w:cs="Times New Roman"/>
                      <w:b/>
                      <w:sz w:val="20"/>
                      <w:szCs w:val="20"/>
                    </w:rPr>
                    <w:t>4</w:t>
                  </w:r>
                </w:p>
              </w:tc>
              <w:tc>
                <w:tcPr>
                  <w:tcW w:w="122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Arial" w:hAnsi="Times New Roman" w:cs="Times New Roman"/>
                      <w:b/>
                      <w:sz w:val="20"/>
                      <w:szCs w:val="20"/>
                    </w:rPr>
                    <w:t>5</w:t>
                  </w:r>
                </w:p>
              </w:tc>
              <w:tc>
                <w:tcPr>
                  <w:tcW w:w="101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Arial" w:hAnsi="Times New Roman" w:cs="Times New Roman"/>
                      <w:b/>
                      <w:sz w:val="20"/>
                      <w:szCs w:val="20"/>
                    </w:rPr>
                    <w:t>6</w:t>
                  </w:r>
                </w:p>
              </w:tc>
              <w:tc>
                <w:tcPr>
                  <w:tcW w:w="99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Arial" w:hAnsi="Times New Roman" w:cs="Times New Roman"/>
                      <w:b/>
                      <w:sz w:val="20"/>
                      <w:szCs w:val="20"/>
                    </w:rPr>
                    <w:t>7</w:t>
                  </w:r>
                </w:p>
              </w:tc>
              <w:tc>
                <w:tcPr>
                  <w:tcW w:w="850"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Arial" w:hAnsi="Times New Roman" w:cs="Times New Roman"/>
                      <w:b/>
                      <w:sz w:val="20"/>
                      <w:szCs w:val="20"/>
                    </w:rPr>
                    <w:t>8</w:t>
                  </w:r>
                </w:p>
              </w:tc>
            </w:tr>
            <w:tr w:rsidR="00F8311F" w:rsidRPr="00C02248" w:rsidTr="00396620">
              <w:trPr>
                <w:trHeight w:val="257"/>
              </w:trPr>
              <w:tc>
                <w:tcPr>
                  <w:tcW w:w="558"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p>
              </w:tc>
              <w:tc>
                <w:tcPr>
                  <w:tcW w:w="9751" w:type="dxa"/>
                  <w:gridSpan w:val="7"/>
                  <w:tcBorders>
                    <w:top w:val="single" w:sz="7" w:space="0" w:color="000000"/>
                    <w:left w:val="single" w:sz="7" w:space="0" w:color="000000"/>
                    <w:bottom w:val="single" w:sz="4" w:space="0" w:color="auto"/>
                    <w:right w:val="single" w:sz="4" w:space="0" w:color="auto"/>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Arial" w:hAnsi="Times New Roman" w:cs="Times New Roman"/>
                      <w:b/>
                      <w:sz w:val="20"/>
                      <w:szCs w:val="20"/>
                    </w:rPr>
                    <w:t xml:space="preserve">ПОДПРОГРАММА №1 </w:t>
                  </w:r>
                  <w:r w:rsidRPr="00C02248">
                    <w:rPr>
                      <w:rFonts w:ascii="Times New Roman" w:eastAsia="Times New Roman" w:hAnsi="Times New Roman" w:cs="Times New Roman"/>
                      <w:sz w:val="20"/>
                      <w:szCs w:val="20"/>
                    </w:rPr>
                    <w:t>«</w:t>
                  </w:r>
                  <w:r w:rsidRPr="00C02248">
                    <w:rPr>
                      <w:rFonts w:ascii="Times New Roman" w:eastAsia="Times New Roman" w:hAnsi="Times New Roman" w:cs="Times New Roman"/>
                      <w:b/>
                      <w:sz w:val="20"/>
                      <w:szCs w:val="20"/>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tc>
            </w:tr>
            <w:tr w:rsidR="00F8311F" w:rsidRPr="00C02248" w:rsidTr="00396620">
              <w:trPr>
                <w:trHeight w:val="909"/>
              </w:trPr>
              <w:tc>
                <w:tcPr>
                  <w:tcW w:w="558"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Arial" w:hAnsi="Times New Roman" w:cs="Times New Roman"/>
                      <w:sz w:val="20"/>
                      <w:szCs w:val="20"/>
                    </w:rPr>
                  </w:pPr>
                  <w:r w:rsidRPr="00C02248">
                    <w:rPr>
                      <w:rFonts w:ascii="Times New Roman" w:eastAsia="Arial" w:hAnsi="Times New Roman" w:cs="Times New Roman"/>
                      <w:sz w:val="20"/>
                      <w:szCs w:val="20"/>
                    </w:rPr>
                    <w:t>1</w:t>
                  </w:r>
                </w:p>
              </w:tc>
              <w:tc>
                <w:tcPr>
                  <w:tcW w:w="3402"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C02248" w:rsidRDefault="00F8311F" w:rsidP="00FA4754">
                  <w:pPr>
                    <w:spacing w:after="0"/>
                    <w:ind w:left="-39" w:right="-39"/>
                    <w:rPr>
                      <w:rFonts w:ascii="Times New Roman" w:eastAsia="Arial" w:hAnsi="Times New Roman" w:cs="Times New Roman"/>
                      <w:sz w:val="20"/>
                      <w:szCs w:val="20"/>
                    </w:rPr>
                  </w:pPr>
                </w:p>
                <w:p w:rsidR="00F8311F" w:rsidRPr="00C02248" w:rsidRDefault="00F8311F" w:rsidP="00FA4754">
                  <w:pPr>
                    <w:spacing w:after="0"/>
                    <w:ind w:left="-39" w:right="-39"/>
                    <w:rPr>
                      <w:rFonts w:ascii="Times New Roman" w:eastAsia="Arial" w:hAnsi="Times New Roman" w:cs="Times New Roman"/>
                      <w:sz w:val="20"/>
                      <w:szCs w:val="20"/>
                    </w:rPr>
                  </w:pPr>
                  <w:r w:rsidRPr="00C02248">
                    <w:rPr>
                      <w:rFonts w:ascii="Times New Roman" w:eastAsia="Arial" w:hAnsi="Times New Roman" w:cs="Times New Roman"/>
                      <w:sz w:val="20"/>
                      <w:szCs w:val="20"/>
                    </w:rPr>
                    <w:t>Количество  пользователей библиотеки</w:t>
                  </w:r>
                </w:p>
              </w:tc>
              <w:tc>
                <w:tcPr>
                  <w:tcW w:w="949"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Arial" w:hAnsi="Times New Roman" w:cs="Times New Roman"/>
                      <w:sz w:val="20"/>
                      <w:szCs w:val="20"/>
                    </w:rPr>
                    <w:t>Чел.</w:t>
                  </w:r>
                </w:p>
              </w:tc>
              <w:tc>
                <w:tcPr>
                  <w:tcW w:w="1315" w:type="dxa"/>
                  <w:tcBorders>
                    <w:top w:val="single" w:sz="4" w:space="0" w:color="auto"/>
                    <w:left w:val="single" w:sz="7" w:space="0" w:color="000000"/>
                    <w:bottom w:val="single" w:sz="7" w:space="0" w:color="000000"/>
                    <w:right w:val="nil"/>
                  </w:tcBorders>
                  <w:tcMar>
                    <w:top w:w="39" w:type="dxa"/>
                    <w:left w:w="39" w:type="dxa"/>
                    <w:bottom w:w="39" w:type="dxa"/>
                    <w:right w:w="7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Times New Roman" w:hAnsi="Times New Roman" w:cs="Times New Roman"/>
                      <w:sz w:val="20"/>
                      <w:szCs w:val="20"/>
                    </w:rPr>
                    <w:t>6 761</w:t>
                  </w:r>
                </w:p>
              </w:tc>
              <w:tc>
                <w:tcPr>
                  <w:tcW w:w="1226" w:type="dxa"/>
                  <w:tcBorders>
                    <w:top w:val="single" w:sz="4" w:space="0" w:color="auto"/>
                    <w:left w:val="single" w:sz="7" w:space="0" w:color="000000"/>
                    <w:bottom w:val="single" w:sz="7" w:space="0" w:color="000000"/>
                    <w:right w:val="nil"/>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Times New Roman" w:hAnsi="Times New Roman" w:cs="Times New Roman"/>
                      <w:sz w:val="20"/>
                      <w:szCs w:val="20"/>
                    </w:rPr>
                    <w:t>11 590</w:t>
                  </w:r>
                </w:p>
              </w:tc>
              <w:tc>
                <w:tcPr>
                  <w:tcW w:w="1017" w:type="dxa"/>
                  <w:tcBorders>
                    <w:top w:val="single" w:sz="4" w:space="0" w:color="auto"/>
                    <w:left w:val="single" w:sz="7" w:space="0" w:color="000000"/>
                    <w:bottom w:val="single" w:sz="7" w:space="0" w:color="000000"/>
                    <w:right w:val="nil"/>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Arial" w:hAnsi="Times New Roman" w:cs="Times New Roman"/>
                      <w:sz w:val="20"/>
                      <w:szCs w:val="20"/>
                    </w:rPr>
                    <w:t>11 680</w:t>
                  </w:r>
                </w:p>
              </w:tc>
              <w:tc>
                <w:tcPr>
                  <w:tcW w:w="992" w:type="dxa"/>
                  <w:tcBorders>
                    <w:top w:val="single" w:sz="4" w:space="0" w:color="auto"/>
                    <w:left w:val="single" w:sz="7" w:space="0" w:color="000000"/>
                    <w:bottom w:val="single" w:sz="7" w:space="0" w:color="000000"/>
                    <w:right w:val="nil"/>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Arial" w:hAnsi="Times New Roman" w:cs="Times New Roman"/>
                      <w:sz w:val="20"/>
                      <w:szCs w:val="20"/>
                    </w:rPr>
                    <w:t>11 765</w:t>
                  </w:r>
                </w:p>
              </w:tc>
              <w:tc>
                <w:tcPr>
                  <w:tcW w:w="850" w:type="dxa"/>
                  <w:tcBorders>
                    <w:top w:val="single" w:sz="4" w:space="0" w:color="auto"/>
                    <w:left w:val="single" w:sz="7" w:space="0" w:color="000000"/>
                    <w:bottom w:val="single" w:sz="7" w:space="0" w:color="000000"/>
                    <w:right w:val="single" w:sz="4" w:space="0" w:color="auto"/>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Arial" w:hAnsi="Times New Roman" w:cs="Times New Roman"/>
                      <w:sz w:val="20"/>
                      <w:szCs w:val="20"/>
                    </w:rPr>
                    <w:t>12 857</w:t>
                  </w:r>
                </w:p>
              </w:tc>
            </w:tr>
            <w:tr w:rsidR="00F8311F" w:rsidRPr="00C02248" w:rsidTr="00396620">
              <w:trPr>
                <w:trHeight w:val="262"/>
              </w:trPr>
              <w:tc>
                <w:tcPr>
                  <w:tcW w:w="5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Arial" w:hAnsi="Times New Roman" w:cs="Times New Roman"/>
                      <w:sz w:val="20"/>
                      <w:szCs w:val="20"/>
                    </w:rPr>
                    <w:t>2</w:t>
                  </w:r>
                </w:p>
              </w:tc>
              <w:tc>
                <w:tcPr>
                  <w:tcW w:w="34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C02248" w:rsidRDefault="00F8311F" w:rsidP="00FA4754">
                  <w:pPr>
                    <w:spacing w:after="0"/>
                    <w:ind w:left="-39" w:right="-39"/>
                    <w:rPr>
                      <w:rFonts w:ascii="Times New Roman" w:eastAsia="Times New Roman" w:hAnsi="Times New Roman" w:cs="Times New Roman"/>
                      <w:sz w:val="20"/>
                      <w:szCs w:val="20"/>
                    </w:rPr>
                  </w:pPr>
                  <w:r w:rsidRPr="00C02248">
                    <w:rPr>
                      <w:rFonts w:ascii="Times New Roman" w:eastAsia="Arial" w:hAnsi="Times New Roman" w:cs="Times New Roman"/>
                      <w:sz w:val="20"/>
                      <w:szCs w:val="20"/>
                    </w:rPr>
                    <w:t>Количество посещений библиотеки</w:t>
                  </w:r>
                </w:p>
              </w:tc>
              <w:tc>
                <w:tcPr>
                  <w:tcW w:w="9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Arial" w:hAnsi="Times New Roman" w:cs="Times New Roman"/>
                      <w:sz w:val="20"/>
                      <w:szCs w:val="20"/>
                    </w:rPr>
                    <w:t>Чел.</w:t>
                  </w:r>
                </w:p>
              </w:tc>
              <w:tc>
                <w:tcPr>
                  <w:tcW w:w="1315"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Times New Roman" w:hAnsi="Times New Roman" w:cs="Times New Roman"/>
                      <w:sz w:val="20"/>
                      <w:szCs w:val="20"/>
                    </w:rPr>
                    <w:t>84207</w:t>
                  </w:r>
                </w:p>
              </w:tc>
              <w:tc>
                <w:tcPr>
                  <w:tcW w:w="122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Times New Roman" w:hAnsi="Times New Roman" w:cs="Times New Roman"/>
                      <w:sz w:val="20"/>
                      <w:szCs w:val="20"/>
                    </w:rPr>
                    <w:t>130 823</w:t>
                  </w:r>
                </w:p>
              </w:tc>
              <w:tc>
                <w:tcPr>
                  <w:tcW w:w="101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Arial" w:hAnsi="Times New Roman" w:cs="Times New Roman"/>
                      <w:sz w:val="20"/>
                      <w:szCs w:val="20"/>
                    </w:rPr>
                    <w:t>131 623</w:t>
                  </w:r>
                </w:p>
              </w:tc>
              <w:tc>
                <w:tcPr>
                  <w:tcW w:w="99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Arial" w:hAnsi="Times New Roman" w:cs="Times New Roman"/>
                      <w:sz w:val="20"/>
                      <w:szCs w:val="20"/>
                    </w:rPr>
                    <w:t>132 335</w:t>
                  </w:r>
                </w:p>
              </w:tc>
              <w:tc>
                <w:tcPr>
                  <w:tcW w:w="850"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Arial" w:hAnsi="Times New Roman" w:cs="Times New Roman"/>
                      <w:sz w:val="20"/>
                      <w:szCs w:val="20"/>
                    </w:rPr>
                    <w:t>134 048</w:t>
                  </w:r>
                </w:p>
              </w:tc>
            </w:tr>
            <w:tr w:rsidR="00F8311F" w:rsidRPr="00C02248" w:rsidTr="00396620">
              <w:trPr>
                <w:trHeight w:val="262"/>
              </w:trPr>
              <w:tc>
                <w:tcPr>
                  <w:tcW w:w="5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Arial" w:hAnsi="Times New Roman" w:cs="Times New Roman"/>
                      <w:sz w:val="20"/>
                      <w:szCs w:val="20"/>
                    </w:rPr>
                    <w:t>3</w:t>
                  </w:r>
                </w:p>
              </w:tc>
              <w:tc>
                <w:tcPr>
                  <w:tcW w:w="34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C02248" w:rsidRDefault="00F8311F" w:rsidP="00FA4754">
                  <w:pPr>
                    <w:spacing w:after="0"/>
                    <w:ind w:left="-39" w:right="-39"/>
                    <w:rPr>
                      <w:rFonts w:ascii="Times New Roman" w:eastAsia="Times New Roman" w:hAnsi="Times New Roman" w:cs="Times New Roman"/>
                      <w:sz w:val="20"/>
                      <w:szCs w:val="20"/>
                    </w:rPr>
                  </w:pPr>
                  <w:r w:rsidRPr="00C02248">
                    <w:rPr>
                      <w:rFonts w:ascii="Times New Roman" w:eastAsia="Arial" w:hAnsi="Times New Roman" w:cs="Times New Roman"/>
                      <w:sz w:val="20"/>
                      <w:szCs w:val="20"/>
                    </w:rPr>
                    <w:t>Количество книговыдачи</w:t>
                  </w:r>
                </w:p>
              </w:tc>
              <w:tc>
                <w:tcPr>
                  <w:tcW w:w="9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Arial" w:hAnsi="Times New Roman" w:cs="Times New Roman"/>
                      <w:sz w:val="20"/>
                      <w:szCs w:val="20"/>
                    </w:rPr>
                    <w:t>Экз.</w:t>
                  </w:r>
                </w:p>
              </w:tc>
              <w:tc>
                <w:tcPr>
                  <w:tcW w:w="1315"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Times New Roman" w:hAnsi="Times New Roman" w:cs="Times New Roman"/>
                      <w:sz w:val="20"/>
                      <w:szCs w:val="20"/>
                    </w:rPr>
                    <w:t>24030</w:t>
                  </w:r>
                </w:p>
              </w:tc>
              <w:tc>
                <w:tcPr>
                  <w:tcW w:w="122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Times New Roman" w:hAnsi="Times New Roman" w:cs="Times New Roman"/>
                      <w:sz w:val="20"/>
                      <w:szCs w:val="20"/>
                    </w:rPr>
                    <w:t>380875</w:t>
                  </w:r>
                </w:p>
              </w:tc>
              <w:tc>
                <w:tcPr>
                  <w:tcW w:w="101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Times New Roman" w:hAnsi="Times New Roman" w:cs="Times New Roman"/>
                      <w:sz w:val="20"/>
                      <w:szCs w:val="20"/>
                    </w:rPr>
                    <w:t>381075</w:t>
                  </w:r>
                </w:p>
              </w:tc>
              <w:tc>
                <w:tcPr>
                  <w:tcW w:w="99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Times New Roman" w:hAnsi="Times New Roman" w:cs="Times New Roman"/>
                      <w:sz w:val="20"/>
                      <w:szCs w:val="20"/>
                    </w:rPr>
                    <w:t>381325</w:t>
                  </w:r>
                </w:p>
              </w:tc>
              <w:tc>
                <w:tcPr>
                  <w:tcW w:w="850"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Times New Roman" w:hAnsi="Times New Roman" w:cs="Times New Roman"/>
                      <w:sz w:val="20"/>
                      <w:szCs w:val="20"/>
                    </w:rPr>
                    <w:t>382 398</w:t>
                  </w:r>
                </w:p>
              </w:tc>
            </w:tr>
            <w:tr w:rsidR="00F8311F" w:rsidRPr="00C02248" w:rsidTr="00396620">
              <w:trPr>
                <w:trHeight w:val="262"/>
              </w:trPr>
              <w:tc>
                <w:tcPr>
                  <w:tcW w:w="5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Arial" w:hAnsi="Times New Roman" w:cs="Times New Roman"/>
                      <w:sz w:val="20"/>
                      <w:szCs w:val="20"/>
                    </w:rPr>
                    <w:t>4</w:t>
                  </w:r>
                </w:p>
              </w:tc>
              <w:tc>
                <w:tcPr>
                  <w:tcW w:w="34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C02248" w:rsidRDefault="00F8311F" w:rsidP="00FA4754">
                  <w:pPr>
                    <w:spacing w:after="0"/>
                    <w:ind w:left="-39" w:right="-39"/>
                    <w:rPr>
                      <w:rFonts w:ascii="Times New Roman" w:eastAsia="Times New Roman" w:hAnsi="Times New Roman" w:cs="Times New Roman"/>
                      <w:sz w:val="20"/>
                      <w:szCs w:val="20"/>
                    </w:rPr>
                  </w:pPr>
                  <w:r w:rsidRPr="00C02248">
                    <w:rPr>
                      <w:rFonts w:ascii="Times New Roman" w:eastAsia="Arial" w:hAnsi="Times New Roman" w:cs="Times New Roman"/>
                      <w:sz w:val="20"/>
                      <w:szCs w:val="20"/>
                    </w:rPr>
                    <w:t>Увеличение  книжного фонда</w:t>
                  </w:r>
                </w:p>
              </w:tc>
              <w:tc>
                <w:tcPr>
                  <w:tcW w:w="9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Arial" w:hAnsi="Times New Roman" w:cs="Times New Roman"/>
                      <w:sz w:val="20"/>
                      <w:szCs w:val="20"/>
                    </w:rPr>
                    <w:t>Экз.</w:t>
                  </w:r>
                </w:p>
              </w:tc>
              <w:tc>
                <w:tcPr>
                  <w:tcW w:w="1315"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Times New Roman" w:hAnsi="Times New Roman" w:cs="Times New Roman"/>
                      <w:sz w:val="20"/>
                      <w:szCs w:val="20"/>
                    </w:rPr>
                    <w:t>238788</w:t>
                  </w:r>
                </w:p>
              </w:tc>
              <w:tc>
                <w:tcPr>
                  <w:tcW w:w="122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Times New Roman" w:hAnsi="Times New Roman" w:cs="Times New Roman"/>
                      <w:sz w:val="20"/>
                      <w:szCs w:val="20"/>
                    </w:rPr>
                    <w:t>234231</w:t>
                  </w:r>
                </w:p>
              </w:tc>
              <w:tc>
                <w:tcPr>
                  <w:tcW w:w="101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Arial" w:hAnsi="Times New Roman" w:cs="Times New Roman"/>
                      <w:sz w:val="20"/>
                      <w:szCs w:val="20"/>
                    </w:rPr>
                    <w:t>234731</w:t>
                  </w:r>
                </w:p>
              </w:tc>
              <w:tc>
                <w:tcPr>
                  <w:tcW w:w="99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Arial" w:hAnsi="Times New Roman" w:cs="Times New Roman"/>
                      <w:sz w:val="20"/>
                      <w:szCs w:val="20"/>
                    </w:rPr>
                    <w:t>235237</w:t>
                  </w:r>
                </w:p>
              </w:tc>
              <w:tc>
                <w:tcPr>
                  <w:tcW w:w="850"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Arial" w:hAnsi="Times New Roman" w:cs="Times New Roman"/>
                      <w:sz w:val="20"/>
                      <w:szCs w:val="20"/>
                    </w:rPr>
                    <w:t>237 237</w:t>
                  </w:r>
                </w:p>
              </w:tc>
            </w:tr>
            <w:tr w:rsidR="00F8311F" w:rsidRPr="00C02248" w:rsidTr="00396620">
              <w:trPr>
                <w:trHeight w:val="262"/>
              </w:trPr>
              <w:tc>
                <w:tcPr>
                  <w:tcW w:w="5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Arial" w:hAnsi="Times New Roman" w:cs="Times New Roman"/>
                      <w:sz w:val="20"/>
                      <w:szCs w:val="20"/>
                    </w:rPr>
                  </w:pPr>
                  <w:r w:rsidRPr="00C02248">
                    <w:rPr>
                      <w:rFonts w:ascii="Times New Roman" w:eastAsia="Arial" w:hAnsi="Times New Roman" w:cs="Times New Roman"/>
                      <w:sz w:val="20"/>
                      <w:szCs w:val="20"/>
                    </w:rPr>
                    <w:t>5</w:t>
                  </w:r>
                </w:p>
              </w:tc>
              <w:tc>
                <w:tcPr>
                  <w:tcW w:w="34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C02248" w:rsidRDefault="00F8311F" w:rsidP="00FA4754">
                  <w:pPr>
                    <w:spacing w:after="0"/>
                    <w:ind w:left="-39" w:right="-39"/>
                    <w:rPr>
                      <w:rFonts w:ascii="Times New Roman" w:eastAsia="Arial" w:hAnsi="Times New Roman" w:cs="Times New Roman"/>
                      <w:sz w:val="20"/>
                      <w:szCs w:val="20"/>
                    </w:rPr>
                  </w:pPr>
                  <w:r w:rsidRPr="00C02248">
                    <w:rPr>
                      <w:rFonts w:ascii="Times New Roman" w:eastAsia="Arial" w:hAnsi="Times New Roman" w:cs="Times New Roman"/>
                      <w:sz w:val="20"/>
                      <w:szCs w:val="20"/>
                    </w:rPr>
                    <w:t>Количество книжных экземпляров, занесенных в электронный каталог</w:t>
                  </w:r>
                </w:p>
              </w:tc>
              <w:tc>
                <w:tcPr>
                  <w:tcW w:w="9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Arial" w:hAnsi="Times New Roman" w:cs="Times New Roman"/>
                      <w:sz w:val="20"/>
                      <w:szCs w:val="20"/>
                    </w:rPr>
                  </w:pPr>
                  <w:r w:rsidRPr="00C02248">
                    <w:rPr>
                      <w:rFonts w:ascii="Times New Roman" w:eastAsia="Arial" w:hAnsi="Times New Roman" w:cs="Times New Roman"/>
                      <w:sz w:val="20"/>
                      <w:szCs w:val="20"/>
                    </w:rPr>
                    <w:t>Экз.</w:t>
                  </w:r>
                </w:p>
              </w:tc>
              <w:tc>
                <w:tcPr>
                  <w:tcW w:w="1315"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Times New Roman" w:hAnsi="Times New Roman" w:cs="Times New Roman"/>
                      <w:sz w:val="20"/>
                      <w:szCs w:val="20"/>
                    </w:rPr>
                    <w:t>1340</w:t>
                  </w:r>
                </w:p>
              </w:tc>
              <w:tc>
                <w:tcPr>
                  <w:tcW w:w="122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Times New Roman" w:hAnsi="Times New Roman" w:cs="Times New Roman"/>
                      <w:sz w:val="20"/>
                      <w:szCs w:val="20"/>
                    </w:rPr>
                    <w:t>1510</w:t>
                  </w:r>
                </w:p>
              </w:tc>
              <w:tc>
                <w:tcPr>
                  <w:tcW w:w="101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Arial" w:hAnsi="Times New Roman" w:cs="Times New Roman"/>
                      <w:sz w:val="20"/>
                      <w:szCs w:val="20"/>
                    </w:rPr>
                  </w:pPr>
                  <w:r w:rsidRPr="00C02248">
                    <w:rPr>
                      <w:rFonts w:ascii="Times New Roman" w:eastAsia="Arial" w:hAnsi="Times New Roman" w:cs="Times New Roman"/>
                      <w:sz w:val="20"/>
                      <w:szCs w:val="20"/>
                    </w:rPr>
                    <w:t>2013</w:t>
                  </w:r>
                </w:p>
              </w:tc>
              <w:tc>
                <w:tcPr>
                  <w:tcW w:w="99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Arial" w:hAnsi="Times New Roman" w:cs="Times New Roman"/>
                      <w:sz w:val="20"/>
                      <w:szCs w:val="20"/>
                    </w:rPr>
                  </w:pPr>
                  <w:r w:rsidRPr="00C02248">
                    <w:rPr>
                      <w:rFonts w:ascii="Times New Roman" w:eastAsia="Arial" w:hAnsi="Times New Roman" w:cs="Times New Roman"/>
                      <w:sz w:val="20"/>
                      <w:szCs w:val="20"/>
                    </w:rPr>
                    <w:t>2208</w:t>
                  </w:r>
                </w:p>
              </w:tc>
              <w:tc>
                <w:tcPr>
                  <w:tcW w:w="850"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Arial" w:hAnsi="Times New Roman" w:cs="Times New Roman"/>
                      <w:sz w:val="20"/>
                      <w:szCs w:val="20"/>
                    </w:rPr>
                  </w:pPr>
                  <w:r w:rsidRPr="00C02248">
                    <w:rPr>
                      <w:rFonts w:ascii="Times New Roman" w:eastAsia="Arial" w:hAnsi="Times New Roman" w:cs="Times New Roman"/>
                      <w:sz w:val="20"/>
                      <w:szCs w:val="20"/>
                    </w:rPr>
                    <w:t>2329</w:t>
                  </w:r>
                </w:p>
              </w:tc>
            </w:tr>
            <w:tr w:rsidR="00F8311F" w:rsidRPr="00C02248" w:rsidTr="00396620">
              <w:trPr>
                <w:trHeight w:val="262"/>
              </w:trPr>
              <w:tc>
                <w:tcPr>
                  <w:tcW w:w="5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Arial" w:hAnsi="Times New Roman" w:cs="Times New Roman"/>
                      <w:sz w:val="20"/>
                      <w:szCs w:val="20"/>
                    </w:rPr>
                  </w:pPr>
                  <w:r w:rsidRPr="00C02248">
                    <w:rPr>
                      <w:rFonts w:ascii="Times New Roman" w:eastAsia="Arial" w:hAnsi="Times New Roman" w:cs="Times New Roman"/>
                      <w:sz w:val="20"/>
                      <w:szCs w:val="20"/>
                    </w:rPr>
                    <w:t>6</w:t>
                  </w:r>
                </w:p>
              </w:tc>
              <w:tc>
                <w:tcPr>
                  <w:tcW w:w="34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C02248" w:rsidRDefault="00F8311F" w:rsidP="00FA4754">
                  <w:pPr>
                    <w:spacing w:after="0"/>
                    <w:ind w:left="-39" w:right="-39"/>
                    <w:rPr>
                      <w:rFonts w:ascii="Times New Roman" w:eastAsia="Arial" w:hAnsi="Times New Roman" w:cs="Times New Roman"/>
                      <w:sz w:val="20"/>
                      <w:szCs w:val="20"/>
                    </w:rPr>
                  </w:pPr>
                  <w:r w:rsidRPr="00C02248">
                    <w:rPr>
                      <w:rFonts w:ascii="Times New Roman" w:eastAsia="Arial" w:hAnsi="Times New Roman" w:cs="Times New Roman"/>
                      <w:sz w:val="20"/>
                      <w:szCs w:val="20"/>
                    </w:rPr>
                    <w:t>Количество пользователей с ограниченными физическими возможностями</w:t>
                  </w:r>
                </w:p>
              </w:tc>
              <w:tc>
                <w:tcPr>
                  <w:tcW w:w="9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Arial" w:hAnsi="Times New Roman" w:cs="Times New Roman"/>
                      <w:sz w:val="20"/>
                      <w:szCs w:val="20"/>
                    </w:rPr>
                  </w:pPr>
                  <w:r w:rsidRPr="00C02248">
                    <w:rPr>
                      <w:rFonts w:ascii="Times New Roman" w:eastAsia="Arial" w:hAnsi="Times New Roman" w:cs="Times New Roman"/>
                      <w:sz w:val="20"/>
                      <w:szCs w:val="20"/>
                    </w:rPr>
                    <w:t>Чел.</w:t>
                  </w:r>
                </w:p>
              </w:tc>
              <w:tc>
                <w:tcPr>
                  <w:tcW w:w="1315"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Times New Roman" w:hAnsi="Times New Roman" w:cs="Times New Roman"/>
                      <w:sz w:val="20"/>
                      <w:szCs w:val="20"/>
                    </w:rPr>
                    <w:t>95</w:t>
                  </w:r>
                </w:p>
              </w:tc>
              <w:tc>
                <w:tcPr>
                  <w:tcW w:w="122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Times New Roman" w:hAnsi="Times New Roman" w:cs="Times New Roman"/>
                      <w:sz w:val="20"/>
                      <w:szCs w:val="20"/>
                    </w:rPr>
                  </w:pPr>
                  <w:r w:rsidRPr="00C02248">
                    <w:rPr>
                      <w:rFonts w:ascii="Times New Roman" w:eastAsia="Times New Roman" w:hAnsi="Times New Roman" w:cs="Times New Roman"/>
                      <w:sz w:val="20"/>
                      <w:szCs w:val="20"/>
                    </w:rPr>
                    <w:t>94</w:t>
                  </w:r>
                </w:p>
              </w:tc>
              <w:tc>
                <w:tcPr>
                  <w:tcW w:w="101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Arial" w:hAnsi="Times New Roman" w:cs="Times New Roman"/>
                      <w:sz w:val="20"/>
                      <w:szCs w:val="20"/>
                    </w:rPr>
                  </w:pPr>
                  <w:r w:rsidRPr="00C02248">
                    <w:rPr>
                      <w:rFonts w:ascii="Times New Roman" w:eastAsia="Arial" w:hAnsi="Times New Roman" w:cs="Times New Roman"/>
                      <w:sz w:val="20"/>
                      <w:szCs w:val="20"/>
                    </w:rPr>
                    <w:t>120</w:t>
                  </w:r>
                </w:p>
              </w:tc>
              <w:tc>
                <w:tcPr>
                  <w:tcW w:w="99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Arial" w:hAnsi="Times New Roman" w:cs="Times New Roman"/>
                      <w:sz w:val="20"/>
                      <w:szCs w:val="20"/>
                    </w:rPr>
                  </w:pPr>
                  <w:r w:rsidRPr="00C02248">
                    <w:rPr>
                      <w:rFonts w:ascii="Times New Roman" w:eastAsia="Arial" w:hAnsi="Times New Roman" w:cs="Times New Roman"/>
                      <w:sz w:val="20"/>
                      <w:szCs w:val="20"/>
                    </w:rPr>
                    <w:t>155</w:t>
                  </w:r>
                </w:p>
              </w:tc>
              <w:tc>
                <w:tcPr>
                  <w:tcW w:w="850"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F8311F" w:rsidRPr="00C02248" w:rsidRDefault="00F8311F" w:rsidP="00FA4754">
                  <w:pPr>
                    <w:spacing w:after="0"/>
                    <w:jc w:val="center"/>
                    <w:rPr>
                      <w:rFonts w:ascii="Times New Roman" w:eastAsia="Arial" w:hAnsi="Times New Roman" w:cs="Times New Roman"/>
                      <w:sz w:val="20"/>
                      <w:szCs w:val="20"/>
                    </w:rPr>
                  </w:pPr>
                  <w:r w:rsidRPr="00C02248">
                    <w:rPr>
                      <w:rFonts w:ascii="Times New Roman" w:eastAsia="Arial" w:hAnsi="Times New Roman" w:cs="Times New Roman"/>
                      <w:sz w:val="20"/>
                      <w:szCs w:val="20"/>
                    </w:rPr>
                    <w:t>205</w:t>
                  </w:r>
                </w:p>
              </w:tc>
            </w:tr>
          </w:tbl>
          <w:p w:rsidR="00F8311F" w:rsidRPr="00C02248" w:rsidRDefault="00F8311F" w:rsidP="00FA4754">
            <w:pPr>
              <w:spacing w:after="0"/>
              <w:rPr>
                <w:rFonts w:ascii="Times New Roman" w:eastAsia="Times New Roman" w:hAnsi="Times New Roman" w:cs="Times New Roman"/>
                <w:sz w:val="20"/>
                <w:szCs w:val="20"/>
              </w:rPr>
            </w:pPr>
          </w:p>
        </w:tc>
      </w:tr>
    </w:tbl>
    <w:p w:rsidR="00F8311F" w:rsidRPr="00E12FFE" w:rsidRDefault="00F8311F" w:rsidP="00F8311F">
      <w:pPr>
        <w:spacing w:after="0"/>
        <w:jc w:val="right"/>
        <w:rPr>
          <w:rFonts w:ascii="Times New Roman" w:hAnsi="Times New Roman" w:cs="Times New Roman"/>
          <w:sz w:val="24"/>
          <w:szCs w:val="24"/>
        </w:rPr>
      </w:pPr>
    </w:p>
    <w:p w:rsidR="00F8311F" w:rsidRDefault="00F8311F" w:rsidP="00F8311F">
      <w:pPr>
        <w:spacing w:after="0"/>
        <w:jc w:val="right"/>
        <w:rPr>
          <w:rFonts w:ascii="Times New Roman" w:hAnsi="Times New Roman" w:cs="Times New Roman"/>
          <w:sz w:val="24"/>
          <w:szCs w:val="24"/>
        </w:rPr>
      </w:pPr>
    </w:p>
    <w:p w:rsidR="00AD40E2" w:rsidRDefault="00AD40E2" w:rsidP="00F8311F">
      <w:pPr>
        <w:spacing w:after="0"/>
        <w:jc w:val="right"/>
        <w:rPr>
          <w:rFonts w:ascii="Times New Roman" w:hAnsi="Times New Roman" w:cs="Times New Roman"/>
          <w:sz w:val="24"/>
          <w:szCs w:val="24"/>
        </w:rPr>
      </w:pPr>
    </w:p>
    <w:p w:rsidR="00AD40E2" w:rsidRDefault="00AD40E2" w:rsidP="00F8311F">
      <w:pPr>
        <w:spacing w:after="0"/>
        <w:jc w:val="right"/>
        <w:rPr>
          <w:rFonts w:ascii="Times New Roman" w:hAnsi="Times New Roman" w:cs="Times New Roman"/>
          <w:sz w:val="24"/>
          <w:szCs w:val="24"/>
        </w:rPr>
      </w:pPr>
    </w:p>
    <w:p w:rsidR="00AD40E2" w:rsidRDefault="00AD40E2" w:rsidP="00F8311F">
      <w:pPr>
        <w:spacing w:after="0"/>
        <w:jc w:val="right"/>
        <w:rPr>
          <w:rFonts w:ascii="Times New Roman" w:hAnsi="Times New Roman" w:cs="Times New Roman"/>
          <w:sz w:val="24"/>
          <w:szCs w:val="24"/>
        </w:rPr>
      </w:pPr>
    </w:p>
    <w:p w:rsidR="00AD40E2" w:rsidRDefault="00AD40E2" w:rsidP="00F8311F">
      <w:pPr>
        <w:spacing w:after="0"/>
        <w:jc w:val="right"/>
        <w:rPr>
          <w:rFonts w:ascii="Times New Roman" w:hAnsi="Times New Roman" w:cs="Times New Roman"/>
          <w:sz w:val="24"/>
          <w:szCs w:val="24"/>
        </w:rPr>
      </w:pPr>
    </w:p>
    <w:p w:rsidR="00AD40E2" w:rsidRDefault="00AD40E2" w:rsidP="00F8311F">
      <w:pPr>
        <w:spacing w:after="0"/>
        <w:jc w:val="right"/>
        <w:rPr>
          <w:rFonts w:ascii="Times New Roman" w:hAnsi="Times New Roman" w:cs="Times New Roman"/>
          <w:sz w:val="24"/>
          <w:szCs w:val="24"/>
        </w:rPr>
      </w:pPr>
    </w:p>
    <w:p w:rsidR="00AD40E2" w:rsidRDefault="00AD40E2" w:rsidP="00F8311F">
      <w:pPr>
        <w:spacing w:after="0"/>
        <w:jc w:val="right"/>
        <w:rPr>
          <w:rFonts w:ascii="Times New Roman" w:hAnsi="Times New Roman" w:cs="Times New Roman"/>
          <w:sz w:val="24"/>
          <w:szCs w:val="24"/>
        </w:rPr>
      </w:pPr>
    </w:p>
    <w:p w:rsidR="00AD40E2" w:rsidRDefault="00AD40E2" w:rsidP="00F8311F">
      <w:pPr>
        <w:spacing w:after="0"/>
        <w:jc w:val="right"/>
        <w:rPr>
          <w:rFonts w:ascii="Times New Roman" w:hAnsi="Times New Roman" w:cs="Times New Roman"/>
          <w:sz w:val="24"/>
          <w:szCs w:val="24"/>
        </w:rPr>
      </w:pPr>
    </w:p>
    <w:p w:rsidR="00F8311F" w:rsidRPr="00B95E26" w:rsidRDefault="00F8311F" w:rsidP="00F8311F">
      <w:pPr>
        <w:spacing w:after="0"/>
        <w:jc w:val="right"/>
        <w:rPr>
          <w:rFonts w:ascii="Times New Roman" w:hAnsi="Times New Roman" w:cs="Times New Roman"/>
        </w:rPr>
      </w:pPr>
      <w:r w:rsidRPr="00B95E26">
        <w:rPr>
          <w:rFonts w:ascii="Times New Roman" w:hAnsi="Times New Roman" w:cs="Times New Roman"/>
        </w:rPr>
        <w:lastRenderedPageBreak/>
        <w:t>Приложение 2</w:t>
      </w:r>
    </w:p>
    <w:p w:rsidR="00F8311F" w:rsidRPr="00B95E26" w:rsidRDefault="00F8311F" w:rsidP="00F8311F">
      <w:pPr>
        <w:spacing w:after="0"/>
        <w:jc w:val="right"/>
        <w:rPr>
          <w:rFonts w:ascii="Times New Roman" w:hAnsi="Times New Roman" w:cs="Times New Roman"/>
        </w:rPr>
      </w:pPr>
      <w:r w:rsidRPr="00B95E26">
        <w:rPr>
          <w:rFonts w:ascii="Times New Roman" w:hAnsi="Times New Roman" w:cs="Times New Roman"/>
        </w:rPr>
        <w:t xml:space="preserve"> к Подпрограмме 1</w:t>
      </w:r>
    </w:p>
    <w:p w:rsidR="00F8311F" w:rsidRPr="00B95E26" w:rsidRDefault="00F8311F" w:rsidP="00F8311F">
      <w:pPr>
        <w:spacing w:after="0"/>
        <w:jc w:val="right"/>
        <w:rPr>
          <w:rFonts w:ascii="Times New Roman" w:hAnsi="Times New Roman" w:cs="Times New Roman"/>
        </w:rPr>
      </w:pPr>
      <w:r w:rsidRPr="00B95E26">
        <w:rPr>
          <w:rFonts w:ascii="Times New Roman" w:hAnsi="Times New Roman" w:cs="Times New Roman"/>
        </w:rPr>
        <w:t xml:space="preserve"> «Организация  библиотечного  обслуживания населения  </w:t>
      </w:r>
    </w:p>
    <w:p w:rsidR="00F8311F" w:rsidRPr="00B95E26" w:rsidRDefault="00F8311F" w:rsidP="00F8311F">
      <w:pPr>
        <w:spacing w:after="0"/>
        <w:jc w:val="right"/>
        <w:rPr>
          <w:rFonts w:ascii="Times New Roman" w:hAnsi="Times New Roman" w:cs="Times New Roman"/>
        </w:rPr>
      </w:pPr>
      <w:r w:rsidRPr="00B95E26">
        <w:rPr>
          <w:rFonts w:ascii="Times New Roman" w:hAnsi="Times New Roman" w:cs="Times New Roman"/>
        </w:rPr>
        <w:t xml:space="preserve">межпоселенческими  библиотеками,  комплектование  и  </w:t>
      </w:r>
    </w:p>
    <w:p w:rsidR="00F8311F" w:rsidRPr="00B95E26" w:rsidRDefault="00F8311F" w:rsidP="00F8311F">
      <w:pPr>
        <w:spacing w:after="0"/>
        <w:jc w:val="right"/>
        <w:rPr>
          <w:rFonts w:ascii="Times New Roman" w:hAnsi="Times New Roman" w:cs="Times New Roman"/>
        </w:rPr>
      </w:pPr>
      <w:r w:rsidRPr="00B95E26">
        <w:rPr>
          <w:rFonts w:ascii="Times New Roman" w:hAnsi="Times New Roman" w:cs="Times New Roman"/>
        </w:rPr>
        <w:t>обеспечение  сохранности  их  библиотечных  фондов»</w:t>
      </w:r>
    </w:p>
    <w:p w:rsidR="00F8311F" w:rsidRDefault="00F8311F" w:rsidP="00F8311F">
      <w:pPr>
        <w:spacing w:after="0"/>
        <w:ind w:left="709" w:right="678"/>
        <w:jc w:val="center"/>
        <w:rPr>
          <w:rFonts w:ascii="Times New Roman" w:hAnsi="Times New Roman" w:cs="Times New Roman"/>
          <w:b/>
          <w:bCs/>
          <w:sz w:val="24"/>
          <w:szCs w:val="24"/>
        </w:rPr>
      </w:pPr>
    </w:p>
    <w:p w:rsidR="00F8311F" w:rsidRPr="00C02248" w:rsidRDefault="00F8311F" w:rsidP="00F8311F">
      <w:pPr>
        <w:spacing w:after="0"/>
        <w:ind w:left="709" w:right="678"/>
        <w:jc w:val="center"/>
        <w:rPr>
          <w:rFonts w:ascii="Times New Roman" w:hAnsi="Times New Roman" w:cs="Times New Roman"/>
          <w:bCs/>
          <w:sz w:val="24"/>
          <w:szCs w:val="24"/>
        </w:rPr>
      </w:pPr>
      <w:r w:rsidRPr="00C02248">
        <w:rPr>
          <w:rFonts w:ascii="Times New Roman" w:hAnsi="Times New Roman" w:cs="Times New Roman"/>
          <w:bCs/>
          <w:sz w:val="24"/>
          <w:szCs w:val="24"/>
        </w:rPr>
        <w:t xml:space="preserve">ПЕРЕЧЕНЬ  ВЕДОМСТВЕННЫХ  ЦЕЛЕВЫХ  ПРОГРАММ  И  ОСНОВНЫХ МЕРОПРИЯТИЙ ПОДПРОГРАММЫ №1 </w:t>
      </w:r>
    </w:p>
    <w:p w:rsidR="00F8311F" w:rsidRPr="00C02248" w:rsidRDefault="00F8311F" w:rsidP="00F8311F">
      <w:pPr>
        <w:spacing w:after="0"/>
        <w:ind w:left="709" w:right="678"/>
        <w:jc w:val="center"/>
        <w:rPr>
          <w:rFonts w:ascii="Times New Roman" w:hAnsi="Times New Roman" w:cs="Times New Roman"/>
          <w:bCs/>
          <w:sz w:val="24"/>
          <w:szCs w:val="24"/>
        </w:rPr>
      </w:pPr>
      <w:r w:rsidRPr="00C02248">
        <w:rPr>
          <w:rFonts w:ascii="Times New Roman" w:hAnsi="Times New Roman" w:cs="Times New Roman"/>
          <w:sz w:val="24"/>
          <w:szCs w:val="24"/>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r w:rsidRPr="00C02248">
        <w:rPr>
          <w:rFonts w:ascii="Times New Roman" w:hAnsi="Times New Roman" w:cs="Times New Roman"/>
          <w:bCs/>
          <w:sz w:val="24"/>
          <w:szCs w:val="24"/>
        </w:rPr>
        <w:br/>
      </w:r>
    </w:p>
    <w:tbl>
      <w:tblPr>
        <w:tblW w:w="4959" w:type="pct"/>
        <w:tblLayout w:type="fixed"/>
        <w:tblLook w:val="04A0"/>
      </w:tblPr>
      <w:tblGrid>
        <w:gridCol w:w="591"/>
        <w:gridCol w:w="1641"/>
        <w:gridCol w:w="1276"/>
        <w:gridCol w:w="733"/>
        <w:gridCol w:w="792"/>
        <w:gridCol w:w="23"/>
        <w:gridCol w:w="2990"/>
        <w:gridCol w:w="2571"/>
      </w:tblGrid>
      <w:tr w:rsidR="00396620" w:rsidRPr="00C02248" w:rsidTr="00396620">
        <w:trPr>
          <w:trHeight w:val="300"/>
        </w:trPr>
        <w:tc>
          <w:tcPr>
            <w:tcW w:w="27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8311F" w:rsidRPr="00C02248" w:rsidRDefault="00F8311F" w:rsidP="00FA4754">
            <w:pPr>
              <w:spacing w:after="0"/>
              <w:rPr>
                <w:rFonts w:ascii="Times New Roman" w:hAnsi="Times New Roman" w:cs="Times New Roman"/>
                <w:sz w:val="20"/>
                <w:szCs w:val="20"/>
              </w:rPr>
            </w:pPr>
            <w:r w:rsidRPr="00C02248">
              <w:rPr>
                <w:rFonts w:ascii="Times New Roman" w:hAnsi="Times New Roman" w:cs="Times New Roman"/>
                <w:sz w:val="20"/>
                <w:szCs w:val="20"/>
              </w:rPr>
              <w:t>№</w:t>
            </w:r>
            <w:r w:rsidRPr="00C02248">
              <w:rPr>
                <w:rFonts w:ascii="Times New Roman" w:hAnsi="Times New Roman" w:cs="Times New Roman"/>
                <w:sz w:val="20"/>
                <w:szCs w:val="20"/>
              </w:rPr>
              <w:br/>
              <w:t>п/п</w:t>
            </w:r>
          </w:p>
        </w:tc>
        <w:tc>
          <w:tcPr>
            <w:tcW w:w="77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8311F" w:rsidRPr="00C02248" w:rsidRDefault="00F8311F" w:rsidP="00FA4754">
            <w:pPr>
              <w:spacing w:after="0"/>
              <w:ind w:left="-9" w:right="-11" w:firstLine="9"/>
              <w:jc w:val="center"/>
              <w:rPr>
                <w:rFonts w:ascii="Times New Roman" w:hAnsi="Times New Roman" w:cs="Times New Roman"/>
                <w:sz w:val="20"/>
                <w:szCs w:val="20"/>
              </w:rPr>
            </w:pPr>
            <w:r w:rsidRPr="00C02248">
              <w:rPr>
                <w:rFonts w:ascii="Times New Roman" w:hAnsi="Times New Roman" w:cs="Times New Roman"/>
                <w:sz w:val="20"/>
                <w:szCs w:val="20"/>
              </w:rPr>
              <w:t>Наименование подпрограммы муниципальной программы, основного мероприятия</w:t>
            </w:r>
          </w:p>
        </w:tc>
        <w:tc>
          <w:tcPr>
            <w:tcW w:w="60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8311F" w:rsidRPr="00C02248" w:rsidRDefault="00F8311F" w:rsidP="00FA4754">
            <w:pPr>
              <w:spacing w:after="0"/>
              <w:ind w:left="-64" w:right="-88"/>
              <w:jc w:val="center"/>
              <w:rPr>
                <w:rFonts w:ascii="Times New Roman" w:hAnsi="Times New Roman" w:cs="Times New Roman"/>
                <w:sz w:val="20"/>
                <w:szCs w:val="20"/>
              </w:rPr>
            </w:pPr>
            <w:r w:rsidRPr="00C02248">
              <w:rPr>
                <w:rFonts w:ascii="Times New Roman" w:hAnsi="Times New Roman" w:cs="Times New Roman"/>
                <w:sz w:val="20"/>
                <w:szCs w:val="20"/>
              </w:rPr>
              <w:t>Ответственный исполнитель</w:t>
            </w:r>
          </w:p>
        </w:tc>
        <w:tc>
          <w:tcPr>
            <w:tcW w:w="718" w:type="pct"/>
            <w:gridSpan w:val="2"/>
            <w:tcBorders>
              <w:top w:val="single" w:sz="4" w:space="0" w:color="auto"/>
              <w:left w:val="nil"/>
              <w:bottom w:val="single" w:sz="4" w:space="0" w:color="auto"/>
              <w:right w:val="single" w:sz="4" w:space="0" w:color="000000"/>
            </w:tcBorders>
            <w:shd w:val="clear" w:color="auto" w:fill="auto"/>
            <w:vAlign w:val="center"/>
          </w:tcPr>
          <w:p w:rsidR="00F8311F" w:rsidRPr="00C02248" w:rsidRDefault="00F8311F" w:rsidP="00FA4754">
            <w:pPr>
              <w:spacing w:after="0"/>
              <w:jc w:val="center"/>
              <w:rPr>
                <w:rFonts w:ascii="Times New Roman" w:hAnsi="Times New Roman" w:cs="Times New Roman"/>
                <w:sz w:val="20"/>
                <w:szCs w:val="20"/>
              </w:rPr>
            </w:pPr>
            <w:r w:rsidRPr="00C02248">
              <w:rPr>
                <w:rFonts w:ascii="Times New Roman" w:hAnsi="Times New Roman" w:cs="Times New Roman"/>
                <w:sz w:val="20"/>
                <w:szCs w:val="20"/>
              </w:rPr>
              <w:t>Срок</w:t>
            </w:r>
          </w:p>
        </w:tc>
        <w:tc>
          <w:tcPr>
            <w:tcW w:w="1419"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8311F" w:rsidRPr="00C02248" w:rsidRDefault="00F8311F" w:rsidP="00FA4754">
            <w:pPr>
              <w:spacing w:after="0"/>
              <w:ind w:left="-50" w:right="-9"/>
              <w:jc w:val="center"/>
              <w:rPr>
                <w:rFonts w:ascii="Times New Roman" w:hAnsi="Times New Roman" w:cs="Times New Roman"/>
                <w:sz w:val="20"/>
                <w:szCs w:val="20"/>
              </w:rPr>
            </w:pPr>
            <w:r w:rsidRPr="00C02248">
              <w:rPr>
                <w:rFonts w:ascii="Times New Roman" w:hAnsi="Times New Roman" w:cs="Times New Roman"/>
                <w:sz w:val="20"/>
                <w:szCs w:val="20"/>
              </w:rPr>
              <w:t>Ожидаемый конечный результат реализации основного мероприятия</w:t>
            </w:r>
          </w:p>
        </w:tc>
        <w:tc>
          <w:tcPr>
            <w:tcW w:w="121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8311F" w:rsidRPr="00C02248" w:rsidRDefault="00F8311F" w:rsidP="00FA4754">
            <w:pPr>
              <w:spacing w:after="0"/>
              <w:ind w:left="-65" w:right="-61"/>
              <w:jc w:val="center"/>
              <w:rPr>
                <w:rFonts w:ascii="Times New Roman" w:hAnsi="Times New Roman" w:cs="Times New Roman"/>
                <w:sz w:val="20"/>
                <w:szCs w:val="20"/>
              </w:rPr>
            </w:pPr>
            <w:r w:rsidRPr="00C02248">
              <w:rPr>
                <w:rFonts w:ascii="Times New Roman" w:hAnsi="Times New Roman" w:cs="Times New Roman"/>
                <w:sz w:val="20"/>
                <w:szCs w:val="20"/>
              </w:rPr>
              <w:t>Целевые показатели муниципальной программы (подпрограммы), на достижение которых оказывается влияние</w:t>
            </w:r>
          </w:p>
        </w:tc>
      </w:tr>
      <w:tr w:rsidR="00396620" w:rsidRPr="00C02248" w:rsidTr="00396620">
        <w:trPr>
          <w:trHeight w:val="948"/>
        </w:trPr>
        <w:tc>
          <w:tcPr>
            <w:tcW w:w="278" w:type="pct"/>
            <w:vMerge/>
            <w:tcBorders>
              <w:top w:val="single" w:sz="4" w:space="0" w:color="auto"/>
              <w:left w:val="single" w:sz="4" w:space="0" w:color="auto"/>
              <w:bottom w:val="single" w:sz="4" w:space="0" w:color="000000"/>
              <w:right w:val="single" w:sz="4" w:space="0" w:color="auto"/>
            </w:tcBorders>
            <w:vAlign w:val="center"/>
          </w:tcPr>
          <w:p w:rsidR="00F8311F" w:rsidRPr="00C02248" w:rsidRDefault="00F8311F" w:rsidP="00FA4754">
            <w:pPr>
              <w:spacing w:after="0"/>
              <w:rPr>
                <w:rFonts w:ascii="Times New Roman" w:hAnsi="Times New Roman" w:cs="Times New Roman"/>
                <w:sz w:val="20"/>
                <w:szCs w:val="20"/>
              </w:rPr>
            </w:pPr>
          </w:p>
        </w:tc>
        <w:tc>
          <w:tcPr>
            <w:tcW w:w="773" w:type="pct"/>
            <w:vMerge/>
            <w:tcBorders>
              <w:top w:val="single" w:sz="4" w:space="0" w:color="auto"/>
              <w:left w:val="single" w:sz="4" w:space="0" w:color="auto"/>
              <w:bottom w:val="single" w:sz="4" w:space="0" w:color="000000"/>
              <w:right w:val="single" w:sz="4" w:space="0" w:color="auto"/>
            </w:tcBorders>
            <w:vAlign w:val="center"/>
          </w:tcPr>
          <w:p w:rsidR="00F8311F" w:rsidRPr="00C02248" w:rsidRDefault="00F8311F" w:rsidP="00FA4754">
            <w:pPr>
              <w:spacing w:after="0"/>
              <w:rPr>
                <w:rFonts w:ascii="Times New Roman" w:hAnsi="Times New Roman" w:cs="Times New Roman"/>
                <w:sz w:val="20"/>
                <w:szCs w:val="20"/>
              </w:rPr>
            </w:pPr>
          </w:p>
        </w:tc>
        <w:tc>
          <w:tcPr>
            <w:tcW w:w="601" w:type="pct"/>
            <w:vMerge/>
            <w:tcBorders>
              <w:top w:val="single" w:sz="4" w:space="0" w:color="auto"/>
              <w:left w:val="single" w:sz="4" w:space="0" w:color="auto"/>
              <w:bottom w:val="single" w:sz="4" w:space="0" w:color="000000"/>
              <w:right w:val="single" w:sz="4" w:space="0" w:color="auto"/>
            </w:tcBorders>
            <w:vAlign w:val="center"/>
          </w:tcPr>
          <w:p w:rsidR="00F8311F" w:rsidRPr="00C02248" w:rsidRDefault="00F8311F" w:rsidP="00FA4754">
            <w:pPr>
              <w:spacing w:after="0"/>
              <w:rPr>
                <w:rFonts w:ascii="Times New Roman" w:hAnsi="Times New Roman" w:cs="Times New Roman"/>
                <w:sz w:val="20"/>
                <w:szCs w:val="20"/>
              </w:rPr>
            </w:pPr>
          </w:p>
        </w:tc>
        <w:tc>
          <w:tcPr>
            <w:tcW w:w="345" w:type="pct"/>
            <w:tcBorders>
              <w:top w:val="nil"/>
              <w:left w:val="nil"/>
              <w:bottom w:val="single" w:sz="4" w:space="0" w:color="auto"/>
              <w:right w:val="single" w:sz="4" w:space="0" w:color="auto"/>
            </w:tcBorders>
            <w:shd w:val="clear" w:color="auto" w:fill="auto"/>
            <w:vAlign w:val="center"/>
          </w:tcPr>
          <w:p w:rsidR="00F8311F" w:rsidRPr="00C02248" w:rsidRDefault="00F8311F" w:rsidP="00FA4754">
            <w:pPr>
              <w:spacing w:after="0"/>
              <w:ind w:left="-128" w:right="-33"/>
              <w:jc w:val="center"/>
              <w:rPr>
                <w:rFonts w:ascii="Times New Roman" w:hAnsi="Times New Roman" w:cs="Times New Roman"/>
                <w:sz w:val="20"/>
                <w:szCs w:val="20"/>
              </w:rPr>
            </w:pPr>
            <w:r w:rsidRPr="00C02248">
              <w:rPr>
                <w:rFonts w:ascii="Times New Roman" w:hAnsi="Times New Roman" w:cs="Times New Roman"/>
                <w:sz w:val="20"/>
                <w:szCs w:val="20"/>
              </w:rPr>
              <w:t>начала реализации</w:t>
            </w:r>
          </w:p>
        </w:tc>
        <w:tc>
          <w:tcPr>
            <w:tcW w:w="373" w:type="pct"/>
            <w:tcBorders>
              <w:top w:val="nil"/>
              <w:left w:val="nil"/>
              <w:bottom w:val="single" w:sz="4" w:space="0" w:color="auto"/>
              <w:right w:val="single" w:sz="4" w:space="0" w:color="auto"/>
            </w:tcBorders>
            <w:shd w:val="clear" w:color="auto" w:fill="auto"/>
            <w:vAlign w:val="center"/>
          </w:tcPr>
          <w:p w:rsidR="00F8311F" w:rsidRPr="00C02248" w:rsidRDefault="00F8311F" w:rsidP="00FA4754">
            <w:pPr>
              <w:spacing w:after="0"/>
              <w:ind w:left="-42" w:right="-24"/>
              <w:jc w:val="center"/>
              <w:rPr>
                <w:rFonts w:ascii="Times New Roman" w:hAnsi="Times New Roman" w:cs="Times New Roman"/>
                <w:sz w:val="20"/>
                <w:szCs w:val="20"/>
              </w:rPr>
            </w:pPr>
            <w:r w:rsidRPr="00C02248">
              <w:rPr>
                <w:rFonts w:ascii="Times New Roman" w:hAnsi="Times New Roman" w:cs="Times New Roman"/>
                <w:sz w:val="20"/>
                <w:szCs w:val="20"/>
              </w:rPr>
              <w:t>окончания реализации</w:t>
            </w:r>
          </w:p>
        </w:tc>
        <w:tc>
          <w:tcPr>
            <w:tcW w:w="1419" w:type="pct"/>
            <w:gridSpan w:val="2"/>
            <w:vMerge/>
            <w:tcBorders>
              <w:top w:val="single" w:sz="4" w:space="0" w:color="auto"/>
              <w:left w:val="single" w:sz="4" w:space="0" w:color="auto"/>
              <w:bottom w:val="single" w:sz="4" w:space="0" w:color="000000"/>
              <w:right w:val="single" w:sz="4" w:space="0" w:color="auto"/>
            </w:tcBorders>
            <w:vAlign w:val="center"/>
          </w:tcPr>
          <w:p w:rsidR="00F8311F" w:rsidRPr="00C02248" w:rsidRDefault="00F8311F" w:rsidP="00FA4754">
            <w:pPr>
              <w:spacing w:after="0"/>
              <w:rPr>
                <w:rFonts w:ascii="Times New Roman" w:hAnsi="Times New Roman" w:cs="Times New Roman"/>
                <w:sz w:val="20"/>
                <w:szCs w:val="20"/>
              </w:rPr>
            </w:pPr>
          </w:p>
        </w:tc>
        <w:tc>
          <w:tcPr>
            <w:tcW w:w="1211" w:type="pct"/>
            <w:vMerge/>
            <w:tcBorders>
              <w:top w:val="single" w:sz="4" w:space="0" w:color="auto"/>
              <w:left w:val="single" w:sz="4" w:space="0" w:color="auto"/>
              <w:bottom w:val="single" w:sz="4" w:space="0" w:color="000000"/>
              <w:right w:val="single" w:sz="4" w:space="0" w:color="auto"/>
            </w:tcBorders>
            <w:vAlign w:val="center"/>
          </w:tcPr>
          <w:p w:rsidR="00F8311F" w:rsidRPr="00C02248" w:rsidRDefault="00F8311F" w:rsidP="00FA4754">
            <w:pPr>
              <w:spacing w:after="0"/>
              <w:rPr>
                <w:rFonts w:ascii="Times New Roman" w:hAnsi="Times New Roman" w:cs="Times New Roman"/>
                <w:sz w:val="20"/>
                <w:szCs w:val="20"/>
              </w:rPr>
            </w:pPr>
          </w:p>
        </w:tc>
      </w:tr>
      <w:tr w:rsidR="00396620" w:rsidRPr="00C02248" w:rsidTr="00396620">
        <w:trPr>
          <w:trHeight w:val="292"/>
        </w:trPr>
        <w:tc>
          <w:tcPr>
            <w:tcW w:w="278" w:type="pct"/>
            <w:tcBorders>
              <w:top w:val="nil"/>
              <w:left w:val="single" w:sz="4" w:space="0" w:color="auto"/>
              <w:bottom w:val="single" w:sz="4" w:space="0" w:color="auto"/>
              <w:right w:val="single" w:sz="4" w:space="0" w:color="auto"/>
            </w:tcBorders>
            <w:shd w:val="clear" w:color="auto" w:fill="auto"/>
            <w:noWrap/>
          </w:tcPr>
          <w:p w:rsidR="00F8311F" w:rsidRPr="00C02248" w:rsidRDefault="00F8311F" w:rsidP="00FA4754">
            <w:pPr>
              <w:spacing w:after="0"/>
              <w:rPr>
                <w:rFonts w:ascii="Times New Roman" w:hAnsi="Times New Roman" w:cs="Times New Roman"/>
                <w:sz w:val="20"/>
                <w:szCs w:val="20"/>
              </w:rPr>
            </w:pPr>
            <w:r w:rsidRPr="00C02248">
              <w:rPr>
                <w:rFonts w:ascii="Times New Roman" w:hAnsi="Times New Roman" w:cs="Times New Roman"/>
                <w:sz w:val="20"/>
                <w:szCs w:val="20"/>
              </w:rPr>
              <w:t>1</w:t>
            </w:r>
          </w:p>
        </w:tc>
        <w:tc>
          <w:tcPr>
            <w:tcW w:w="773" w:type="pct"/>
            <w:tcBorders>
              <w:top w:val="nil"/>
              <w:left w:val="nil"/>
              <w:bottom w:val="single" w:sz="4" w:space="0" w:color="auto"/>
              <w:right w:val="single" w:sz="4" w:space="0" w:color="auto"/>
            </w:tcBorders>
            <w:shd w:val="clear" w:color="auto" w:fill="auto"/>
            <w:noWrap/>
          </w:tcPr>
          <w:p w:rsidR="00F8311F" w:rsidRPr="00C02248" w:rsidRDefault="00F8311F" w:rsidP="00FA4754">
            <w:pPr>
              <w:spacing w:after="0"/>
              <w:jc w:val="center"/>
              <w:rPr>
                <w:rFonts w:ascii="Times New Roman" w:hAnsi="Times New Roman" w:cs="Times New Roman"/>
                <w:sz w:val="20"/>
                <w:szCs w:val="20"/>
              </w:rPr>
            </w:pPr>
            <w:r w:rsidRPr="00C02248">
              <w:rPr>
                <w:rFonts w:ascii="Times New Roman" w:hAnsi="Times New Roman" w:cs="Times New Roman"/>
                <w:sz w:val="20"/>
                <w:szCs w:val="20"/>
              </w:rPr>
              <w:t>2</w:t>
            </w:r>
          </w:p>
        </w:tc>
        <w:tc>
          <w:tcPr>
            <w:tcW w:w="601" w:type="pct"/>
            <w:tcBorders>
              <w:top w:val="nil"/>
              <w:left w:val="nil"/>
              <w:bottom w:val="single" w:sz="4" w:space="0" w:color="auto"/>
              <w:right w:val="single" w:sz="4" w:space="0" w:color="auto"/>
            </w:tcBorders>
            <w:shd w:val="clear" w:color="auto" w:fill="auto"/>
            <w:noWrap/>
          </w:tcPr>
          <w:p w:rsidR="00F8311F" w:rsidRPr="00C02248" w:rsidRDefault="00F8311F" w:rsidP="00FA4754">
            <w:pPr>
              <w:spacing w:after="0"/>
              <w:jc w:val="center"/>
              <w:rPr>
                <w:rFonts w:ascii="Times New Roman" w:hAnsi="Times New Roman" w:cs="Times New Roman"/>
                <w:sz w:val="20"/>
                <w:szCs w:val="20"/>
              </w:rPr>
            </w:pPr>
            <w:r w:rsidRPr="00C02248">
              <w:rPr>
                <w:rFonts w:ascii="Times New Roman" w:hAnsi="Times New Roman" w:cs="Times New Roman"/>
                <w:sz w:val="20"/>
                <w:szCs w:val="20"/>
              </w:rPr>
              <w:t>3</w:t>
            </w:r>
          </w:p>
        </w:tc>
        <w:tc>
          <w:tcPr>
            <w:tcW w:w="345" w:type="pct"/>
            <w:tcBorders>
              <w:top w:val="nil"/>
              <w:left w:val="nil"/>
              <w:bottom w:val="single" w:sz="4" w:space="0" w:color="auto"/>
              <w:right w:val="single" w:sz="4" w:space="0" w:color="auto"/>
            </w:tcBorders>
            <w:shd w:val="clear" w:color="auto" w:fill="auto"/>
            <w:noWrap/>
          </w:tcPr>
          <w:p w:rsidR="00F8311F" w:rsidRPr="00C02248" w:rsidRDefault="00F8311F" w:rsidP="00FA4754">
            <w:pPr>
              <w:spacing w:after="0"/>
              <w:jc w:val="center"/>
              <w:rPr>
                <w:rFonts w:ascii="Times New Roman" w:hAnsi="Times New Roman" w:cs="Times New Roman"/>
                <w:sz w:val="20"/>
                <w:szCs w:val="20"/>
              </w:rPr>
            </w:pPr>
            <w:r w:rsidRPr="00C02248">
              <w:rPr>
                <w:rFonts w:ascii="Times New Roman" w:hAnsi="Times New Roman" w:cs="Times New Roman"/>
                <w:sz w:val="20"/>
                <w:szCs w:val="20"/>
              </w:rPr>
              <w:t>4</w:t>
            </w:r>
          </w:p>
        </w:tc>
        <w:tc>
          <w:tcPr>
            <w:tcW w:w="373" w:type="pct"/>
            <w:tcBorders>
              <w:top w:val="nil"/>
              <w:left w:val="nil"/>
              <w:bottom w:val="single" w:sz="4" w:space="0" w:color="auto"/>
              <w:right w:val="single" w:sz="4" w:space="0" w:color="auto"/>
            </w:tcBorders>
            <w:shd w:val="clear" w:color="auto" w:fill="auto"/>
            <w:noWrap/>
          </w:tcPr>
          <w:p w:rsidR="00F8311F" w:rsidRPr="00C02248" w:rsidRDefault="00F8311F" w:rsidP="00FA4754">
            <w:pPr>
              <w:spacing w:after="0"/>
              <w:jc w:val="center"/>
              <w:rPr>
                <w:rFonts w:ascii="Times New Roman" w:hAnsi="Times New Roman" w:cs="Times New Roman"/>
                <w:sz w:val="20"/>
                <w:szCs w:val="20"/>
              </w:rPr>
            </w:pPr>
            <w:r w:rsidRPr="00C02248">
              <w:rPr>
                <w:rFonts w:ascii="Times New Roman" w:hAnsi="Times New Roman" w:cs="Times New Roman"/>
                <w:sz w:val="20"/>
                <w:szCs w:val="20"/>
              </w:rPr>
              <w:t>5</w:t>
            </w:r>
          </w:p>
        </w:tc>
        <w:tc>
          <w:tcPr>
            <w:tcW w:w="1419" w:type="pct"/>
            <w:gridSpan w:val="2"/>
            <w:tcBorders>
              <w:top w:val="nil"/>
              <w:left w:val="nil"/>
              <w:bottom w:val="single" w:sz="4" w:space="0" w:color="auto"/>
              <w:right w:val="single" w:sz="4" w:space="0" w:color="auto"/>
            </w:tcBorders>
            <w:shd w:val="clear" w:color="auto" w:fill="auto"/>
            <w:noWrap/>
          </w:tcPr>
          <w:p w:rsidR="00F8311F" w:rsidRPr="00C02248" w:rsidRDefault="00F8311F" w:rsidP="00FA4754">
            <w:pPr>
              <w:spacing w:after="0"/>
              <w:jc w:val="center"/>
              <w:rPr>
                <w:rFonts w:ascii="Times New Roman" w:hAnsi="Times New Roman" w:cs="Times New Roman"/>
                <w:sz w:val="20"/>
                <w:szCs w:val="20"/>
              </w:rPr>
            </w:pPr>
            <w:r w:rsidRPr="00C02248">
              <w:rPr>
                <w:rFonts w:ascii="Times New Roman" w:hAnsi="Times New Roman" w:cs="Times New Roman"/>
                <w:sz w:val="20"/>
                <w:szCs w:val="20"/>
              </w:rPr>
              <w:t>6</w:t>
            </w:r>
          </w:p>
        </w:tc>
        <w:tc>
          <w:tcPr>
            <w:tcW w:w="1211" w:type="pct"/>
            <w:tcBorders>
              <w:top w:val="nil"/>
              <w:left w:val="nil"/>
              <w:bottom w:val="single" w:sz="4" w:space="0" w:color="auto"/>
              <w:right w:val="single" w:sz="4" w:space="0" w:color="auto"/>
            </w:tcBorders>
            <w:shd w:val="clear" w:color="auto" w:fill="auto"/>
            <w:noWrap/>
          </w:tcPr>
          <w:p w:rsidR="00F8311F" w:rsidRPr="00C02248" w:rsidRDefault="00F8311F" w:rsidP="00FA4754">
            <w:pPr>
              <w:spacing w:after="0"/>
              <w:jc w:val="center"/>
              <w:rPr>
                <w:rFonts w:ascii="Times New Roman" w:hAnsi="Times New Roman" w:cs="Times New Roman"/>
                <w:sz w:val="20"/>
                <w:szCs w:val="20"/>
              </w:rPr>
            </w:pPr>
            <w:r w:rsidRPr="00C02248">
              <w:rPr>
                <w:rFonts w:ascii="Times New Roman" w:hAnsi="Times New Roman" w:cs="Times New Roman"/>
                <w:sz w:val="20"/>
                <w:szCs w:val="20"/>
              </w:rPr>
              <w:t>7</w:t>
            </w:r>
          </w:p>
        </w:tc>
      </w:tr>
      <w:tr w:rsidR="00F8311F" w:rsidRPr="00C02248" w:rsidTr="00396620">
        <w:trPr>
          <w:trHeight w:val="292"/>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tcPr>
          <w:p w:rsidR="00F8311F" w:rsidRPr="00C02248" w:rsidRDefault="00F8311F" w:rsidP="00FA4754">
            <w:pPr>
              <w:pStyle w:val="a3"/>
              <w:jc w:val="center"/>
              <w:rPr>
                <w:b/>
                <w:sz w:val="20"/>
                <w:szCs w:val="20"/>
              </w:rPr>
            </w:pPr>
            <w:r w:rsidRPr="00C02248">
              <w:rPr>
                <w:b/>
                <w:sz w:val="20"/>
                <w:szCs w:val="20"/>
              </w:rPr>
              <w:t xml:space="preserve">Подпрограмма 1 </w:t>
            </w:r>
            <w:r w:rsidRPr="00C02248">
              <w:rPr>
                <w:sz w:val="20"/>
                <w:szCs w:val="20"/>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tc>
      </w:tr>
      <w:tr w:rsidR="00396620" w:rsidRPr="00C02248" w:rsidTr="00396620">
        <w:trPr>
          <w:trHeight w:val="2589"/>
        </w:trPr>
        <w:tc>
          <w:tcPr>
            <w:tcW w:w="278" w:type="pct"/>
            <w:tcBorders>
              <w:top w:val="single" w:sz="4" w:space="0" w:color="auto"/>
              <w:left w:val="single" w:sz="4" w:space="0" w:color="auto"/>
              <w:bottom w:val="single" w:sz="4" w:space="0" w:color="auto"/>
              <w:right w:val="single" w:sz="4" w:space="0" w:color="auto"/>
            </w:tcBorders>
            <w:shd w:val="clear" w:color="auto" w:fill="auto"/>
            <w:noWrap/>
          </w:tcPr>
          <w:p w:rsidR="00F8311F" w:rsidRPr="00C02248" w:rsidRDefault="00F8311F" w:rsidP="00FA4754">
            <w:pPr>
              <w:spacing w:after="0"/>
              <w:rPr>
                <w:rFonts w:ascii="Times New Roman" w:hAnsi="Times New Roman" w:cs="Times New Roman"/>
                <w:sz w:val="20"/>
                <w:szCs w:val="20"/>
              </w:rPr>
            </w:pPr>
            <w:r w:rsidRPr="00C02248">
              <w:rPr>
                <w:rFonts w:ascii="Times New Roman" w:hAnsi="Times New Roman" w:cs="Times New Roman"/>
                <w:sz w:val="20"/>
                <w:szCs w:val="20"/>
              </w:rPr>
              <w:t>1.1.</w:t>
            </w:r>
          </w:p>
        </w:tc>
        <w:tc>
          <w:tcPr>
            <w:tcW w:w="773" w:type="pct"/>
            <w:tcBorders>
              <w:top w:val="single" w:sz="4" w:space="0" w:color="auto"/>
              <w:left w:val="nil"/>
              <w:bottom w:val="single" w:sz="4" w:space="0" w:color="auto"/>
              <w:right w:val="single" w:sz="4" w:space="0" w:color="auto"/>
            </w:tcBorders>
            <w:shd w:val="clear" w:color="auto" w:fill="auto"/>
          </w:tcPr>
          <w:p w:rsidR="00F8311F" w:rsidRPr="00C02248" w:rsidRDefault="00F8311F" w:rsidP="00FA4754">
            <w:pPr>
              <w:spacing w:after="0"/>
              <w:ind w:hanging="9"/>
              <w:rPr>
                <w:rFonts w:ascii="Times New Roman" w:hAnsi="Times New Roman" w:cs="Times New Roman"/>
                <w:b/>
                <w:sz w:val="20"/>
                <w:szCs w:val="20"/>
              </w:rPr>
            </w:pPr>
            <w:r w:rsidRPr="00C02248">
              <w:rPr>
                <w:rFonts w:ascii="Times New Roman" w:hAnsi="Times New Roman" w:cs="Times New Roman"/>
                <w:b/>
                <w:sz w:val="20"/>
                <w:szCs w:val="20"/>
              </w:rPr>
              <w:t>Основное мероприятие</w:t>
            </w:r>
          </w:p>
          <w:p w:rsidR="00F8311F" w:rsidRPr="00C02248" w:rsidRDefault="00F8311F" w:rsidP="00FA4754">
            <w:pPr>
              <w:spacing w:after="0"/>
              <w:ind w:hanging="9"/>
              <w:outlineLvl w:val="0"/>
              <w:rPr>
                <w:rFonts w:ascii="Times New Roman" w:hAnsi="Times New Roman" w:cs="Times New Roman"/>
                <w:sz w:val="20"/>
                <w:szCs w:val="20"/>
              </w:rPr>
            </w:pPr>
            <w:r w:rsidRPr="00C02248">
              <w:rPr>
                <w:rFonts w:ascii="Times New Roman" w:hAnsi="Times New Roman" w:cs="Times New Roman"/>
                <w:sz w:val="20"/>
                <w:szCs w:val="20"/>
              </w:rPr>
              <w:t>Проведение мероприятий по организации работы с читателями</w:t>
            </w:r>
          </w:p>
          <w:p w:rsidR="00F8311F" w:rsidRPr="00C02248" w:rsidRDefault="00F8311F" w:rsidP="00FA4754">
            <w:pPr>
              <w:spacing w:after="0"/>
              <w:ind w:hanging="9"/>
              <w:outlineLvl w:val="0"/>
              <w:rPr>
                <w:rFonts w:ascii="Times New Roman" w:hAnsi="Times New Roman" w:cs="Times New Roman"/>
                <w:sz w:val="20"/>
                <w:szCs w:val="20"/>
              </w:rPr>
            </w:pPr>
          </w:p>
          <w:p w:rsidR="00F8311F" w:rsidRPr="00C02248" w:rsidRDefault="00F8311F" w:rsidP="00FA4754">
            <w:pPr>
              <w:spacing w:after="0"/>
              <w:ind w:hanging="9"/>
              <w:outlineLvl w:val="0"/>
              <w:rPr>
                <w:rFonts w:ascii="Times New Roman" w:hAnsi="Times New Roman" w:cs="Times New Roman"/>
                <w:sz w:val="20"/>
                <w:szCs w:val="20"/>
              </w:rPr>
            </w:pPr>
          </w:p>
        </w:tc>
        <w:tc>
          <w:tcPr>
            <w:tcW w:w="601" w:type="pct"/>
            <w:tcBorders>
              <w:top w:val="single" w:sz="4" w:space="0" w:color="auto"/>
              <w:left w:val="nil"/>
              <w:bottom w:val="single" w:sz="4" w:space="0" w:color="auto"/>
              <w:right w:val="single" w:sz="4" w:space="0" w:color="auto"/>
            </w:tcBorders>
            <w:shd w:val="clear" w:color="auto" w:fill="auto"/>
          </w:tcPr>
          <w:p w:rsidR="00F8311F" w:rsidRPr="00C02248" w:rsidRDefault="00F8311F" w:rsidP="00FA4754">
            <w:pPr>
              <w:spacing w:after="0"/>
              <w:ind w:left="-105" w:right="-88"/>
              <w:rPr>
                <w:rFonts w:ascii="Times New Roman" w:hAnsi="Times New Roman" w:cs="Times New Roman"/>
                <w:sz w:val="20"/>
                <w:szCs w:val="20"/>
              </w:rPr>
            </w:pPr>
            <w:r w:rsidRPr="00C02248">
              <w:rPr>
                <w:rFonts w:ascii="Times New Roman" w:hAnsi="Times New Roman" w:cs="Times New Roman"/>
                <w:sz w:val="20"/>
                <w:szCs w:val="20"/>
              </w:rPr>
              <w:t>МКУ «Межпоселенческая библиотека» МО Киренский район</w:t>
            </w:r>
          </w:p>
        </w:tc>
        <w:tc>
          <w:tcPr>
            <w:tcW w:w="345" w:type="pct"/>
            <w:tcBorders>
              <w:top w:val="single" w:sz="4" w:space="0" w:color="auto"/>
              <w:left w:val="nil"/>
              <w:bottom w:val="single" w:sz="4" w:space="0" w:color="auto"/>
              <w:right w:val="single" w:sz="4" w:space="0" w:color="auto"/>
            </w:tcBorders>
            <w:shd w:val="clear" w:color="auto" w:fill="auto"/>
            <w:noWrap/>
          </w:tcPr>
          <w:p w:rsidR="00F8311F" w:rsidRPr="00C02248" w:rsidRDefault="00F8311F" w:rsidP="00FA4754">
            <w:pPr>
              <w:spacing w:after="0"/>
              <w:rPr>
                <w:rFonts w:ascii="Times New Roman" w:hAnsi="Times New Roman" w:cs="Times New Roman"/>
                <w:sz w:val="20"/>
                <w:szCs w:val="20"/>
              </w:rPr>
            </w:pPr>
            <w:r w:rsidRPr="00C02248">
              <w:rPr>
                <w:rFonts w:ascii="Times New Roman" w:hAnsi="Times New Roman" w:cs="Times New Roman"/>
                <w:sz w:val="20"/>
                <w:szCs w:val="20"/>
              </w:rPr>
              <w:t>2015 год</w:t>
            </w:r>
          </w:p>
        </w:tc>
        <w:tc>
          <w:tcPr>
            <w:tcW w:w="373" w:type="pct"/>
            <w:tcBorders>
              <w:top w:val="single" w:sz="4" w:space="0" w:color="auto"/>
              <w:left w:val="nil"/>
              <w:bottom w:val="single" w:sz="4" w:space="0" w:color="auto"/>
              <w:right w:val="single" w:sz="4" w:space="0" w:color="auto"/>
            </w:tcBorders>
            <w:shd w:val="clear" w:color="auto" w:fill="auto"/>
            <w:noWrap/>
          </w:tcPr>
          <w:p w:rsidR="00F8311F" w:rsidRPr="00C02248" w:rsidRDefault="00F8311F" w:rsidP="00FA4754">
            <w:pPr>
              <w:spacing w:after="0"/>
              <w:jc w:val="center"/>
              <w:rPr>
                <w:rFonts w:ascii="Times New Roman" w:hAnsi="Times New Roman" w:cs="Times New Roman"/>
                <w:sz w:val="20"/>
                <w:szCs w:val="20"/>
              </w:rPr>
            </w:pPr>
            <w:r w:rsidRPr="00C02248">
              <w:rPr>
                <w:rFonts w:ascii="Times New Roman" w:hAnsi="Times New Roman" w:cs="Times New Roman"/>
                <w:sz w:val="20"/>
                <w:szCs w:val="20"/>
              </w:rPr>
              <w:t>2017 год </w:t>
            </w:r>
          </w:p>
        </w:tc>
        <w:tc>
          <w:tcPr>
            <w:tcW w:w="1419" w:type="pct"/>
            <w:gridSpan w:val="2"/>
            <w:tcBorders>
              <w:top w:val="single" w:sz="4" w:space="0" w:color="auto"/>
              <w:left w:val="nil"/>
              <w:bottom w:val="single" w:sz="4" w:space="0" w:color="auto"/>
              <w:right w:val="single" w:sz="4" w:space="0" w:color="auto"/>
            </w:tcBorders>
            <w:shd w:val="clear" w:color="auto" w:fill="auto"/>
          </w:tcPr>
          <w:p w:rsidR="00F8311F" w:rsidRPr="00C02248" w:rsidRDefault="00F8311F" w:rsidP="00FA4754">
            <w:pPr>
              <w:spacing w:after="0"/>
              <w:ind w:left="-50" w:right="-9"/>
              <w:rPr>
                <w:rFonts w:ascii="Times New Roman" w:eastAsia="Arial" w:hAnsi="Times New Roman" w:cs="Times New Roman"/>
                <w:sz w:val="20"/>
                <w:szCs w:val="20"/>
              </w:rPr>
            </w:pPr>
            <w:r w:rsidRPr="00C02248">
              <w:rPr>
                <w:rFonts w:ascii="Times New Roman" w:eastAsia="Arial" w:hAnsi="Times New Roman" w:cs="Times New Roman"/>
                <w:sz w:val="20"/>
                <w:szCs w:val="20"/>
              </w:rPr>
              <w:t>Увеличение количества пользователей библиотеки-12 857</w:t>
            </w:r>
          </w:p>
          <w:p w:rsidR="00F8311F" w:rsidRPr="00C02248" w:rsidRDefault="00F8311F" w:rsidP="00FA4754">
            <w:pPr>
              <w:spacing w:after="0"/>
              <w:ind w:left="-50" w:right="-9"/>
              <w:rPr>
                <w:rFonts w:ascii="Times New Roman" w:eastAsia="Arial" w:hAnsi="Times New Roman" w:cs="Times New Roman"/>
                <w:sz w:val="20"/>
                <w:szCs w:val="20"/>
              </w:rPr>
            </w:pPr>
            <w:r w:rsidRPr="00C02248">
              <w:rPr>
                <w:rFonts w:ascii="Times New Roman" w:eastAsia="Arial" w:hAnsi="Times New Roman" w:cs="Times New Roman"/>
                <w:sz w:val="20"/>
                <w:szCs w:val="20"/>
              </w:rPr>
              <w:t>Увеличение количества посещений библиотеки-134 048</w:t>
            </w:r>
          </w:p>
          <w:p w:rsidR="00F8311F" w:rsidRPr="00C02248" w:rsidRDefault="00F8311F" w:rsidP="00FA4754">
            <w:pPr>
              <w:spacing w:after="0"/>
              <w:ind w:left="-50" w:right="-9"/>
              <w:rPr>
                <w:rFonts w:ascii="Times New Roman" w:hAnsi="Times New Roman" w:cs="Times New Roman"/>
                <w:sz w:val="20"/>
                <w:szCs w:val="20"/>
              </w:rPr>
            </w:pPr>
            <w:r w:rsidRPr="00C02248">
              <w:rPr>
                <w:rFonts w:ascii="Times New Roman" w:eastAsia="Arial" w:hAnsi="Times New Roman" w:cs="Times New Roman"/>
                <w:sz w:val="20"/>
                <w:szCs w:val="20"/>
              </w:rPr>
              <w:t>Увеличение книговыдачи-</w:t>
            </w:r>
            <w:r w:rsidRPr="00C02248">
              <w:rPr>
                <w:rFonts w:ascii="Times New Roman" w:hAnsi="Times New Roman" w:cs="Times New Roman"/>
                <w:sz w:val="20"/>
                <w:szCs w:val="20"/>
              </w:rPr>
              <w:t>382 398</w:t>
            </w:r>
          </w:p>
          <w:p w:rsidR="00F8311F" w:rsidRPr="00C02248" w:rsidRDefault="00F8311F" w:rsidP="00FA4754">
            <w:pPr>
              <w:pStyle w:val="a3"/>
              <w:ind w:left="-50" w:right="-9"/>
              <w:rPr>
                <w:rFonts w:eastAsia="Arial"/>
                <w:sz w:val="20"/>
                <w:szCs w:val="20"/>
              </w:rPr>
            </w:pPr>
            <w:r w:rsidRPr="00C02248">
              <w:rPr>
                <w:rFonts w:eastAsia="Arial"/>
                <w:sz w:val="20"/>
                <w:szCs w:val="20"/>
              </w:rPr>
              <w:t>Увеличение количества пользователей с ограниченными возможностями -205</w:t>
            </w:r>
          </w:p>
        </w:tc>
        <w:tc>
          <w:tcPr>
            <w:tcW w:w="1211" w:type="pct"/>
            <w:tcBorders>
              <w:top w:val="single" w:sz="4" w:space="0" w:color="auto"/>
              <w:left w:val="nil"/>
              <w:bottom w:val="single" w:sz="4" w:space="0" w:color="auto"/>
              <w:right w:val="single" w:sz="4" w:space="0" w:color="auto"/>
            </w:tcBorders>
            <w:shd w:val="clear" w:color="auto" w:fill="auto"/>
          </w:tcPr>
          <w:p w:rsidR="00F8311F" w:rsidRPr="00C02248" w:rsidRDefault="00F8311F" w:rsidP="00FA4754">
            <w:pPr>
              <w:pStyle w:val="af3"/>
              <w:spacing w:line="240" w:lineRule="auto"/>
              <w:ind w:left="-65" w:right="-61"/>
              <w:rPr>
                <w:rFonts w:ascii="Times New Roman" w:hAnsi="Times New Roman"/>
                <w:sz w:val="20"/>
              </w:rPr>
            </w:pPr>
            <w:r w:rsidRPr="00C02248">
              <w:rPr>
                <w:rFonts w:ascii="Times New Roman" w:hAnsi="Times New Roman"/>
                <w:sz w:val="20"/>
              </w:rPr>
              <w:t>Увеличение количества пользователей библиотеки</w:t>
            </w:r>
          </w:p>
          <w:p w:rsidR="00F8311F" w:rsidRPr="00C02248" w:rsidRDefault="00F8311F" w:rsidP="00FA4754">
            <w:pPr>
              <w:pStyle w:val="af3"/>
              <w:spacing w:line="240" w:lineRule="auto"/>
              <w:ind w:left="-65" w:right="-61"/>
              <w:rPr>
                <w:rFonts w:ascii="Times New Roman" w:hAnsi="Times New Roman"/>
                <w:sz w:val="20"/>
              </w:rPr>
            </w:pPr>
            <w:r w:rsidRPr="00C02248">
              <w:rPr>
                <w:rFonts w:ascii="Times New Roman" w:hAnsi="Times New Roman"/>
                <w:sz w:val="20"/>
              </w:rPr>
              <w:t>Увеличение количества посещений библиотеки</w:t>
            </w:r>
          </w:p>
          <w:p w:rsidR="00F8311F" w:rsidRPr="00C02248" w:rsidRDefault="00F8311F" w:rsidP="00FA4754">
            <w:pPr>
              <w:pStyle w:val="af3"/>
              <w:spacing w:line="240" w:lineRule="auto"/>
              <w:ind w:left="-65" w:right="-61"/>
              <w:rPr>
                <w:rFonts w:ascii="Times New Roman" w:hAnsi="Times New Roman"/>
                <w:sz w:val="20"/>
              </w:rPr>
            </w:pPr>
          </w:p>
          <w:p w:rsidR="00F8311F" w:rsidRPr="00C02248" w:rsidRDefault="00F8311F" w:rsidP="00FA4754">
            <w:pPr>
              <w:pStyle w:val="af3"/>
              <w:spacing w:line="240" w:lineRule="auto"/>
              <w:ind w:left="-65" w:right="-61"/>
              <w:rPr>
                <w:rFonts w:ascii="Times New Roman" w:hAnsi="Times New Roman"/>
                <w:sz w:val="20"/>
              </w:rPr>
            </w:pPr>
            <w:r w:rsidRPr="00C02248">
              <w:rPr>
                <w:rFonts w:ascii="Times New Roman" w:hAnsi="Times New Roman"/>
                <w:sz w:val="20"/>
              </w:rPr>
              <w:t>Увеличение книговыдачи</w:t>
            </w:r>
          </w:p>
          <w:p w:rsidR="00F8311F" w:rsidRPr="00C02248" w:rsidRDefault="00F8311F" w:rsidP="00FA4754">
            <w:pPr>
              <w:spacing w:after="0"/>
              <w:ind w:left="-65" w:right="-61"/>
              <w:rPr>
                <w:rFonts w:ascii="Times New Roman" w:hAnsi="Times New Roman" w:cs="Times New Roman"/>
                <w:sz w:val="20"/>
                <w:szCs w:val="20"/>
              </w:rPr>
            </w:pPr>
            <w:r w:rsidRPr="00C02248">
              <w:rPr>
                <w:rFonts w:ascii="Times New Roman" w:hAnsi="Times New Roman" w:cs="Times New Roman"/>
                <w:sz w:val="20"/>
                <w:szCs w:val="20"/>
              </w:rPr>
              <w:t>Увеличение количества пользователей с ограниченными физическими  возможностями</w:t>
            </w:r>
          </w:p>
        </w:tc>
      </w:tr>
      <w:tr w:rsidR="00396620" w:rsidRPr="00C02248" w:rsidTr="00396620">
        <w:trPr>
          <w:trHeight w:val="292"/>
        </w:trPr>
        <w:tc>
          <w:tcPr>
            <w:tcW w:w="278" w:type="pct"/>
            <w:tcBorders>
              <w:top w:val="single" w:sz="4" w:space="0" w:color="auto"/>
              <w:left w:val="single" w:sz="4" w:space="0" w:color="auto"/>
              <w:bottom w:val="single" w:sz="4" w:space="0" w:color="auto"/>
              <w:right w:val="single" w:sz="4" w:space="0" w:color="auto"/>
            </w:tcBorders>
            <w:shd w:val="clear" w:color="auto" w:fill="auto"/>
            <w:noWrap/>
          </w:tcPr>
          <w:p w:rsidR="00F8311F" w:rsidRPr="00C02248" w:rsidRDefault="00F8311F" w:rsidP="00FA4754">
            <w:pPr>
              <w:spacing w:after="0"/>
              <w:rPr>
                <w:rFonts w:ascii="Times New Roman" w:hAnsi="Times New Roman" w:cs="Times New Roman"/>
                <w:sz w:val="20"/>
                <w:szCs w:val="20"/>
              </w:rPr>
            </w:pPr>
            <w:r w:rsidRPr="00C02248">
              <w:rPr>
                <w:rFonts w:ascii="Times New Roman" w:hAnsi="Times New Roman" w:cs="Times New Roman"/>
                <w:sz w:val="20"/>
                <w:szCs w:val="20"/>
              </w:rPr>
              <w:t>1.2.</w:t>
            </w:r>
          </w:p>
        </w:tc>
        <w:tc>
          <w:tcPr>
            <w:tcW w:w="773" w:type="pct"/>
            <w:tcBorders>
              <w:top w:val="single" w:sz="4" w:space="0" w:color="auto"/>
              <w:left w:val="nil"/>
              <w:bottom w:val="single" w:sz="4" w:space="0" w:color="auto"/>
              <w:right w:val="single" w:sz="4" w:space="0" w:color="auto"/>
            </w:tcBorders>
            <w:shd w:val="clear" w:color="auto" w:fill="auto"/>
          </w:tcPr>
          <w:p w:rsidR="00F8311F" w:rsidRPr="00C02248" w:rsidRDefault="00F8311F" w:rsidP="00FA4754">
            <w:pPr>
              <w:spacing w:after="0"/>
              <w:ind w:hanging="9"/>
              <w:rPr>
                <w:rFonts w:ascii="Times New Roman" w:hAnsi="Times New Roman" w:cs="Times New Roman"/>
                <w:b/>
                <w:sz w:val="20"/>
                <w:szCs w:val="20"/>
              </w:rPr>
            </w:pPr>
            <w:r w:rsidRPr="00C02248">
              <w:rPr>
                <w:rFonts w:ascii="Times New Roman" w:hAnsi="Times New Roman" w:cs="Times New Roman"/>
                <w:b/>
                <w:sz w:val="20"/>
                <w:szCs w:val="20"/>
              </w:rPr>
              <w:t>Основное мероприятие</w:t>
            </w:r>
          </w:p>
          <w:p w:rsidR="00F8311F" w:rsidRPr="00C02248" w:rsidRDefault="00F8311F" w:rsidP="00FA4754">
            <w:pPr>
              <w:spacing w:after="0"/>
              <w:ind w:hanging="9"/>
              <w:outlineLvl w:val="0"/>
              <w:rPr>
                <w:rFonts w:ascii="Times New Roman" w:hAnsi="Times New Roman" w:cs="Times New Roman"/>
                <w:sz w:val="20"/>
                <w:szCs w:val="20"/>
              </w:rPr>
            </w:pPr>
            <w:r w:rsidRPr="00C02248">
              <w:rPr>
                <w:rFonts w:ascii="Times New Roman" w:hAnsi="Times New Roman" w:cs="Times New Roman"/>
                <w:sz w:val="20"/>
                <w:szCs w:val="20"/>
              </w:rPr>
              <w:t>Комплектование книжных фондов</w:t>
            </w:r>
          </w:p>
          <w:p w:rsidR="00F8311F" w:rsidRPr="00C02248" w:rsidRDefault="00F8311F" w:rsidP="00FA4754">
            <w:pPr>
              <w:spacing w:after="0"/>
              <w:ind w:hanging="9"/>
              <w:outlineLvl w:val="0"/>
              <w:rPr>
                <w:rFonts w:ascii="Times New Roman" w:hAnsi="Times New Roman" w:cs="Times New Roman"/>
                <w:sz w:val="20"/>
                <w:szCs w:val="20"/>
              </w:rPr>
            </w:pPr>
            <w:r w:rsidRPr="00C02248">
              <w:rPr>
                <w:rFonts w:ascii="Times New Roman" w:hAnsi="Times New Roman" w:cs="Times New Roman"/>
                <w:sz w:val="20"/>
                <w:szCs w:val="20"/>
              </w:rPr>
              <w:t>(приобретение литературы, доставка книг из Иркутска, подписка)</w:t>
            </w:r>
          </w:p>
        </w:tc>
        <w:tc>
          <w:tcPr>
            <w:tcW w:w="601" w:type="pct"/>
            <w:tcBorders>
              <w:top w:val="single" w:sz="4" w:space="0" w:color="auto"/>
              <w:left w:val="nil"/>
              <w:bottom w:val="single" w:sz="4" w:space="0" w:color="auto"/>
              <w:right w:val="single" w:sz="4" w:space="0" w:color="auto"/>
            </w:tcBorders>
            <w:shd w:val="clear" w:color="auto" w:fill="auto"/>
          </w:tcPr>
          <w:p w:rsidR="00F8311F" w:rsidRPr="00C02248" w:rsidRDefault="00F8311F" w:rsidP="00FA4754">
            <w:pPr>
              <w:spacing w:after="0"/>
              <w:ind w:left="-105" w:right="-88"/>
              <w:rPr>
                <w:rFonts w:ascii="Times New Roman" w:hAnsi="Times New Roman" w:cs="Times New Roman"/>
                <w:sz w:val="20"/>
                <w:szCs w:val="20"/>
              </w:rPr>
            </w:pPr>
            <w:r w:rsidRPr="00C02248">
              <w:rPr>
                <w:rFonts w:ascii="Times New Roman" w:hAnsi="Times New Roman" w:cs="Times New Roman"/>
                <w:sz w:val="20"/>
                <w:szCs w:val="20"/>
              </w:rPr>
              <w:t>МКУ «Межпоселенческая библиотека» МО Киренский район</w:t>
            </w:r>
          </w:p>
        </w:tc>
        <w:tc>
          <w:tcPr>
            <w:tcW w:w="345" w:type="pct"/>
            <w:tcBorders>
              <w:top w:val="single" w:sz="4" w:space="0" w:color="auto"/>
              <w:left w:val="nil"/>
              <w:bottom w:val="single" w:sz="4" w:space="0" w:color="auto"/>
              <w:right w:val="single" w:sz="4" w:space="0" w:color="auto"/>
            </w:tcBorders>
            <w:shd w:val="clear" w:color="auto" w:fill="auto"/>
            <w:noWrap/>
          </w:tcPr>
          <w:p w:rsidR="00F8311F" w:rsidRPr="00C02248" w:rsidRDefault="00F8311F" w:rsidP="00FA4754">
            <w:pPr>
              <w:spacing w:after="0"/>
              <w:rPr>
                <w:rFonts w:ascii="Times New Roman" w:hAnsi="Times New Roman" w:cs="Times New Roman"/>
                <w:sz w:val="20"/>
                <w:szCs w:val="20"/>
              </w:rPr>
            </w:pPr>
            <w:r w:rsidRPr="00C02248">
              <w:rPr>
                <w:rFonts w:ascii="Times New Roman" w:hAnsi="Times New Roman" w:cs="Times New Roman"/>
                <w:sz w:val="20"/>
                <w:szCs w:val="20"/>
              </w:rPr>
              <w:t>2015 год</w:t>
            </w:r>
          </w:p>
        </w:tc>
        <w:tc>
          <w:tcPr>
            <w:tcW w:w="373" w:type="pct"/>
            <w:tcBorders>
              <w:top w:val="single" w:sz="4" w:space="0" w:color="auto"/>
              <w:left w:val="nil"/>
              <w:bottom w:val="single" w:sz="4" w:space="0" w:color="auto"/>
              <w:right w:val="single" w:sz="4" w:space="0" w:color="auto"/>
            </w:tcBorders>
            <w:shd w:val="clear" w:color="auto" w:fill="auto"/>
          </w:tcPr>
          <w:p w:rsidR="00F8311F" w:rsidRPr="00C02248" w:rsidRDefault="00F8311F" w:rsidP="00FA4754">
            <w:pPr>
              <w:spacing w:after="0"/>
              <w:rPr>
                <w:rFonts w:ascii="Times New Roman" w:hAnsi="Times New Roman" w:cs="Times New Roman"/>
                <w:sz w:val="20"/>
                <w:szCs w:val="20"/>
              </w:rPr>
            </w:pPr>
            <w:r w:rsidRPr="00C02248">
              <w:rPr>
                <w:rFonts w:ascii="Times New Roman" w:hAnsi="Times New Roman" w:cs="Times New Roman"/>
                <w:sz w:val="20"/>
                <w:szCs w:val="20"/>
              </w:rPr>
              <w:t>2017 год </w:t>
            </w:r>
          </w:p>
        </w:tc>
        <w:tc>
          <w:tcPr>
            <w:tcW w:w="1419" w:type="pct"/>
            <w:gridSpan w:val="2"/>
            <w:tcBorders>
              <w:top w:val="single" w:sz="4" w:space="0" w:color="auto"/>
              <w:left w:val="nil"/>
              <w:bottom w:val="single" w:sz="4" w:space="0" w:color="auto"/>
              <w:right w:val="single" w:sz="4" w:space="0" w:color="auto"/>
            </w:tcBorders>
            <w:shd w:val="clear" w:color="auto" w:fill="auto"/>
            <w:noWrap/>
          </w:tcPr>
          <w:p w:rsidR="00F8311F" w:rsidRPr="00C02248" w:rsidRDefault="00F8311F" w:rsidP="00FA4754">
            <w:pPr>
              <w:pStyle w:val="a3"/>
              <w:ind w:left="-50" w:right="-9"/>
              <w:rPr>
                <w:rFonts w:eastAsia="Arial"/>
                <w:sz w:val="20"/>
                <w:szCs w:val="20"/>
              </w:rPr>
            </w:pPr>
            <w:r w:rsidRPr="00C02248">
              <w:rPr>
                <w:rFonts w:eastAsia="Arial"/>
                <w:sz w:val="20"/>
                <w:szCs w:val="20"/>
              </w:rPr>
              <w:t>Увеличение фонда - 237 237</w:t>
            </w:r>
          </w:p>
          <w:p w:rsidR="00F8311F" w:rsidRPr="00C02248" w:rsidRDefault="00F8311F" w:rsidP="00FA4754">
            <w:pPr>
              <w:pStyle w:val="a3"/>
              <w:ind w:left="-50" w:right="-9"/>
              <w:rPr>
                <w:rFonts w:eastAsia="Arial"/>
                <w:sz w:val="20"/>
                <w:szCs w:val="20"/>
              </w:rPr>
            </w:pPr>
            <w:r w:rsidRPr="00C02248">
              <w:rPr>
                <w:rFonts w:eastAsia="Arial"/>
                <w:sz w:val="20"/>
                <w:szCs w:val="20"/>
              </w:rPr>
              <w:t>Увеличение количества книжных экземпляров, занесенных в электронный каталог - 2 329</w:t>
            </w:r>
          </w:p>
          <w:p w:rsidR="00F8311F" w:rsidRPr="00C02248" w:rsidRDefault="00F8311F" w:rsidP="00FA4754">
            <w:pPr>
              <w:spacing w:after="0"/>
              <w:ind w:left="-50" w:right="-9"/>
              <w:rPr>
                <w:rFonts w:ascii="Times New Roman" w:hAnsi="Times New Roman" w:cs="Times New Roman"/>
                <w:sz w:val="20"/>
                <w:szCs w:val="20"/>
              </w:rPr>
            </w:pPr>
          </w:p>
        </w:tc>
        <w:tc>
          <w:tcPr>
            <w:tcW w:w="1211" w:type="pct"/>
            <w:tcBorders>
              <w:top w:val="single" w:sz="4" w:space="0" w:color="auto"/>
              <w:left w:val="nil"/>
              <w:bottom w:val="single" w:sz="4" w:space="0" w:color="auto"/>
              <w:right w:val="single" w:sz="4" w:space="0" w:color="auto"/>
            </w:tcBorders>
            <w:shd w:val="clear" w:color="auto" w:fill="auto"/>
          </w:tcPr>
          <w:p w:rsidR="00F8311F" w:rsidRPr="00C02248" w:rsidRDefault="00F8311F" w:rsidP="00FA4754">
            <w:pPr>
              <w:pStyle w:val="af3"/>
              <w:spacing w:line="240" w:lineRule="auto"/>
              <w:ind w:left="-65" w:right="-61"/>
              <w:rPr>
                <w:rFonts w:ascii="Times New Roman" w:hAnsi="Times New Roman"/>
                <w:sz w:val="20"/>
              </w:rPr>
            </w:pPr>
            <w:r w:rsidRPr="00C02248">
              <w:rPr>
                <w:rFonts w:ascii="Times New Roman" w:hAnsi="Times New Roman"/>
                <w:sz w:val="20"/>
              </w:rPr>
              <w:t>Увеличение книжного фонда</w:t>
            </w:r>
          </w:p>
          <w:p w:rsidR="00F8311F" w:rsidRPr="00C02248" w:rsidRDefault="00F8311F" w:rsidP="00FA4754">
            <w:pPr>
              <w:pStyle w:val="af3"/>
              <w:spacing w:line="240" w:lineRule="auto"/>
              <w:ind w:left="-65" w:right="-61"/>
              <w:rPr>
                <w:rFonts w:ascii="Times New Roman" w:hAnsi="Times New Roman"/>
                <w:sz w:val="20"/>
              </w:rPr>
            </w:pPr>
            <w:r w:rsidRPr="00C02248">
              <w:rPr>
                <w:rFonts w:ascii="Times New Roman" w:hAnsi="Times New Roman"/>
                <w:sz w:val="20"/>
              </w:rPr>
              <w:t>Увеличение книжных экземпляров, занесенных в книжный каталог</w:t>
            </w:r>
          </w:p>
          <w:p w:rsidR="00F8311F" w:rsidRPr="00C02248" w:rsidRDefault="00F8311F" w:rsidP="00FA4754">
            <w:pPr>
              <w:spacing w:after="0"/>
              <w:ind w:left="-65" w:right="-61"/>
              <w:rPr>
                <w:rFonts w:ascii="Times New Roman" w:hAnsi="Times New Roman" w:cs="Times New Roman"/>
                <w:sz w:val="20"/>
                <w:szCs w:val="20"/>
              </w:rPr>
            </w:pPr>
          </w:p>
        </w:tc>
      </w:tr>
      <w:tr w:rsidR="00396620" w:rsidRPr="00C02248" w:rsidTr="00396620">
        <w:trPr>
          <w:trHeight w:val="4304"/>
        </w:trPr>
        <w:tc>
          <w:tcPr>
            <w:tcW w:w="278" w:type="pct"/>
            <w:tcBorders>
              <w:top w:val="single" w:sz="4" w:space="0" w:color="auto"/>
              <w:left w:val="single" w:sz="4" w:space="0" w:color="auto"/>
              <w:bottom w:val="single" w:sz="4" w:space="0" w:color="auto"/>
              <w:right w:val="single" w:sz="4" w:space="0" w:color="auto"/>
            </w:tcBorders>
            <w:shd w:val="clear" w:color="auto" w:fill="auto"/>
            <w:noWrap/>
          </w:tcPr>
          <w:p w:rsidR="00F8311F" w:rsidRPr="00C02248" w:rsidRDefault="00F8311F" w:rsidP="00FA4754">
            <w:pPr>
              <w:spacing w:after="0"/>
              <w:rPr>
                <w:rFonts w:ascii="Times New Roman" w:hAnsi="Times New Roman" w:cs="Times New Roman"/>
                <w:sz w:val="20"/>
                <w:szCs w:val="20"/>
              </w:rPr>
            </w:pPr>
            <w:r w:rsidRPr="00C02248">
              <w:rPr>
                <w:rFonts w:ascii="Times New Roman" w:hAnsi="Times New Roman" w:cs="Times New Roman"/>
                <w:sz w:val="20"/>
                <w:szCs w:val="20"/>
              </w:rPr>
              <w:lastRenderedPageBreak/>
              <w:t>1.3.</w:t>
            </w:r>
          </w:p>
        </w:tc>
        <w:tc>
          <w:tcPr>
            <w:tcW w:w="773" w:type="pct"/>
            <w:tcBorders>
              <w:top w:val="single" w:sz="4" w:space="0" w:color="auto"/>
              <w:left w:val="nil"/>
              <w:bottom w:val="single" w:sz="4" w:space="0" w:color="auto"/>
              <w:right w:val="single" w:sz="4" w:space="0" w:color="auto"/>
            </w:tcBorders>
            <w:shd w:val="clear" w:color="auto" w:fill="auto"/>
          </w:tcPr>
          <w:p w:rsidR="00F8311F" w:rsidRPr="00C02248" w:rsidRDefault="00F8311F" w:rsidP="00396620">
            <w:pPr>
              <w:spacing w:after="0"/>
              <w:ind w:right="-111" w:hanging="9"/>
              <w:outlineLvl w:val="0"/>
              <w:rPr>
                <w:rFonts w:ascii="Times New Roman" w:hAnsi="Times New Roman" w:cs="Times New Roman"/>
                <w:b/>
                <w:sz w:val="20"/>
                <w:szCs w:val="20"/>
              </w:rPr>
            </w:pPr>
            <w:r w:rsidRPr="00C02248">
              <w:rPr>
                <w:rFonts w:ascii="Times New Roman" w:hAnsi="Times New Roman" w:cs="Times New Roman"/>
                <w:b/>
                <w:sz w:val="20"/>
                <w:szCs w:val="20"/>
              </w:rPr>
              <w:t>Основное мероприятие</w:t>
            </w:r>
          </w:p>
          <w:p w:rsidR="00F8311F" w:rsidRPr="00C02248" w:rsidRDefault="00F8311F" w:rsidP="00396620">
            <w:pPr>
              <w:spacing w:after="0"/>
              <w:ind w:right="-111" w:hanging="9"/>
              <w:outlineLvl w:val="0"/>
              <w:rPr>
                <w:rFonts w:ascii="Times New Roman" w:hAnsi="Times New Roman" w:cs="Times New Roman"/>
                <w:sz w:val="20"/>
                <w:szCs w:val="20"/>
              </w:rPr>
            </w:pPr>
            <w:r w:rsidRPr="00C02248">
              <w:rPr>
                <w:rFonts w:ascii="Times New Roman" w:hAnsi="Times New Roman" w:cs="Times New Roman"/>
                <w:sz w:val="20"/>
                <w:szCs w:val="20"/>
              </w:rPr>
              <w:t xml:space="preserve">Проведение мероприятий  по автоматизации и формированию информационных ресурсов библиотек  </w:t>
            </w:r>
          </w:p>
        </w:tc>
        <w:tc>
          <w:tcPr>
            <w:tcW w:w="601" w:type="pct"/>
            <w:tcBorders>
              <w:top w:val="single" w:sz="4" w:space="0" w:color="auto"/>
              <w:left w:val="nil"/>
              <w:bottom w:val="single" w:sz="4" w:space="0" w:color="auto"/>
              <w:right w:val="single" w:sz="4" w:space="0" w:color="auto"/>
            </w:tcBorders>
            <w:shd w:val="clear" w:color="auto" w:fill="auto"/>
          </w:tcPr>
          <w:p w:rsidR="00F8311F" w:rsidRPr="00C02248" w:rsidRDefault="00F8311F" w:rsidP="00FA4754">
            <w:pPr>
              <w:spacing w:after="0"/>
              <w:ind w:left="-105" w:right="-88"/>
              <w:rPr>
                <w:rFonts w:ascii="Times New Roman" w:hAnsi="Times New Roman" w:cs="Times New Roman"/>
                <w:sz w:val="20"/>
                <w:szCs w:val="20"/>
              </w:rPr>
            </w:pPr>
            <w:r w:rsidRPr="00C02248">
              <w:rPr>
                <w:rFonts w:ascii="Times New Roman" w:hAnsi="Times New Roman" w:cs="Times New Roman"/>
                <w:sz w:val="20"/>
                <w:szCs w:val="20"/>
              </w:rPr>
              <w:t>МКУ «Межпоселенческая библиотека» МО Киренский район</w:t>
            </w:r>
          </w:p>
        </w:tc>
        <w:tc>
          <w:tcPr>
            <w:tcW w:w="345" w:type="pct"/>
            <w:tcBorders>
              <w:top w:val="single" w:sz="4" w:space="0" w:color="auto"/>
              <w:left w:val="nil"/>
              <w:bottom w:val="single" w:sz="4" w:space="0" w:color="auto"/>
              <w:right w:val="single" w:sz="4" w:space="0" w:color="auto"/>
            </w:tcBorders>
            <w:shd w:val="clear" w:color="auto" w:fill="auto"/>
            <w:noWrap/>
          </w:tcPr>
          <w:p w:rsidR="00F8311F" w:rsidRPr="00C02248" w:rsidRDefault="00F8311F" w:rsidP="00FA4754">
            <w:pPr>
              <w:spacing w:after="0"/>
              <w:jc w:val="center"/>
              <w:rPr>
                <w:rFonts w:ascii="Times New Roman" w:hAnsi="Times New Roman" w:cs="Times New Roman"/>
                <w:sz w:val="20"/>
                <w:szCs w:val="20"/>
              </w:rPr>
            </w:pPr>
            <w:r w:rsidRPr="00C02248">
              <w:rPr>
                <w:rFonts w:ascii="Times New Roman" w:hAnsi="Times New Roman" w:cs="Times New Roman"/>
                <w:sz w:val="20"/>
                <w:szCs w:val="20"/>
              </w:rPr>
              <w:t> 2015 год</w:t>
            </w:r>
          </w:p>
        </w:tc>
        <w:tc>
          <w:tcPr>
            <w:tcW w:w="384" w:type="pct"/>
            <w:gridSpan w:val="2"/>
            <w:tcBorders>
              <w:top w:val="single" w:sz="4" w:space="0" w:color="auto"/>
              <w:left w:val="nil"/>
              <w:bottom w:val="single" w:sz="4" w:space="0" w:color="auto"/>
              <w:right w:val="single" w:sz="4" w:space="0" w:color="auto"/>
            </w:tcBorders>
            <w:shd w:val="clear" w:color="auto" w:fill="auto"/>
          </w:tcPr>
          <w:p w:rsidR="00F8311F" w:rsidRPr="00C02248" w:rsidRDefault="00F8311F" w:rsidP="00FA4754">
            <w:pPr>
              <w:spacing w:after="0"/>
              <w:jc w:val="center"/>
              <w:rPr>
                <w:rFonts w:ascii="Times New Roman" w:hAnsi="Times New Roman" w:cs="Times New Roman"/>
                <w:sz w:val="20"/>
                <w:szCs w:val="20"/>
              </w:rPr>
            </w:pPr>
            <w:r w:rsidRPr="00C02248">
              <w:rPr>
                <w:rFonts w:ascii="Times New Roman" w:hAnsi="Times New Roman" w:cs="Times New Roman"/>
                <w:sz w:val="20"/>
                <w:szCs w:val="20"/>
              </w:rPr>
              <w:t>2017 год </w:t>
            </w:r>
          </w:p>
        </w:tc>
        <w:tc>
          <w:tcPr>
            <w:tcW w:w="1408" w:type="pct"/>
            <w:tcBorders>
              <w:top w:val="single" w:sz="4" w:space="0" w:color="auto"/>
              <w:left w:val="nil"/>
              <w:bottom w:val="single" w:sz="4" w:space="0" w:color="auto"/>
              <w:right w:val="single" w:sz="4" w:space="0" w:color="auto"/>
            </w:tcBorders>
            <w:shd w:val="clear" w:color="auto" w:fill="auto"/>
            <w:noWrap/>
          </w:tcPr>
          <w:p w:rsidR="00F8311F" w:rsidRPr="00C02248" w:rsidRDefault="00F8311F" w:rsidP="00FA4754">
            <w:pPr>
              <w:spacing w:after="0"/>
              <w:ind w:left="-50" w:right="-9"/>
              <w:rPr>
                <w:rFonts w:ascii="Times New Roman" w:eastAsia="Arial" w:hAnsi="Times New Roman" w:cs="Times New Roman"/>
                <w:sz w:val="20"/>
                <w:szCs w:val="20"/>
              </w:rPr>
            </w:pPr>
            <w:r w:rsidRPr="00C02248">
              <w:rPr>
                <w:rFonts w:ascii="Times New Roman" w:eastAsia="Arial" w:hAnsi="Times New Roman" w:cs="Times New Roman"/>
                <w:sz w:val="20"/>
                <w:szCs w:val="20"/>
              </w:rPr>
              <w:t>Увеличение количества читателей-12 857</w:t>
            </w:r>
          </w:p>
          <w:p w:rsidR="00F8311F" w:rsidRPr="00C02248" w:rsidRDefault="00F8311F" w:rsidP="00FA4754">
            <w:pPr>
              <w:spacing w:after="0"/>
              <w:ind w:left="-50" w:right="-9"/>
              <w:rPr>
                <w:rFonts w:ascii="Times New Roman" w:eastAsia="Arial" w:hAnsi="Times New Roman" w:cs="Times New Roman"/>
                <w:sz w:val="20"/>
                <w:szCs w:val="20"/>
              </w:rPr>
            </w:pPr>
            <w:r w:rsidRPr="00C02248">
              <w:rPr>
                <w:rFonts w:ascii="Times New Roman" w:eastAsia="Arial" w:hAnsi="Times New Roman" w:cs="Times New Roman"/>
                <w:sz w:val="20"/>
                <w:szCs w:val="20"/>
              </w:rPr>
              <w:t>Увеличение количества посещений-134 048</w:t>
            </w:r>
          </w:p>
          <w:p w:rsidR="00F8311F" w:rsidRPr="00C02248" w:rsidRDefault="00F8311F" w:rsidP="00FA4754">
            <w:pPr>
              <w:spacing w:after="0"/>
              <w:ind w:left="-50" w:right="-9"/>
              <w:rPr>
                <w:rFonts w:ascii="Times New Roman" w:eastAsia="Arial" w:hAnsi="Times New Roman" w:cs="Times New Roman"/>
                <w:sz w:val="20"/>
                <w:szCs w:val="20"/>
              </w:rPr>
            </w:pPr>
            <w:r w:rsidRPr="00C02248">
              <w:rPr>
                <w:rFonts w:ascii="Times New Roman" w:eastAsia="Arial" w:hAnsi="Times New Roman" w:cs="Times New Roman"/>
                <w:sz w:val="20"/>
                <w:szCs w:val="20"/>
              </w:rPr>
              <w:t>Увеличение книговыдачи-</w:t>
            </w:r>
            <w:r w:rsidRPr="00C02248">
              <w:rPr>
                <w:rFonts w:ascii="Times New Roman" w:hAnsi="Times New Roman" w:cs="Times New Roman"/>
                <w:sz w:val="20"/>
                <w:szCs w:val="20"/>
              </w:rPr>
              <w:t>382 398</w:t>
            </w:r>
          </w:p>
          <w:p w:rsidR="00F8311F" w:rsidRPr="00C02248" w:rsidRDefault="00F8311F" w:rsidP="00FA4754">
            <w:pPr>
              <w:pStyle w:val="a3"/>
              <w:ind w:left="-50" w:right="-9"/>
              <w:rPr>
                <w:rFonts w:eastAsia="Arial"/>
                <w:sz w:val="20"/>
                <w:szCs w:val="20"/>
              </w:rPr>
            </w:pPr>
            <w:r w:rsidRPr="00C02248">
              <w:rPr>
                <w:rFonts w:eastAsia="Arial"/>
                <w:sz w:val="20"/>
                <w:szCs w:val="20"/>
              </w:rPr>
              <w:t>Увеличение количества читателей с ограниченными возможностями -205</w:t>
            </w:r>
          </w:p>
          <w:p w:rsidR="00F8311F" w:rsidRPr="00C02248" w:rsidRDefault="00F8311F" w:rsidP="00FA4754">
            <w:pPr>
              <w:pStyle w:val="a3"/>
              <w:ind w:left="-50" w:right="-9"/>
              <w:rPr>
                <w:rFonts w:eastAsia="Arial"/>
                <w:sz w:val="20"/>
                <w:szCs w:val="20"/>
              </w:rPr>
            </w:pPr>
            <w:r w:rsidRPr="00C02248">
              <w:rPr>
                <w:rFonts w:eastAsia="Arial"/>
                <w:sz w:val="20"/>
                <w:szCs w:val="20"/>
              </w:rPr>
              <w:t>Увеличение фонда - 237 237</w:t>
            </w:r>
          </w:p>
          <w:p w:rsidR="00F8311F" w:rsidRPr="00C02248" w:rsidRDefault="00F8311F" w:rsidP="00FA4754">
            <w:pPr>
              <w:pStyle w:val="a3"/>
              <w:ind w:left="-50" w:right="-9"/>
              <w:rPr>
                <w:rFonts w:eastAsia="Arial"/>
                <w:sz w:val="20"/>
                <w:szCs w:val="20"/>
              </w:rPr>
            </w:pPr>
            <w:r w:rsidRPr="00C02248">
              <w:rPr>
                <w:rFonts w:eastAsia="Arial"/>
                <w:sz w:val="20"/>
                <w:szCs w:val="20"/>
              </w:rPr>
              <w:t>Увеличение количества книжных экземпляров, занесенных в электронный каталог-2329</w:t>
            </w:r>
          </w:p>
          <w:p w:rsidR="00F8311F" w:rsidRPr="00C02248" w:rsidRDefault="00F8311F" w:rsidP="00FA4754">
            <w:pPr>
              <w:spacing w:after="0"/>
              <w:ind w:right="-9"/>
              <w:rPr>
                <w:rFonts w:ascii="Times New Roman" w:hAnsi="Times New Roman" w:cs="Times New Roman"/>
                <w:sz w:val="20"/>
                <w:szCs w:val="20"/>
              </w:rPr>
            </w:pPr>
          </w:p>
        </w:tc>
        <w:tc>
          <w:tcPr>
            <w:tcW w:w="1210" w:type="pct"/>
            <w:tcBorders>
              <w:top w:val="single" w:sz="4" w:space="0" w:color="auto"/>
              <w:left w:val="nil"/>
              <w:bottom w:val="single" w:sz="4" w:space="0" w:color="auto"/>
              <w:right w:val="single" w:sz="4" w:space="0" w:color="auto"/>
            </w:tcBorders>
            <w:shd w:val="clear" w:color="auto" w:fill="auto"/>
          </w:tcPr>
          <w:p w:rsidR="00F8311F" w:rsidRPr="00C02248" w:rsidRDefault="00F8311F" w:rsidP="00F8311F">
            <w:pPr>
              <w:pStyle w:val="af3"/>
              <w:numPr>
                <w:ilvl w:val="0"/>
                <w:numId w:val="20"/>
              </w:numPr>
              <w:spacing w:line="240" w:lineRule="auto"/>
              <w:ind w:left="-65" w:right="-61" w:firstLine="0"/>
              <w:contextualSpacing/>
              <w:jc w:val="left"/>
              <w:rPr>
                <w:rFonts w:ascii="Times New Roman" w:hAnsi="Times New Roman"/>
                <w:sz w:val="20"/>
              </w:rPr>
            </w:pPr>
            <w:r w:rsidRPr="00C02248">
              <w:rPr>
                <w:rFonts w:ascii="Times New Roman" w:hAnsi="Times New Roman"/>
                <w:sz w:val="20"/>
              </w:rPr>
              <w:t>Увеличение количества пользователей библиотеки</w:t>
            </w:r>
          </w:p>
          <w:p w:rsidR="00F8311F" w:rsidRPr="00C02248" w:rsidRDefault="00F8311F" w:rsidP="00F8311F">
            <w:pPr>
              <w:pStyle w:val="af3"/>
              <w:numPr>
                <w:ilvl w:val="0"/>
                <w:numId w:val="20"/>
              </w:numPr>
              <w:spacing w:line="240" w:lineRule="auto"/>
              <w:ind w:left="-65" w:right="-61" w:firstLine="0"/>
              <w:contextualSpacing/>
              <w:jc w:val="left"/>
              <w:rPr>
                <w:rFonts w:ascii="Times New Roman" w:hAnsi="Times New Roman"/>
                <w:sz w:val="20"/>
              </w:rPr>
            </w:pPr>
            <w:r w:rsidRPr="00C02248">
              <w:rPr>
                <w:rFonts w:ascii="Times New Roman" w:hAnsi="Times New Roman"/>
                <w:sz w:val="20"/>
              </w:rPr>
              <w:t>Увеличение количества посещений библиотеки</w:t>
            </w:r>
          </w:p>
          <w:p w:rsidR="00F8311F" w:rsidRPr="00C02248" w:rsidRDefault="00F8311F" w:rsidP="00F8311F">
            <w:pPr>
              <w:pStyle w:val="af3"/>
              <w:numPr>
                <w:ilvl w:val="0"/>
                <w:numId w:val="20"/>
              </w:numPr>
              <w:spacing w:line="240" w:lineRule="auto"/>
              <w:ind w:left="-65" w:right="-61" w:firstLine="0"/>
              <w:contextualSpacing/>
              <w:jc w:val="left"/>
              <w:rPr>
                <w:rFonts w:ascii="Times New Roman" w:hAnsi="Times New Roman"/>
                <w:sz w:val="20"/>
              </w:rPr>
            </w:pPr>
            <w:r w:rsidRPr="00C02248">
              <w:rPr>
                <w:rFonts w:ascii="Times New Roman" w:hAnsi="Times New Roman"/>
                <w:sz w:val="20"/>
              </w:rPr>
              <w:t>Увеличение книговыдачи</w:t>
            </w:r>
          </w:p>
          <w:p w:rsidR="00F8311F" w:rsidRPr="00C02248" w:rsidRDefault="00F8311F" w:rsidP="00F8311F">
            <w:pPr>
              <w:numPr>
                <w:ilvl w:val="0"/>
                <w:numId w:val="20"/>
              </w:numPr>
              <w:spacing w:after="0"/>
              <w:ind w:left="-65" w:right="-61" w:firstLine="0"/>
              <w:rPr>
                <w:rFonts w:ascii="Times New Roman" w:hAnsi="Times New Roman" w:cs="Times New Roman"/>
                <w:sz w:val="20"/>
                <w:szCs w:val="20"/>
              </w:rPr>
            </w:pPr>
            <w:r w:rsidRPr="00C02248">
              <w:rPr>
                <w:rFonts w:ascii="Times New Roman" w:hAnsi="Times New Roman" w:cs="Times New Roman"/>
                <w:sz w:val="20"/>
                <w:szCs w:val="20"/>
              </w:rPr>
              <w:t>Увеличение количества пользователей с ограниченными физическими возможностями</w:t>
            </w:r>
          </w:p>
          <w:p w:rsidR="00F8311F" w:rsidRPr="00C02248" w:rsidRDefault="00F8311F" w:rsidP="00F8311F">
            <w:pPr>
              <w:pStyle w:val="af3"/>
              <w:numPr>
                <w:ilvl w:val="0"/>
                <w:numId w:val="20"/>
              </w:numPr>
              <w:spacing w:line="240" w:lineRule="auto"/>
              <w:ind w:left="-65" w:right="-61" w:firstLine="0"/>
              <w:contextualSpacing/>
              <w:jc w:val="left"/>
              <w:rPr>
                <w:rFonts w:ascii="Times New Roman" w:hAnsi="Times New Roman"/>
                <w:sz w:val="20"/>
              </w:rPr>
            </w:pPr>
            <w:r w:rsidRPr="00C02248">
              <w:rPr>
                <w:rFonts w:ascii="Times New Roman" w:hAnsi="Times New Roman"/>
                <w:sz w:val="20"/>
              </w:rPr>
              <w:t>Увеличение книжного фонда</w:t>
            </w:r>
          </w:p>
          <w:p w:rsidR="00F8311F" w:rsidRPr="00C02248" w:rsidRDefault="00F8311F" w:rsidP="00F8311F">
            <w:pPr>
              <w:pStyle w:val="af3"/>
              <w:numPr>
                <w:ilvl w:val="0"/>
                <w:numId w:val="20"/>
              </w:numPr>
              <w:spacing w:line="240" w:lineRule="auto"/>
              <w:ind w:left="-65" w:right="-61" w:firstLine="0"/>
              <w:contextualSpacing/>
              <w:jc w:val="left"/>
              <w:rPr>
                <w:rFonts w:ascii="Times New Roman" w:hAnsi="Times New Roman"/>
                <w:sz w:val="20"/>
              </w:rPr>
            </w:pPr>
            <w:r w:rsidRPr="00C02248">
              <w:rPr>
                <w:rFonts w:ascii="Times New Roman" w:hAnsi="Times New Roman"/>
                <w:sz w:val="20"/>
              </w:rPr>
              <w:t>Увеличение книжных экземпляров, занесенных в книжный каталог</w:t>
            </w:r>
          </w:p>
        </w:tc>
      </w:tr>
      <w:tr w:rsidR="00396620" w:rsidRPr="00C02248" w:rsidTr="00396620">
        <w:trPr>
          <w:trHeight w:val="292"/>
        </w:trPr>
        <w:tc>
          <w:tcPr>
            <w:tcW w:w="278" w:type="pct"/>
            <w:tcBorders>
              <w:top w:val="single" w:sz="4" w:space="0" w:color="auto"/>
              <w:left w:val="single" w:sz="4" w:space="0" w:color="auto"/>
              <w:bottom w:val="single" w:sz="4" w:space="0" w:color="auto"/>
              <w:right w:val="single" w:sz="4" w:space="0" w:color="auto"/>
            </w:tcBorders>
            <w:shd w:val="clear" w:color="auto" w:fill="auto"/>
            <w:noWrap/>
          </w:tcPr>
          <w:p w:rsidR="00F8311F" w:rsidRPr="00C02248" w:rsidRDefault="00F8311F" w:rsidP="00FA4754">
            <w:pPr>
              <w:spacing w:after="0"/>
              <w:rPr>
                <w:rFonts w:ascii="Times New Roman" w:hAnsi="Times New Roman" w:cs="Times New Roman"/>
                <w:sz w:val="20"/>
                <w:szCs w:val="20"/>
              </w:rPr>
            </w:pPr>
            <w:r w:rsidRPr="00C02248">
              <w:rPr>
                <w:rFonts w:ascii="Times New Roman" w:hAnsi="Times New Roman" w:cs="Times New Roman"/>
                <w:sz w:val="20"/>
                <w:szCs w:val="20"/>
              </w:rPr>
              <w:t>1.4.</w:t>
            </w:r>
          </w:p>
        </w:tc>
        <w:tc>
          <w:tcPr>
            <w:tcW w:w="773" w:type="pct"/>
            <w:tcBorders>
              <w:top w:val="single" w:sz="4" w:space="0" w:color="auto"/>
              <w:left w:val="nil"/>
              <w:bottom w:val="single" w:sz="4" w:space="0" w:color="auto"/>
              <w:right w:val="single" w:sz="4" w:space="0" w:color="auto"/>
            </w:tcBorders>
            <w:shd w:val="clear" w:color="auto" w:fill="auto"/>
          </w:tcPr>
          <w:p w:rsidR="00F8311F" w:rsidRPr="00C02248" w:rsidRDefault="00F8311F" w:rsidP="00396620">
            <w:pPr>
              <w:spacing w:after="0"/>
              <w:ind w:left="-24" w:right="-111"/>
              <w:outlineLvl w:val="0"/>
              <w:rPr>
                <w:rFonts w:ascii="Times New Roman" w:hAnsi="Times New Roman" w:cs="Times New Roman"/>
                <w:sz w:val="20"/>
                <w:szCs w:val="20"/>
              </w:rPr>
            </w:pPr>
            <w:r w:rsidRPr="00C02248">
              <w:rPr>
                <w:rFonts w:ascii="Times New Roman" w:hAnsi="Times New Roman" w:cs="Times New Roman"/>
                <w:b/>
                <w:sz w:val="20"/>
                <w:szCs w:val="20"/>
              </w:rPr>
              <w:t>Основное мероприятие</w:t>
            </w:r>
            <w:r w:rsidRPr="00C02248">
              <w:rPr>
                <w:rFonts w:ascii="Times New Roman" w:hAnsi="Times New Roman" w:cs="Times New Roman"/>
                <w:sz w:val="20"/>
                <w:szCs w:val="20"/>
              </w:rPr>
              <w:t xml:space="preserve">: </w:t>
            </w:r>
          </w:p>
          <w:p w:rsidR="00F8311F" w:rsidRPr="00C02248" w:rsidRDefault="00F8311F" w:rsidP="00396620">
            <w:pPr>
              <w:spacing w:after="0"/>
              <w:ind w:left="-24" w:right="-111"/>
              <w:outlineLvl w:val="0"/>
              <w:rPr>
                <w:rFonts w:ascii="Times New Roman" w:hAnsi="Times New Roman" w:cs="Times New Roman"/>
                <w:sz w:val="20"/>
                <w:szCs w:val="20"/>
              </w:rPr>
            </w:pPr>
            <w:r w:rsidRPr="00C02248">
              <w:rPr>
                <w:rFonts w:ascii="Times New Roman" w:hAnsi="Times New Roman" w:cs="Times New Roman"/>
                <w:sz w:val="20"/>
                <w:szCs w:val="20"/>
              </w:rPr>
              <w:t xml:space="preserve">Софинансирования мероприятий программы Иркутской области  по созданию центра «Правовой,  деловой и социально- значимой информации» </w:t>
            </w:r>
          </w:p>
        </w:tc>
        <w:tc>
          <w:tcPr>
            <w:tcW w:w="601" w:type="pct"/>
            <w:tcBorders>
              <w:top w:val="single" w:sz="4" w:space="0" w:color="auto"/>
              <w:left w:val="nil"/>
              <w:bottom w:val="single" w:sz="4" w:space="0" w:color="auto"/>
              <w:right w:val="single" w:sz="4" w:space="0" w:color="auto"/>
            </w:tcBorders>
            <w:shd w:val="clear" w:color="auto" w:fill="auto"/>
          </w:tcPr>
          <w:p w:rsidR="00F8311F" w:rsidRPr="00C02248" w:rsidRDefault="00F8311F" w:rsidP="00FA4754">
            <w:pPr>
              <w:spacing w:after="0"/>
              <w:ind w:left="-105" w:right="-88"/>
              <w:rPr>
                <w:rFonts w:ascii="Times New Roman" w:hAnsi="Times New Roman" w:cs="Times New Roman"/>
                <w:sz w:val="20"/>
                <w:szCs w:val="20"/>
              </w:rPr>
            </w:pPr>
            <w:r w:rsidRPr="00C02248">
              <w:rPr>
                <w:rFonts w:ascii="Times New Roman" w:hAnsi="Times New Roman" w:cs="Times New Roman"/>
                <w:sz w:val="20"/>
                <w:szCs w:val="20"/>
              </w:rPr>
              <w:t>МКУ «Межпоселенческая библиотека» МО Киренский район</w:t>
            </w:r>
          </w:p>
        </w:tc>
        <w:tc>
          <w:tcPr>
            <w:tcW w:w="345" w:type="pct"/>
            <w:tcBorders>
              <w:top w:val="single" w:sz="4" w:space="0" w:color="auto"/>
              <w:left w:val="nil"/>
              <w:bottom w:val="single" w:sz="4" w:space="0" w:color="auto"/>
              <w:right w:val="single" w:sz="4" w:space="0" w:color="auto"/>
            </w:tcBorders>
            <w:shd w:val="clear" w:color="auto" w:fill="auto"/>
            <w:noWrap/>
          </w:tcPr>
          <w:p w:rsidR="00F8311F" w:rsidRPr="00C02248" w:rsidRDefault="00F8311F" w:rsidP="00FA4754">
            <w:pPr>
              <w:spacing w:after="0"/>
              <w:jc w:val="center"/>
              <w:rPr>
                <w:rFonts w:ascii="Times New Roman" w:hAnsi="Times New Roman" w:cs="Times New Roman"/>
                <w:sz w:val="20"/>
                <w:szCs w:val="20"/>
              </w:rPr>
            </w:pPr>
            <w:r w:rsidRPr="00C02248">
              <w:rPr>
                <w:rFonts w:ascii="Times New Roman" w:hAnsi="Times New Roman" w:cs="Times New Roman"/>
                <w:sz w:val="20"/>
                <w:szCs w:val="20"/>
              </w:rPr>
              <w:t> 2015 год</w:t>
            </w:r>
          </w:p>
        </w:tc>
        <w:tc>
          <w:tcPr>
            <w:tcW w:w="384" w:type="pct"/>
            <w:gridSpan w:val="2"/>
            <w:tcBorders>
              <w:top w:val="single" w:sz="4" w:space="0" w:color="auto"/>
              <w:left w:val="nil"/>
              <w:bottom w:val="single" w:sz="4" w:space="0" w:color="auto"/>
              <w:right w:val="single" w:sz="4" w:space="0" w:color="auto"/>
            </w:tcBorders>
            <w:shd w:val="clear" w:color="auto" w:fill="auto"/>
          </w:tcPr>
          <w:p w:rsidR="00F8311F" w:rsidRPr="00C02248" w:rsidRDefault="00F8311F" w:rsidP="00FA4754">
            <w:pPr>
              <w:spacing w:after="0"/>
              <w:jc w:val="center"/>
              <w:rPr>
                <w:rFonts w:ascii="Times New Roman" w:hAnsi="Times New Roman" w:cs="Times New Roman"/>
                <w:sz w:val="20"/>
                <w:szCs w:val="20"/>
              </w:rPr>
            </w:pPr>
            <w:r w:rsidRPr="00C02248">
              <w:rPr>
                <w:rFonts w:ascii="Times New Roman" w:hAnsi="Times New Roman" w:cs="Times New Roman"/>
                <w:sz w:val="20"/>
                <w:szCs w:val="20"/>
              </w:rPr>
              <w:t>2017 год </w:t>
            </w:r>
          </w:p>
        </w:tc>
        <w:tc>
          <w:tcPr>
            <w:tcW w:w="1408" w:type="pct"/>
            <w:tcBorders>
              <w:top w:val="single" w:sz="4" w:space="0" w:color="auto"/>
              <w:left w:val="nil"/>
              <w:bottom w:val="single" w:sz="4" w:space="0" w:color="auto"/>
              <w:right w:val="single" w:sz="4" w:space="0" w:color="auto"/>
            </w:tcBorders>
            <w:shd w:val="clear" w:color="auto" w:fill="auto"/>
            <w:noWrap/>
          </w:tcPr>
          <w:p w:rsidR="00F8311F" w:rsidRPr="00C02248" w:rsidRDefault="00F8311F" w:rsidP="00FA4754">
            <w:pPr>
              <w:pStyle w:val="a3"/>
              <w:ind w:left="-50" w:right="-9"/>
              <w:rPr>
                <w:rFonts w:eastAsia="Arial"/>
                <w:sz w:val="20"/>
                <w:szCs w:val="20"/>
              </w:rPr>
            </w:pPr>
            <w:r w:rsidRPr="00C02248">
              <w:rPr>
                <w:rFonts w:eastAsia="Arial"/>
                <w:sz w:val="20"/>
                <w:szCs w:val="20"/>
              </w:rPr>
              <w:t>Увеличение количества пользователей  библиотеки-12 857</w:t>
            </w:r>
          </w:p>
          <w:p w:rsidR="00F8311F" w:rsidRPr="00C02248" w:rsidRDefault="00F8311F" w:rsidP="00FA4754">
            <w:pPr>
              <w:pStyle w:val="a3"/>
              <w:ind w:left="-50" w:right="-9"/>
              <w:rPr>
                <w:rFonts w:eastAsia="Arial"/>
                <w:sz w:val="20"/>
                <w:szCs w:val="20"/>
              </w:rPr>
            </w:pPr>
            <w:r w:rsidRPr="00C02248">
              <w:rPr>
                <w:rFonts w:eastAsia="Arial"/>
                <w:sz w:val="20"/>
                <w:szCs w:val="20"/>
              </w:rPr>
              <w:t>Увеличение количества посещений библиотеки-134 048</w:t>
            </w:r>
          </w:p>
          <w:p w:rsidR="00F8311F" w:rsidRPr="00C02248" w:rsidRDefault="00F8311F" w:rsidP="00FA4754">
            <w:pPr>
              <w:pStyle w:val="a3"/>
              <w:ind w:left="-50" w:right="-9"/>
              <w:rPr>
                <w:rFonts w:eastAsia="Arial"/>
                <w:sz w:val="20"/>
                <w:szCs w:val="20"/>
              </w:rPr>
            </w:pPr>
            <w:r w:rsidRPr="00C02248">
              <w:rPr>
                <w:rFonts w:eastAsia="Arial"/>
                <w:sz w:val="20"/>
                <w:szCs w:val="20"/>
              </w:rPr>
              <w:t>Увеличение количества книговыдачи-</w:t>
            </w:r>
            <w:r w:rsidRPr="00C02248">
              <w:rPr>
                <w:sz w:val="20"/>
                <w:szCs w:val="20"/>
              </w:rPr>
              <w:t>382 398</w:t>
            </w:r>
          </w:p>
          <w:p w:rsidR="00F8311F" w:rsidRPr="00C02248" w:rsidRDefault="00F8311F" w:rsidP="00FA4754">
            <w:pPr>
              <w:pStyle w:val="a3"/>
              <w:ind w:left="-50" w:right="-9"/>
              <w:rPr>
                <w:rFonts w:eastAsia="Arial"/>
                <w:sz w:val="20"/>
                <w:szCs w:val="20"/>
              </w:rPr>
            </w:pPr>
            <w:r w:rsidRPr="00C02248">
              <w:rPr>
                <w:rFonts w:eastAsia="Arial"/>
                <w:sz w:val="20"/>
                <w:szCs w:val="20"/>
              </w:rPr>
              <w:t>Увеличение количества пользователей с ограниченными возможностями -205</w:t>
            </w:r>
          </w:p>
          <w:p w:rsidR="00F8311F" w:rsidRPr="00C02248" w:rsidRDefault="00F8311F" w:rsidP="00FA4754">
            <w:pPr>
              <w:pStyle w:val="a3"/>
              <w:ind w:left="-50" w:right="-9"/>
              <w:rPr>
                <w:sz w:val="20"/>
                <w:szCs w:val="20"/>
              </w:rPr>
            </w:pPr>
          </w:p>
        </w:tc>
        <w:tc>
          <w:tcPr>
            <w:tcW w:w="1210" w:type="pct"/>
            <w:tcBorders>
              <w:top w:val="single" w:sz="4" w:space="0" w:color="auto"/>
              <w:left w:val="nil"/>
              <w:bottom w:val="single" w:sz="4" w:space="0" w:color="auto"/>
              <w:right w:val="single" w:sz="4" w:space="0" w:color="auto"/>
            </w:tcBorders>
            <w:shd w:val="clear" w:color="auto" w:fill="auto"/>
          </w:tcPr>
          <w:p w:rsidR="00F8311F" w:rsidRPr="00C02248" w:rsidRDefault="00F8311F" w:rsidP="00FA4754">
            <w:pPr>
              <w:pStyle w:val="a3"/>
              <w:ind w:left="-65" w:right="-61"/>
              <w:rPr>
                <w:sz w:val="20"/>
                <w:szCs w:val="20"/>
              </w:rPr>
            </w:pPr>
            <w:r w:rsidRPr="00C02248">
              <w:rPr>
                <w:sz w:val="20"/>
                <w:szCs w:val="20"/>
              </w:rPr>
              <w:t>Увеличение количества пользователей библиотеки</w:t>
            </w:r>
          </w:p>
          <w:p w:rsidR="00F8311F" w:rsidRPr="00C02248" w:rsidRDefault="00F8311F" w:rsidP="00FA4754">
            <w:pPr>
              <w:pStyle w:val="a3"/>
              <w:ind w:left="-65" w:right="-61"/>
              <w:rPr>
                <w:sz w:val="20"/>
                <w:szCs w:val="20"/>
              </w:rPr>
            </w:pPr>
          </w:p>
          <w:p w:rsidR="00F8311F" w:rsidRPr="00C02248" w:rsidRDefault="00F8311F" w:rsidP="00FA4754">
            <w:pPr>
              <w:pStyle w:val="a3"/>
              <w:ind w:left="-65" w:right="-61"/>
              <w:rPr>
                <w:sz w:val="20"/>
                <w:szCs w:val="20"/>
              </w:rPr>
            </w:pPr>
            <w:r w:rsidRPr="00C02248">
              <w:rPr>
                <w:sz w:val="20"/>
                <w:szCs w:val="20"/>
              </w:rPr>
              <w:t>Увеличение количества посещений библиотеки</w:t>
            </w:r>
          </w:p>
          <w:p w:rsidR="00F8311F" w:rsidRPr="00C02248" w:rsidRDefault="00F8311F" w:rsidP="00FA4754">
            <w:pPr>
              <w:pStyle w:val="a3"/>
              <w:ind w:left="-65" w:right="-61"/>
              <w:rPr>
                <w:sz w:val="20"/>
                <w:szCs w:val="20"/>
              </w:rPr>
            </w:pPr>
            <w:r w:rsidRPr="00C02248">
              <w:rPr>
                <w:sz w:val="20"/>
                <w:szCs w:val="20"/>
              </w:rPr>
              <w:t>Увеличение количества книговыдачи</w:t>
            </w:r>
          </w:p>
          <w:p w:rsidR="00F8311F" w:rsidRPr="00C02248" w:rsidRDefault="00F8311F" w:rsidP="00FA4754">
            <w:pPr>
              <w:pStyle w:val="a3"/>
              <w:ind w:left="-65" w:right="-61"/>
              <w:rPr>
                <w:sz w:val="20"/>
                <w:szCs w:val="20"/>
              </w:rPr>
            </w:pPr>
          </w:p>
          <w:p w:rsidR="00F8311F" w:rsidRPr="00C02248" w:rsidRDefault="00F8311F" w:rsidP="00FA4754">
            <w:pPr>
              <w:pStyle w:val="a3"/>
              <w:ind w:left="-65" w:right="-61"/>
              <w:rPr>
                <w:sz w:val="20"/>
                <w:szCs w:val="20"/>
              </w:rPr>
            </w:pPr>
            <w:r w:rsidRPr="00C02248">
              <w:rPr>
                <w:sz w:val="20"/>
                <w:szCs w:val="20"/>
              </w:rPr>
              <w:t>Увеличение количества пользователей с ограниченными физическими возможностями</w:t>
            </w:r>
          </w:p>
        </w:tc>
      </w:tr>
      <w:tr w:rsidR="00396620" w:rsidRPr="00C02248" w:rsidTr="00396620">
        <w:trPr>
          <w:trHeight w:val="292"/>
        </w:trPr>
        <w:tc>
          <w:tcPr>
            <w:tcW w:w="278" w:type="pct"/>
            <w:tcBorders>
              <w:top w:val="single" w:sz="4" w:space="0" w:color="auto"/>
              <w:left w:val="single" w:sz="4" w:space="0" w:color="auto"/>
              <w:bottom w:val="single" w:sz="4" w:space="0" w:color="auto"/>
              <w:right w:val="single" w:sz="4" w:space="0" w:color="auto"/>
            </w:tcBorders>
            <w:shd w:val="clear" w:color="auto" w:fill="auto"/>
            <w:noWrap/>
          </w:tcPr>
          <w:p w:rsidR="00F8311F" w:rsidRPr="00C02248" w:rsidRDefault="00F8311F" w:rsidP="00FA4754">
            <w:pPr>
              <w:spacing w:after="0"/>
              <w:rPr>
                <w:rFonts w:ascii="Times New Roman" w:hAnsi="Times New Roman" w:cs="Times New Roman"/>
                <w:sz w:val="20"/>
                <w:szCs w:val="20"/>
              </w:rPr>
            </w:pPr>
            <w:r w:rsidRPr="00C02248">
              <w:rPr>
                <w:rFonts w:ascii="Times New Roman" w:hAnsi="Times New Roman" w:cs="Times New Roman"/>
                <w:sz w:val="20"/>
                <w:szCs w:val="20"/>
              </w:rPr>
              <w:t>1.5.</w:t>
            </w:r>
          </w:p>
        </w:tc>
        <w:tc>
          <w:tcPr>
            <w:tcW w:w="773" w:type="pct"/>
            <w:tcBorders>
              <w:top w:val="single" w:sz="4" w:space="0" w:color="auto"/>
              <w:left w:val="nil"/>
              <w:bottom w:val="single" w:sz="4" w:space="0" w:color="auto"/>
              <w:right w:val="single" w:sz="4" w:space="0" w:color="auto"/>
            </w:tcBorders>
            <w:shd w:val="clear" w:color="auto" w:fill="auto"/>
          </w:tcPr>
          <w:p w:rsidR="00F8311F" w:rsidRPr="00C02248" w:rsidRDefault="00F8311F" w:rsidP="00396620">
            <w:pPr>
              <w:spacing w:after="0"/>
              <w:ind w:left="-24" w:right="-111"/>
              <w:outlineLvl w:val="0"/>
              <w:rPr>
                <w:rFonts w:ascii="Times New Roman" w:hAnsi="Times New Roman" w:cs="Times New Roman"/>
                <w:b/>
                <w:sz w:val="20"/>
                <w:szCs w:val="20"/>
              </w:rPr>
            </w:pPr>
            <w:r w:rsidRPr="00C02248">
              <w:rPr>
                <w:rFonts w:ascii="Times New Roman" w:hAnsi="Times New Roman" w:cs="Times New Roman"/>
                <w:b/>
                <w:sz w:val="20"/>
                <w:szCs w:val="20"/>
              </w:rPr>
              <w:t>Основное мероприятие</w:t>
            </w:r>
          </w:p>
          <w:p w:rsidR="00F8311F" w:rsidRPr="00C02248" w:rsidRDefault="00F8311F" w:rsidP="00396620">
            <w:pPr>
              <w:spacing w:after="0"/>
              <w:ind w:left="-24" w:right="-111"/>
              <w:outlineLvl w:val="0"/>
              <w:rPr>
                <w:rFonts w:ascii="Times New Roman" w:hAnsi="Times New Roman" w:cs="Times New Roman"/>
                <w:sz w:val="20"/>
                <w:szCs w:val="20"/>
              </w:rPr>
            </w:pPr>
            <w:r w:rsidRPr="00C02248">
              <w:rPr>
                <w:rFonts w:ascii="Times New Roman" w:hAnsi="Times New Roman" w:cs="Times New Roman"/>
                <w:sz w:val="20"/>
                <w:szCs w:val="20"/>
              </w:rPr>
              <w:t xml:space="preserve">Финансирование мероприятий  по повышению квалификации библиотечных работников  </w:t>
            </w:r>
          </w:p>
        </w:tc>
        <w:tc>
          <w:tcPr>
            <w:tcW w:w="601" w:type="pct"/>
            <w:tcBorders>
              <w:top w:val="single" w:sz="4" w:space="0" w:color="auto"/>
              <w:left w:val="nil"/>
              <w:bottom w:val="single" w:sz="4" w:space="0" w:color="auto"/>
              <w:right w:val="single" w:sz="4" w:space="0" w:color="auto"/>
            </w:tcBorders>
            <w:shd w:val="clear" w:color="auto" w:fill="auto"/>
          </w:tcPr>
          <w:p w:rsidR="00F8311F" w:rsidRPr="00C02248" w:rsidRDefault="00F8311F" w:rsidP="00FA4754">
            <w:pPr>
              <w:spacing w:after="0"/>
              <w:ind w:left="-105" w:right="-88"/>
              <w:rPr>
                <w:rFonts w:ascii="Times New Roman" w:hAnsi="Times New Roman" w:cs="Times New Roman"/>
                <w:sz w:val="20"/>
                <w:szCs w:val="20"/>
              </w:rPr>
            </w:pPr>
            <w:r w:rsidRPr="00C02248">
              <w:rPr>
                <w:rFonts w:ascii="Times New Roman" w:hAnsi="Times New Roman" w:cs="Times New Roman"/>
                <w:sz w:val="20"/>
                <w:szCs w:val="20"/>
              </w:rPr>
              <w:t>МКУ «Межпоселенческая библиотека» МО Киренский район</w:t>
            </w:r>
          </w:p>
        </w:tc>
        <w:tc>
          <w:tcPr>
            <w:tcW w:w="345" w:type="pct"/>
            <w:tcBorders>
              <w:top w:val="single" w:sz="4" w:space="0" w:color="auto"/>
              <w:left w:val="nil"/>
              <w:bottom w:val="single" w:sz="4" w:space="0" w:color="auto"/>
              <w:right w:val="single" w:sz="4" w:space="0" w:color="auto"/>
            </w:tcBorders>
            <w:shd w:val="clear" w:color="auto" w:fill="auto"/>
            <w:noWrap/>
          </w:tcPr>
          <w:p w:rsidR="00F8311F" w:rsidRPr="00C02248" w:rsidRDefault="00F8311F" w:rsidP="00FA4754">
            <w:pPr>
              <w:spacing w:after="0"/>
              <w:jc w:val="center"/>
              <w:rPr>
                <w:rFonts w:ascii="Times New Roman" w:hAnsi="Times New Roman" w:cs="Times New Roman"/>
                <w:sz w:val="20"/>
                <w:szCs w:val="20"/>
              </w:rPr>
            </w:pPr>
            <w:r w:rsidRPr="00C02248">
              <w:rPr>
                <w:rFonts w:ascii="Times New Roman" w:hAnsi="Times New Roman" w:cs="Times New Roman"/>
                <w:sz w:val="20"/>
                <w:szCs w:val="20"/>
              </w:rPr>
              <w:t> 2015 год</w:t>
            </w:r>
          </w:p>
        </w:tc>
        <w:tc>
          <w:tcPr>
            <w:tcW w:w="384" w:type="pct"/>
            <w:gridSpan w:val="2"/>
            <w:tcBorders>
              <w:top w:val="single" w:sz="4" w:space="0" w:color="auto"/>
              <w:left w:val="nil"/>
              <w:bottom w:val="single" w:sz="4" w:space="0" w:color="auto"/>
              <w:right w:val="single" w:sz="4" w:space="0" w:color="auto"/>
            </w:tcBorders>
            <w:shd w:val="clear" w:color="auto" w:fill="auto"/>
          </w:tcPr>
          <w:p w:rsidR="00F8311F" w:rsidRPr="00C02248" w:rsidRDefault="00F8311F" w:rsidP="00FA4754">
            <w:pPr>
              <w:spacing w:after="0"/>
              <w:jc w:val="center"/>
              <w:rPr>
                <w:rFonts w:ascii="Times New Roman" w:hAnsi="Times New Roman" w:cs="Times New Roman"/>
                <w:sz w:val="20"/>
                <w:szCs w:val="20"/>
              </w:rPr>
            </w:pPr>
            <w:r w:rsidRPr="00C02248">
              <w:rPr>
                <w:rFonts w:ascii="Times New Roman" w:hAnsi="Times New Roman" w:cs="Times New Roman"/>
                <w:sz w:val="20"/>
                <w:szCs w:val="20"/>
              </w:rPr>
              <w:t>2017 год</w:t>
            </w:r>
          </w:p>
        </w:tc>
        <w:tc>
          <w:tcPr>
            <w:tcW w:w="1408" w:type="pct"/>
            <w:tcBorders>
              <w:top w:val="single" w:sz="4" w:space="0" w:color="auto"/>
              <w:left w:val="nil"/>
              <w:bottom w:val="single" w:sz="4" w:space="0" w:color="auto"/>
              <w:right w:val="single" w:sz="4" w:space="0" w:color="auto"/>
            </w:tcBorders>
            <w:shd w:val="clear" w:color="auto" w:fill="auto"/>
            <w:noWrap/>
          </w:tcPr>
          <w:p w:rsidR="00F8311F" w:rsidRPr="00C02248" w:rsidRDefault="00F8311F" w:rsidP="00FA4754">
            <w:pPr>
              <w:pStyle w:val="a3"/>
              <w:ind w:left="-50" w:right="-9"/>
              <w:rPr>
                <w:rFonts w:eastAsia="Arial"/>
                <w:sz w:val="20"/>
                <w:szCs w:val="20"/>
              </w:rPr>
            </w:pPr>
            <w:r w:rsidRPr="00C02248">
              <w:rPr>
                <w:rFonts w:eastAsia="Arial"/>
                <w:sz w:val="20"/>
                <w:szCs w:val="20"/>
              </w:rPr>
              <w:t xml:space="preserve">Увеличение количества книговыдачи - </w:t>
            </w:r>
            <w:r w:rsidRPr="00C02248">
              <w:rPr>
                <w:sz w:val="20"/>
                <w:szCs w:val="20"/>
              </w:rPr>
              <w:t>382 398</w:t>
            </w:r>
            <w:r w:rsidRPr="00C02248">
              <w:rPr>
                <w:rFonts w:eastAsia="Arial"/>
                <w:sz w:val="20"/>
                <w:szCs w:val="20"/>
              </w:rPr>
              <w:t xml:space="preserve"> Увеличение количества читателей-12 857</w:t>
            </w:r>
          </w:p>
          <w:p w:rsidR="00F8311F" w:rsidRPr="00C02248" w:rsidRDefault="00F8311F" w:rsidP="00FA4754">
            <w:pPr>
              <w:pStyle w:val="a3"/>
              <w:ind w:left="-50" w:right="-9"/>
              <w:rPr>
                <w:rFonts w:eastAsia="Arial"/>
                <w:sz w:val="20"/>
                <w:szCs w:val="20"/>
              </w:rPr>
            </w:pPr>
            <w:r w:rsidRPr="00C02248">
              <w:rPr>
                <w:rFonts w:eastAsia="Arial"/>
                <w:sz w:val="20"/>
                <w:szCs w:val="20"/>
              </w:rPr>
              <w:t>Увеличение количества посещений-134 048</w:t>
            </w:r>
          </w:p>
          <w:p w:rsidR="00F8311F" w:rsidRPr="00C02248" w:rsidRDefault="00F8311F" w:rsidP="00FA4754">
            <w:pPr>
              <w:pStyle w:val="a3"/>
              <w:ind w:left="-50" w:right="-9"/>
              <w:rPr>
                <w:sz w:val="20"/>
                <w:szCs w:val="20"/>
              </w:rPr>
            </w:pPr>
            <w:r w:rsidRPr="00C02248">
              <w:rPr>
                <w:rFonts w:eastAsia="Arial"/>
                <w:sz w:val="20"/>
                <w:szCs w:val="20"/>
              </w:rPr>
              <w:t>Увеличение количества читателей с ограниченными возможностями -205</w:t>
            </w:r>
          </w:p>
        </w:tc>
        <w:tc>
          <w:tcPr>
            <w:tcW w:w="1210" w:type="pct"/>
            <w:tcBorders>
              <w:top w:val="single" w:sz="4" w:space="0" w:color="auto"/>
              <w:left w:val="nil"/>
              <w:bottom w:val="single" w:sz="4" w:space="0" w:color="auto"/>
              <w:right w:val="single" w:sz="4" w:space="0" w:color="auto"/>
            </w:tcBorders>
            <w:shd w:val="clear" w:color="auto" w:fill="auto"/>
          </w:tcPr>
          <w:p w:rsidR="00F8311F" w:rsidRPr="00C02248" w:rsidRDefault="00F8311F" w:rsidP="00FA4754">
            <w:pPr>
              <w:spacing w:after="0"/>
              <w:ind w:left="-65" w:right="-61"/>
              <w:rPr>
                <w:rFonts w:ascii="Times New Roman" w:hAnsi="Times New Roman" w:cs="Times New Roman"/>
                <w:sz w:val="20"/>
                <w:szCs w:val="20"/>
              </w:rPr>
            </w:pPr>
            <w:r w:rsidRPr="00C02248">
              <w:rPr>
                <w:rFonts w:ascii="Times New Roman" w:hAnsi="Times New Roman" w:cs="Times New Roman"/>
                <w:sz w:val="20"/>
                <w:szCs w:val="20"/>
              </w:rPr>
              <w:t>Увеличение книговыдачи</w:t>
            </w:r>
          </w:p>
          <w:p w:rsidR="00F8311F" w:rsidRPr="00C02248" w:rsidRDefault="00F8311F" w:rsidP="00FA4754">
            <w:pPr>
              <w:pStyle w:val="af3"/>
              <w:spacing w:line="240" w:lineRule="auto"/>
              <w:ind w:left="-65" w:right="-61"/>
              <w:rPr>
                <w:rFonts w:ascii="Times New Roman" w:hAnsi="Times New Roman"/>
                <w:sz w:val="20"/>
              </w:rPr>
            </w:pPr>
            <w:r w:rsidRPr="00C02248">
              <w:rPr>
                <w:rFonts w:ascii="Times New Roman" w:hAnsi="Times New Roman"/>
                <w:sz w:val="20"/>
              </w:rPr>
              <w:t>Увеличение количества пользователей библиотеки</w:t>
            </w:r>
          </w:p>
          <w:p w:rsidR="00F8311F" w:rsidRPr="00C02248" w:rsidRDefault="00F8311F" w:rsidP="00FA4754">
            <w:pPr>
              <w:pStyle w:val="af3"/>
              <w:spacing w:line="240" w:lineRule="auto"/>
              <w:ind w:left="-65" w:right="-61"/>
              <w:rPr>
                <w:rFonts w:ascii="Times New Roman" w:hAnsi="Times New Roman"/>
                <w:sz w:val="20"/>
              </w:rPr>
            </w:pPr>
          </w:p>
          <w:p w:rsidR="00F8311F" w:rsidRPr="00C02248" w:rsidRDefault="00F8311F" w:rsidP="00FA4754">
            <w:pPr>
              <w:pStyle w:val="af3"/>
              <w:spacing w:line="240" w:lineRule="auto"/>
              <w:ind w:left="-65" w:right="-61"/>
              <w:rPr>
                <w:rFonts w:ascii="Times New Roman" w:hAnsi="Times New Roman"/>
                <w:sz w:val="20"/>
              </w:rPr>
            </w:pPr>
            <w:r w:rsidRPr="00C02248">
              <w:rPr>
                <w:rFonts w:ascii="Times New Roman" w:hAnsi="Times New Roman"/>
                <w:sz w:val="20"/>
              </w:rPr>
              <w:t>Увеличение количества посещений библиотеки</w:t>
            </w:r>
          </w:p>
          <w:p w:rsidR="00F8311F" w:rsidRPr="00C02248" w:rsidRDefault="00F8311F" w:rsidP="00FA4754">
            <w:pPr>
              <w:spacing w:after="0"/>
              <w:ind w:left="-65" w:right="-61"/>
              <w:rPr>
                <w:rFonts w:ascii="Times New Roman" w:hAnsi="Times New Roman" w:cs="Times New Roman"/>
                <w:sz w:val="20"/>
                <w:szCs w:val="20"/>
              </w:rPr>
            </w:pPr>
            <w:r w:rsidRPr="00C02248">
              <w:rPr>
                <w:rFonts w:ascii="Times New Roman" w:eastAsia="Arial" w:hAnsi="Times New Roman" w:cs="Times New Roman"/>
                <w:sz w:val="20"/>
                <w:szCs w:val="20"/>
              </w:rPr>
              <w:t>Увеличение количества читателей с ограниченными возможностями</w:t>
            </w:r>
          </w:p>
        </w:tc>
      </w:tr>
      <w:tr w:rsidR="00396620" w:rsidRPr="00C02248" w:rsidTr="00396620">
        <w:trPr>
          <w:trHeight w:val="292"/>
        </w:trPr>
        <w:tc>
          <w:tcPr>
            <w:tcW w:w="278" w:type="pct"/>
            <w:tcBorders>
              <w:top w:val="single" w:sz="4" w:space="0" w:color="auto"/>
              <w:left w:val="single" w:sz="4" w:space="0" w:color="auto"/>
              <w:bottom w:val="single" w:sz="4" w:space="0" w:color="auto"/>
              <w:right w:val="single" w:sz="4" w:space="0" w:color="auto"/>
            </w:tcBorders>
            <w:shd w:val="clear" w:color="auto" w:fill="auto"/>
            <w:noWrap/>
          </w:tcPr>
          <w:p w:rsidR="00F8311F" w:rsidRPr="00C02248" w:rsidRDefault="00F8311F" w:rsidP="00FA4754">
            <w:pPr>
              <w:spacing w:after="0"/>
              <w:rPr>
                <w:rFonts w:ascii="Times New Roman" w:hAnsi="Times New Roman" w:cs="Times New Roman"/>
                <w:sz w:val="20"/>
                <w:szCs w:val="20"/>
              </w:rPr>
            </w:pPr>
            <w:r w:rsidRPr="00C02248">
              <w:rPr>
                <w:rFonts w:ascii="Times New Roman" w:hAnsi="Times New Roman" w:cs="Times New Roman"/>
                <w:sz w:val="20"/>
                <w:szCs w:val="20"/>
              </w:rPr>
              <w:t>1.6.</w:t>
            </w:r>
          </w:p>
        </w:tc>
        <w:tc>
          <w:tcPr>
            <w:tcW w:w="773" w:type="pct"/>
            <w:tcBorders>
              <w:top w:val="single" w:sz="4" w:space="0" w:color="auto"/>
              <w:left w:val="nil"/>
              <w:bottom w:val="single" w:sz="4" w:space="0" w:color="auto"/>
              <w:right w:val="single" w:sz="4" w:space="0" w:color="auto"/>
            </w:tcBorders>
            <w:shd w:val="clear" w:color="auto" w:fill="auto"/>
          </w:tcPr>
          <w:p w:rsidR="00F8311F" w:rsidRPr="00C02248" w:rsidRDefault="00F8311F" w:rsidP="00FA4754">
            <w:pPr>
              <w:spacing w:after="0"/>
              <w:ind w:hanging="9"/>
              <w:outlineLvl w:val="0"/>
              <w:rPr>
                <w:rFonts w:ascii="Times New Roman" w:hAnsi="Times New Roman" w:cs="Times New Roman"/>
                <w:b/>
                <w:sz w:val="20"/>
                <w:szCs w:val="20"/>
              </w:rPr>
            </w:pPr>
            <w:r w:rsidRPr="00C02248">
              <w:rPr>
                <w:rFonts w:ascii="Times New Roman" w:hAnsi="Times New Roman" w:cs="Times New Roman"/>
                <w:b/>
                <w:sz w:val="20"/>
                <w:szCs w:val="20"/>
              </w:rPr>
              <w:t>Основное мероприятие</w:t>
            </w:r>
          </w:p>
          <w:p w:rsidR="00F8311F" w:rsidRPr="00C02248" w:rsidRDefault="00F8311F" w:rsidP="00FA4754">
            <w:pPr>
              <w:spacing w:after="0"/>
              <w:ind w:hanging="9"/>
              <w:outlineLvl w:val="0"/>
              <w:rPr>
                <w:rFonts w:ascii="Times New Roman" w:hAnsi="Times New Roman" w:cs="Times New Roman"/>
                <w:sz w:val="20"/>
                <w:szCs w:val="20"/>
              </w:rPr>
            </w:pPr>
            <w:r w:rsidRPr="00C02248">
              <w:rPr>
                <w:rFonts w:ascii="Times New Roman" w:hAnsi="Times New Roman" w:cs="Times New Roman"/>
                <w:sz w:val="20"/>
                <w:szCs w:val="20"/>
              </w:rPr>
              <w:t xml:space="preserve">Проведение мероприятий  по укреплению материально– технической базы </w:t>
            </w:r>
          </w:p>
        </w:tc>
        <w:tc>
          <w:tcPr>
            <w:tcW w:w="601" w:type="pct"/>
            <w:tcBorders>
              <w:top w:val="single" w:sz="4" w:space="0" w:color="auto"/>
              <w:left w:val="nil"/>
              <w:bottom w:val="single" w:sz="4" w:space="0" w:color="auto"/>
              <w:right w:val="single" w:sz="4" w:space="0" w:color="auto"/>
            </w:tcBorders>
            <w:shd w:val="clear" w:color="auto" w:fill="auto"/>
          </w:tcPr>
          <w:p w:rsidR="00F8311F" w:rsidRPr="00C02248" w:rsidRDefault="00F8311F" w:rsidP="00FA4754">
            <w:pPr>
              <w:spacing w:after="0"/>
              <w:ind w:left="-105" w:right="-88"/>
              <w:rPr>
                <w:rFonts w:ascii="Times New Roman" w:hAnsi="Times New Roman" w:cs="Times New Roman"/>
                <w:sz w:val="20"/>
                <w:szCs w:val="20"/>
              </w:rPr>
            </w:pPr>
            <w:r w:rsidRPr="00C02248">
              <w:rPr>
                <w:rFonts w:ascii="Times New Roman" w:hAnsi="Times New Roman" w:cs="Times New Roman"/>
                <w:sz w:val="20"/>
                <w:szCs w:val="20"/>
              </w:rPr>
              <w:t>МКУ «Межпоселенческая библиотека» МО Киренский район</w:t>
            </w:r>
          </w:p>
        </w:tc>
        <w:tc>
          <w:tcPr>
            <w:tcW w:w="345" w:type="pct"/>
            <w:tcBorders>
              <w:top w:val="single" w:sz="4" w:space="0" w:color="auto"/>
              <w:left w:val="nil"/>
              <w:bottom w:val="single" w:sz="4" w:space="0" w:color="auto"/>
              <w:right w:val="single" w:sz="4" w:space="0" w:color="auto"/>
            </w:tcBorders>
            <w:shd w:val="clear" w:color="auto" w:fill="auto"/>
            <w:noWrap/>
          </w:tcPr>
          <w:p w:rsidR="00F8311F" w:rsidRPr="00C02248" w:rsidRDefault="00F8311F" w:rsidP="00FA4754">
            <w:pPr>
              <w:spacing w:after="0"/>
              <w:jc w:val="center"/>
              <w:rPr>
                <w:rFonts w:ascii="Times New Roman" w:hAnsi="Times New Roman" w:cs="Times New Roman"/>
                <w:sz w:val="20"/>
                <w:szCs w:val="20"/>
              </w:rPr>
            </w:pPr>
            <w:r w:rsidRPr="00C02248">
              <w:rPr>
                <w:rFonts w:ascii="Times New Roman" w:hAnsi="Times New Roman" w:cs="Times New Roman"/>
                <w:sz w:val="20"/>
                <w:szCs w:val="20"/>
              </w:rPr>
              <w:t> 2015 год</w:t>
            </w:r>
          </w:p>
        </w:tc>
        <w:tc>
          <w:tcPr>
            <w:tcW w:w="384" w:type="pct"/>
            <w:gridSpan w:val="2"/>
            <w:tcBorders>
              <w:top w:val="single" w:sz="4" w:space="0" w:color="auto"/>
              <w:left w:val="nil"/>
              <w:bottom w:val="single" w:sz="4" w:space="0" w:color="auto"/>
              <w:right w:val="single" w:sz="4" w:space="0" w:color="auto"/>
            </w:tcBorders>
            <w:shd w:val="clear" w:color="auto" w:fill="auto"/>
          </w:tcPr>
          <w:p w:rsidR="00F8311F" w:rsidRPr="00C02248" w:rsidRDefault="00F8311F" w:rsidP="00FA4754">
            <w:pPr>
              <w:spacing w:after="0"/>
              <w:jc w:val="center"/>
              <w:rPr>
                <w:rFonts w:ascii="Times New Roman" w:hAnsi="Times New Roman" w:cs="Times New Roman"/>
                <w:sz w:val="20"/>
                <w:szCs w:val="20"/>
              </w:rPr>
            </w:pPr>
            <w:r w:rsidRPr="00C02248">
              <w:rPr>
                <w:rFonts w:ascii="Times New Roman" w:hAnsi="Times New Roman" w:cs="Times New Roman"/>
                <w:sz w:val="20"/>
                <w:szCs w:val="20"/>
              </w:rPr>
              <w:t>2017 год </w:t>
            </w:r>
          </w:p>
        </w:tc>
        <w:tc>
          <w:tcPr>
            <w:tcW w:w="1408" w:type="pct"/>
            <w:tcBorders>
              <w:top w:val="single" w:sz="4" w:space="0" w:color="auto"/>
              <w:left w:val="nil"/>
              <w:bottom w:val="single" w:sz="4" w:space="0" w:color="auto"/>
              <w:right w:val="single" w:sz="4" w:space="0" w:color="auto"/>
            </w:tcBorders>
            <w:shd w:val="clear" w:color="auto" w:fill="auto"/>
            <w:noWrap/>
          </w:tcPr>
          <w:p w:rsidR="00F8311F" w:rsidRPr="00C02248" w:rsidRDefault="00F8311F" w:rsidP="00FA4754">
            <w:pPr>
              <w:pStyle w:val="a3"/>
              <w:ind w:left="-50" w:right="-9"/>
              <w:rPr>
                <w:rFonts w:eastAsia="Arial"/>
                <w:sz w:val="20"/>
                <w:szCs w:val="20"/>
              </w:rPr>
            </w:pPr>
            <w:r w:rsidRPr="00C02248">
              <w:rPr>
                <w:rFonts w:eastAsia="Arial"/>
                <w:sz w:val="20"/>
                <w:szCs w:val="20"/>
              </w:rPr>
              <w:t>Увеличение количества читателей-12 857</w:t>
            </w:r>
          </w:p>
          <w:p w:rsidR="00F8311F" w:rsidRPr="00C02248" w:rsidRDefault="00F8311F" w:rsidP="00FA4754">
            <w:pPr>
              <w:pStyle w:val="a3"/>
              <w:ind w:left="-50" w:right="-9"/>
              <w:rPr>
                <w:rFonts w:eastAsia="Arial"/>
                <w:sz w:val="20"/>
                <w:szCs w:val="20"/>
              </w:rPr>
            </w:pPr>
            <w:r w:rsidRPr="00C02248">
              <w:rPr>
                <w:rFonts w:eastAsia="Arial"/>
                <w:sz w:val="20"/>
                <w:szCs w:val="20"/>
              </w:rPr>
              <w:t>Увеличение количества посещений-134 048</w:t>
            </w:r>
          </w:p>
          <w:p w:rsidR="00F8311F" w:rsidRPr="00C02248" w:rsidRDefault="00F8311F" w:rsidP="00FA4754">
            <w:pPr>
              <w:pStyle w:val="a3"/>
              <w:ind w:left="-50" w:right="-9"/>
              <w:rPr>
                <w:rFonts w:eastAsia="Arial"/>
                <w:sz w:val="20"/>
                <w:szCs w:val="20"/>
              </w:rPr>
            </w:pPr>
            <w:r w:rsidRPr="00C02248">
              <w:rPr>
                <w:rFonts w:eastAsia="Arial"/>
                <w:sz w:val="20"/>
                <w:szCs w:val="20"/>
              </w:rPr>
              <w:t>Увеличение количества книговыдачи-</w:t>
            </w:r>
            <w:r w:rsidRPr="00C02248">
              <w:rPr>
                <w:sz w:val="20"/>
                <w:szCs w:val="20"/>
              </w:rPr>
              <w:t>382 398</w:t>
            </w:r>
          </w:p>
          <w:p w:rsidR="00F8311F" w:rsidRPr="00C02248" w:rsidRDefault="00F8311F" w:rsidP="00FA4754">
            <w:pPr>
              <w:pStyle w:val="a3"/>
              <w:ind w:left="-50" w:right="-9"/>
              <w:rPr>
                <w:rFonts w:eastAsia="Arial"/>
                <w:sz w:val="20"/>
                <w:szCs w:val="20"/>
              </w:rPr>
            </w:pPr>
            <w:r w:rsidRPr="00C02248">
              <w:rPr>
                <w:rFonts w:eastAsia="Arial"/>
                <w:sz w:val="20"/>
                <w:szCs w:val="20"/>
              </w:rPr>
              <w:t>Увеличение количества читателей с ограниченными возможностями -205</w:t>
            </w:r>
          </w:p>
          <w:p w:rsidR="00F8311F" w:rsidRPr="00C02248" w:rsidRDefault="00F8311F" w:rsidP="00FA4754">
            <w:pPr>
              <w:pStyle w:val="a3"/>
              <w:ind w:left="-50" w:right="-9"/>
              <w:rPr>
                <w:rFonts w:eastAsia="Arial"/>
                <w:sz w:val="20"/>
                <w:szCs w:val="20"/>
              </w:rPr>
            </w:pPr>
            <w:r w:rsidRPr="00C02248">
              <w:rPr>
                <w:rFonts w:eastAsia="Arial"/>
                <w:sz w:val="20"/>
                <w:szCs w:val="20"/>
              </w:rPr>
              <w:t>Увеличение фонда - 237  237</w:t>
            </w:r>
          </w:p>
          <w:p w:rsidR="00F8311F" w:rsidRPr="00C02248" w:rsidRDefault="00F8311F" w:rsidP="00FA4754">
            <w:pPr>
              <w:pStyle w:val="a3"/>
              <w:ind w:left="-50" w:right="-9"/>
              <w:rPr>
                <w:rFonts w:eastAsia="Arial"/>
                <w:sz w:val="20"/>
                <w:szCs w:val="20"/>
              </w:rPr>
            </w:pPr>
            <w:r w:rsidRPr="00C02248">
              <w:rPr>
                <w:rFonts w:eastAsia="Arial"/>
                <w:sz w:val="20"/>
                <w:szCs w:val="20"/>
              </w:rPr>
              <w:t>Увеличение количества книжных экземпляров, занесенных в электронный каталог - 2 329</w:t>
            </w:r>
          </w:p>
          <w:p w:rsidR="00F8311F" w:rsidRPr="00C02248" w:rsidRDefault="00F8311F" w:rsidP="00FA4754">
            <w:pPr>
              <w:spacing w:after="0"/>
              <w:ind w:left="-50" w:right="-9"/>
              <w:rPr>
                <w:rFonts w:ascii="Times New Roman" w:hAnsi="Times New Roman" w:cs="Times New Roman"/>
                <w:sz w:val="20"/>
                <w:szCs w:val="20"/>
              </w:rPr>
            </w:pPr>
          </w:p>
        </w:tc>
        <w:tc>
          <w:tcPr>
            <w:tcW w:w="1210" w:type="pct"/>
            <w:tcBorders>
              <w:top w:val="single" w:sz="4" w:space="0" w:color="auto"/>
              <w:left w:val="nil"/>
              <w:bottom w:val="single" w:sz="4" w:space="0" w:color="auto"/>
              <w:right w:val="single" w:sz="4" w:space="0" w:color="auto"/>
            </w:tcBorders>
            <w:shd w:val="clear" w:color="auto" w:fill="auto"/>
          </w:tcPr>
          <w:p w:rsidR="00F8311F" w:rsidRPr="00C02248" w:rsidRDefault="00F8311F" w:rsidP="00FA4754">
            <w:pPr>
              <w:pStyle w:val="a3"/>
              <w:ind w:left="-65" w:right="-61"/>
              <w:rPr>
                <w:sz w:val="20"/>
                <w:szCs w:val="20"/>
              </w:rPr>
            </w:pPr>
            <w:r w:rsidRPr="00C02248">
              <w:rPr>
                <w:sz w:val="20"/>
                <w:szCs w:val="20"/>
              </w:rPr>
              <w:t>Увеличение количества пользователей библиотеки</w:t>
            </w:r>
          </w:p>
          <w:p w:rsidR="00F8311F" w:rsidRPr="00C02248" w:rsidRDefault="00F8311F" w:rsidP="00FA4754">
            <w:pPr>
              <w:pStyle w:val="a3"/>
              <w:ind w:left="-65" w:right="-61"/>
              <w:rPr>
                <w:sz w:val="20"/>
                <w:szCs w:val="20"/>
              </w:rPr>
            </w:pPr>
            <w:r w:rsidRPr="00C02248">
              <w:rPr>
                <w:sz w:val="20"/>
                <w:szCs w:val="20"/>
              </w:rPr>
              <w:t>Увеличение количества посещений библиотеки</w:t>
            </w:r>
          </w:p>
          <w:p w:rsidR="00F8311F" w:rsidRPr="00C02248" w:rsidRDefault="00F8311F" w:rsidP="00FA4754">
            <w:pPr>
              <w:pStyle w:val="a3"/>
              <w:ind w:left="-65" w:right="-61"/>
              <w:rPr>
                <w:sz w:val="20"/>
                <w:szCs w:val="20"/>
              </w:rPr>
            </w:pPr>
            <w:r w:rsidRPr="00C02248">
              <w:rPr>
                <w:sz w:val="20"/>
                <w:szCs w:val="20"/>
              </w:rPr>
              <w:t>Увеличение книговыдачи</w:t>
            </w:r>
          </w:p>
          <w:p w:rsidR="00F8311F" w:rsidRPr="00C02248" w:rsidRDefault="00F8311F" w:rsidP="00FA4754">
            <w:pPr>
              <w:pStyle w:val="a3"/>
              <w:ind w:left="-65" w:right="-61"/>
              <w:rPr>
                <w:sz w:val="20"/>
                <w:szCs w:val="20"/>
              </w:rPr>
            </w:pPr>
            <w:r w:rsidRPr="00C02248">
              <w:rPr>
                <w:sz w:val="20"/>
                <w:szCs w:val="20"/>
              </w:rPr>
              <w:t>Увеличение количества пользователей с ограниченными физическими возможностями</w:t>
            </w:r>
          </w:p>
          <w:p w:rsidR="00F8311F" w:rsidRPr="00C02248" w:rsidRDefault="00F8311F" w:rsidP="00FA4754">
            <w:pPr>
              <w:pStyle w:val="a3"/>
              <w:ind w:left="-65" w:right="-61"/>
              <w:rPr>
                <w:sz w:val="20"/>
                <w:szCs w:val="20"/>
              </w:rPr>
            </w:pPr>
            <w:r w:rsidRPr="00C02248">
              <w:rPr>
                <w:sz w:val="20"/>
                <w:szCs w:val="20"/>
              </w:rPr>
              <w:t>Увеличение книжного фонда</w:t>
            </w:r>
          </w:p>
          <w:p w:rsidR="00F8311F" w:rsidRPr="00C02248" w:rsidRDefault="00F8311F" w:rsidP="00FA4754">
            <w:pPr>
              <w:pStyle w:val="a3"/>
              <w:ind w:left="-65" w:right="-61"/>
              <w:rPr>
                <w:sz w:val="20"/>
                <w:szCs w:val="20"/>
              </w:rPr>
            </w:pPr>
            <w:r w:rsidRPr="00C02248">
              <w:rPr>
                <w:sz w:val="20"/>
                <w:szCs w:val="20"/>
              </w:rPr>
              <w:t>Увеличение книжных экземпляров, занесенных в электронный каталог</w:t>
            </w:r>
          </w:p>
        </w:tc>
      </w:tr>
      <w:tr w:rsidR="00396620" w:rsidRPr="00C02248" w:rsidTr="00396620">
        <w:trPr>
          <w:trHeight w:val="292"/>
        </w:trPr>
        <w:tc>
          <w:tcPr>
            <w:tcW w:w="278" w:type="pct"/>
            <w:tcBorders>
              <w:top w:val="single" w:sz="4" w:space="0" w:color="auto"/>
              <w:left w:val="single" w:sz="4" w:space="0" w:color="auto"/>
              <w:bottom w:val="single" w:sz="4" w:space="0" w:color="auto"/>
              <w:right w:val="single" w:sz="4" w:space="0" w:color="auto"/>
            </w:tcBorders>
            <w:shd w:val="clear" w:color="auto" w:fill="auto"/>
            <w:noWrap/>
          </w:tcPr>
          <w:p w:rsidR="00F8311F" w:rsidRPr="00C02248" w:rsidRDefault="00F8311F" w:rsidP="00FA4754">
            <w:pPr>
              <w:spacing w:after="0"/>
              <w:rPr>
                <w:rFonts w:ascii="Times New Roman" w:hAnsi="Times New Roman" w:cs="Times New Roman"/>
                <w:sz w:val="20"/>
                <w:szCs w:val="20"/>
              </w:rPr>
            </w:pPr>
            <w:r w:rsidRPr="00C02248">
              <w:rPr>
                <w:rFonts w:ascii="Times New Roman" w:hAnsi="Times New Roman" w:cs="Times New Roman"/>
                <w:sz w:val="20"/>
                <w:szCs w:val="20"/>
              </w:rPr>
              <w:t>1.7.</w:t>
            </w:r>
          </w:p>
        </w:tc>
        <w:tc>
          <w:tcPr>
            <w:tcW w:w="773" w:type="pct"/>
            <w:tcBorders>
              <w:top w:val="single" w:sz="4" w:space="0" w:color="auto"/>
              <w:left w:val="nil"/>
              <w:bottom w:val="single" w:sz="4" w:space="0" w:color="auto"/>
              <w:right w:val="single" w:sz="4" w:space="0" w:color="auto"/>
            </w:tcBorders>
            <w:shd w:val="clear" w:color="auto" w:fill="auto"/>
          </w:tcPr>
          <w:p w:rsidR="00F8311F" w:rsidRPr="00C02248" w:rsidRDefault="00F8311F" w:rsidP="00FA4754">
            <w:pPr>
              <w:spacing w:after="0"/>
              <w:ind w:hanging="9"/>
              <w:outlineLvl w:val="0"/>
              <w:rPr>
                <w:rFonts w:ascii="Times New Roman" w:hAnsi="Times New Roman" w:cs="Times New Roman"/>
                <w:sz w:val="20"/>
                <w:szCs w:val="20"/>
              </w:rPr>
            </w:pPr>
            <w:r w:rsidRPr="00C02248">
              <w:rPr>
                <w:rFonts w:ascii="Times New Roman" w:hAnsi="Times New Roman" w:cs="Times New Roman"/>
                <w:b/>
                <w:sz w:val="20"/>
                <w:szCs w:val="20"/>
              </w:rPr>
              <w:t>Основное мероприятие</w:t>
            </w:r>
            <w:r w:rsidRPr="00C02248">
              <w:rPr>
                <w:rFonts w:ascii="Times New Roman" w:hAnsi="Times New Roman" w:cs="Times New Roman"/>
                <w:sz w:val="20"/>
                <w:szCs w:val="20"/>
              </w:rPr>
              <w:t xml:space="preserve"> Проведение мероприятий  по развитию услуг для </w:t>
            </w:r>
            <w:r w:rsidRPr="00C02248">
              <w:rPr>
                <w:rFonts w:ascii="Times New Roman" w:hAnsi="Times New Roman" w:cs="Times New Roman"/>
                <w:sz w:val="20"/>
                <w:szCs w:val="20"/>
              </w:rPr>
              <w:lastRenderedPageBreak/>
              <w:t xml:space="preserve">читателей с ограниченными возможностями </w:t>
            </w:r>
          </w:p>
        </w:tc>
        <w:tc>
          <w:tcPr>
            <w:tcW w:w="601" w:type="pct"/>
            <w:tcBorders>
              <w:top w:val="single" w:sz="4" w:space="0" w:color="auto"/>
              <w:left w:val="nil"/>
              <w:bottom w:val="single" w:sz="4" w:space="0" w:color="auto"/>
              <w:right w:val="single" w:sz="4" w:space="0" w:color="auto"/>
            </w:tcBorders>
            <w:shd w:val="clear" w:color="auto" w:fill="auto"/>
          </w:tcPr>
          <w:p w:rsidR="00F8311F" w:rsidRPr="00C02248" w:rsidRDefault="00F8311F" w:rsidP="00FA4754">
            <w:pPr>
              <w:spacing w:after="0"/>
              <w:ind w:left="-105" w:right="-88"/>
              <w:rPr>
                <w:rFonts w:ascii="Times New Roman" w:hAnsi="Times New Roman" w:cs="Times New Roman"/>
                <w:sz w:val="20"/>
                <w:szCs w:val="20"/>
              </w:rPr>
            </w:pPr>
            <w:r w:rsidRPr="00C02248">
              <w:rPr>
                <w:rFonts w:ascii="Times New Roman" w:hAnsi="Times New Roman" w:cs="Times New Roman"/>
                <w:sz w:val="20"/>
                <w:szCs w:val="20"/>
              </w:rPr>
              <w:lastRenderedPageBreak/>
              <w:t xml:space="preserve">МКУ «Межпоселенческая библиотека» МО Киренский </w:t>
            </w:r>
            <w:r w:rsidRPr="00C02248">
              <w:rPr>
                <w:rFonts w:ascii="Times New Roman" w:hAnsi="Times New Roman" w:cs="Times New Roman"/>
                <w:sz w:val="20"/>
                <w:szCs w:val="20"/>
              </w:rPr>
              <w:lastRenderedPageBreak/>
              <w:t>район</w:t>
            </w:r>
          </w:p>
        </w:tc>
        <w:tc>
          <w:tcPr>
            <w:tcW w:w="345" w:type="pct"/>
            <w:tcBorders>
              <w:top w:val="single" w:sz="4" w:space="0" w:color="auto"/>
              <w:left w:val="nil"/>
              <w:bottom w:val="single" w:sz="4" w:space="0" w:color="auto"/>
              <w:right w:val="single" w:sz="4" w:space="0" w:color="auto"/>
            </w:tcBorders>
            <w:shd w:val="clear" w:color="auto" w:fill="auto"/>
            <w:noWrap/>
          </w:tcPr>
          <w:p w:rsidR="00F8311F" w:rsidRPr="00C02248" w:rsidRDefault="00F8311F" w:rsidP="00FA4754">
            <w:pPr>
              <w:spacing w:after="0"/>
              <w:jc w:val="center"/>
              <w:rPr>
                <w:rFonts w:ascii="Times New Roman" w:hAnsi="Times New Roman" w:cs="Times New Roman"/>
                <w:sz w:val="20"/>
                <w:szCs w:val="20"/>
              </w:rPr>
            </w:pPr>
            <w:r w:rsidRPr="00C02248">
              <w:rPr>
                <w:rFonts w:ascii="Times New Roman" w:hAnsi="Times New Roman" w:cs="Times New Roman"/>
                <w:sz w:val="20"/>
                <w:szCs w:val="20"/>
              </w:rPr>
              <w:lastRenderedPageBreak/>
              <w:t> 2015 год</w:t>
            </w:r>
          </w:p>
        </w:tc>
        <w:tc>
          <w:tcPr>
            <w:tcW w:w="384" w:type="pct"/>
            <w:gridSpan w:val="2"/>
            <w:tcBorders>
              <w:top w:val="single" w:sz="4" w:space="0" w:color="auto"/>
              <w:left w:val="nil"/>
              <w:bottom w:val="single" w:sz="4" w:space="0" w:color="auto"/>
              <w:right w:val="single" w:sz="4" w:space="0" w:color="auto"/>
            </w:tcBorders>
            <w:shd w:val="clear" w:color="auto" w:fill="auto"/>
          </w:tcPr>
          <w:p w:rsidR="00F8311F" w:rsidRPr="00C02248" w:rsidRDefault="00F8311F" w:rsidP="00FA4754">
            <w:pPr>
              <w:spacing w:after="0"/>
              <w:jc w:val="center"/>
              <w:rPr>
                <w:rFonts w:ascii="Times New Roman" w:hAnsi="Times New Roman" w:cs="Times New Roman"/>
                <w:sz w:val="20"/>
                <w:szCs w:val="20"/>
              </w:rPr>
            </w:pPr>
            <w:r w:rsidRPr="00C02248">
              <w:rPr>
                <w:rFonts w:ascii="Times New Roman" w:hAnsi="Times New Roman" w:cs="Times New Roman"/>
                <w:sz w:val="20"/>
                <w:szCs w:val="20"/>
              </w:rPr>
              <w:t>2017 год</w:t>
            </w:r>
          </w:p>
        </w:tc>
        <w:tc>
          <w:tcPr>
            <w:tcW w:w="1408" w:type="pct"/>
            <w:tcBorders>
              <w:top w:val="single" w:sz="4" w:space="0" w:color="auto"/>
              <w:left w:val="nil"/>
              <w:bottom w:val="single" w:sz="4" w:space="0" w:color="auto"/>
              <w:right w:val="single" w:sz="4" w:space="0" w:color="auto"/>
            </w:tcBorders>
            <w:shd w:val="clear" w:color="auto" w:fill="auto"/>
            <w:noWrap/>
          </w:tcPr>
          <w:p w:rsidR="00F8311F" w:rsidRPr="00C02248" w:rsidRDefault="00F8311F" w:rsidP="00FA4754">
            <w:pPr>
              <w:spacing w:after="0"/>
              <w:ind w:left="-50" w:right="-9"/>
              <w:jc w:val="center"/>
              <w:rPr>
                <w:rFonts w:ascii="Times New Roman" w:hAnsi="Times New Roman" w:cs="Times New Roman"/>
                <w:sz w:val="20"/>
                <w:szCs w:val="20"/>
              </w:rPr>
            </w:pPr>
            <w:r w:rsidRPr="00C02248">
              <w:rPr>
                <w:rFonts w:ascii="Times New Roman" w:hAnsi="Times New Roman" w:cs="Times New Roman"/>
                <w:sz w:val="20"/>
                <w:szCs w:val="20"/>
              </w:rPr>
              <w:t> </w:t>
            </w:r>
          </w:p>
          <w:p w:rsidR="00F8311F" w:rsidRPr="00C02248" w:rsidRDefault="00F8311F" w:rsidP="00FA4754">
            <w:pPr>
              <w:pStyle w:val="a3"/>
              <w:ind w:left="-50" w:right="-9"/>
              <w:rPr>
                <w:rFonts w:eastAsia="Arial"/>
                <w:sz w:val="20"/>
                <w:szCs w:val="20"/>
              </w:rPr>
            </w:pPr>
            <w:r w:rsidRPr="00C02248">
              <w:rPr>
                <w:rFonts w:eastAsia="Arial"/>
                <w:sz w:val="20"/>
                <w:szCs w:val="20"/>
              </w:rPr>
              <w:t>Увеличение количества читателей с ограниченными возможностями -205</w:t>
            </w:r>
          </w:p>
          <w:p w:rsidR="00F8311F" w:rsidRPr="00C02248" w:rsidRDefault="00F8311F" w:rsidP="00FA4754">
            <w:pPr>
              <w:spacing w:after="0"/>
              <w:ind w:left="-50" w:right="-9"/>
              <w:rPr>
                <w:rFonts w:ascii="Times New Roman" w:hAnsi="Times New Roman" w:cs="Times New Roman"/>
                <w:sz w:val="20"/>
                <w:szCs w:val="20"/>
              </w:rPr>
            </w:pPr>
          </w:p>
        </w:tc>
        <w:tc>
          <w:tcPr>
            <w:tcW w:w="1210" w:type="pct"/>
            <w:tcBorders>
              <w:top w:val="single" w:sz="4" w:space="0" w:color="auto"/>
              <w:left w:val="nil"/>
              <w:bottom w:val="single" w:sz="4" w:space="0" w:color="auto"/>
              <w:right w:val="single" w:sz="4" w:space="0" w:color="auto"/>
            </w:tcBorders>
            <w:shd w:val="clear" w:color="auto" w:fill="auto"/>
          </w:tcPr>
          <w:p w:rsidR="00F8311F" w:rsidRPr="00C02248" w:rsidRDefault="00F8311F" w:rsidP="00FA4754">
            <w:pPr>
              <w:spacing w:after="0"/>
              <w:ind w:left="-65" w:right="-61"/>
              <w:rPr>
                <w:rFonts w:ascii="Times New Roman" w:hAnsi="Times New Roman" w:cs="Times New Roman"/>
                <w:sz w:val="20"/>
                <w:szCs w:val="20"/>
              </w:rPr>
            </w:pPr>
            <w:r w:rsidRPr="00C02248">
              <w:rPr>
                <w:rFonts w:ascii="Times New Roman" w:hAnsi="Times New Roman" w:cs="Times New Roman"/>
                <w:sz w:val="20"/>
                <w:szCs w:val="20"/>
              </w:rPr>
              <w:t>Увеличение количества пользователей с ограниченными физическими возможностями</w:t>
            </w:r>
          </w:p>
          <w:p w:rsidR="00F8311F" w:rsidRPr="00C02248" w:rsidRDefault="00F8311F" w:rsidP="00FA4754">
            <w:pPr>
              <w:spacing w:after="0"/>
              <w:ind w:left="-65" w:right="-61"/>
              <w:rPr>
                <w:rFonts w:ascii="Times New Roman" w:hAnsi="Times New Roman" w:cs="Times New Roman"/>
                <w:sz w:val="20"/>
                <w:szCs w:val="20"/>
              </w:rPr>
            </w:pPr>
          </w:p>
        </w:tc>
      </w:tr>
      <w:tr w:rsidR="00396620" w:rsidRPr="00C02248" w:rsidTr="00396620">
        <w:trPr>
          <w:trHeight w:val="292"/>
        </w:trPr>
        <w:tc>
          <w:tcPr>
            <w:tcW w:w="278" w:type="pct"/>
            <w:tcBorders>
              <w:top w:val="single" w:sz="4" w:space="0" w:color="auto"/>
              <w:left w:val="single" w:sz="4" w:space="0" w:color="auto"/>
              <w:bottom w:val="single" w:sz="4" w:space="0" w:color="auto"/>
              <w:right w:val="single" w:sz="4" w:space="0" w:color="auto"/>
            </w:tcBorders>
            <w:shd w:val="clear" w:color="auto" w:fill="auto"/>
            <w:noWrap/>
          </w:tcPr>
          <w:p w:rsidR="00F8311F" w:rsidRPr="00C02248" w:rsidRDefault="00F8311F" w:rsidP="00FA4754">
            <w:pPr>
              <w:spacing w:after="0"/>
              <w:rPr>
                <w:rFonts w:ascii="Times New Roman" w:hAnsi="Times New Roman" w:cs="Times New Roman"/>
                <w:sz w:val="20"/>
                <w:szCs w:val="20"/>
              </w:rPr>
            </w:pPr>
            <w:r w:rsidRPr="00C02248">
              <w:rPr>
                <w:rFonts w:ascii="Times New Roman" w:hAnsi="Times New Roman" w:cs="Times New Roman"/>
                <w:sz w:val="20"/>
                <w:szCs w:val="20"/>
              </w:rPr>
              <w:lastRenderedPageBreak/>
              <w:t>1.8.</w:t>
            </w:r>
          </w:p>
        </w:tc>
        <w:tc>
          <w:tcPr>
            <w:tcW w:w="773" w:type="pct"/>
            <w:tcBorders>
              <w:top w:val="single" w:sz="4" w:space="0" w:color="auto"/>
              <w:left w:val="nil"/>
              <w:bottom w:val="single" w:sz="4" w:space="0" w:color="auto"/>
              <w:right w:val="single" w:sz="4" w:space="0" w:color="auto"/>
            </w:tcBorders>
            <w:shd w:val="clear" w:color="auto" w:fill="auto"/>
          </w:tcPr>
          <w:p w:rsidR="00F8311F" w:rsidRPr="00C02248" w:rsidRDefault="00F8311F" w:rsidP="00FA4754">
            <w:pPr>
              <w:spacing w:after="0"/>
              <w:ind w:hanging="9"/>
              <w:outlineLvl w:val="0"/>
              <w:rPr>
                <w:rFonts w:ascii="Times New Roman" w:hAnsi="Times New Roman" w:cs="Times New Roman"/>
                <w:b/>
                <w:sz w:val="20"/>
                <w:szCs w:val="20"/>
              </w:rPr>
            </w:pPr>
            <w:r w:rsidRPr="00C02248">
              <w:rPr>
                <w:rFonts w:ascii="Times New Roman" w:hAnsi="Times New Roman" w:cs="Times New Roman"/>
                <w:b/>
                <w:sz w:val="20"/>
                <w:szCs w:val="20"/>
              </w:rPr>
              <w:t>Основное мероприятие</w:t>
            </w:r>
            <w:r w:rsidRPr="00C02248">
              <w:rPr>
                <w:rFonts w:ascii="Times New Roman" w:hAnsi="Times New Roman" w:cs="Times New Roman"/>
                <w:sz w:val="20"/>
                <w:szCs w:val="20"/>
              </w:rPr>
              <w:t xml:space="preserve"> Обеспечение деятельности библиотеки</w:t>
            </w:r>
            <w:r w:rsidRPr="00C02248">
              <w:rPr>
                <w:rFonts w:ascii="Times New Roman" w:hAnsi="Times New Roman" w:cs="Times New Roman"/>
                <w:b/>
                <w:sz w:val="20"/>
                <w:szCs w:val="20"/>
              </w:rPr>
              <w:t xml:space="preserve">  </w:t>
            </w:r>
          </w:p>
        </w:tc>
        <w:tc>
          <w:tcPr>
            <w:tcW w:w="601" w:type="pct"/>
            <w:tcBorders>
              <w:top w:val="single" w:sz="4" w:space="0" w:color="auto"/>
              <w:left w:val="nil"/>
              <w:bottom w:val="single" w:sz="4" w:space="0" w:color="auto"/>
              <w:right w:val="single" w:sz="4" w:space="0" w:color="auto"/>
            </w:tcBorders>
            <w:shd w:val="clear" w:color="auto" w:fill="auto"/>
          </w:tcPr>
          <w:p w:rsidR="00F8311F" w:rsidRPr="00C02248" w:rsidRDefault="00F8311F" w:rsidP="00FA4754">
            <w:pPr>
              <w:spacing w:after="0"/>
              <w:ind w:left="-105" w:right="-88"/>
              <w:rPr>
                <w:rFonts w:ascii="Times New Roman" w:hAnsi="Times New Roman" w:cs="Times New Roman"/>
                <w:sz w:val="20"/>
                <w:szCs w:val="20"/>
              </w:rPr>
            </w:pPr>
            <w:r w:rsidRPr="00C02248">
              <w:rPr>
                <w:rFonts w:ascii="Times New Roman" w:hAnsi="Times New Roman" w:cs="Times New Roman"/>
                <w:sz w:val="20"/>
                <w:szCs w:val="20"/>
              </w:rPr>
              <w:t>МКУ «Межпоселенческая библиотека» МО Киренский район</w:t>
            </w:r>
          </w:p>
        </w:tc>
        <w:tc>
          <w:tcPr>
            <w:tcW w:w="345" w:type="pct"/>
            <w:tcBorders>
              <w:top w:val="single" w:sz="4" w:space="0" w:color="auto"/>
              <w:left w:val="nil"/>
              <w:bottom w:val="single" w:sz="4" w:space="0" w:color="auto"/>
              <w:right w:val="single" w:sz="4" w:space="0" w:color="auto"/>
            </w:tcBorders>
            <w:shd w:val="clear" w:color="auto" w:fill="auto"/>
            <w:noWrap/>
          </w:tcPr>
          <w:p w:rsidR="00F8311F" w:rsidRPr="00C02248" w:rsidRDefault="00F8311F" w:rsidP="00FA4754">
            <w:pPr>
              <w:spacing w:after="0"/>
              <w:jc w:val="center"/>
              <w:rPr>
                <w:rFonts w:ascii="Times New Roman" w:hAnsi="Times New Roman" w:cs="Times New Roman"/>
                <w:sz w:val="20"/>
                <w:szCs w:val="20"/>
              </w:rPr>
            </w:pPr>
            <w:r w:rsidRPr="00C02248">
              <w:rPr>
                <w:rFonts w:ascii="Times New Roman" w:hAnsi="Times New Roman" w:cs="Times New Roman"/>
                <w:sz w:val="20"/>
                <w:szCs w:val="20"/>
              </w:rPr>
              <w:t> 2015 год</w:t>
            </w:r>
          </w:p>
        </w:tc>
        <w:tc>
          <w:tcPr>
            <w:tcW w:w="384" w:type="pct"/>
            <w:gridSpan w:val="2"/>
            <w:tcBorders>
              <w:top w:val="single" w:sz="4" w:space="0" w:color="auto"/>
              <w:left w:val="nil"/>
              <w:bottom w:val="single" w:sz="4" w:space="0" w:color="auto"/>
              <w:right w:val="single" w:sz="4" w:space="0" w:color="auto"/>
            </w:tcBorders>
            <w:shd w:val="clear" w:color="auto" w:fill="auto"/>
          </w:tcPr>
          <w:p w:rsidR="00F8311F" w:rsidRPr="00C02248" w:rsidRDefault="00F8311F" w:rsidP="00FA4754">
            <w:pPr>
              <w:spacing w:after="0"/>
              <w:jc w:val="center"/>
              <w:rPr>
                <w:rFonts w:ascii="Times New Roman" w:hAnsi="Times New Roman" w:cs="Times New Roman"/>
                <w:sz w:val="20"/>
                <w:szCs w:val="20"/>
              </w:rPr>
            </w:pPr>
            <w:r w:rsidRPr="00C02248">
              <w:rPr>
                <w:rFonts w:ascii="Times New Roman" w:hAnsi="Times New Roman" w:cs="Times New Roman"/>
                <w:sz w:val="20"/>
                <w:szCs w:val="20"/>
              </w:rPr>
              <w:t>2017 год </w:t>
            </w:r>
          </w:p>
        </w:tc>
        <w:tc>
          <w:tcPr>
            <w:tcW w:w="1408" w:type="pct"/>
            <w:tcBorders>
              <w:top w:val="single" w:sz="4" w:space="0" w:color="auto"/>
              <w:left w:val="nil"/>
              <w:bottom w:val="single" w:sz="4" w:space="0" w:color="auto"/>
              <w:right w:val="single" w:sz="4" w:space="0" w:color="auto"/>
            </w:tcBorders>
            <w:shd w:val="clear" w:color="auto" w:fill="auto"/>
            <w:noWrap/>
          </w:tcPr>
          <w:p w:rsidR="00F8311F" w:rsidRPr="00C02248" w:rsidRDefault="00F8311F" w:rsidP="00FA4754">
            <w:pPr>
              <w:pStyle w:val="a3"/>
              <w:ind w:left="-50" w:right="-9"/>
              <w:rPr>
                <w:rFonts w:eastAsia="Arial"/>
                <w:sz w:val="20"/>
                <w:szCs w:val="20"/>
              </w:rPr>
            </w:pPr>
            <w:r w:rsidRPr="00C02248">
              <w:rPr>
                <w:rFonts w:eastAsia="Arial"/>
                <w:sz w:val="20"/>
                <w:szCs w:val="20"/>
              </w:rPr>
              <w:t>Увеличение количества читателей-12 857</w:t>
            </w:r>
          </w:p>
          <w:p w:rsidR="00F8311F" w:rsidRPr="00C02248" w:rsidRDefault="00F8311F" w:rsidP="00FA4754">
            <w:pPr>
              <w:pStyle w:val="a3"/>
              <w:ind w:left="-50" w:right="-9"/>
              <w:rPr>
                <w:rFonts w:eastAsia="Arial"/>
                <w:sz w:val="20"/>
                <w:szCs w:val="20"/>
              </w:rPr>
            </w:pPr>
            <w:r w:rsidRPr="00C02248">
              <w:rPr>
                <w:rFonts w:eastAsia="Arial"/>
                <w:sz w:val="20"/>
                <w:szCs w:val="20"/>
              </w:rPr>
              <w:t>Увеличение количества посещений-134 048</w:t>
            </w:r>
          </w:p>
          <w:p w:rsidR="00F8311F" w:rsidRPr="00C02248" w:rsidRDefault="00F8311F" w:rsidP="00FA4754">
            <w:pPr>
              <w:pStyle w:val="a3"/>
              <w:ind w:left="-50" w:right="-9"/>
              <w:rPr>
                <w:rFonts w:eastAsia="Arial"/>
                <w:sz w:val="20"/>
                <w:szCs w:val="20"/>
              </w:rPr>
            </w:pPr>
            <w:r w:rsidRPr="00C02248">
              <w:rPr>
                <w:rFonts w:eastAsia="Arial"/>
                <w:sz w:val="20"/>
                <w:szCs w:val="20"/>
              </w:rPr>
              <w:t>Увеличение количества книговыдачи-</w:t>
            </w:r>
            <w:r w:rsidRPr="00C02248">
              <w:rPr>
                <w:sz w:val="20"/>
                <w:szCs w:val="20"/>
              </w:rPr>
              <w:t>382 398</w:t>
            </w:r>
          </w:p>
          <w:p w:rsidR="00F8311F" w:rsidRPr="00C02248" w:rsidRDefault="00F8311F" w:rsidP="00FA4754">
            <w:pPr>
              <w:pStyle w:val="a3"/>
              <w:ind w:left="-50" w:right="-9"/>
              <w:rPr>
                <w:rFonts w:eastAsia="Arial"/>
                <w:sz w:val="20"/>
                <w:szCs w:val="20"/>
              </w:rPr>
            </w:pPr>
            <w:r w:rsidRPr="00C02248">
              <w:rPr>
                <w:rFonts w:eastAsia="Arial"/>
                <w:sz w:val="20"/>
                <w:szCs w:val="20"/>
              </w:rPr>
              <w:t>Увеличение количества читателей с ограниченными возможностями -205</w:t>
            </w:r>
          </w:p>
          <w:p w:rsidR="00F8311F" w:rsidRPr="00C02248" w:rsidRDefault="00F8311F" w:rsidP="00FA4754">
            <w:pPr>
              <w:pStyle w:val="a3"/>
              <w:ind w:left="-50" w:right="-9"/>
              <w:rPr>
                <w:rFonts w:eastAsia="Arial"/>
                <w:sz w:val="20"/>
                <w:szCs w:val="20"/>
              </w:rPr>
            </w:pPr>
            <w:r w:rsidRPr="00C02248">
              <w:rPr>
                <w:rFonts w:eastAsia="Arial"/>
                <w:sz w:val="20"/>
                <w:szCs w:val="20"/>
              </w:rPr>
              <w:t>Увеличение фонда - 237 237</w:t>
            </w:r>
          </w:p>
          <w:p w:rsidR="00F8311F" w:rsidRPr="00C02248" w:rsidRDefault="00F8311F" w:rsidP="00FA4754">
            <w:pPr>
              <w:pStyle w:val="a3"/>
              <w:ind w:left="-50" w:right="-9"/>
              <w:rPr>
                <w:rFonts w:eastAsia="Arial"/>
                <w:sz w:val="20"/>
                <w:szCs w:val="20"/>
              </w:rPr>
            </w:pPr>
            <w:r w:rsidRPr="00C02248">
              <w:rPr>
                <w:rFonts w:eastAsia="Arial"/>
                <w:sz w:val="20"/>
                <w:szCs w:val="20"/>
              </w:rPr>
              <w:t>Увеличение количества книжных экземпляров, занесенных в электронный каталог-2329</w:t>
            </w:r>
          </w:p>
          <w:p w:rsidR="00F8311F" w:rsidRPr="00C02248" w:rsidRDefault="00F8311F" w:rsidP="00FA4754">
            <w:pPr>
              <w:spacing w:after="0"/>
              <w:ind w:left="-50" w:right="-9"/>
              <w:rPr>
                <w:rFonts w:ascii="Times New Roman" w:hAnsi="Times New Roman" w:cs="Times New Roman"/>
                <w:sz w:val="20"/>
                <w:szCs w:val="20"/>
              </w:rPr>
            </w:pPr>
          </w:p>
        </w:tc>
        <w:tc>
          <w:tcPr>
            <w:tcW w:w="1210" w:type="pct"/>
            <w:tcBorders>
              <w:top w:val="single" w:sz="4" w:space="0" w:color="auto"/>
              <w:left w:val="nil"/>
              <w:bottom w:val="single" w:sz="4" w:space="0" w:color="auto"/>
              <w:right w:val="single" w:sz="4" w:space="0" w:color="auto"/>
            </w:tcBorders>
            <w:shd w:val="clear" w:color="auto" w:fill="auto"/>
          </w:tcPr>
          <w:p w:rsidR="00F8311F" w:rsidRPr="00C02248" w:rsidRDefault="00F8311F" w:rsidP="00FA4754">
            <w:pPr>
              <w:pStyle w:val="a3"/>
              <w:ind w:left="-65" w:right="-61"/>
              <w:rPr>
                <w:sz w:val="20"/>
                <w:szCs w:val="20"/>
              </w:rPr>
            </w:pPr>
            <w:r w:rsidRPr="00C02248">
              <w:rPr>
                <w:sz w:val="20"/>
                <w:szCs w:val="20"/>
              </w:rPr>
              <w:t>Увеличение количества пользователей библиотеки</w:t>
            </w:r>
          </w:p>
          <w:p w:rsidR="00F8311F" w:rsidRPr="00C02248" w:rsidRDefault="00F8311F" w:rsidP="00FA4754">
            <w:pPr>
              <w:pStyle w:val="a3"/>
              <w:ind w:left="-65" w:right="-61"/>
              <w:rPr>
                <w:sz w:val="20"/>
                <w:szCs w:val="20"/>
              </w:rPr>
            </w:pPr>
            <w:r w:rsidRPr="00C02248">
              <w:rPr>
                <w:sz w:val="20"/>
                <w:szCs w:val="20"/>
              </w:rPr>
              <w:t>Увеличение количества посещений библиотеки</w:t>
            </w:r>
          </w:p>
          <w:p w:rsidR="00F8311F" w:rsidRPr="00C02248" w:rsidRDefault="00F8311F" w:rsidP="00FA4754">
            <w:pPr>
              <w:pStyle w:val="a3"/>
              <w:ind w:left="-65" w:right="-61"/>
              <w:rPr>
                <w:sz w:val="20"/>
                <w:szCs w:val="20"/>
              </w:rPr>
            </w:pPr>
            <w:r w:rsidRPr="00C02248">
              <w:rPr>
                <w:sz w:val="20"/>
                <w:szCs w:val="20"/>
              </w:rPr>
              <w:t>Увеличение книговыдачи</w:t>
            </w:r>
          </w:p>
          <w:p w:rsidR="00F8311F" w:rsidRPr="00C02248" w:rsidRDefault="00F8311F" w:rsidP="00FA4754">
            <w:pPr>
              <w:pStyle w:val="a3"/>
              <w:ind w:left="-65" w:right="-61"/>
              <w:rPr>
                <w:sz w:val="20"/>
                <w:szCs w:val="20"/>
              </w:rPr>
            </w:pPr>
            <w:r w:rsidRPr="00C02248">
              <w:rPr>
                <w:sz w:val="20"/>
                <w:szCs w:val="20"/>
              </w:rPr>
              <w:t>Увеличение количества пользователей с ограниченными физическими возможностями</w:t>
            </w:r>
          </w:p>
          <w:p w:rsidR="00F8311F" w:rsidRPr="00C02248" w:rsidRDefault="00F8311F" w:rsidP="00FA4754">
            <w:pPr>
              <w:pStyle w:val="a3"/>
              <w:ind w:left="-65" w:right="-61"/>
              <w:rPr>
                <w:sz w:val="20"/>
                <w:szCs w:val="20"/>
              </w:rPr>
            </w:pPr>
            <w:r w:rsidRPr="00C02248">
              <w:rPr>
                <w:sz w:val="20"/>
                <w:szCs w:val="20"/>
              </w:rPr>
              <w:t>Увеличение книжного фонда</w:t>
            </w:r>
          </w:p>
          <w:p w:rsidR="00F8311F" w:rsidRPr="00C02248" w:rsidRDefault="00F8311F" w:rsidP="00FA4754">
            <w:pPr>
              <w:pStyle w:val="a3"/>
              <w:ind w:left="-65" w:right="-61"/>
              <w:rPr>
                <w:sz w:val="20"/>
                <w:szCs w:val="20"/>
              </w:rPr>
            </w:pPr>
            <w:r w:rsidRPr="00C02248">
              <w:rPr>
                <w:sz w:val="20"/>
                <w:szCs w:val="20"/>
              </w:rPr>
              <w:t>Увеличение книжных экземпляров, занесенных в электронный каталог</w:t>
            </w:r>
          </w:p>
        </w:tc>
      </w:tr>
    </w:tbl>
    <w:p w:rsidR="00F8311F" w:rsidRPr="00E12FFE" w:rsidRDefault="00F8311F" w:rsidP="00F8311F">
      <w:pPr>
        <w:spacing w:after="0"/>
        <w:rPr>
          <w:rFonts w:ascii="Times New Roman" w:hAnsi="Times New Roman" w:cs="Times New Roman"/>
          <w:sz w:val="24"/>
          <w:szCs w:val="24"/>
        </w:rPr>
      </w:pPr>
    </w:p>
    <w:p w:rsidR="00F8311F" w:rsidRPr="00B95E26" w:rsidRDefault="00F8311F" w:rsidP="00F8311F">
      <w:pPr>
        <w:spacing w:after="0"/>
        <w:jc w:val="right"/>
        <w:rPr>
          <w:rFonts w:ascii="Times New Roman" w:hAnsi="Times New Roman" w:cs="Times New Roman"/>
        </w:rPr>
      </w:pPr>
    </w:p>
    <w:p w:rsidR="00F8311F" w:rsidRPr="00B95E26" w:rsidRDefault="00F8311F" w:rsidP="00F8311F">
      <w:pPr>
        <w:spacing w:after="0"/>
        <w:jc w:val="right"/>
        <w:rPr>
          <w:rFonts w:ascii="Times New Roman" w:hAnsi="Times New Roman" w:cs="Times New Roman"/>
        </w:rPr>
      </w:pPr>
      <w:r w:rsidRPr="00B95E26">
        <w:rPr>
          <w:rFonts w:ascii="Times New Roman" w:hAnsi="Times New Roman" w:cs="Times New Roman"/>
        </w:rPr>
        <w:t xml:space="preserve">Приложение 3 </w:t>
      </w:r>
    </w:p>
    <w:p w:rsidR="00F8311F" w:rsidRPr="00B95E26" w:rsidRDefault="00F8311F" w:rsidP="00F8311F">
      <w:pPr>
        <w:spacing w:after="0"/>
        <w:jc w:val="right"/>
        <w:rPr>
          <w:rFonts w:ascii="Times New Roman" w:hAnsi="Times New Roman" w:cs="Times New Roman"/>
        </w:rPr>
      </w:pPr>
      <w:r w:rsidRPr="00B95E26">
        <w:rPr>
          <w:rFonts w:ascii="Times New Roman" w:hAnsi="Times New Roman" w:cs="Times New Roman"/>
        </w:rPr>
        <w:t>к Подпрограмме 1</w:t>
      </w:r>
    </w:p>
    <w:p w:rsidR="00F8311F" w:rsidRPr="0079271F" w:rsidRDefault="00F8311F" w:rsidP="00F8311F">
      <w:pPr>
        <w:spacing w:after="0"/>
        <w:jc w:val="center"/>
        <w:rPr>
          <w:rFonts w:ascii="Times New Roman" w:hAnsi="Times New Roman" w:cs="Times New Roman"/>
          <w:bCs/>
          <w:sz w:val="24"/>
          <w:szCs w:val="24"/>
        </w:rPr>
      </w:pPr>
      <w:r w:rsidRPr="0079271F">
        <w:rPr>
          <w:rFonts w:ascii="Times New Roman" w:hAnsi="Times New Roman" w:cs="Times New Roman"/>
          <w:bCs/>
          <w:sz w:val="24"/>
          <w:szCs w:val="24"/>
        </w:rPr>
        <w:t xml:space="preserve">РЕСУРСНОЕ ОБЕСПЕЧЕНИЕ РЕАЛИЗАЦИИ ПОДПРОГРАММЫ </w:t>
      </w:r>
    </w:p>
    <w:p w:rsidR="00F8311F" w:rsidRPr="0079271F" w:rsidRDefault="00F8311F" w:rsidP="00F8311F">
      <w:pPr>
        <w:spacing w:after="0"/>
        <w:jc w:val="center"/>
        <w:rPr>
          <w:rFonts w:ascii="Times New Roman" w:hAnsi="Times New Roman" w:cs="Times New Roman"/>
          <w:bCs/>
          <w:sz w:val="24"/>
          <w:szCs w:val="24"/>
        </w:rPr>
      </w:pPr>
      <w:r w:rsidRPr="0079271F">
        <w:rPr>
          <w:rFonts w:ascii="Times New Roman" w:hAnsi="Times New Roman" w:cs="Times New Roman"/>
          <w:sz w:val="24"/>
          <w:szCs w:val="24"/>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r w:rsidRPr="0079271F">
        <w:rPr>
          <w:rFonts w:ascii="Times New Roman" w:hAnsi="Times New Roman" w:cs="Times New Roman"/>
          <w:bCs/>
          <w:sz w:val="24"/>
          <w:szCs w:val="24"/>
        </w:rPr>
        <w:t xml:space="preserve"> </w:t>
      </w:r>
    </w:p>
    <w:p w:rsidR="00F8311F" w:rsidRDefault="00F8311F" w:rsidP="00F8311F">
      <w:pPr>
        <w:spacing w:after="0"/>
        <w:jc w:val="center"/>
        <w:rPr>
          <w:rFonts w:ascii="Times New Roman" w:hAnsi="Times New Roman" w:cs="Times New Roman"/>
          <w:bCs/>
          <w:sz w:val="24"/>
          <w:szCs w:val="24"/>
        </w:rPr>
      </w:pPr>
      <w:r w:rsidRPr="0079271F">
        <w:rPr>
          <w:rFonts w:ascii="Times New Roman" w:hAnsi="Times New Roman" w:cs="Times New Roman"/>
          <w:bCs/>
          <w:sz w:val="24"/>
          <w:szCs w:val="24"/>
        </w:rPr>
        <w:t>ЗА СЧЕТ СРЕДСТВ БЮДЖЕТА МО «Киренский район»</w:t>
      </w:r>
    </w:p>
    <w:p w:rsidR="00F8311F" w:rsidRPr="0079271F" w:rsidRDefault="00F8311F" w:rsidP="00F8311F">
      <w:pPr>
        <w:spacing w:after="0"/>
        <w:jc w:val="center"/>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1"/>
        <w:gridCol w:w="2075"/>
        <w:gridCol w:w="1023"/>
        <w:gridCol w:w="1013"/>
        <w:gridCol w:w="968"/>
        <w:gridCol w:w="1045"/>
      </w:tblGrid>
      <w:tr w:rsidR="00F8311F" w:rsidRPr="007E4445" w:rsidTr="00FA4754">
        <w:trPr>
          <w:trHeight w:val="464"/>
        </w:trPr>
        <w:tc>
          <w:tcPr>
            <w:tcW w:w="2140" w:type="pct"/>
            <w:vMerge w:val="restart"/>
            <w:shd w:val="clear" w:color="auto" w:fill="auto"/>
            <w:vAlign w:val="center"/>
          </w:tcPr>
          <w:p w:rsidR="00F8311F" w:rsidRPr="007E4445" w:rsidRDefault="00F8311F" w:rsidP="00FA4754">
            <w:pPr>
              <w:spacing w:after="0"/>
              <w:ind w:right="-30"/>
              <w:jc w:val="center"/>
              <w:rPr>
                <w:rFonts w:ascii="Times New Roman" w:hAnsi="Times New Roman" w:cs="Times New Roman"/>
                <w:sz w:val="20"/>
                <w:szCs w:val="20"/>
              </w:rPr>
            </w:pPr>
            <w:r w:rsidRPr="007E4445">
              <w:rPr>
                <w:rFonts w:ascii="Times New Roman" w:hAnsi="Times New Roman" w:cs="Times New Roman"/>
                <w:sz w:val="20"/>
                <w:szCs w:val="20"/>
              </w:rPr>
              <w:t>Наименование программы,подпрограммы, основного мероприятия, мероприятия</w:t>
            </w:r>
          </w:p>
        </w:tc>
        <w:tc>
          <w:tcPr>
            <w:tcW w:w="969" w:type="pct"/>
            <w:vMerge w:val="restart"/>
            <w:shd w:val="clear" w:color="auto" w:fill="auto"/>
            <w:vAlign w:val="center"/>
          </w:tcPr>
          <w:p w:rsidR="00F8311F" w:rsidRPr="007E4445" w:rsidRDefault="00F8311F" w:rsidP="00FA4754">
            <w:pPr>
              <w:spacing w:after="0"/>
              <w:ind w:left="-44"/>
              <w:jc w:val="center"/>
              <w:rPr>
                <w:rFonts w:ascii="Times New Roman" w:hAnsi="Times New Roman" w:cs="Times New Roman"/>
                <w:sz w:val="20"/>
                <w:szCs w:val="20"/>
              </w:rPr>
            </w:pPr>
            <w:r w:rsidRPr="007E4445">
              <w:rPr>
                <w:rFonts w:ascii="Times New Roman" w:hAnsi="Times New Roman" w:cs="Times New Roman"/>
                <w:sz w:val="20"/>
                <w:szCs w:val="20"/>
              </w:rPr>
              <w:t>Ответственный исполнитель, соисполнители, участники, исполнители мероприятий</w:t>
            </w:r>
          </w:p>
        </w:tc>
        <w:tc>
          <w:tcPr>
            <w:tcW w:w="1891" w:type="pct"/>
            <w:gridSpan w:val="4"/>
            <w:shd w:val="clear" w:color="auto" w:fill="auto"/>
            <w:vAlign w:val="center"/>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 xml:space="preserve">Расходы </w:t>
            </w:r>
            <w:r w:rsidRPr="007E4445">
              <w:rPr>
                <w:rFonts w:ascii="Times New Roman" w:hAnsi="Times New Roman" w:cs="Times New Roman"/>
                <w:sz w:val="20"/>
                <w:szCs w:val="20"/>
              </w:rPr>
              <w:br/>
              <w:t>(тыс. руб.), годы</w:t>
            </w:r>
          </w:p>
        </w:tc>
      </w:tr>
      <w:tr w:rsidR="00F8311F" w:rsidRPr="007E4445" w:rsidTr="00FA4754">
        <w:trPr>
          <w:trHeight w:val="1123"/>
        </w:trPr>
        <w:tc>
          <w:tcPr>
            <w:tcW w:w="2140" w:type="pct"/>
            <w:vMerge/>
            <w:vAlign w:val="center"/>
          </w:tcPr>
          <w:p w:rsidR="00F8311F" w:rsidRPr="007E4445" w:rsidRDefault="00F8311F" w:rsidP="00FA4754">
            <w:pPr>
              <w:spacing w:after="0"/>
              <w:ind w:right="-30"/>
              <w:jc w:val="center"/>
              <w:rPr>
                <w:rFonts w:ascii="Times New Roman" w:hAnsi="Times New Roman" w:cs="Times New Roman"/>
                <w:sz w:val="20"/>
                <w:szCs w:val="20"/>
              </w:rPr>
            </w:pPr>
          </w:p>
        </w:tc>
        <w:tc>
          <w:tcPr>
            <w:tcW w:w="969" w:type="pct"/>
            <w:vMerge/>
            <w:vAlign w:val="center"/>
          </w:tcPr>
          <w:p w:rsidR="00F8311F" w:rsidRPr="007E4445" w:rsidRDefault="00F8311F" w:rsidP="00FA4754">
            <w:pPr>
              <w:spacing w:after="0"/>
              <w:ind w:left="-44"/>
              <w:jc w:val="center"/>
              <w:rPr>
                <w:rFonts w:ascii="Times New Roman" w:hAnsi="Times New Roman" w:cs="Times New Roman"/>
                <w:sz w:val="20"/>
                <w:szCs w:val="20"/>
              </w:rPr>
            </w:pPr>
          </w:p>
        </w:tc>
        <w:tc>
          <w:tcPr>
            <w:tcW w:w="478" w:type="pct"/>
            <w:shd w:val="clear" w:color="auto" w:fill="auto"/>
            <w:vAlign w:val="center"/>
          </w:tcPr>
          <w:p w:rsidR="00F8311F" w:rsidRPr="007E4445" w:rsidRDefault="00F8311F" w:rsidP="00FA4754">
            <w:pPr>
              <w:spacing w:after="0"/>
              <w:ind w:left="-99" w:right="-107"/>
              <w:jc w:val="center"/>
              <w:rPr>
                <w:rFonts w:ascii="Times New Roman" w:hAnsi="Times New Roman" w:cs="Times New Roman"/>
                <w:sz w:val="20"/>
                <w:szCs w:val="20"/>
              </w:rPr>
            </w:pPr>
            <w:r w:rsidRPr="007E4445">
              <w:rPr>
                <w:rFonts w:ascii="Times New Roman" w:hAnsi="Times New Roman" w:cs="Times New Roman"/>
                <w:sz w:val="20"/>
                <w:szCs w:val="20"/>
              </w:rPr>
              <w:t>первый год действия программы</w:t>
            </w:r>
          </w:p>
          <w:p w:rsidR="00F8311F" w:rsidRPr="007E4445" w:rsidRDefault="00F8311F" w:rsidP="00FA4754">
            <w:pPr>
              <w:spacing w:after="0"/>
              <w:ind w:left="-99" w:right="-107"/>
              <w:jc w:val="center"/>
              <w:rPr>
                <w:rFonts w:ascii="Times New Roman" w:hAnsi="Times New Roman" w:cs="Times New Roman"/>
                <w:sz w:val="20"/>
                <w:szCs w:val="20"/>
              </w:rPr>
            </w:pPr>
            <w:r w:rsidRPr="007E4445">
              <w:rPr>
                <w:rFonts w:ascii="Times New Roman" w:hAnsi="Times New Roman" w:cs="Times New Roman"/>
                <w:sz w:val="20"/>
                <w:szCs w:val="20"/>
              </w:rPr>
              <w:t>2015</w:t>
            </w:r>
          </w:p>
        </w:tc>
        <w:tc>
          <w:tcPr>
            <w:tcW w:w="473" w:type="pct"/>
            <w:shd w:val="clear" w:color="auto" w:fill="auto"/>
            <w:vAlign w:val="center"/>
          </w:tcPr>
          <w:p w:rsidR="00F8311F" w:rsidRPr="007E4445" w:rsidRDefault="00F8311F" w:rsidP="00FA4754">
            <w:pPr>
              <w:spacing w:after="0"/>
              <w:ind w:left="-109" w:right="-103"/>
              <w:jc w:val="center"/>
              <w:rPr>
                <w:rFonts w:ascii="Times New Roman" w:hAnsi="Times New Roman" w:cs="Times New Roman"/>
                <w:sz w:val="20"/>
                <w:szCs w:val="20"/>
              </w:rPr>
            </w:pPr>
            <w:r w:rsidRPr="007E4445">
              <w:rPr>
                <w:rFonts w:ascii="Times New Roman" w:hAnsi="Times New Roman" w:cs="Times New Roman"/>
                <w:sz w:val="20"/>
                <w:szCs w:val="20"/>
              </w:rPr>
              <w:t>второй год действия программы</w:t>
            </w:r>
          </w:p>
          <w:p w:rsidR="00F8311F" w:rsidRPr="007E4445" w:rsidRDefault="00F8311F" w:rsidP="00FA4754">
            <w:pPr>
              <w:spacing w:after="0"/>
              <w:ind w:left="-109" w:right="-103"/>
              <w:jc w:val="center"/>
              <w:rPr>
                <w:rFonts w:ascii="Times New Roman" w:hAnsi="Times New Roman" w:cs="Times New Roman"/>
                <w:sz w:val="20"/>
                <w:szCs w:val="20"/>
              </w:rPr>
            </w:pPr>
            <w:r w:rsidRPr="007E4445">
              <w:rPr>
                <w:rFonts w:ascii="Times New Roman" w:hAnsi="Times New Roman" w:cs="Times New Roman"/>
                <w:sz w:val="20"/>
                <w:szCs w:val="20"/>
              </w:rPr>
              <w:t>2016</w:t>
            </w:r>
          </w:p>
        </w:tc>
        <w:tc>
          <w:tcPr>
            <w:tcW w:w="452" w:type="pct"/>
            <w:vAlign w:val="center"/>
          </w:tcPr>
          <w:p w:rsidR="00F8311F" w:rsidRPr="007E4445" w:rsidRDefault="00F8311F" w:rsidP="00FA4754">
            <w:pPr>
              <w:spacing w:after="0"/>
              <w:ind w:left="-113" w:right="-143"/>
              <w:jc w:val="center"/>
              <w:rPr>
                <w:rFonts w:ascii="Times New Roman" w:hAnsi="Times New Roman" w:cs="Times New Roman"/>
                <w:sz w:val="20"/>
                <w:szCs w:val="20"/>
              </w:rPr>
            </w:pPr>
            <w:r w:rsidRPr="007E4445">
              <w:rPr>
                <w:rFonts w:ascii="Times New Roman" w:hAnsi="Times New Roman" w:cs="Times New Roman"/>
                <w:sz w:val="20"/>
                <w:szCs w:val="20"/>
              </w:rPr>
              <w:t xml:space="preserve">год </w:t>
            </w:r>
            <w:r w:rsidRPr="007E4445">
              <w:rPr>
                <w:rFonts w:ascii="Times New Roman" w:hAnsi="Times New Roman" w:cs="Times New Roman"/>
                <w:sz w:val="20"/>
                <w:szCs w:val="20"/>
              </w:rPr>
              <w:br/>
              <w:t>завершения действия программы</w:t>
            </w:r>
          </w:p>
          <w:p w:rsidR="00F8311F" w:rsidRPr="007E4445" w:rsidRDefault="00F8311F" w:rsidP="00FA4754">
            <w:pPr>
              <w:spacing w:after="0"/>
              <w:ind w:left="-113" w:right="-143"/>
              <w:jc w:val="center"/>
              <w:rPr>
                <w:rFonts w:ascii="Times New Roman" w:hAnsi="Times New Roman" w:cs="Times New Roman"/>
                <w:sz w:val="20"/>
                <w:szCs w:val="20"/>
              </w:rPr>
            </w:pPr>
            <w:r w:rsidRPr="007E4445">
              <w:rPr>
                <w:rFonts w:ascii="Times New Roman" w:hAnsi="Times New Roman" w:cs="Times New Roman"/>
                <w:sz w:val="20"/>
                <w:szCs w:val="20"/>
              </w:rPr>
              <w:t>2017</w:t>
            </w:r>
          </w:p>
        </w:tc>
        <w:tc>
          <w:tcPr>
            <w:tcW w:w="488" w:type="pct"/>
            <w:vAlign w:val="center"/>
          </w:tcPr>
          <w:p w:rsidR="00F8311F" w:rsidRPr="007E4445" w:rsidRDefault="00F8311F" w:rsidP="00FA4754">
            <w:pPr>
              <w:spacing w:after="0"/>
              <w:ind w:left="-57" w:right="-57"/>
              <w:jc w:val="center"/>
              <w:rPr>
                <w:rFonts w:ascii="Times New Roman" w:hAnsi="Times New Roman" w:cs="Times New Roman"/>
                <w:sz w:val="20"/>
                <w:szCs w:val="20"/>
              </w:rPr>
            </w:pPr>
            <w:r w:rsidRPr="007E4445">
              <w:rPr>
                <w:rFonts w:ascii="Times New Roman" w:hAnsi="Times New Roman" w:cs="Times New Roman"/>
                <w:sz w:val="20"/>
                <w:szCs w:val="20"/>
              </w:rPr>
              <w:t>всего</w:t>
            </w:r>
          </w:p>
        </w:tc>
      </w:tr>
      <w:tr w:rsidR="00F8311F" w:rsidRPr="007E4445" w:rsidTr="00FA4754">
        <w:trPr>
          <w:trHeight w:val="285"/>
        </w:trPr>
        <w:tc>
          <w:tcPr>
            <w:tcW w:w="2140" w:type="pct"/>
            <w:shd w:val="clear" w:color="auto" w:fill="auto"/>
            <w:noWrap/>
            <w:vAlign w:val="center"/>
          </w:tcPr>
          <w:p w:rsidR="00F8311F" w:rsidRPr="007E4445" w:rsidRDefault="00F8311F" w:rsidP="00FA4754">
            <w:pPr>
              <w:spacing w:after="0"/>
              <w:ind w:right="-30"/>
              <w:jc w:val="center"/>
              <w:rPr>
                <w:rFonts w:ascii="Times New Roman" w:hAnsi="Times New Roman" w:cs="Times New Roman"/>
                <w:sz w:val="20"/>
                <w:szCs w:val="20"/>
              </w:rPr>
            </w:pPr>
            <w:r w:rsidRPr="007E4445">
              <w:rPr>
                <w:rFonts w:ascii="Times New Roman" w:hAnsi="Times New Roman" w:cs="Times New Roman"/>
                <w:sz w:val="20"/>
                <w:szCs w:val="20"/>
              </w:rPr>
              <w:t>1</w:t>
            </w:r>
          </w:p>
        </w:tc>
        <w:tc>
          <w:tcPr>
            <w:tcW w:w="969" w:type="pct"/>
            <w:shd w:val="clear" w:color="auto" w:fill="auto"/>
            <w:noWrap/>
            <w:vAlign w:val="center"/>
          </w:tcPr>
          <w:p w:rsidR="00F8311F" w:rsidRPr="007E4445" w:rsidRDefault="00F8311F" w:rsidP="00FA4754">
            <w:pPr>
              <w:spacing w:after="0"/>
              <w:ind w:left="-44"/>
              <w:jc w:val="center"/>
              <w:rPr>
                <w:rFonts w:ascii="Times New Roman" w:hAnsi="Times New Roman" w:cs="Times New Roman"/>
                <w:sz w:val="20"/>
                <w:szCs w:val="20"/>
              </w:rPr>
            </w:pPr>
            <w:r w:rsidRPr="007E4445">
              <w:rPr>
                <w:rFonts w:ascii="Times New Roman" w:hAnsi="Times New Roman" w:cs="Times New Roman"/>
                <w:sz w:val="20"/>
                <w:szCs w:val="20"/>
              </w:rPr>
              <w:t>2</w:t>
            </w:r>
          </w:p>
        </w:tc>
        <w:tc>
          <w:tcPr>
            <w:tcW w:w="478" w:type="pct"/>
            <w:shd w:val="clear" w:color="auto" w:fill="auto"/>
            <w:noWrap/>
            <w:vAlign w:val="center"/>
          </w:tcPr>
          <w:p w:rsidR="00F8311F" w:rsidRPr="007E4445" w:rsidRDefault="00F8311F" w:rsidP="00FA4754">
            <w:pPr>
              <w:spacing w:after="0"/>
              <w:ind w:left="-99" w:right="-107"/>
              <w:jc w:val="center"/>
              <w:rPr>
                <w:rFonts w:ascii="Times New Roman" w:hAnsi="Times New Roman" w:cs="Times New Roman"/>
                <w:sz w:val="20"/>
                <w:szCs w:val="20"/>
              </w:rPr>
            </w:pPr>
            <w:r w:rsidRPr="007E4445">
              <w:rPr>
                <w:rFonts w:ascii="Times New Roman" w:hAnsi="Times New Roman" w:cs="Times New Roman"/>
                <w:sz w:val="20"/>
                <w:szCs w:val="20"/>
              </w:rPr>
              <w:t>3</w:t>
            </w:r>
          </w:p>
        </w:tc>
        <w:tc>
          <w:tcPr>
            <w:tcW w:w="473" w:type="pct"/>
            <w:shd w:val="clear" w:color="auto" w:fill="auto"/>
            <w:noWrap/>
            <w:vAlign w:val="center"/>
          </w:tcPr>
          <w:p w:rsidR="00F8311F" w:rsidRPr="007E4445" w:rsidRDefault="00F8311F" w:rsidP="00FA4754">
            <w:pPr>
              <w:spacing w:after="0"/>
              <w:ind w:left="-109" w:right="-103"/>
              <w:jc w:val="center"/>
              <w:rPr>
                <w:rFonts w:ascii="Times New Roman" w:hAnsi="Times New Roman" w:cs="Times New Roman"/>
                <w:sz w:val="20"/>
                <w:szCs w:val="20"/>
              </w:rPr>
            </w:pPr>
            <w:r w:rsidRPr="007E4445">
              <w:rPr>
                <w:rFonts w:ascii="Times New Roman" w:hAnsi="Times New Roman" w:cs="Times New Roman"/>
                <w:sz w:val="20"/>
                <w:szCs w:val="20"/>
              </w:rPr>
              <w:t>4</w:t>
            </w:r>
          </w:p>
        </w:tc>
        <w:tc>
          <w:tcPr>
            <w:tcW w:w="452" w:type="pct"/>
            <w:vAlign w:val="center"/>
          </w:tcPr>
          <w:p w:rsidR="00F8311F" w:rsidRPr="007E4445" w:rsidRDefault="00F8311F" w:rsidP="00FA4754">
            <w:pPr>
              <w:spacing w:after="0"/>
              <w:ind w:left="-113" w:right="-143"/>
              <w:jc w:val="center"/>
              <w:rPr>
                <w:rFonts w:ascii="Times New Roman" w:hAnsi="Times New Roman" w:cs="Times New Roman"/>
                <w:sz w:val="20"/>
                <w:szCs w:val="20"/>
              </w:rPr>
            </w:pPr>
            <w:r w:rsidRPr="007E4445">
              <w:rPr>
                <w:rFonts w:ascii="Times New Roman" w:hAnsi="Times New Roman" w:cs="Times New Roman"/>
                <w:sz w:val="20"/>
                <w:szCs w:val="20"/>
              </w:rPr>
              <w:t>5</w:t>
            </w:r>
          </w:p>
        </w:tc>
        <w:tc>
          <w:tcPr>
            <w:tcW w:w="488" w:type="pct"/>
            <w:vAlign w:val="center"/>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6</w:t>
            </w:r>
          </w:p>
        </w:tc>
      </w:tr>
      <w:tr w:rsidR="00F8311F" w:rsidRPr="007E4445" w:rsidTr="00FA4754">
        <w:trPr>
          <w:trHeight w:val="300"/>
        </w:trPr>
        <w:tc>
          <w:tcPr>
            <w:tcW w:w="2140" w:type="pct"/>
            <w:vMerge w:val="restart"/>
            <w:shd w:val="clear" w:color="auto" w:fill="auto"/>
          </w:tcPr>
          <w:p w:rsidR="00F8311F" w:rsidRPr="007E4445" w:rsidRDefault="00F8311F" w:rsidP="00FA4754">
            <w:pPr>
              <w:spacing w:after="0"/>
              <w:ind w:right="-30"/>
              <w:rPr>
                <w:rFonts w:ascii="Times New Roman" w:hAnsi="Times New Roman" w:cs="Times New Roman"/>
                <w:sz w:val="20"/>
                <w:szCs w:val="20"/>
              </w:rPr>
            </w:pPr>
            <w:r w:rsidRPr="007E4445">
              <w:rPr>
                <w:rFonts w:ascii="Times New Roman" w:hAnsi="Times New Roman" w:cs="Times New Roman"/>
                <w:b/>
                <w:sz w:val="20"/>
                <w:szCs w:val="20"/>
              </w:rPr>
              <w:t xml:space="preserve">Подпрограмма №1 </w:t>
            </w:r>
            <w:r w:rsidRPr="007E4445">
              <w:rPr>
                <w:rFonts w:ascii="Times New Roman" w:hAnsi="Times New Roman" w:cs="Times New Roman"/>
                <w:sz w:val="20"/>
                <w:szCs w:val="20"/>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tc>
        <w:tc>
          <w:tcPr>
            <w:tcW w:w="969" w:type="pct"/>
            <w:shd w:val="clear" w:color="auto" w:fill="auto"/>
          </w:tcPr>
          <w:p w:rsidR="00F8311F" w:rsidRPr="007E4445" w:rsidRDefault="00F8311F" w:rsidP="00FA4754">
            <w:pPr>
              <w:spacing w:after="0"/>
              <w:ind w:left="-44"/>
              <w:rPr>
                <w:rFonts w:ascii="Times New Roman" w:hAnsi="Times New Roman" w:cs="Times New Roman"/>
                <w:sz w:val="20"/>
                <w:szCs w:val="20"/>
              </w:rPr>
            </w:pPr>
            <w:r w:rsidRPr="007E4445">
              <w:rPr>
                <w:rFonts w:ascii="Times New Roman" w:hAnsi="Times New Roman" w:cs="Times New Roman"/>
                <w:sz w:val="20"/>
                <w:szCs w:val="20"/>
              </w:rPr>
              <w:t>всего</w:t>
            </w:r>
          </w:p>
        </w:tc>
        <w:tc>
          <w:tcPr>
            <w:tcW w:w="478" w:type="pct"/>
            <w:shd w:val="clear" w:color="auto" w:fill="auto"/>
            <w:noWrap/>
          </w:tcPr>
          <w:p w:rsidR="00F8311F" w:rsidRPr="007E4445" w:rsidRDefault="00F8311F" w:rsidP="00FA4754">
            <w:pPr>
              <w:spacing w:after="0"/>
              <w:ind w:left="-99" w:right="-107"/>
              <w:jc w:val="center"/>
              <w:rPr>
                <w:rFonts w:ascii="Times New Roman" w:hAnsi="Times New Roman" w:cs="Times New Roman"/>
                <w:b/>
                <w:sz w:val="20"/>
                <w:szCs w:val="20"/>
              </w:rPr>
            </w:pPr>
            <w:r w:rsidRPr="007E4445">
              <w:rPr>
                <w:rFonts w:ascii="Times New Roman" w:hAnsi="Times New Roman" w:cs="Times New Roman"/>
                <w:b/>
                <w:sz w:val="20"/>
                <w:szCs w:val="20"/>
              </w:rPr>
              <w:t>9299,8</w:t>
            </w:r>
          </w:p>
        </w:tc>
        <w:tc>
          <w:tcPr>
            <w:tcW w:w="473" w:type="pct"/>
            <w:shd w:val="clear" w:color="auto" w:fill="auto"/>
            <w:noWrap/>
          </w:tcPr>
          <w:p w:rsidR="00F8311F" w:rsidRPr="007E4445" w:rsidRDefault="00F8311F" w:rsidP="00FA4754">
            <w:pPr>
              <w:spacing w:after="0"/>
              <w:ind w:left="-109" w:right="-103"/>
              <w:jc w:val="center"/>
              <w:rPr>
                <w:rFonts w:ascii="Times New Roman" w:hAnsi="Times New Roman" w:cs="Times New Roman"/>
                <w:b/>
                <w:sz w:val="20"/>
                <w:szCs w:val="20"/>
              </w:rPr>
            </w:pPr>
            <w:r w:rsidRPr="007E4445">
              <w:rPr>
                <w:rFonts w:ascii="Times New Roman" w:hAnsi="Times New Roman" w:cs="Times New Roman"/>
                <w:b/>
                <w:sz w:val="20"/>
                <w:szCs w:val="20"/>
              </w:rPr>
              <w:t>9357,5</w:t>
            </w:r>
          </w:p>
        </w:tc>
        <w:tc>
          <w:tcPr>
            <w:tcW w:w="452" w:type="pct"/>
          </w:tcPr>
          <w:p w:rsidR="00F8311F" w:rsidRPr="007E4445" w:rsidRDefault="00F8311F" w:rsidP="00FA4754">
            <w:pPr>
              <w:spacing w:after="0"/>
              <w:ind w:left="-113" w:right="-143"/>
              <w:jc w:val="center"/>
              <w:rPr>
                <w:rFonts w:ascii="Times New Roman" w:hAnsi="Times New Roman" w:cs="Times New Roman"/>
                <w:b/>
                <w:sz w:val="20"/>
                <w:szCs w:val="20"/>
              </w:rPr>
            </w:pPr>
            <w:r w:rsidRPr="007E4445">
              <w:rPr>
                <w:rFonts w:ascii="Times New Roman" w:hAnsi="Times New Roman" w:cs="Times New Roman"/>
                <w:b/>
                <w:sz w:val="20"/>
                <w:szCs w:val="20"/>
              </w:rPr>
              <w:t>9362,1</w:t>
            </w:r>
          </w:p>
        </w:tc>
        <w:tc>
          <w:tcPr>
            <w:tcW w:w="488" w:type="pct"/>
          </w:tcPr>
          <w:p w:rsidR="00F8311F" w:rsidRPr="007E4445" w:rsidRDefault="00F8311F" w:rsidP="00FA4754">
            <w:pPr>
              <w:spacing w:after="0"/>
              <w:jc w:val="center"/>
              <w:rPr>
                <w:rFonts w:ascii="Times New Roman" w:hAnsi="Times New Roman" w:cs="Times New Roman"/>
                <w:b/>
                <w:sz w:val="20"/>
                <w:szCs w:val="20"/>
              </w:rPr>
            </w:pPr>
            <w:r w:rsidRPr="007E4445">
              <w:rPr>
                <w:rFonts w:ascii="Times New Roman" w:hAnsi="Times New Roman" w:cs="Times New Roman"/>
                <w:b/>
                <w:sz w:val="20"/>
                <w:szCs w:val="20"/>
              </w:rPr>
              <w:t>28019,4</w:t>
            </w:r>
          </w:p>
        </w:tc>
      </w:tr>
      <w:tr w:rsidR="00F8311F" w:rsidRPr="007E4445" w:rsidTr="00FA4754">
        <w:trPr>
          <w:trHeight w:val="227"/>
        </w:trPr>
        <w:tc>
          <w:tcPr>
            <w:tcW w:w="2140" w:type="pct"/>
            <w:vMerge/>
            <w:vAlign w:val="center"/>
          </w:tcPr>
          <w:p w:rsidR="00F8311F" w:rsidRPr="007E4445" w:rsidRDefault="00F8311F" w:rsidP="00FA4754">
            <w:pPr>
              <w:spacing w:after="0"/>
              <w:ind w:right="-30"/>
              <w:rPr>
                <w:rFonts w:ascii="Times New Roman" w:hAnsi="Times New Roman" w:cs="Times New Roman"/>
                <w:sz w:val="20"/>
                <w:szCs w:val="20"/>
              </w:rPr>
            </w:pPr>
          </w:p>
        </w:tc>
        <w:tc>
          <w:tcPr>
            <w:tcW w:w="969" w:type="pct"/>
            <w:shd w:val="clear" w:color="auto" w:fill="auto"/>
          </w:tcPr>
          <w:p w:rsidR="00F8311F" w:rsidRPr="007E4445" w:rsidRDefault="00F8311F" w:rsidP="00FA4754">
            <w:pPr>
              <w:pStyle w:val="a3"/>
              <w:ind w:left="-44"/>
              <w:rPr>
                <w:sz w:val="20"/>
                <w:szCs w:val="20"/>
              </w:rPr>
            </w:pPr>
            <w:r w:rsidRPr="007E4445">
              <w:rPr>
                <w:sz w:val="20"/>
                <w:szCs w:val="20"/>
              </w:rPr>
              <w:t>МКУ «Межпоселенческая библиотека»</w:t>
            </w:r>
          </w:p>
        </w:tc>
        <w:tc>
          <w:tcPr>
            <w:tcW w:w="478" w:type="pct"/>
            <w:shd w:val="clear" w:color="auto" w:fill="auto"/>
            <w:noWrap/>
          </w:tcPr>
          <w:p w:rsidR="00F8311F" w:rsidRPr="007E4445" w:rsidRDefault="00F8311F" w:rsidP="00FA4754">
            <w:pPr>
              <w:spacing w:after="0"/>
              <w:ind w:left="-99" w:right="-107"/>
              <w:jc w:val="center"/>
              <w:rPr>
                <w:rFonts w:ascii="Times New Roman" w:hAnsi="Times New Roman" w:cs="Times New Roman"/>
                <w:b/>
                <w:sz w:val="20"/>
                <w:szCs w:val="20"/>
              </w:rPr>
            </w:pPr>
            <w:r w:rsidRPr="007E4445">
              <w:rPr>
                <w:rFonts w:ascii="Times New Roman" w:hAnsi="Times New Roman" w:cs="Times New Roman"/>
                <w:b/>
                <w:sz w:val="20"/>
                <w:szCs w:val="20"/>
              </w:rPr>
              <w:t>9299,8</w:t>
            </w:r>
          </w:p>
        </w:tc>
        <w:tc>
          <w:tcPr>
            <w:tcW w:w="473" w:type="pct"/>
            <w:shd w:val="clear" w:color="auto" w:fill="auto"/>
            <w:noWrap/>
          </w:tcPr>
          <w:p w:rsidR="00F8311F" w:rsidRPr="007E4445" w:rsidRDefault="00F8311F" w:rsidP="00FA4754">
            <w:pPr>
              <w:spacing w:after="0"/>
              <w:ind w:left="-109" w:right="-103"/>
              <w:jc w:val="center"/>
              <w:rPr>
                <w:rFonts w:ascii="Times New Roman" w:hAnsi="Times New Roman" w:cs="Times New Roman"/>
                <w:b/>
                <w:sz w:val="20"/>
                <w:szCs w:val="20"/>
              </w:rPr>
            </w:pPr>
            <w:r w:rsidRPr="007E4445">
              <w:rPr>
                <w:rFonts w:ascii="Times New Roman" w:hAnsi="Times New Roman" w:cs="Times New Roman"/>
                <w:b/>
                <w:sz w:val="20"/>
                <w:szCs w:val="20"/>
              </w:rPr>
              <w:t>9357,5</w:t>
            </w:r>
          </w:p>
        </w:tc>
        <w:tc>
          <w:tcPr>
            <w:tcW w:w="452" w:type="pct"/>
          </w:tcPr>
          <w:p w:rsidR="00F8311F" w:rsidRPr="007E4445" w:rsidRDefault="00F8311F" w:rsidP="00FA4754">
            <w:pPr>
              <w:spacing w:after="0"/>
              <w:ind w:left="-113" w:right="-143"/>
              <w:jc w:val="center"/>
              <w:rPr>
                <w:rFonts w:ascii="Times New Roman" w:hAnsi="Times New Roman" w:cs="Times New Roman"/>
                <w:b/>
                <w:sz w:val="20"/>
                <w:szCs w:val="20"/>
              </w:rPr>
            </w:pPr>
            <w:r w:rsidRPr="007E4445">
              <w:rPr>
                <w:rFonts w:ascii="Times New Roman" w:hAnsi="Times New Roman" w:cs="Times New Roman"/>
                <w:b/>
                <w:sz w:val="20"/>
                <w:szCs w:val="20"/>
              </w:rPr>
              <w:t>9362,1</w:t>
            </w:r>
          </w:p>
        </w:tc>
        <w:tc>
          <w:tcPr>
            <w:tcW w:w="488" w:type="pct"/>
          </w:tcPr>
          <w:p w:rsidR="00F8311F" w:rsidRPr="007E4445" w:rsidRDefault="00F8311F" w:rsidP="00FA4754">
            <w:pPr>
              <w:spacing w:after="0"/>
              <w:jc w:val="center"/>
              <w:rPr>
                <w:rFonts w:ascii="Times New Roman" w:hAnsi="Times New Roman" w:cs="Times New Roman"/>
                <w:b/>
                <w:sz w:val="20"/>
                <w:szCs w:val="20"/>
              </w:rPr>
            </w:pPr>
            <w:r w:rsidRPr="007E4445">
              <w:rPr>
                <w:rFonts w:ascii="Times New Roman" w:hAnsi="Times New Roman" w:cs="Times New Roman"/>
                <w:b/>
                <w:sz w:val="20"/>
                <w:szCs w:val="20"/>
              </w:rPr>
              <w:t>28019,4</w:t>
            </w:r>
          </w:p>
        </w:tc>
      </w:tr>
      <w:tr w:rsidR="00F8311F" w:rsidRPr="007E4445" w:rsidTr="00FA4754">
        <w:trPr>
          <w:trHeight w:val="300"/>
        </w:trPr>
        <w:tc>
          <w:tcPr>
            <w:tcW w:w="2140" w:type="pct"/>
            <w:vMerge/>
            <w:vAlign w:val="center"/>
          </w:tcPr>
          <w:p w:rsidR="00F8311F" w:rsidRPr="007E4445" w:rsidRDefault="00F8311F" w:rsidP="00FA4754">
            <w:pPr>
              <w:spacing w:after="0"/>
              <w:ind w:right="-30"/>
              <w:rPr>
                <w:rFonts w:ascii="Times New Roman" w:hAnsi="Times New Roman" w:cs="Times New Roman"/>
                <w:sz w:val="20"/>
                <w:szCs w:val="20"/>
              </w:rPr>
            </w:pPr>
          </w:p>
        </w:tc>
        <w:tc>
          <w:tcPr>
            <w:tcW w:w="969" w:type="pct"/>
            <w:shd w:val="clear" w:color="auto" w:fill="auto"/>
          </w:tcPr>
          <w:p w:rsidR="00F8311F" w:rsidRPr="007E4445" w:rsidRDefault="00F8311F" w:rsidP="00FA4754">
            <w:pPr>
              <w:pStyle w:val="a3"/>
              <w:ind w:left="-44"/>
              <w:rPr>
                <w:sz w:val="20"/>
                <w:szCs w:val="20"/>
              </w:rPr>
            </w:pPr>
            <w:r w:rsidRPr="007E4445">
              <w:rPr>
                <w:sz w:val="20"/>
                <w:szCs w:val="20"/>
              </w:rPr>
              <w:t>нет</w:t>
            </w:r>
          </w:p>
        </w:tc>
        <w:tc>
          <w:tcPr>
            <w:tcW w:w="478"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 -</w:t>
            </w: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 </w:t>
            </w:r>
          </w:p>
        </w:tc>
        <w:tc>
          <w:tcPr>
            <w:tcW w:w="452" w:type="pct"/>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w:t>
            </w:r>
          </w:p>
        </w:tc>
        <w:tc>
          <w:tcPr>
            <w:tcW w:w="488" w:type="pct"/>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w:t>
            </w:r>
          </w:p>
        </w:tc>
      </w:tr>
      <w:tr w:rsidR="00F8311F" w:rsidRPr="007E4445" w:rsidTr="00FA4754">
        <w:trPr>
          <w:trHeight w:val="193"/>
        </w:trPr>
        <w:tc>
          <w:tcPr>
            <w:tcW w:w="2140" w:type="pct"/>
            <w:shd w:val="clear" w:color="auto" w:fill="auto"/>
          </w:tcPr>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 xml:space="preserve">Основное мероприятие 1.1. </w:t>
            </w:r>
          </w:p>
          <w:p w:rsidR="00F8311F" w:rsidRPr="007E4445" w:rsidRDefault="00F8311F" w:rsidP="00FA4754">
            <w:pPr>
              <w:spacing w:after="0"/>
              <w:ind w:right="-30"/>
              <w:rPr>
                <w:rFonts w:ascii="Times New Roman" w:hAnsi="Times New Roman" w:cs="Times New Roman"/>
                <w:b/>
                <w:bCs/>
                <w:iCs/>
                <w:sz w:val="20"/>
                <w:szCs w:val="20"/>
              </w:rPr>
            </w:pPr>
            <w:r w:rsidRPr="007E4445">
              <w:rPr>
                <w:rFonts w:ascii="Times New Roman" w:hAnsi="Times New Roman" w:cs="Times New Roman"/>
                <w:b/>
                <w:sz w:val="20"/>
                <w:szCs w:val="20"/>
              </w:rPr>
              <w:t>Проведение мероприятий по организации работы с читателями</w:t>
            </w:r>
          </w:p>
          <w:p w:rsidR="00F8311F" w:rsidRPr="007E4445" w:rsidRDefault="00F8311F" w:rsidP="00FA4754">
            <w:pPr>
              <w:spacing w:after="0"/>
              <w:ind w:right="-30"/>
              <w:rPr>
                <w:rFonts w:ascii="Times New Roman" w:hAnsi="Times New Roman" w:cs="Times New Roman"/>
                <w:b/>
                <w:sz w:val="20"/>
                <w:szCs w:val="20"/>
              </w:rPr>
            </w:pPr>
          </w:p>
        </w:tc>
        <w:tc>
          <w:tcPr>
            <w:tcW w:w="969" w:type="pct"/>
            <w:shd w:val="clear" w:color="auto" w:fill="auto"/>
          </w:tcPr>
          <w:p w:rsidR="00F8311F" w:rsidRPr="007E4445" w:rsidRDefault="00F8311F" w:rsidP="00FA4754">
            <w:pPr>
              <w:pStyle w:val="a3"/>
              <w:ind w:left="-44"/>
              <w:rPr>
                <w:b/>
                <w:sz w:val="20"/>
                <w:szCs w:val="20"/>
              </w:rPr>
            </w:pPr>
            <w:r w:rsidRPr="007E4445">
              <w:rPr>
                <w:sz w:val="20"/>
                <w:szCs w:val="20"/>
              </w:rPr>
              <w:t>МКУ «Межпоселенческая библиотека»</w:t>
            </w:r>
          </w:p>
        </w:tc>
        <w:tc>
          <w:tcPr>
            <w:tcW w:w="478" w:type="pct"/>
            <w:shd w:val="clear" w:color="auto" w:fill="auto"/>
            <w:noWrap/>
          </w:tcPr>
          <w:p w:rsidR="00F8311F" w:rsidRPr="007E4445" w:rsidRDefault="00F8311F" w:rsidP="00FA4754">
            <w:pPr>
              <w:spacing w:after="0"/>
              <w:jc w:val="center"/>
              <w:rPr>
                <w:rFonts w:ascii="Times New Roman" w:hAnsi="Times New Roman" w:cs="Times New Roman"/>
                <w:b/>
                <w:sz w:val="20"/>
                <w:szCs w:val="20"/>
              </w:rPr>
            </w:pPr>
          </w:p>
        </w:tc>
        <w:tc>
          <w:tcPr>
            <w:tcW w:w="473" w:type="pct"/>
            <w:shd w:val="clear" w:color="auto" w:fill="auto"/>
            <w:noWrap/>
          </w:tcPr>
          <w:p w:rsidR="00F8311F" w:rsidRPr="007E4445" w:rsidRDefault="00F8311F" w:rsidP="00FA4754">
            <w:pPr>
              <w:spacing w:after="0"/>
              <w:jc w:val="center"/>
              <w:rPr>
                <w:rFonts w:ascii="Times New Roman" w:hAnsi="Times New Roman" w:cs="Times New Roman"/>
                <w:b/>
                <w:sz w:val="20"/>
                <w:szCs w:val="20"/>
              </w:rPr>
            </w:pPr>
          </w:p>
        </w:tc>
        <w:tc>
          <w:tcPr>
            <w:tcW w:w="452" w:type="pct"/>
          </w:tcPr>
          <w:p w:rsidR="00F8311F" w:rsidRPr="007E4445" w:rsidRDefault="00F8311F" w:rsidP="00FA4754">
            <w:pPr>
              <w:spacing w:after="0"/>
              <w:jc w:val="center"/>
              <w:rPr>
                <w:rFonts w:ascii="Times New Roman" w:hAnsi="Times New Roman" w:cs="Times New Roman"/>
                <w:b/>
                <w:sz w:val="20"/>
                <w:szCs w:val="20"/>
              </w:rPr>
            </w:pPr>
          </w:p>
        </w:tc>
        <w:tc>
          <w:tcPr>
            <w:tcW w:w="488" w:type="pct"/>
          </w:tcPr>
          <w:p w:rsidR="00F8311F" w:rsidRPr="007E4445" w:rsidRDefault="00F8311F" w:rsidP="00FA4754">
            <w:pPr>
              <w:spacing w:after="0"/>
              <w:jc w:val="center"/>
              <w:rPr>
                <w:rFonts w:ascii="Times New Roman" w:hAnsi="Times New Roman" w:cs="Times New Roman"/>
                <w:b/>
                <w:sz w:val="20"/>
                <w:szCs w:val="20"/>
              </w:rPr>
            </w:pPr>
          </w:p>
        </w:tc>
      </w:tr>
      <w:tr w:rsidR="00F8311F" w:rsidRPr="007E4445" w:rsidTr="00FA4754">
        <w:trPr>
          <w:trHeight w:val="128"/>
        </w:trPr>
        <w:tc>
          <w:tcPr>
            <w:tcW w:w="2140" w:type="pct"/>
            <w:shd w:val="clear" w:color="auto" w:fill="auto"/>
          </w:tcPr>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Мероприятие 1.1.1.</w:t>
            </w:r>
          </w:p>
          <w:p w:rsidR="00F8311F" w:rsidRPr="007E4445" w:rsidRDefault="00F8311F" w:rsidP="00FA4754">
            <w:pPr>
              <w:spacing w:after="0"/>
              <w:ind w:right="-30"/>
              <w:rPr>
                <w:rFonts w:ascii="Times New Roman" w:hAnsi="Times New Roman" w:cs="Times New Roman"/>
                <w:sz w:val="20"/>
                <w:szCs w:val="20"/>
              </w:rPr>
            </w:pPr>
            <w:r w:rsidRPr="007E4445">
              <w:rPr>
                <w:rFonts w:ascii="Times New Roman" w:hAnsi="Times New Roman" w:cs="Times New Roman"/>
                <w:sz w:val="20"/>
                <w:szCs w:val="20"/>
              </w:rPr>
              <w:t>Развитие кукольного театра</w:t>
            </w:r>
          </w:p>
        </w:tc>
        <w:tc>
          <w:tcPr>
            <w:tcW w:w="969" w:type="pct"/>
            <w:shd w:val="clear" w:color="auto" w:fill="auto"/>
          </w:tcPr>
          <w:p w:rsidR="00F8311F" w:rsidRPr="007E4445" w:rsidRDefault="00F8311F" w:rsidP="00FA4754">
            <w:pPr>
              <w:pStyle w:val="a3"/>
              <w:ind w:left="-44"/>
              <w:rPr>
                <w:sz w:val="20"/>
                <w:szCs w:val="20"/>
              </w:rPr>
            </w:pPr>
            <w:r w:rsidRPr="007E4445">
              <w:rPr>
                <w:sz w:val="20"/>
                <w:szCs w:val="20"/>
              </w:rPr>
              <w:t>МКУ «Межпоселенческая библиотека»</w:t>
            </w:r>
          </w:p>
        </w:tc>
        <w:tc>
          <w:tcPr>
            <w:tcW w:w="478"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52" w:type="pct"/>
          </w:tcPr>
          <w:p w:rsidR="00F8311F" w:rsidRPr="007E4445" w:rsidRDefault="00F8311F" w:rsidP="00FA4754">
            <w:pPr>
              <w:spacing w:after="0"/>
              <w:jc w:val="center"/>
              <w:rPr>
                <w:rFonts w:ascii="Times New Roman" w:hAnsi="Times New Roman" w:cs="Times New Roman"/>
                <w:sz w:val="20"/>
                <w:szCs w:val="20"/>
              </w:rPr>
            </w:pPr>
          </w:p>
        </w:tc>
        <w:tc>
          <w:tcPr>
            <w:tcW w:w="488" w:type="pct"/>
          </w:tcPr>
          <w:p w:rsidR="00F8311F" w:rsidRPr="007E4445" w:rsidRDefault="00F8311F" w:rsidP="00FA4754">
            <w:pPr>
              <w:spacing w:after="0"/>
              <w:jc w:val="center"/>
              <w:rPr>
                <w:rFonts w:ascii="Times New Roman" w:hAnsi="Times New Roman" w:cs="Times New Roman"/>
                <w:sz w:val="20"/>
                <w:szCs w:val="20"/>
              </w:rPr>
            </w:pPr>
          </w:p>
        </w:tc>
      </w:tr>
      <w:tr w:rsidR="00F8311F" w:rsidRPr="007E4445" w:rsidTr="00FA4754">
        <w:trPr>
          <w:trHeight w:val="565"/>
        </w:trPr>
        <w:tc>
          <w:tcPr>
            <w:tcW w:w="2140" w:type="pct"/>
            <w:shd w:val="clear" w:color="auto" w:fill="auto"/>
          </w:tcPr>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Мероприятие 1.1.2.</w:t>
            </w:r>
          </w:p>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sz w:val="20"/>
                <w:szCs w:val="20"/>
              </w:rPr>
              <w:t>Выездные спектакли кукольного театра</w:t>
            </w:r>
          </w:p>
        </w:tc>
        <w:tc>
          <w:tcPr>
            <w:tcW w:w="969" w:type="pct"/>
            <w:shd w:val="clear" w:color="auto" w:fill="auto"/>
          </w:tcPr>
          <w:p w:rsidR="00F8311F" w:rsidRPr="007E4445" w:rsidRDefault="00F8311F" w:rsidP="00FA4754">
            <w:pPr>
              <w:pStyle w:val="a3"/>
              <w:ind w:left="-44"/>
              <w:rPr>
                <w:sz w:val="20"/>
                <w:szCs w:val="20"/>
              </w:rPr>
            </w:pPr>
            <w:r w:rsidRPr="007E4445">
              <w:rPr>
                <w:sz w:val="20"/>
                <w:szCs w:val="20"/>
              </w:rPr>
              <w:t>МКУ «Межпоселенческая библиотека»</w:t>
            </w:r>
          </w:p>
        </w:tc>
        <w:tc>
          <w:tcPr>
            <w:tcW w:w="478"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52" w:type="pct"/>
          </w:tcPr>
          <w:p w:rsidR="00F8311F" w:rsidRPr="007E4445" w:rsidRDefault="00F8311F" w:rsidP="00FA4754">
            <w:pPr>
              <w:spacing w:after="0"/>
              <w:jc w:val="center"/>
              <w:rPr>
                <w:rFonts w:ascii="Times New Roman" w:hAnsi="Times New Roman" w:cs="Times New Roman"/>
                <w:sz w:val="20"/>
                <w:szCs w:val="20"/>
              </w:rPr>
            </w:pPr>
          </w:p>
        </w:tc>
        <w:tc>
          <w:tcPr>
            <w:tcW w:w="488" w:type="pct"/>
          </w:tcPr>
          <w:p w:rsidR="00F8311F" w:rsidRPr="007E4445" w:rsidRDefault="00F8311F" w:rsidP="00FA4754">
            <w:pPr>
              <w:spacing w:after="0"/>
              <w:jc w:val="center"/>
              <w:rPr>
                <w:rFonts w:ascii="Times New Roman" w:hAnsi="Times New Roman" w:cs="Times New Roman"/>
                <w:sz w:val="20"/>
                <w:szCs w:val="20"/>
              </w:rPr>
            </w:pPr>
          </w:p>
        </w:tc>
      </w:tr>
      <w:tr w:rsidR="00F8311F" w:rsidRPr="007E4445" w:rsidTr="00FA4754">
        <w:trPr>
          <w:trHeight w:val="121"/>
        </w:trPr>
        <w:tc>
          <w:tcPr>
            <w:tcW w:w="2140" w:type="pct"/>
            <w:shd w:val="clear" w:color="auto" w:fill="auto"/>
          </w:tcPr>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Мероприятие 1.1.3.</w:t>
            </w:r>
          </w:p>
          <w:p w:rsidR="00F8311F" w:rsidRPr="007E4445" w:rsidRDefault="00F8311F" w:rsidP="00FA4754">
            <w:pPr>
              <w:spacing w:after="0"/>
              <w:ind w:right="-30"/>
              <w:rPr>
                <w:rFonts w:ascii="Times New Roman" w:hAnsi="Times New Roman" w:cs="Times New Roman"/>
                <w:sz w:val="20"/>
                <w:szCs w:val="20"/>
              </w:rPr>
            </w:pPr>
            <w:r w:rsidRPr="007E4445">
              <w:rPr>
                <w:rFonts w:ascii="Times New Roman" w:hAnsi="Times New Roman" w:cs="Times New Roman"/>
                <w:sz w:val="20"/>
                <w:szCs w:val="20"/>
              </w:rPr>
              <w:t>Проведение лекций, семинаров</w:t>
            </w:r>
          </w:p>
        </w:tc>
        <w:tc>
          <w:tcPr>
            <w:tcW w:w="969" w:type="pct"/>
            <w:shd w:val="clear" w:color="auto" w:fill="auto"/>
          </w:tcPr>
          <w:p w:rsidR="00F8311F" w:rsidRPr="007E4445" w:rsidRDefault="00F8311F" w:rsidP="00FA4754">
            <w:pPr>
              <w:pStyle w:val="a3"/>
              <w:ind w:left="-44"/>
              <w:rPr>
                <w:sz w:val="20"/>
                <w:szCs w:val="20"/>
              </w:rPr>
            </w:pPr>
            <w:r w:rsidRPr="007E4445">
              <w:rPr>
                <w:sz w:val="20"/>
                <w:szCs w:val="20"/>
              </w:rPr>
              <w:t>МКУ «Межпоселенческая библиотека»</w:t>
            </w:r>
          </w:p>
        </w:tc>
        <w:tc>
          <w:tcPr>
            <w:tcW w:w="478" w:type="pct"/>
            <w:shd w:val="clear" w:color="auto" w:fill="auto"/>
            <w:noWrap/>
          </w:tcPr>
          <w:p w:rsidR="00F8311F" w:rsidRPr="007E4445" w:rsidRDefault="00F8311F" w:rsidP="00FA4754">
            <w:pPr>
              <w:spacing w:after="0"/>
              <w:ind w:firstLine="434"/>
              <w:rPr>
                <w:rFonts w:ascii="Times New Roman" w:hAnsi="Times New Roman" w:cs="Times New Roman"/>
                <w:sz w:val="20"/>
                <w:szCs w:val="20"/>
              </w:rPr>
            </w:pPr>
          </w:p>
        </w:tc>
        <w:tc>
          <w:tcPr>
            <w:tcW w:w="473" w:type="pct"/>
            <w:shd w:val="clear" w:color="auto" w:fill="auto"/>
            <w:noWrap/>
          </w:tcPr>
          <w:p w:rsidR="00F8311F" w:rsidRPr="007E4445" w:rsidRDefault="00F8311F" w:rsidP="00FA4754">
            <w:pPr>
              <w:spacing w:after="0"/>
              <w:ind w:firstLine="374"/>
              <w:rPr>
                <w:rFonts w:ascii="Times New Roman" w:hAnsi="Times New Roman" w:cs="Times New Roman"/>
                <w:sz w:val="20"/>
                <w:szCs w:val="20"/>
              </w:rPr>
            </w:pPr>
          </w:p>
        </w:tc>
        <w:tc>
          <w:tcPr>
            <w:tcW w:w="452" w:type="pct"/>
          </w:tcPr>
          <w:p w:rsidR="00F8311F" w:rsidRPr="007E4445" w:rsidRDefault="00F8311F" w:rsidP="00FA4754">
            <w:pPr>
              <w:spacing w:after="0"/>
              <w:ind w:firstLine="324"/>
              <w:rPr>
                <w:rFonts w:ascii="Times New Roman" w:hAnsi="Times New Roman" w:cs="Times New Roman"/>
                <w:sz w:val="20"/>
                <w:szCs w:val="20"/>
              </w:rPr>
            </w:pPr>
          </w:p>
        </w:tc>
        <w:tc>
          <w:tcPr>
            <w:tcW w:w="488" w:type="pct"/>
          </w:tcPr>
          <w:p w:rsidR="00F8311F" w:rsidRPr="007E4445" w:rsidRDefault="00F8311F" w:rsidP="00FA4754">
            <w:pPr>
              <w:spacing w:after="0"/>
              <w:ind w:firstLine="905"/>
              <w:rPr>
                <w:rFonts w:ascii="Times New Roman" w:hAnsi="Times New Roman" w:cs="Times New Roman"/>
                <w:sz w:val="20"/>
                <w:szCs w:val="20"/>
              </w:rPr>
            </w:pPr>
          </w:p>
        </w:tc>
      </w:tr>
      <w:tr w:rsidR="00F8311F" w:rsidRPr="007E4445" w:rsidTr="00FA4754">
        <w:trPr>
          <w:trHeight w:val="141"/>
        </w:trPr>
        <w:tc>
          <w:tcPr>
            <w:tcW w:w="2140" w:type="pct"/>
            <w:shd w:val="clear" w:color="auto" w:fill="auto"/>
          </w:tcPr>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Мероприятие 1.1.4.</w:t>
            </w:r>
          </w:p>
          <w:p w:rsidR="00F8311F" w:rsidRPr="007E4445" w:rsidRDefault="00F8311F" w:rsidP="00FA4754">
            <w:pPr>
              <w:spacing w:after="0"/>
              <w:ind w:right="-30"/>
              <w:rPr>
                <w:rFonts w:ascii="Times New Roman" w:hAnsi="Times New Roman" w:cs="Times New Roman"/>
                <w:sz w:val="20"/>
                <w:szCs w:val="20"/>
              </w:rPr>
            </w:pPr>
            <w:r w:rsidRPr="007E4445">
              <w:rPr>
                <w:rFonts w:ascii="Times New Roman" w:hAnsi="Times New Roman" w:cs="Times New Roman"/>
                <w:sz w:val="20"/>
                <w:szCs w:val="20"/>
              </w:rPr>
              <w:t>Проведение мероприятий, формирующих информационную культуру, интерес к чтению: акции, конкурсы, викторины</w:t>
            </w:r>
          </w:p>
        </w:tc>
        <w:tc>
          <w:tcPr>
            <w:tcW w:w="969" w:type="pct"/>
            <w:shd w:val="clear" w:color="auto" w:fill="auto"/>
          </w:tcPr>
          <w:p w:rsidR="00F8311F" w:rsidRPr="007E4445" w:rsidRDefault="00F8311F" w:rsidP="00FA4754">
            <w:pPr>
              <w:pStyle w:val="a3"/>
              <w:ind w:left="-44"/>
              <w:rPr>
                <w:sz w:val="20"/>
                <w:szCs w:val="20"/>
              </w:rPr>
            </w:pPr>
            <w:r w:rsidRPr="007E4445">
              <w:rPr>
                <w:sz w:val="20"/>
                <w:szCs w:val="20"/>
              </w:rPr>
              <w:t>МКУ «Межпоселенческая библиотека»</w:t>
            </w:r>
          </w:p>
        </w:tc>
        <w:tc>
          <w:tcPr>
            <w:tcW w:w="478" w:type="pct"/>
            <w:shd w:val="clear" w:color="auto" w:fill="auto"/>
            <w:noWrap/>
          </w:tcPr>
          <w:p w:rsidR="00F8311F" w:rsidRPr="007E4445" w:rsidRDefault="00F8311F" w:rsidP="00FA4754">
            <w:pPr>
              <w:spacing w:after="0"/>
              <w:ind w:firstLine="434"/>
              <w:rPr>
                <w:rFonts w:ascii="Times New Roman" w:hAnsi="Times New Roman" w:cs="Times New Roman"/>
                <w:sz w:val="20"/>
                <w:szCs w:val="20"/>
              </w:rPr>
            </w:pPr>
          </w:p>
        </w:tc>
        <w:tc>
          <w:tcPr>
            <w:tcW w:w="473" w:type="pct"/>
            <w:shd w:val="clear" w:color="auto" w:fill="auto"/>
            <w:noWrap/>
          </w:tcPr>
          <w:p w:rsidR="00F8311F" w:rsidRPr="007E4445" w:rsidRDefault="00F8311F" w:rsidP="00FA4754">
            <w:pPr>
              <w:spacing w:after="0"/>
              <w:ind w:firstLine="374"/>
              <w:rPr>
                <w:rFonts w:ascii="Times New Roman" w:hAnsi="Times New Roman" w:cs="Times New Roman"/>
                <w:sz w:val="20"/>
                <w:szCs w:val="20"/>
              </w:rPr>
            </w:pPr>
          </w:p>
        </w:tc>
        <w:tc>
          <w:tcPr>
            <w:tcW w:w="452" w:type="pct"/>
          </w:tcPr>
          <w:p w:rsidR="00F8311F" w:rsidRPr="007E4445" w:rsidRDefault="00F8311F" w:rsidP="00FA4754">
            <w:pPr>
              <w:spacing w:after="0"/>
              <w:ind w:firstLine="324"/>
              <w:rPr>
                <w:rFonts w:ascii="Times New Roman" w:hAnsi="Times New Roman" w:cs="Times New Roman"/>
                <w:sz w:val="20"/>
                <w:szCs w:val="20"/>
              </w:rPr>
            </w:pPr>
          </w:p>
        </w:tc>
        <w:tc>
          <w:tcPr>
            <w:tcW w:w="488" w:type="pct"/>
          </w:tcPr>
          <w:p w:rsidR="00F8311F" w:rsidRPr="007E4445" w:rsidRDefault="00F8311F" w:rsidP="00FA4754">
            <w:pPr>
              <w:spacing w:after="0"/>
              <w:ind w:firstLine="905"/>
              <w:rPr>
                <w:rFonts w:ascii="Times New Roman" w:hAnsi="Times New Roman" w:cs="Times New Roman"/>
                <w:sz w:val="20"/>
                <w:szCs w:val="20"/>
              </w:rPr>
            </w:pPr>
          </w:p>
        </w:tc>
      </w:tr>
      <w:tr w:rsidR="00F8311F" w:rsidRPr="007E4445" w:rsidTr="00FA4754">
        <w:trPr>
          <w:trHeight w:val="1012"/>
        </w:trPr>
        <w:tc>
          <w:tcPr>
            <w:tcW w:w="2140" w:type="pct"/>
            <w:shd w:val="clear" w:color="auto" w:fill="auto"/>
          </w:tcPr>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lastRenderedPageBreak/>
              <w:t>Мероприятие 1.1.5.</w:t>
            </w:r>
          </w:p>
          <w:p w:rsidR="00F8311F" w:rsidRPr="007E4445" w:rsidRDefault="00F8311F" w:rsidP="00FA4754">
            <w:pPr>
              <w:spacing w:after="0"/>
              <w:ind w:right="-30"/>
              <w:rPr>
                <w:rFonts w:ascii="Times New Roman" w:hAnsi="Times New Roman" w:cs="Times New Roman"/>
                <w:sz w:val="20"/>
                <w:szCs w:val="20"/>
              </w:rPr>
            </w:pPr>
            <w:r w:rsidRPr="007E4445">
              <w:rPr>
                <w:rFonts w:ascii="Times New Roman" w:hAnsi="Times New Roman" w:cs="Times New Roman"/>
                <w:sz w:val="20"/>
                <w:szCs w:val="20"/>
              </w:rPr>
              <w:t>Проведение культурно-досуговых мероприятий: День семьи, День пожилого человека, Дни духовности и культуры и др.</w:t>
            </w:r>
          </w:p>
        </w:tc>
        <w:tc>
          <w:tcPr>
            <w:tcW w:w="969" w:type="pct"/>
            <w:shd w:val="clear" w:color="auto" w:fill="auto"/>
          </w:tcPr>
          <w:p w:rsidR="00F8311F" w:rsidRPr="007E4445" w:rsidRDefault="00F8311F" w:rsidP="00FA4754">
            <w:pPr>
              <w:pStyle w:val="a3"/>
              <w:ind w:left="-44"/>
              <w:rPr>
                <w:sz w:val="20"/>
                <w:szCs w:val="20"/>
              </w:rPr>
            </w:pPr>
            <w:r w:rsidRPr="007E4445">
              <w:rPr>
                <w:sz w:val="20"/>
                <w:szCs w:val="20"/>
              </w:rPr>
              <w:t>МКУ «Межпоселенческая библиотека»</w:t>
            </w:r>
          </w:p>
        </w:tc>
        <w:tc>
          <w:tcPr>
            <w:tcW w:w="478"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52" w:type="pct"/>
          </w:tcPr>
          <w:p w:rsidR="00F8311F" w:rsidRPr="007E4445" w:rsidRDefault="00F8311F" w:rsidP="00FA4754">
            <w:pPr>
              <w:spacing w:after="0"/>
              <w:jc w:val="center"/>
              <w:rPr>
                <w:rFonts w:ascii="Times New Roman" w:hAnsi="Times New Roman" w:cs="Times New Roman"/>
                <w:sz w:val="20"/>
                <w:szCs w:val="20"/>
              </w:rPr>
            </w:pPr>
          </w:p>
        </w:tc>
        <w:tc>
          <w:tcPr>
            <w:tcW w:w="488" w:type="pct"/>
          </w:tcPr>
          <w:p w:rsidR="00F8311F" w:rsidRPr="007E4445" w:rsidRDefault="00F8311F" w:rsidP="00FA4754">
            <w:pPr>
              <w:spacing w:after="0"/>
              <w:jc w:val="center"/>
              <w:rPr>
                <w:rFonts w:ascii="Times New Roman" w:hAnsi="Times New Roman" w:cs="Times New Roman"/>
                <w:sz w:val="20"/>
                <w:szCs w:val="20"/>
              </w:rPr>
            </w:pPr>
          </w:p>
        </w:tc>
      </w:tr>
      <w:tr w:rsidR="00F8311F" w:rsidRPr="007E4445" w:rsidTr="00FA4754">
        <w:trPr>
          <w:trHeight w:val="155"/>
        </w:trPr>
        <w:tc>
          <w:tcPr>
            <w:tcW w:w="2140" w:type="pct"/>
            <w:shd w:val="clear" w:color="auto" w:fill="auto"/>
          </w:tcPr>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Мероприятие 1.1.6.</w:t>
            </w:r>
          </w:p>
          <w:p w:rsidR="00F8311F" w:rsidRPr="007E4445" w:rsidRDefault="00F8311F" w:rsidP="00FA4754">
            <w:pPr>
              <w:spacing w:after="0"/>
              <w:ind w:right="-30"/>
              <w:rPr>
                <w:rFonts w:ascii="Times New Roman" w:hAnsi="Times New Roman" w:cs="Times New Roman"/>
                <w:sz w:val="20"/>
                <w:szCs w:val="20"/>
              </w:rPr>
            </w:pPr>
            <w:r w:rsidRPr="007E4445">
              <w:rPr>
                <w:rFonts w:ascii="Times New Roman" w:hAnsi="Times New Roman" w:cs="Times New Roman"/>
                <w:sz w:val="20"/>
                <w:szCs w:val="20"/>
              </w:rPr>
              <w:t>Работа клубов по интересам: для детей и молодежи, для пожилых людей и т.д.</w:t>
            </w:r>
          </w:p>
        </w:tc>
        <w:tc>
          <w:tcPr>
            <w:tcW w:w="969" w:type="pct"/>
            <w:shd w:val="clear" w:color="auto" w:fill="auto"/>
          </w:tcPr>
          <w:p w:rsidR="00F8311F" w:rsidRPr="007E4445" w:rsidRDefault="00F8311F" w:rsidP="00FA4754">
            <w:pPr>
              <w:pStyle w:val="a3"/>
              <w:ind w:left="-44"/>
              <w:rPr>
                <w:sz w:val="20"/>
                <w:szCs w:val="20"/>
              </w:rPr>
            </w:pPr>
            <w:r w:rsidRPr="007E4445">
              <w:rPr>
                <w:sz w:val="20"/>
                <w:szCs w:val="20"/>
              </w:rPr>
              <w:t>МКУ «Межпоселенческая библиотека»</w:t>
            </w:r>
          </w:p>
        </w:tc>
        <w:tc>
          <w:tcPr>
            <w:tcW w:w="478"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52" w:type="pct"/>
          </w:tcPr>
          <w:p w:rsidR="00F8311F" w:rsidRPr="007E4445" w:rsidRDefault="00F8311F" w:rsidP="00FA4754">
            <w:pPr>
              <w:spacing w:after="0"/>
              <w:jc w:val="center"/>
              <w:rPr>
                <w:rFonts w:ascii="Times New Roman" w:hAnsi="Times New Roman" w:cs="Times New Roman"/>
                <w:sz w:val="20"/>
                <w:szCs w:val="20"/>
              </w:rPr>
            </w:pPr>
          </w:p>
        </w:tc>
        <w:tc>
          <w:tcPr>
            <w:tcW w:w="488" w:type="pct"/>
          </w:tcPr>
          <w:p w:rsidR="00F8311F" w:rsidRPr="007E4445" w:rsidRDefault="00F8311F" w:rsidP="00FA4754">
            <w:pPr>
              <w:spacing w:after="0"/>
              <w:jc w:val="center"/>
              <w:rPr>
                <w:rFonts w:ascii="Times New Roman" w:hAnsi="Times New Roman" w:cs="Times New Roman"/>
                <w:sz w:val="20"/>
                <w:szCs w:val="20"/>
              </w:rPr>
            </w:pPr>
          </w:p>
        </w:tc>
      </w:tr>
      <w:tr w:rsidR="00F8311F" w:rsidRPr="007E4445" w:rsidTr="00FA4754">
        <w:trPr>
          <w:trHeight w:val="141"/>
        </w:trPr>
        <w:tc>
          <w:tcPr>
            <w:tcW w:w="2140" w:type="pct"/>
            <w:shd w:val="clear" w:color="auto" w:fill="auto"/>
          </w:tcPr>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Мероприятие 1.1.7.</w:t>
            </w:r>
          </w:p>
          <w:p w:rsidR="00F8311F" w:rsidRPr="007E4445" w:rsidRDefault="00F8311F" w:rsidP="00FA4754">
            <w:pPr>
              <w:spacing w:after="0"/>
              <w:ind w:right="-30"/>
              <w:rPr>
                <w:rFonts w:ascii="Times New Roman" w:hAnsi="Times New Roman" w:cs="Times New Roman"/>
                <w:sz w:val="20"/>
                <w:szCs w:val="20"/>
              </w:rPr>
            </w:pPr>
            <w:r w:rsidRPr="007E4445">
              <w:rPr>
                <w:rFonts w:ascii="Times New Roman" w:hAnsi="Times New Roman" w:cs="Times New Roman"/>
                <w:sz w:val="20"/>
                <w:szCs w:val="20"/>
              </w:rPr>
              <w:t>Проведение районных конкурсов, викторин, посвященных краеведческим датам</w:t>
            </w:r>
          </w:p>
        </w:tc>
        <w:tc>
          <w:tcPr>
            <w:tcW w:w="969" w:type="pct"/>
            <w:shd w:val="clear" w:color="auto" w:fill="auto"/>
          </w:tcPr>
          <w:p w:rsidR="00F8311F" w:rsidRPr="007E4445" w:rsidRDefault="00F8311F" w:rsidP="00FA4754">
            <w:pPr>
              <w:pStyle w:val="a3"/>
              <w:ind w:left="-44"/>
              <w:rPr>
                <w:sz w:val="20"/>
                <w:szCs w:val="20"/>
              </w:rPr>
            </w:pPr>
            <w:r w:rsidRPr="007E4445">
              <w:rPr>
                <w:sz w:val="20"/>
                <w:szCs w:val="20"/>
              </w:rPr>
              <w:t>МКУ «Межпоселенческая библиотека»</w:t>
            </w:r>
          </w:p>
        </w:tc>
        <w:tc>
          <w:tcPr>
            <w:tcW w:w="478"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52" w:type="pct"/>
          </w:tcPr>
          <w:p w:rsidR="00F8311F" w:rsidRPr="007E4445" w:rsidRDefault="00F8311F" w:rsidP="00FA4754">
            <w:pPr>
              <w:spacing w:after="0"/>
              <w:jc w:val="center"/>
              <w:rPr>
                <w:rFonts w:ascii="Times New Roman" w:hAnsi="Times New Roman" w:cs="Times New Roman"/>
                <w:sz w:val="20"/>
                <w:szCs w:val="20"/>
              </w:rPr>
            </w:pPr>
          </w:p>
        </w:tc>
        <w:tc>
          <w:tcPr>
            <w:tcW w:w="488" w:type="pct"/>
          </w:tcPr>
          <w:p w:rsidR="00F8311F" w:rsidRPr="007E4445" w:rsidRDefault="00F8311F" w:rsidP="00FA4754">
            <w:pPr>
              <w:spacing w:after="0"/>
              <w:jc w:val="center"/>
              <w:rPr>
                <w:rFonts w:ascii="Times New Roman" w:hAnsi="Times New Roman" w:cs="Times New Roman"/>
                <w:sz w:val="20"/>
                <w:szCs w:val="20"/>
              </w:rPr>
            </w:pPr>
          </w:p>
        </w:tc>
      </w:tr>
      <w:tr w:rsidR="00F8311F" w:rsidRPr="007E4445" w:rsidTr="00FA4754">
        <w:trPr>
          <w:trHeight w:val="734"/>
        </w:trPr>
        <w:tc>
          <w:tcPr>
            <w:tcW w:w="2140" w:type="pct"/>
            <w:shd w:val="clear" w:color="auto" w:fill="auto"/>
          </w:tcPr>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Мероприятие 1.1.8.</w:t>
            </w:r>
          </w:p>
          <w:p w:rsidR="00F8311F" w:rsidRPr="007E4445" w:rsidRDefault="00F8311F" w:rsidP="00FA4754">
            <w:pPr>
              <w:spacing w:after="0"/>
              <w:ind w:right="-30"/>
              <w:rPr>
                <w:rFonts w:ascii="Times New Roman" w:hAnsi="Times New Roman" w:cs="Times New Roman"/>
                <w:sz w:val="20"/>
                <w:szCs w:val="20"/>
              </w:rPr>
            </w:pPr>
            <w:r w:rsidRPr="007E4445">
              <w:rPr>
                <w:rFonts w:ascii="Times New Roman" w:hAnsi="Times New Roman" w:cs="Times New Roman"/>
                <w:sz w:val="20"/>
                <w:szCs w:val="20"/>
              </w:rPr>
              <w:t>Проведение цикла мероприятий, посвященных юбилею Победы в ВОВ, дням воинской славы</w:t>
            </w:r>
          </w:p>
        </w:tc>
        <w:tc>
          <w:tcPr>
            <w:tcW w:w="969" w:type="pct"/>
            <w:shd w:val="clear" w:color="auto" w:fill="auto"/>
          </w:tcPr>
          <w:p w:rsidR="00F8311F" w:rsidRPr="007E4445" w:rsidRDefault="00F8311F" w:rsidP="00FA4754">
            <w:pPr>
              <w:pStyle w:val="a3"/>
              <w:ind w:left="-44"/>
              <w:rPr>
                <w:sz w:val="20"/>
                <w:szCs w:val="20"/>
              </w:rPr>
            </w:pPr>
            <w:r w:rsidRPr="007E4445">
              <w:rPr>
                <w:sz w:val="20"/>
                <w:szCs w:val="20"/>
              </w:rPr>
              <w:t>МКУ «Межпоселенческая библиотека»</w:t>
            </w:r>
          </w:p>
        </w:tc>
        <w:tc>
          <w:tcPr>
            <w:tcW w:w="478"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52" w:type="pct"/>
          </w:tcPr>
          <w:p w:rsidR="00F8311F" w:rsidRPr="007E4445" w:rsidRDefault="00F8311F" w:rsidP="00FA4754">
            <w:pPr>
              <w:spacing w:after="0"/>
              <w:jc w:val="center"/>
              <w:rPr>
                <w:rFonts w:ascii="Times New Roman" w:hAnsi="Times New Roman" w:cs="Times New Roman"/>
                <w:sz w:val="20"/>
                <w:szCs w:val="20"/>
              </w:rPr>
            </w:pPr>
          </w:p>
        </w:tc>
        <w:tc>
          <w:tcPr>
            <w:tcW w:w="488" w:type="pct"/>
          </w:tcPr>
          <w:p w:rsidR="00F8311F" w:rsidRPr="007E4445" w:rsidRDefault="00F8311F" w:rsidP="00FA4754">
            <w:pPr>
              <w:spacing w:after="0"/>
              <w:jc w:val="center"/>
              <w:rPr>
                <w:rFonts w:ascii="Times New Roman" w:hAnsi="Times New Roman" w:cs="Times New Roman"/>
                <w:sz w:val="20"/>
                <w:szCs w:val="20"/>
              </w:rPr>
            </w:pPr>
          </w:p>
        </w:tc>
      </w:tr>
      <w:tr w:rsidR="00F8311F" w:rsidRPr="007E4445" w:rsidTr="00FA4754">
        <w:trPr>
          <w:trHeight w:val="107"/>
        </w:trPr>
        <w:tc>
          <w:tcPr>
            <w:tcW w:w="2140" w:type="pct"/>
            <w:shd w:val="clear" w:color="auto" w:fill="auto"/>
          </w:tcPr>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Мероприятие 1.1.9.</w:t>
            </w:r>
          </w:p>
          <w:p w:rsidR="00F8311F" w:rsidRPr="007E4445" w:rsidRDefault="00F8311F" w:rsidP="00FA4754">
            <w:pPr>
              <w:spacing w:after="0"/>
              <w:ind w:right="-30"/>
              <w:rPr>
                <w:rFonts w:ascii="Times New Roman" w:hAnsi="Times New Roman" w:cs="Times New Roman"/>
                <w:sz w:val="20"/>
                <w:szCs w:val="20"/>
              </w:rPr>
            </w:pPr>
            <w:r w:rsidRPr="007E4445">
              <w:rPr>
                <w:rFonts w:ascii="Times New Roman" w:hAnsi="Times New Roman" w:cs="Times New Roman"/>
                <w:sz w:val="20"/>
                <w:szCs w:val="20"/>
              </w:rPr>
              <w:t>Проведение цикла мероприятий, посвященных экологическому воспитанию</w:t>
            </w:r>
          </w:p>
        </w:tc>
        <w:tc>
          <w:tcPr>
            <w:tcW w:w="969" w:type="pct"/>
            <w:shd w:val="clear" w:color="auto" w:fill="auto"/>
          </w:tcPr>
          <w:p w:rsidR="00F8311F" w:rsidRPr="007E4445" w:rsidRDefault="00F8311F" w:rsidP="00FA4754">
            <w:pPr>
              <w:pStyle w:val="a3"/>
              <w:ind w:left="-44"/>
              <w:rPr>
                <w:sz w:val="20"/>
                <w:szCs w:val="20"/>
              </w:rPr>
            </w:pPr>
            <w:r w:rsidRPr="007E4445">
              <w:rPr>
                <w:sz w:val="20"/>
                <w:szCs w:val="20"/>
              </w:rPr>
              <w:t>МКУ «Межпоселенческая библиотека»</w:t>
            </w:r>
          </w:p>
        </w:tc>
        <w:tc>
          <w:tcPr>
            <w:tcW w:w="478"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52" w:type="pct"/>
          </w:tcPr>
          <w:p w:rsidR="00F8311F" w:rsidRPr="007E4445" w:rsidRDefault="00F8311F" w:rsidP="00FA4754">
            <w:pPr>
              <w:spacing w:after="0"/>
              <w:jc w:val="center"/>
              <w:rPr>
                <w:rFonts w:ascii="Times New Roman" w:hAnsi="Times New Roman" w:cs="Times New Roman"/>
                <w:sz w:val="20"/>
                <w:szCs w:val="20"/>
              </w:rPr>
            </w:pPr>
          </w:p>
        </w:tc>
        <w:tc>
          <w:tcPr>
            <w:tcW w:w="488" w:type="pct"/>
          </w:tcPr>
          <w:p w:rsidR="00F8311F" w:rsidRPr="007E4445" w:rsidRDefault="00F8311F" w:rsidP="00FA4754">
            <w:pPr>
              <w:spacing w:after="0"/>
              <w:jc w:val="center"/>
              <w:rPr>
                <w:rFonts w:ascii="Times New Roman" w:hAnsi="Times New Roman" w:cs="Times New Roman"/>
                <w:sz w:val="20"/>
                <w:szCs w:val="20"/>
              </w:rPr>
            </w:pPr>
          </w:p>
        </w:tc>
      </w:tr>
      <w:tr w:rsidR="00F8311F" w:rsidRPr="007E4445" w:rsidTr="00FA4754">
        <w:trPr>
          <w:trHeight w:val="155"/>
        </w:trPr>
        <w:tc>
          <w:tcPr>
            <w:tcW w:w="2140" w:type="pct"/>
            <w:shd w:val="clear" w:color="auto" w:fill="auto"/>
          </w:tcPr>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Мероприятие 1.1.10.</w:t>
            </w:r>
          </w:p>
          <w:p w:rsidR="00F8311F" w:rsidRPr="007E4445" w:rsidRDefault="00F8311F" w:rsidP="00FA4754">
            <w:pPr>
              <w:spacing w:after="0"/>
              <w:ind w:right="-30"/>
              <w:rPr>
                <w:rFonts w:ascii="Times New Roman" w:hAnsi="Times New Roman" w:cs="Times New Roman"/>
                <w:sz w:val="20"/>
                <w:szCs w:val="20"/>
              </w:rPr>
            </w:pPr>
            <w:r w:rsidRPr="007E4445">
              <w:rPr>
                <w:rFonts w:ascii="Times New Roman" w:hAnsi="Times New Roman" w:cs="Times New Roman"/>
                <w:sz w:val="20"/>
                <w:szCs w:val="20"/>
              </w:rPr>
              <w:t xml:space="preserve">Проведение цикла мероприятий, посвященных здоровому образу жизни </w:t>
            </w:r>
          </w:p>
        </w:tc>
        <w:tc>
          <w:tcPr>
            <w:tcW w:w="969" w:type="pct"/>
            <w:shd w:val="clear" w:color="auto" w:fill="auto"/>
          </w:tcPr>
          <w:p w:rsidR="00F8311F" w:rsidRPr="007E4445" w:rsidRDefault="00F8311F" w:rsidP="00FA4754">
            <w:pPr>
              <w:pStyle w:val="a3"/>
              <w:ind w:left="-44"/>
              <w:rPr>
                <w:sz w:val="20"/>
                <w:szCs w:val="20"/>
              </w:rPr>
            </w:pPr>
            <w:r w:rsidRPr="007E4445">
              <w:rPr>
                <w:sz w:val="20"/>
                <w:szCs w:val="20"/>
              </w:rPr>
              <w:t>МКУ «Межпоселенческая библиотека»</w:t>
            </w:r>
          </w:p>
        </w:tc>
        <w:tc>
          <w:tcPr>
            <w:tcW w:w="478"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52" w:type="pct"/>
          </w:tcPr>
          <w:p w:rsidR="00F8311F" w:rsidRPr="007E4445" w:rsidRDefault="00F8311F" w:rsidP="00FA4754">
            <w:pPr>
              <w:spacing w:after="0"/>
              <w:jc w:val="center"/>
              <w:rPr>
                <w:rFonts w:ascii="Times New Roman" w:hAnsi="Times New Roman" w:cs="Times New Roman"/>
                <w:sz w:val="20"/>
                <w:szCs w:val="20"/>
              </w:rPr>
            </w:pPr>
          </w:p>
        </w:tc>
        <w:tc>
          <w:tcPr>
            <w:tcW w:w="488" w:type="pct"/>
          </w:tcPr>
          <w:p w:rsidR="00F8311F" w:rsidRPr="007E4445" w:rsidRDefault="00F8311F" w:rsidP="00FA4754">
            <w:pPr>
              <w:spacing w:after="0"/>
              <w:jc w:val="center"/>
              <w:rPr>
                <w:rFonts w:ascii="Times New Roman" w:hAnsi="Times New Roman" w:cs="Times New Roman"/>
                <w:sz w:val="20"/>
                <w:szCs w:val="20"/>
              </w:rPr>
            </w:pPr>
          </w:p>
        </w:tc>
      </w:tr>
      <w:tr w:rsidR="00F8311F" w:rsidRPr="007E4445" w:rsidTr="00FA4754">
        <w:trPr>
          <w:trHeight w:val="121"/>
        </w:trPr>
        <w:tc>
          <w:tcPr>
            <w:tcW w:w="2140" w:type="pct"/>
            <w:shd w:val="clear" w:color="auto" w:fill="auto"/>
          </w:tcPr>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Мероприятие 1.1.11.</w:t>
            </w:r>
          </w:p>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sz w:val="20"/>
                <w:szCs w:val="20"/>
              </w:rPr>
              <w:t>Проведение цикла мероприятий, посвященных правовому воспитанию населения</w:t>
            </w:r>
          </w:p>
        </w:tc>
        <w:tc>
          <w:tcPr>
            <w:tcW w:w="969" w:type="pct"/>
            <w:shd w:val="clear" w:color="auto" w:fill="auto"/>
          </w:tcPr>
          <w:p w:rsidR="00F8311F" w:rsidRPr="007E4445" w:rsidRDefault="00F8311F" w:rsidP="00FA4754">
            <w:pPr>
              <w:pStyle w:val="a3"/>
              <w:ind w:left="-44"/>
              <w:rPr>
                <w:sz w:val="20"/>
                <w:szCs w:val="20"/>
              </w:rPr>
            </w:pPr>
            <w:r w:rsidRPr="007E4445">
              <w:rPr>
                <w:sz w:val="20"/>
                <w:szCs w:val="20"/>
              </w:rPr>
              <w:t>МКУ «Межпоселенческая библиотека»</w:t>
            </w:r>
          </w:p>
        </w:tc>
        <w:tc>
          <w:tcPr>
            <w:tcW w:w="478"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52" w:type="pct"/>
          </w:tcPr>
          <w:p w:rsidR="00F8311F" w:rsidRPr="007E4445" w:rsidRDefault="00F8311F" w:rsidP="00FA4754">
            <w:pPr>
              <w:spacing w:after="0"/>
              <w:jc w:val="center"/>
              <w:rPr>
                <w:rFonts w:ascii="Times New Roman" w:hAnsi="Times New Roman" w:cs="Times New Roman"/>
                <w:sz w:val="20"/>
                <w:szCs w:val="20"/>
              </w:rPr>
            </w:pPr>
          </w:p>
        </w:tc>
        <w:tc>
          <w:tcPr>
            <w:tcW w:w="488" w:type="pct"/>
          </w:tcPr>
          <w:p w:rsidR="00F8311F" w:rsidRPr="007E4445" w:rsidRDefault="00F8311F" w:rsidP="00FA4754">
            <w:pPr>
              <w:spacing w:after="0"/>
              <w:jc w:val="center"/>
              <w:rPr>
                <w:rFonts w:ascii="Times New Roman" w:hAnsi="Times New Roman" w:cs="Times New Roman"/>
                <w:sz w:val="20"/>
                <w:szCs w:val="20"/>
              </w:rPr>
            </w:pPr>
          </w:p>
        </w:tc>
      </w:tr>
      <w:tr w:rsidR="00F8311F" w:rsidRPr="007E4445" w:rsidTr="00FA4754">
        <w:trPr>
          <w:trHeight w:val="141"/>
        </w:trPr>
        <w:tc>
          <w:tcPr>
            <w:tcW w:w="2140" w:type="pct"/>
            <w:shd w:val="clear" w:color="auto" w:fill="auto"/>
          </w:tcPr>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Мероприятие 1.1.12.</w:t>
            </w:r>
          </w:p>
          <w:p w:rsidR="00F8311F" w:rsidRPr="007E4445" w:rsidRDefault="00F8311F" w:rsidP="00FA4754">
            <w:pPr>
              <w:spacing w:after="0"/>
              <w:ind w:right="-30"/>
              <w:rPr>
                <w:rFonts w:ascii="Times New Roman" w:hAnsi="Times New Roman" w:cs="Times New Roman"/>
                <w:sz w:val="20"/>
                <w:szCs w:val="20"/>
              </w:rPr>
            </w:pPr>
            <w:r w:rsidRPr="007E4445">
              <w:rPr>
                <w:rFonts w:ascii="Times New Roman" w:hAnsi="Times New Roman" w:cs="Times New Roman"/>
                <w:sz w:val="20"/>
                <w:szCs w:val="20"/>
              </w:rPr>
              <w:t>Проведение цикла мероприятий, посвященных работе с отдельными группами населения (инвалиды, неблагополучные семьи)</w:t>
            </w:r>
          </w:p>
        </w:tc>
        <w:tc>
          <w:tcPr>
            <w:tcW w:w="969" w:type="pct"/>
            <w:shd w:val="clear" w:color="auto" w:fill="auto"/>
          </w:tcPr>
          <w:p w:rsidR="00F8311F" w:rsidRPr="007E4445" w:rsidRDefault="00F8311F" w:rsidP="00FA4754">
            <w:pPr>
              <w:pStyle w:val="a3"/>
              <w:ind w:left="-44"/>
              <w:rPr>
                <w:sz w:val="20"/>
                <w:szCs w:val="20"/>
              </w:rPr>
            </w:pPr>
            <w:r w:rsidRPr="007E4445">
              <w:rPr>
                <w:sz w:val="20"/>
                <w:szCs w:val="20"/>
              </w:rPr>
              <w:t>МКУ «Межпоселенческая библиотека»</w:t>
            </w:r>
          </w:p>
        </w:tc>
        <w:tc>
          <w:tcPr>
            <w:tcW w:w="478"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52" w:type="pct"/>
          </w:tcPr>
          <w:p w:rsidR="00F8311F" w:rsidRPr="007E4445" w:rsidRDefault="00F8311F" w:rsidP="00FA4754">
            <w:pPr>
              <w:spacing w:after="0"/>
              <w:jc w:val="center"/>
              <w:rPr>
                <w:rFonts w:ascii="Times New Roman" w:hAnsi="Times New Roman" w:cs="Times New Roman"/>
                <w:sz w:val="20"/>
                <w:szCs w:val="20"/>
              </w:rPr>
            </w:pPr>
          </w:p>
        </w:tc>
        <w:tc>
          <w:tcPr>
            <w:tcW w:w="488" w:type="pct"/>
          </w:tcPr>
          <w:p w:rsidR="00F8311F" w:rsidRPr="007E4445" w:rsidRDefault="00F8311F" w:rsidP="00FA4754">
            <w:pPr>
              <w:spacing w:after="0"/>
              <w:jc w:val="center"/>
              <w:rPr>
                <w:rFonts w:ascii="Times New Roman" w:hAnsi="Times New Roman" w:cs="Times New Roman"/>
                <w:sz w:val="20"/>
                <w:szCs w:val="20"/>
              </w:rPr>
            </w:pPr>
          </w:p>
        </w:tc>
      </w:tr>
      <w:tr w:rsidR="00F8311F" w:rsidRPr="007E4445" w:rsidTr="00FA4754">
        <w:trPr>
          <w:trHeight w:val="254"/>
        </w:trPr>
        <w:tc>
          <w:tcPr>
            <w:tcW w:w="2140" w:type="pct"/>
            <w:shd w:val="clear" w:color="auto" w:fill="auto"/>
          </w:tcPr>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Мероприятие 1.1.13.</w:t>
            </w:r>
          </w:p>
          <w:p w:rsidR="00F8311F" w:rsidRPr="007E4445" w:rsidRDefault="00F8311F" w:rsidP="00FA4754">
            <w:pPr>
              <w:spacing w:after="0"/>
              <w:ind w:right="-30"/>
              <w:rPr>
                <w:rFonts w:ascii="Times New Roman" w:hAnsi="Times New Roman" w:cs="Times New Roman"/>
                <w:sz w:val="20"/>
                <w:szCs w:val="20"/>
              </w:rPr>
            </w:pPr>
            <w:r w:rsidRPr="007E4445">
              <w:rPr>
                <w:rFonts w:ascii="Times New Roman" w:hAnsi="Times New Roman" w:cs="Times New Roman"/>
                <w:sz w:val="20"/>
                <w:szCs w:val="20"/>
              </w:rPr>
              <w:t>Приобретение реквизитов, оргтехники в игровую комнату</w:t>
            </w:r>
          </w:p>
        </w:tc>
        <w:tc>
          <w:tcPr>
            <w:tcW w:w="969" w:type="pct"/>
            <w:shd w:val="clear" w:color="auto" w:fill="auto"/>
          </w:tcPr>
          <w:p w:rsidR="00F8311F" w:rsidRPr="007E4445" w:rsidRDefault="00F8311F" w:rsidP="00FA4754">
            <w:pPr>
              <w:pStyle w:val="a3"/>
              <w:ind w:left="-44"/>
              <w:rPr>
                <w:sz w:val="20"/>
                <w:szCs w:val="20"/>
              </w:rPr>
            </w:pPr>
            <w:r w:rsidRPr="007E4445">
              <w:rPr>
                <w:sz w:val="20"/>
                <w:szCs w:val="20"/>
              </w:rPr>
              <w:t>МКУ «Межпоселенческая библиотека»</w:t>
            </w:r>
          </w:p>
        </w:tc>
        <w:tc>
          <w:tcPr>
            <w:tcW w:w="478"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52" w:type="pct"/>
          </w:tcPr>
          <w:p w:rsidR="00F8311F" w:rsidRPr="007E4445" w:rsidRDefault="00F8311F" w:rsidP="00FA4754">
            <w:pPr>
              <w:spacing w:after="0"/>
              <w:jc w:val="center"/>
              <w:rPr>
                <w:rFonts w:ascii="Times New Roman" w:hAnsi="Times New Roman" w:cs="Times New Roman"/>
                <w:sz w:val="20"/>
                <w:szCs w:val="20"/>
              </w:rPr>
            </w:pPr>
          </w:p>
        </w:tc>
        <w:tc>
          <w:tcPr>
            <w:tcW w:w="488" w:type="pct"/>
          </w:tcPr>
          <w:p w:rsidR="00F8311F" w:rsidRPr="007E4445" w:rsidRDefault="00F8311F" w:rsidP="00FA4754">
            <w:pPr>
              <w:spacing w:after="0"/>
              <w:jc w:val="center"/>
              <w:rPr>
                <w:rFonts w:ascii="Times New Roman" w:hAnsi="Times New Roman" w:cs="Times New Roman"/>
                <w:sz w:val="20"/>
                <w:szCs w:val="20"/>
              </w:rPr>
            </w:pPr>
          </w:p>
        </w:tc>
      </w:tr>
      <w:tr w:rsidR="00F8311F" w:rsidRPr="007E4445" w:rsidTr="00FA4754">
        <w:trPr>
          <w:trHeight w:val="170"/>
        </w:trPr>
        <w:tc>
          <w:tcPr>
            <w:tcW w:w="2140" w:type="pct"/>
            <w:shd w:val="clear" w:color="auto" w:fill="auto"/>
          </w:tcPr>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Мероприятие 1.1.14.</w:t>
            </w:r>
          </w:p>
          <w:p w:rsidR="00F8311F" w:rsidRPr="007E4445" w:rsidRDefault="00F8311F" w:rsidP="00FA4754">
            <w:pPr>
              <w:spacing w:after="0"/>
              <w:ind w:right="-30"/>
              <w:rPr>
                <w:rFonts w:ascii="Times New Roman" w:hAnsi="Times New Roman" w:cs="Times New Roman"/>
                <w:sz w:val="20"/>
                <w:szCs w:val="20"/>
              </w:rPr>
            </w:pPr>
            <w:r w:rsidRPr="007E4445">
              <w:rPr>
                <w:rFonts w:ascii="Times New Roman" w:hAnsi="Times New Roman" w:cs="Times New Roman"/>
                <w:sz w:val="20"/>
                <w:szCs w:val="20"/>
              </w:rPr>
              <w:t>Издательская деятельность литературы краеведческого характера</w:t>
            </w:r>
          </w:p>
        </w:tc>
        <w:tc>
          <w:tcPr>
            <w:tcW w:w="969" w:type="pct"/>
            <w:shd w:val="clear" w:color="auto" w:fill="auto"/>
          </w:tcPr>
          <w:p w:rsidR="00F8311F" w:rsidRPr="007E4445" w:rsidRDefault="00F8311F" w:rsidP="00FA4754">
            <w:pPr>
              <w:pStyle w:val="a3"/>
              <w:ind w:left="-44"/>
              <w:rPr>
                <w:sz w:val="20"/>
                <w:szCs w:val="20"/>
              </w:rPr>
            </w:pPr>
            <w:r w:rsidRPr="007E4445">
              <w:rPr>
                <w:sz w:val="20"/>
                <w:szCs w:val="20"/>
              </w:rPr>
              <w:t>МКУ «Межпоселенческая библиотека»</w:t>
            </w:r>
          </w:p>
        </w:tc>
        <w:tc>
          <w:tcPr>
            <w:tcW w:w="478"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52" w:type="pct"/>
          </w:tcPr>
          <w:p w:rsidR="00F8311F" w:rsidRPr="007E4445" w:rsidRDefault="00F8311F" w:rsidP="00FA4754">
            <w:pPr>
              <w:spacing w:after="0"/>
              <w:jc w:val="center"/>
              <w:rPr>
                <w:rFonts w:ascii="Times New Roman" w:hAnsi="Times New Roman" w:cs="Times New Roman"/>
                <w:sz w:val="20"/>
                <w:szCs w:val="20"/>
              </w:rPr>
            </w:pPr>
          </w:p>
        </w:tc>
        <w:tc>
          <w:tcPr>
            <w:tcW w:w="488" w:type="pct"/>
          </w:tcPr>
          <w:p w:rsidR="00F8311F" w:rsidRPr="007E4445" w:rsidRDefault="00F8311F" w:rsidP="00FA4754">
            <w:pPr>
              <w:spacing w:after="0"/>
              <w:jc w:val="center"/>
              <w:rPr>
                <w:rFonts w:ascii="Times New Roman" w:hAnsi="Times New Roman" w:cs="Times New Roman"/>
                <w:sz w:val="20"/>
                <w:szCs w:val="20"/>
              </w:rPr>
            </w:pPr>
          </w:p>
        </w:tc>
      </w:tr>
      <w:tr w:rsidR="00F8311F" w:rsidRPr="007E4445" w:rsidTr="00FA4754">
        <w:trPr>
          <w:trHeight w:val="510"/>
        </w:trPr>
        <w:tc>
          <w:tcPr>
            <w:tcW w:w="2140" w:type="pct"/>
            <w:shd w:val="clear" w:color="auto" w:fill="auto"/>
          </w:tcPr>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Основное мероприятие 1.2.</w:t>
            </w:r>
          </w:p>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Комплектование книжных фондов</w:t>
            </w:r>
          </w:p>
        </w:tc>
        <w:tc>
          <w:tcPr>
            <w:tcW w:w="969" w:type="pct"/>
            <w:shd w:val="clear" w:color="auto" w:fill="auto"/>
          </w:tcPr>
          <w:p w:rsidR="00F8311F" w:rsidRPr="007E4445" w:rsidRDefault="00F8311F" w:rsidP="00FA4754">
            <w:pPr>
              <w:pStyle w:val="a3"/>
              <w:ind w:left="-44"/>
              <w:rPr>
                <w:b/>
                <w:sz w:val="20"/>
                <w:szCs w:val="20"/>
              </w:rPr>
            </w:pPr>
            <w:r w:rsidRPr="007E4445">
              <w:rPr>
                <w:sz w:val="20"/>
                <w:szCs w:val="20"/>
              </w:rPr>
              <w:t>МКУ «Межпоселенческая библиотека»</w:t>
            </w:r>
          </w:p>
        </w:tc>
        <w:tc>
          <w:tcPr>
            <w:tcW w:w="478" w:type="pct"/>
            <w:shd w:val="clear" w:color="auto" w:fill="auto"/>
            <w:noWrap/>
          </w:tcPr>
          <w:p w:rsidR="00F8311F" w:rsidRPr="007E4445" w:rsidRDefault="00F8311F" w:rsidP="00FA4754">
            <w:pPr>
              <w:spacing w:after="0"/>
              <w:jc w:val="center"/>
              <w:rPr>
                <w:rFonts w:ascii="Times New Roman" w:hAnsi="Times New Roman" w:cs="Times New Roman"/>
                <w:b/>
                <w:sz w:val="20"/>
                <w:szCs w:val="20"/>
              </w:rPr>
            </w:pPr>
          </w:p>
        </w:tc>
        <w:tc>
          <w:tcPr>
            <w:tcW w:w="473" w:type="pct"/>
            <w:shd w:val="clear" w:color="auto" w:fill="auto"/>
            <w:noWrap/>
          </w:tcPr>
          <w:p w:rsidR="00F8311F" w:rsidRPr="007E4445" w:rsidRDefault="00F8311F" w:rsidP="00FA4754">
            <w:pPr>
              <w:spacing w:after="0"/>
              <w:jc w:val="center"/>
              <w:rPr>
                <w:rFonts w:ascii="Times New Roman" w:hAnsi="Times New Roman" w:cs="Times New Roman"/>
                <w:b/>
                <w:sz w:val="20"/>
                <w:szCs w:val="20"/>
              </w:rPr>
            </w:pPr>
          </w:p>
        </w:tc>
        <w:tc>
          <w:tcPr>
            <w:tcW w:w="452" w:type="pct"/>
          </w:tcPr>
          <w:p w:rsidR="00F8311F" w:rsidRPr="007E4445" w:rsidRDefault="00F8311F" w:rsidP="00FA4754">
            <w:pPr>
              <w:spacing w:after="0"/>
              <w:jc w:val="center"/>
              <w:rPr>
                <w:rFonts w:ascii="Times New Roman" w:hAnsi="Times New Roman" w:cs="Times New Roman"/>
                <w:b/>
                <w:sz w:val="20"/>
                <w:szCs w:val="20"/>
              </w:rPr>
            </w:pPr>
          </w:p>
        </w:tc>
        <w:tc>
          <w:tcPr>
            <w:tcW w:w="488" w:type="pct"/>
          </w:tcPr>
          <w:p w:rsidR="00F8311F" w:rsidRPr="007E4445" w:rsidRDefault="00F8311F" w:rsidP="00FA4754">
            <w:pPr>
              <w:spacing w:after="0"/>
              <w:jc w:val="center"/>
              <w:rPr>
                <w:rFonts w:ascii="Times New Roman" w:hAnsi="Times New Roman" w:cs="Times New Roman"/>
                <w:b/>
                <w:sz w:val="20"/>
                <w:szCs w:val="20"/>
              </w:rPr>
            </w:pPr>
          </w:p>
        </w:tc>
      </w:tr>
      <w:tr w:rsidR="00F8311F" w:rsidRPr="007E4445" w:rsidTr="00FA4754">
        <w:trPr>
          <w:trHeight w:val="226"/>
        </w:trPr>
        <w:tc>
          <w:tcPr>
            <w:tcW w:w="2140" w:type="pct"/>
            <w:shd w:val="clear" w:color="auto" w:fill="auto"/>
          </w:tcPr>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Мероприятие 1.2.1.</w:t>
            </w:r>
          </w:p>
          <w:p w:rsidR="00F8311F" w:rsidRPr="007E4445" w:rsidRDefault="00F8311F" w:rsidP="00FA4754">
            <w:pPr>
              <w:spacing w:after="0"/>
              <w:ind w:right="-30"/>
              <w:rPr>
                <w:rFonts w:ascii="Times New Roman" w:hAnsi="Times New Roman" w:cs="Times New Roman"/>
                <w:sz w:val="20"/>
                <w:szCs w:val="20"/>
              </w:rPr>
            </w:pPr>
            <w:r w:rsidRPr="007E4445">
              <w:rPr>
                <w:rFonts w:ascii="Times New Roman" w:hAnsi="Times New Roman" w:cs="Times New Roman"/>
                <w:sz w:val="20"/>
                <w:szCs w:val="20"/>
              </w:rPr>
              <w:t>Подписка на периодические издания</w:t>
            </w:r>
          </w:p>
        </w:tc>
        <w:tc>
          <w:tcPr>
            <w:tcW w:w="969" w:type="pct"/>
            <w:shd w:val="clear" w:color="auto" w:fill="auto"/>
          </w:tcPr>
          <w:p w:rsidR="00F8311F" w:rsidRPr="007E4445" w:rsidRDefault="00F8311F" w:rsidP="00FA4754">
            <w:pPr>
              <w:pStyle w:val="a3"/>
              <w:ind w:left="-44"/>
              <w:rPr>
                <w:sz w:val="20"/>
                <w:szCs w:val="20"/>
              </w:rPr>
            </w:pPr>
            <w:r w:rsidRPr="007E4445">
              <w:rPr>
                <w:sz w:val="20"/>
                <w:szCs w:val="20"/>
              </w:rPr>
              <w:t>МКУ «Межпоселенческая библиотека»</w:t>
            </w:r>
          </w:p>
        </w:tc>
        <w:tc>
          <w:tcPr>
            <w:tcW w:w="478"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52" w:type="pct"/>
          </w:tcPr>
          <w:p w:rsidR="00F8311F" w:rsidRPr="007E4445" w:rsidRDefault="00F8311F" w:rsidP="00FA4754">
            <w:pPr>
              <w:spacing w:after="0"/>
              <w:jc w:val="center"/>
              <w:rPr>
                <w:rFonts w:ascii="Times New Roman" w:hAnsi="Times New Roman" w:cs="Times New Roman"/>
                <w:sz w:val="20"/>
                <w:szCs w:val="20"/>
              </w:rPr>
            </w:pPr>
          </w:p>
        </w:tc>
        <w:tc>
          <w:tcPr>
            <w:tcW w:w="488" w:type="pct"/>
          </w:tcPr>
          <w:p w:rsidR="00F8311F" w:rsidRPr="007E4445" w:rsidRDefault="00F8311F" w:rsidP="00FA4754">
            <w:pPr>
              <w:spacing w:after="0"/>
              <w:jc w:val="center"/>
              <w:rPr>
                <w:rFonts w:ascii="Times New Roman" w:hAnsi="Times New Roman" w:cs="Times New Roman"/>
                <w:sz w:val="20"/>
                <w:szCs w:val="20"/>
              </w:rPr>
            </w:pPr>
          </w:p>
        </w:tc>
      </w:tr>
      <w:tr w:rsidR="00F8311F" w:rsidRPr="007E4445" w:rsidTr="00FA4754">
        <w:trPr>
          <w:trHeight w:val="84"/>
        </w:trPr>
        <w:tc>
          <w:tcPr>
            <w:tcW w:w="2140" w:type="pct"/>
            <w:shd w:val="clear" w:color="auto" w:fill="auto"/>
          </w:tcPr>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Мероприятие 1.2.2.</w:t>
            </w:r>
          </w:p>
          <w:p w:rsidR="00F8311F" w:rsidRPr="007E4445" w:rsidRDefault="00F8311F" w:rsidP="00FA4754">
            <w:pPr>
              <w:spacing w:after="0"/>
              <w:ind w:right="-30"/>
              <w:rPr>
                <w:rFonts w:ascii="Times New Roman" w:hAnsi="Times New Roman" w:cs="Times New Roman"/>
                <w:sz w:val="20"/>
                <w:szCs w:val="20"/>
              </w:rPr>
            </w:pPr>
            <w:r w:rsidRPr="007E4445">
              <w:rPr>
                <w:rFonts w:ascii="Times New Roman" w:hAnsi="Times New Roman" w:cs="Times New Roman"/>
                <w:sz w:val="20"/>
                <w:szCs w:val="20"/>
              </w:rPr>
              <w:t>Реализация  мероприятий по сохранности фондов( приобретение контрольно-измерительных приборов, вентиляторов и т.д.)</w:t>
            </w:r>
          </w:p>
        </w:tc>
        <w:tc>
          <w:tcPr>
            <w:tcW w:w="969" w:type="pct"/>
            <w:shd w:val="clear" w:color="auto" w:fill="auto"/>
          </w:tcPr>
          <w:p w:rsidR="00F8311F" w:rsidRPr="007E4445" w:rsidRDefault="00F8311F" w:rsidP="00FA4754">
            <w:pPr>
              <w:pStyle w:val="a3"/>
              <w:ind w:left="-44"/>
              <w:rPr>
                <w:sz w:val="20"/>
                <w:szCs w:val="20"/>
              </w:rPr>
            </w:pPr>
            <w:r w:rsidRPr="007E4445">
              <w:rPr>
                <w:sz w:val="20"/>
                <w:szCs w:val="20"/>
              </w:rPr>
              <w:t>МКУ «Межпоселенческая библиотека»</w:t>
            </w:r>
          </w:p>
        </w:tc>
        <w:tc>
          <w:tcPr>
            <w:tcW w:w="478"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52" w:type="pct"/>
          </w:tcPr>
          <w:p w:rsidR="00F8311F" w:rsidRPr="007E4445" w:rsidRDefault="00F8311F" w:rsidP="00FA4754">
            <w:pPr>
              <w:spacing w:after="0"/>
              <w:jc w:val="center"/>
              <w:rPr>
                <w:rFonts w:ascii="Times New Roman" w:hAnsi="Times New Roman" w:cs="Times New Roman"/>
                <w:sz w:val="20"/>
                <w:szCs w:val="20"/>
              </w:rPr>
            </w:pPr>
          </w:p>
        </w:tc>
        <w:tc>
          <w:tcPr>
            <w:tcW w:w="488" w:type="pct"/>
          </w:tcPr>
          <w:p w:rsidR="00F8311F" w:rsidRPr="007E4445" w:rsidRDefault="00F8311F" w:rsidP="00FA4754">
            <w:pPr>
              <w:spacing w:after="0"/>
              <w:jc w:val="center"/>
              <w:rPr>
                <w:rFonts w:ascii="Times New Roman" w:hAnsi="Times New Roman" w:cs="Times New Roman"/>
                <w:sz w:val="20"/>
                <w:szCs w:val="20"/>
              </w:rPr>
            </w:pPr>
          </w:p>
        </w:tc>
      </w:tr>
      <w:tr w:rsidR="00F8311F" w:rsidRPr="007E4445" w:rsidTr="00FA4754">
        <w:trPr>
          <w:trHeight w:val="178"/>
        </w:trPr>
        <w:tc>
          <w:tcPr>
            <w:tcW w:w="2140" w:type="pct"/>
            <w:shd w:val="clear" w:color="auto" w:fill="auto"/>
          </w:tcPr>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Основное мероприятие 1.3.</w:t>
            </w:r>
          </w:p>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 xml:space="preserve">Проведение мероприятий  по автоматизации и формированию информационных ресурсов библиотек  </w:t>
            </w:r>
          </w:p>
        </w:tc>
        <w:tc>
          <w:tcPr>
            <w:tcW w:w="969" w:type="pct"/>
            <w:shd w:val="clear" w:color="auto" w:fill="auto"/>
          </w:tcPr>
          <w:p w:rsidR="00F8311F" w:rsidRPr="007E4445" w:rsidRDefault="00F8311F" w:rsidP="00FA4754">
            <w:pPr>
              <w:pStyle w:val="a3"/>
              <w:ind w:left="-44"/>
              <w:rPr>
                <w:b/>
                <w:sz w:val="20"/>
                <w:szCs w:val="20"/>
              </w:rPr>
            </w:pPr>
            <w:r w:rsidRPr="007E4445">
              <w:rPr>
                <w:sz w:val="20"/>
                <w:szCs w:val="20"/>
              </w:rPr>
              <w:t>МКУ «Межпоселенческая библиотека»</w:t>
            </w:r>
          </w:p>
        </w:tc>
        <w:tc>
          <w:tcPr>
            <w:tcW w:w="478" w:type="pct"/>
            <w:shd w:val="clear" w:color="auto" w:fill="auto"/>
            <w:noWrap/>
          </w:tcPr>
          <w:p w:rsidR="00F8311F" w:rsidRPr="007E4445" w:rsidRDefault="00F8311F" w:rsidP="00FA4754">
            <w:pPr>
              <w:spacing w:after="0"/>
              <w:jc w:val="center"/>
              <w:rPr>
                <w:rFonts w:ascii="Times New Roman" w:hAnsi="Times New Roman" w:cs="Times New Roman"/>
                <w:b/>
                <w:sz w:val="20"/>
                <w:szCs w:val="20"/>
              </w:rPr>
            </w:pPr>
          </w:p>
        </w:tc>
        <w:tc>
          <w:tcPr>
            <w:tcW w:w="473" w:type="pct"/>
            <w:shd w:val="clear" w:color="auto" w:fill="auto"/>
            <w:noWrap/>
          </w:tcPr>
          <w:p w:rsidR="00F8311F" w:rsidRPr="007E4445" w:rsidRDefault="00F8311F" w:rsidP="00FA4754">
            <w:pPr>
              <w:spacing w:after="0"/>
              <w:jc w:val="center"/>
              <w:rPr>
                <w:rFonts w:ascii="Times New Roman" w:hAnsi="Times New Roman" w:cs="Times New Roman"/>
                <w:b/>
                <w:sz w:val="20"/>
                <w:szCs w:val="20"/>
              </w:rPr>
            </w:pPr>
          </w:p>
        </w:tc>
        <w:tc>
          <w:tcPr>
            <w:tcW w:w="452" w:type="pct"/>
          </w:tcPr>
          <w:p w:rsidR="00F8311F" w:rsidRPr="007E4445" w:rsidRDefault="00F8311F" w:rsidP="00FA4754">
            <w:pPr>
              <w:spacing w:after="0"/>
              <w:jc w:val="center"/>
              <w:rPr>
                <w:rFonts w:ascii="Times New Roman" w:hAnsi="Times New Roman" w:cs="Times New Roman"/>
                <w:b/>
                <w:sz w:val="20"/>
                <w:szCs w:val="20"/>
              </w:rPr>
            </w:pPr>
          </w:p>
        </w:tc>
        <w:tc>
          <w:tcPr>
            <w:tcW w:w="488" w:type="pct"/>
          </w:tcPr>
          <w:p w:rsidR="00F8311F" w:rsidRPr="007E4445" w:rsidRDefault="00F8311F" w:rsidP="00FA4754">
            <w:pPr>
              <w:spacing w:after="0"/>
              <w:jc w:val="center"/>
              <w:rPr>
                <w:rFonts w:ascii="Times New Roman" w:hAnsi="Times New Roman" w:cs="Times New Roman"/>
                <w:b/>
                <w:sz w:val="20"/>
                <w:szCs w:val="20"/>
              </w:rPr>
            </w:pPr>
          </w:p>
        </w:tc>
      </w:tr>
      <w:tr w:rsidR="00F8311F" w:rsidRPr="007E4445" w:rsidTr="00FA4754">
        <w:trPr>
          <w:trHeight w:val="178"/>
        </w:trPr>
        <w:tc>
          <w:tcPr>
            <w:tcW w:w="2140" w:type="pct"/>
            <w:shd w:val="clear" w:color="auto" w:fill="auto"/>
          </w:tcPr>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Мероприятие 1.1.1.</w:t>
            </w:r>
          </w:p>
          <w:p w:rsidR="00F8311F" w:rsidRPr="007E4445" w:rsidRDefault="00F8311F" w:rsidP="00FA4754">
            <w:pPr>
              <w:spacing w:after="0"/>
              <w:ind w:right="-30"/>
              <w:rPr>
                <w:rFonts w:ascii="Times New Roman" w:hAnsi="Times New Roman" w:cs="Times New Roman"/>
                <w:sz w:val="20"/>
                <w:szCs w:val="20"/>
              </w:rPr>
            </w:pPr>
            <w:r w:rsidRPr="007E4445">
              <w:rPr>
                <w:rFonts w:ascii="Times New Roman" w:hAnsi="Times New Roman" w:cs="Times New Roman"/>
                <w:sz w:val="20"/>
                <w:szCs w:val="20"/>
              </w:rPr>
              <w:t>Создание  Интернет-сайта</w:t>
            </w:r>
          </w:p>
        </w:tc>
        <w:tc>
          <w:tcPr>
            <w:tcW w:w="969" w:type="pct"/>
            <w:shd w:val="clear" w:color="auto" w:fill="auto"/>
          </w:tcPr>
          <w:p w:rsidR="00F8311F" w:rsidRPr="007E4445" w:rsidRDefault="00F8311F" w:rsidP="00FA4754">
            <w:pPr>
              <w:pStyle w:val="a3"/>
              <w:ind w:left="-44"/>
              <w:rPr>
                <w:sz w:val="20"/>
                <w:szCs w:val="20"/>
              </w:rPr>
            </w:pPr>
            <w:r w:rsidRPr="007E4445">
              <w:rPr>
                <w:sz w:val="20"/>
                <w:szCs w:val="20"/>
              </w:rPr>
              <w:t>МКУ «Межпоселенческая библиотека»</w:t>
            </w:r>
          </w:p>
        </w:tc>
        <w:tc>
          <w:tcPr>
            <w:tcW w:w="478"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52" w:type="pct"/>
          </w:tcPr>
          <w:p w:rsidR="00F8311F" w:rsidRPr="007E4445" w:rsidRDefault="00F8311F" w:rsidP="00FA4754">
            <w:pPr>
              <w:spacing w:after="0"/>
              <w:jc w:val="center"/>
              <w:rPr>
                <w:rFonts w:ascii="Times New Roman" w:hAnsi="Times New Roman" w:cs="Times New Roman"/>
                <w:sz w:val="20"/>
                <w:szCs w:val="20"/>
              </w:rPr>
            </w:pPr>
          </w:p>
        </w:tc>
        <w:tc>
          <w:tcPr>
            <w:tcW w:w="488" w:type="pct"/>
          </w:tcPr>
          <w:p w:rsidR="00F8311F" w:rsidRPr="007E4445" w:rsidRDefault="00F8311F" w:rsidP="00FA4754">
            <w:pPr>
              <w:spacing w:after="0"/>
              <w:jc w:val="center"/>
              <w:rPr>
                <w:rFonts w:ascii="Times New Roman" w:hAnsi="Times New Roman" w:cs="Times New Roman"/>
                <w:sz w:val="20"/>
                <w:szCs w:val="20"/>
              </w:rPr>
            </w:pPr>
          </w:p>
        </w:tc>
      </w:tr>
      <w:tr w:rsidR="00F8311F" w:rsidRPr="007E4445" w:rsidTr="00FA4754">
        <w:trPr>
          <w:trHeight w:val="615"/>
        </w:trPr>
        <w:tc>
          <w:tcPr>
            <w:tcW w:w="2140" w:type="pct"/>
            <w:shd w:val="clear" w:color="auto" w:fill="auto"/>
          </w:tcPr>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Мероприятие 1.1.2.</w:t>
            </w:r>
          </w:p>
          <w:p w:rsidR="00F8311F" w:rsidRPr="007E4445" w:rsidRDefault="00F8311F" w:rsidP="00FA4754">
            <w:pPr>
              <w:spacing w:after="0"/>
              <w:ind w:right="-30"/>
              <w:rPr>
                <w:rFonts w:ascii="Times New Roman" w:hAnsi="Times New Roman" w:cs="Times New Roman"/>
                <w:sz w:val="20"/>
                <w:szCs w:val="20"/>
              </w:rPr>
            </w:pPr>
            <w:r w:rsidRPr="007E4445">
              <w:rPr>
                <w:rFonts w:ascii="Times New Roman" w:hAnsi="Times New Roman" w:cs="Times New Roman"/>
                <w:spacing w:val="-4"/>
                <w:sz w:val="20"/>
                <w:szCs w:val="20"/>
              </w:rPr>
              <w:t>Подключение к сети интернет, оплата трафика</w:t>
            </w:r>
          </w:p>
        </w:tc>
        <w:tc>
          <w:tcPr>
            <w:tcW w:w="969" w:type="pct"/>
            <w:shd w:val="clear" w:color="auto" w:fill="auto"/>
          </w:tcPr>
          <w:p w:rsidR="00F8311F" w:rsidRPr="007E4445" w:rsidRDefault="00F8311F" w:rsidP="00FA4754">
            <w:pPr>
              <w:pStyle w:val="a3"/>
              <w:ind w:left="-44"/>
              <w:rPr>
                <w:sz w:val="20"/>
                <w:szCs w:val="20"/>
              </w:rPr>
            </w:pPr>
            <w:r w:rsidRPr="007E4445">
              <w:rPr>
                <w:sz w:val="20"/>
                <w:szCs w:val="20"/>
              </w:rPr>
              <w:t>МКУ «Межпоселенческая библиотека»</w:t>
            </w:r>
          </w:p>
        </w:tc>
        <w:tc>
          <w:tcPr>
            <w:tcW w:w="478"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73" w:type="pct"/>
            <w:shd w:val="clear" w:color="auto" w:fill="auto"/>
            <w:noWrap/>
          </w:tcPr>
          <w:p w:rsidR="00F8311F" w:rsidRPr="007E4445" w:rsidRDefault="00F8311F" w:rsidP="00FA4754">
            <w:pPr>
              <w:spacing w:after="0"/>
              <w:rPr>
                <w:rFonts w:ascii="Times New Roman" w:hAnsi="Times New Roman" w:cs="Times New Roman"/>
                <w:sz w:val="20"/>
                <w:szCs w:val="20"/>
              </w:rPr>
            </w:pPr>
          </w:p>
        </w:tc>
        <w:tc>
          <w:tcPr>
            <w:tcW w:w="452" w:type="pct"/>
          </w:tcPr>
          <w:p w:rsidR="00F8311F" w:rsidRPr="007E4445" w:rsidRDefault="00F8311F" w:rsidP="00FA4754">
            <w:pPr>
              <w:spacing w:after="0"/>
              <w:jc w:val="center"/>
              <w:rPr>
                <w:rFonts w:ascii="Times New Roman" w:hAnsi="Times New Roman" w:cs="Times New Roman"/>
                <w:sz w:val="20"/>
                <w:szCs w:val="20"/>
              </w:rPr>
            </w:pPr>
          </w:p>
        </w:tc>
        <w:tc>
          <w:tcPr>
            <w:tcW w:w="488" w:type="pct"/>
          </w:tcPr>
          <w:p w:rsidR="00F8311F" w:rsidRPr="007E4445" w:rsidRDefault="00F8311F" w:rsidP="00FA4754">
            <w:pPr>
              <w:spacing w:after="0"/>
              <w:jc w:val="center"/>
              <w:rPr>
                <w:rFonts w:ascii="Times New Roman" w:hAnsi="Times New Roman" w:cs="Times New Roman"/>
                <w:sz w:val="20"/>
                <w:szCs w:val="20"/>
              </w:rPr>
            </w:pPr>
          </w:p>
        </w:tc>
      </w:tr>
      <w:tr w:rsidR="00F8311F" w:rsidRPr="007E4445" w:rsidTr="00FA4754">
        <w:trPr>
          <w:trHeight w:val="703"/>
        </w:trPr>
        <w:tc>
          <w:tcPr>
            <w:tcW w:w="2140" w:type="pct"/>
            <w:shd w:val="clear" w:color="auto" w:fill="auto"/>
          </w:tcPr>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Мероприятие 1.1.3.</w:t>
            </w:r>
          </w:p>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sz w:val="20"/>
                <w:szCs w:val="20"/>
              </w:rPr>
              <w:t>Приобретение оборудования для детского компьютерного центра</w:t>
            </w:r>
          </w:p>
        </w:tc>
        <w:tc>
          <w:tcPr>
            <w:tcW w:w="969" w:type="pct"/>
            <w:shd w:val="clear" w:color="auto" w:fill="auto"/>
          </w:tcPr>
          <w:p w:rsidR="00F8311F" w:rsidRPr="007E4445" w:rsidRDefault="00F8311F" w:rsidP="00FA4754">
            <w:pPr>
              <w:pStyle w:val="a3"/>
              <w:ind w:left="-44"/>
              <w:rPr>
                <w:sz w:val="20"/>
                <w:szCs w:val="20"/>
              </w:rPr>
            </w:pPr>
            <w:r w:rsidRPr="007E4445">
              <w:rPr>
                <w:sz w:val="20"/>
                <w:szCs w:val="20"/>
              </w:rPr>
              <w:t>МКУ «Межпоселенческая библиотека»</w:t>
            </w:r>
          </w:p>
        </w:tc>
        <w:tc>
          <w:tcPr>
            <w:tcW w:w="478"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73" w:type="pct"/>
            <w:shd w:val="clear" w:color="auto" w:fill="auto"/>
            <w:noWrap/>
          </w:tcPr>
          <w:p w:rsidR="00F8311F" w:rsidRPr="007E4445" w:rsidRDefault="00F8311F" w:rsidP="00FA4754">
            <w:pPr>
              <w:spacing w:after="0"/>
              <w:rPr>
                <w:rFonts w:ascii="Times New Roman" w:hAnsi="Times New Roman" w:cs="Times New Roman"/>
                <w:sz w:val="20"/>
                <w:szCs w:val="20"/>
              </w:rPr>
            </w:pPr>
          </w:p>
        </w:tc>
        <w:tc>
          <w:tcPr>
            <w:tcW w:w="452" w:type="pct"/>
          </w:tcPr>
          <w:p w:rsidR="00F8311F" w:rsidRPr="007E4445" w:rsidRDefault="00F8311F" w:rsidP="00FA4754">
            <w:pPr>
              <w:spacing w:after="0"/>
              <w:jc w:val="center"/>
              <w:rPr>
                <w:rFonts w:ascii="Times New Roman" w:hAnsi="Times New Roman" w:cs="Times New Roman"/>
                <w:sz w:val="20"/>
                <w:szCs w:val="20"/>
              </w:rPr>
            </w:pPr>
          </w:p>
        </w:tc>
        <w:tc>
          <w:tcPr>
            <w:tcW w:w="488" w:type="pct"/>
          </w:tcPr>
          <w:p w:rsidR="00F8311F" w:rsidRPr="007E4445" w:rsidRDefault="00F8311F" w:rsidP="00FA4754">
            <w:pPr>
              <w:spacing w:after="0"/>
              <w:jc w:val="center"/>
              <w:rPr>
                <w:rFonts w:ascii="Times New Roman" w:hAnsi="Times New Roman" w:cs="Times New Roman"/>
                <w:sz w:val="20"/>
                <w:szCs w:val="20"/>
              </w:rPr>
            </w:pPr>
          </w:p>
        </w:tc>
      </w:tr>
      <w:tr w:rsidR="00F8311F" w:rsidRPr="007E4445" w:rsidTr="00FA4754">
        <w:trPr>
          <w:trHeight w:val="178"/>
        </w:trPr>
        <w:tc>
          <w:tcPr>
            <w:tcW w:w="2140" w:type="pct"/>
            <w:shd w:val="clear" w:color="auto" w:fill="auto"/>
          </w:tcPr>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Основное мероприятие 1.4.</w:t>
            </w:r>
          </w:p>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Софинансирование мероприятий программы  Иркутской области по созданию центра «Правовой,  деловой и социально- значимой информации» (согласно сметы)</w:t>
            </w:r>
          </w:p>
        </w:tc>
        <w:tc>
          <w:tcPr>
            <w:tcW w:w="969" w:type="pct"/>
            <w:shd w:val="clear" w:color="auto" w:fill="auto"/>
          </w:tcPr>
          <w:p w:rsidR="00F8311F" w:rsidRPr="007E4445" w:rsidRDefault="00F8311F" w:rsidP="00FA4754">
            <w:pPr>
              <w:pStyle w:val="a3"/>
              <w:ind w:left="-44"/>
              <w:rPr>
                <w:b/>
                <w:sz w:val="20"/>
                <w:szCs w:val="20"/>
              </w:rPr>
            </w:pPr>
            <w:r w:rsidRPr="007E4445">
              <w:rPr>
                <w:sz w:val="20"/>
                <w:szCs w:val="20"/>
              </w:rPr>
              <w:t>МКУ «Межпоселенческая библиотека»</w:t>
            </w:r>
          </w:p>
        </w:tc>
        <w:tc>
          <w:tcPr>
            <w:tcW w:w="478" w:type="pct"/>
            <w:shd w:val="clear" w:color="auto" w:fill="auto"/>
            <w:noWrap/>
          </w:tcPr>
          <w:p w:rsidR="00F8311F" w:rsidRPr="007E4445" w:rsidRDefault="00F8311F" w:rsidP="00FA4754">
            <w:pPr>
              <w:spacing w:after="0"/>
              <w:jc w:val="center"/>
              <w:rPr>
                <w:rFonts w:ascii="Times New Roman" w:hAnsi="Times New Roman" w:cs="Times New Roman"/>
                <w:b/>
                <w:sz w:val="20"/>
                <w:szCs w:val="20"/>
              </w:rPr>
            </w:pPr>
          </w:p>
        </w:tc>
        <w:tc>
          <w:tcPr>
            <w:tcW w:w="473" w:type="pct"/>
            <w:shd w:val="clear" w:color="auto" w:fill="auto"/>
            <w:noWrap/>
          </w:tcPr>
          <w:p w:rsidR="00F8311F" w:rsidRPr="007E4445" w:rsidRDefault="00F8311F" w:rsidP="00FA4754">
            <w:pPr>
              <w:spacing w:after="0"/>
              <w:jc w:val="center"/>
              <w:rPr>
                <w:rFonts w:ascii="Times New Roman" w:hAnsi="Times New Roman" w:cs="Times New Roman"/>
                <w:b/>
                <w:sz w:val="20"/>
                <w:szCs w:val="20"/>
              </w:rPr>
            </w:pPr>
          </w:p>
        </w:tc>
        <w:tc>
          <w:tcPr>
            <w:tcW w:w="452" w:type="pct"/>
          </w:tcPr>
          <w:p w:rsidR="00F8311F" w:rsidRPr="007E4445" w:rsidRDefault="00F8311F" w:rsidP="00FA4754">
            <w:pPr>
              <w:spacing w:after="0"/>
              <w:jc w:val="center"/>
              <w:rPr>
                <w:rFonts w:ascii="Times New Roman" w:hAnsi="Times New Roman" w:cs="Times New Roman"/>
                <w:b/>
                <w:sz w:val="20"/>
                <w:szCs w:val="20"/>
              </w:rPr>
            </w:pPr>
          </w:p>
        </w:tc>
        <w:tc>
          <w:tcPr>
            <w:tcW w:w="488" w:type="pct"/>
          </w:tcPr>
          <w:p w:rsidR="00F8311F" w:rsidRPr="007E4445" w:rsidRDefault="00F8311F" w:rsidP="00FA4754">
            <w:pPr>
              <w:spacing w:after="0"/>
              <w:jc w:val="center"/>
              <w:rPr>
                <w:rFonts w:ascii="Times New Roman" w:hAnsi="Times New Roman" w:cs="Times New Roman"/>
                <w:b/>
                <w:sz w:val="20"/>
                <w:szCs w:val="20"/>
              </w:rPr>
            </w:pPr>
          </w:p>
        </w:tc>
      </w:tr>
      <w:tr w:rsidR="00F8311F" w:rsidRPr="007E4445" w:rsidTr="00FA4754">
        <w:trPr>
          <w:trHeight w:val="178"/>
        </w:trPr>
        <w:tc>
          <w:tcPr>
            <w:tcW w:w="2140" w:type="pct"/>
            <w:shd w:val="clear" w:color="auto" w:fill="auto"/>
          </w:tcPr>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lastRenderedPageBreak/>
              <w:t>Основное мероприятие 1.5.</w:t>
            </w:r>
          </w:p>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 xml:space="preserve">Финансирование мероприятий  по повышению квалификации библиотечных работников  </w:t>
            </w:r>
          </w:p>
        </w:tc>
        <w:tc>
          <w:tcPr>
            <w:tcW w:w="969" w:type="pct"/>
            <w:shd w:val="clear" w:color="auto" w:fill="auto"/>
          </w:tcPr>
          <w:p w:rsidR="00F8311F" w:rsidRPr="007E4445" w:rsidRDefault="00F8311F" w:rsidP="00FA4754">
            <w:pPr>
              <w:pStyle w:val="a3"/>
              <w:ind w:left="-44"/>
              <w:rPr>
                <w:sz w:val="20"/>
                <w:szCs w:val="20"/>
              </w:rPr>
            </w:pPr>
            <w:r w:rsidRPr="007E4445">
              <w:rPr>
                <w:sz w:val="20"/>
                <w:szCs w:val="20"/>
              </w:rPr>
              <w:t>МКУ «Межпоселенческая библиотека»</w:t>
            </w:r>
          </w:p>
        </w:tc>
        <w:tc>
          <w:tcPr>
            <w:tcW w:w="478"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28,1</w:t>
            </w: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28,1</w:t>
            </w:r>
          </w:p>
        </w:tc>
        <w:tc>
          <w:tcPr>
            <w:tcW w:w="452" w:type="pct"/>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28,2</w:t>
            </w:r>
          </w:p>
        </w:tc>
        <w:tc>
          <w:tcPr>
            <w:tcW w:w="488" w:type="pct"/>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84,4</w:t>
            </w:r>
          </w:p>
        </w:tc>
      </w:tr>
      <w:tr w:rsidR="00F8311F" w:rsidRPr="007E4445" w:rsidTr="00FA4754">
        <w:trPr>
          <w:trHeight w:val="178"/>
        </w:trPr>
        <w:tc>
          <w:tcPr>
            <w:tcW w:w="2140" w:type="pct"/>
            <w:shd w:val="clear" w:color="auto" w:fill="auto"/>
          </w:tcPr>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Мероприятие 1.5.1.</w:t>
            </w:r>
          </w:p>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sz w:val="20"/>
                <w:szCs w:val="20"/>
              </w:rPr>
              <w:t>Участие в областных и общероссийских мероприятиях по повышению квалификации (2 чел.в год)</w:t>
            </w:r>
          </w:p>
        </w:tc>
        <w:tc>
          <w:tcPr>
            <w:tcW w:w="969" w:type="pct"/>
            <w:shd w:val="clear" w:color="auto" w:fill="auto"/>
          </w:tcPr>
          <w:p w:rsidR="00F8311F" w:rsidRPr="007E4445" w:rsidRDefault="00F8311F" w:rsidP="00FA4754">
            <w:pPr>
              <w:pStyle w:val="a3"/>
              <w:ind w:left="-44"/>
              <w:rPr>
                <w:sz w:val="20"/>
                <w:szCs w:val="20"/>
              </w:rPr>
            </w:pPr>
            <w:r w:rsidRPr="007E4445">
              <w:rPr>
                <w:sz w:val="20"/>
                <w:szCs w:val="20"/>
              </w:rPr>
              <w:t>МКУ «Межпоселенческая библиотека»</w:t>
            </w:r>
          </w:p>
        </w:tc>
        <w:tc>
          <w:tcPr>
            <w:tcW w:w="478"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28,1</w:t>
            </w: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28,1</w:t>
            </w:r>
          </w:p>
        </w:tc>
        <w:tc>
          <w:tcPr>
            <w:tcW w:w="452" w:type="pct"/>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28,2</w:t>
            </w:r>
          </w:p>
        </w:tc>
        <w:tc>
          <w:tcPr>
            <w:tcW w:w="488" w:type="pct"/>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84,4</w:t>
            </w:r>
          </w:p>
        </w:tc>
      </w:tr>
      <w:tr w:rsidR="00F8311F" w:rsidRPr="007E4445" w:rsidTr="00FA4754">
        <w:trPr>
          <w:trHeight w:val="178"/>
        </w:trPr>
        <w:tc>
          <w:tcPr>
            <w:tcW w:w="2140" w:type="pct"/>
            <w:shd w:val="clear" w:color="auto" w:fill="auto"/>
          </w:tcPr>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Мероприятие 1.5.2.</w:t>
            </w:r>
          </w:p>
          <w:p w:rsidR="00F8311F" w:rsidRPr="007E4445" w:rsidRDefault="00F8311F" w:rsidP="00FA4754">
            <w:pPr>
              <w:spacing w:after="0"/>
              <w:ind w:right="-30"/>
              <w:rPr>
                <w:rFonts w:ascii="Times New Roman" w:hAnsi="Times New Roman" w:cs="Times New Roman"/>
                <w:sz w:val="20"/>
                <w:szCs w:val="20"/>
              </w:rPr>
            </w:pPr>
            <w:r w:rsidRPr="007E4445">
              <w:rPr>
                <w:rFonts w:ascii="Times New Roman" w:hAnsi="Times New Roman" w:cs="Times New Roman"/>
                <w:sz w:val="20"/>
                <w:szCs w:val="20"/>
              </w:rPr>
              <w:t>Прохождение практикумов и стажировок в областных библиотеках по различным направлениям работы (1 человек в год)</w:t>
            </w:r>
          </w:p>
        </w:tc>
        <w:tc>
          <w:tcPr>
            <w:tcW w:w="969" w:type="pct"/>
            <w:shd w:val="clear" w:color="auto" w:fill="auto"/>
          </w:tcPr>
          <w:p w:rsidR="00F8311F" w:rsidRPr="007E4445" w:rsidRDefault="00F8311F" w:rsidP="00FA4754">
            <w:pPr>
              <w:pStyle w:val="a3"/>
              <w:ind w:left="-44"/>
              <w:rPr>
                <w:b/>
                <w:sz w:val="20"/>
                <w:szCs w:val="20"/>
              </w:rPr>
            </w:pPr>
            <w:r w:rsidRPr="007E4445">
              <w:rPr>
                <w:sz w:val="20"/>
                <w:szCs w:val="20"/>
              </w:rPr>
              <w:t>МКУ «Межпоселенческая библиотека»</w:t>
            </w:r>
          </w:p>
        </w:tc>
        <w:tc>
          <w:tcPr>
            <w:tcW w:w="478"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52" w:type="pct"/>
          </w:tcPr>
          <w:p w:rsidR="00F8311F" w:rsidRPr="007E4445" w:rsidRDefault="00F8311F" w:rsidP="00FA4754">
            <w:pPr>
              <w:spacing w:after="0"/>
              <w:jc w:val="center"/>
              <w:rPr>
                <w:rFonts w:ascii="Times New Roman" w:hAnsi="Times New Roman" w:cs="Times New Roman"/>
                <w:sz w:val="20"/>
                <w:szCs w:val="20"/>
              </w:rPr>
            </w:pPr>
          </w:p>
        </w:tc>
        <w:tc>
          <w:tcPr>
            <w:tcW w:w="488" w:type="pct"/>
          </w:tcPr>
          <w:p w:rsidR="00F8311F" w:rsidRPr="007E4445" w:rsidRDefault="00F8311F" w:rsidP="00FA4754">
            <w:pPr>
              <w:spacing w:after="0"/>
              <w:jc w:val="center"/>
              <w:rPr>
                <w:rFonts w:ascii="Times New Roman" w:hAnsi="Times New Roman" w:cs="Times New Roman"/>
                <w:sz w:val="20"/>
                <w:szCs w:val="20"/>
              </w:rPr>
            </w:pPr>
          </w:p>
        </w:tc>
      </w:tr>
      <w:tr w:rsidR="00F8311F" w:rsidRPr="007E4445" w:rsidTr="00FA4754">
        <w:trPr>
          <w:trHeight w:val="178"/>
        </w:trPr>
        <w:tc>
          <w:tcPr>
            <w:tcW w:w="2140" w:type="pct"/>
            <w:shd w:val="clear" w:color="auto" w:fill="auto"/>
          </w:tcPr>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Мероприятие 1.5.3.</w:t>
            </w:r>
          </w:p>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spacing w:val="-4"/>
                <w:sz w:val="20"/>
                <w:szCs w:val="20"/>
              </w:rPr>
              <w:t>Проведение профессиональных конкурсов, участие в областных и общероссийских профессиональных конкурсах</w:t>
            </w:r>
          </w:p>
        </w:tc>
        <w:tc>
          <w:tcPr>
            <w:tcW w:w="969" w:type="pct"/>
            <w:shd w:val="clear" w:color="auto" w:fill="auto"/>
          </w:tcPr>
          <w:p w:rsidR="00F8311F" w:rsidRPr="007E4445" w:rsidRDefault="00F8311F" w:rsidP="00FA4754">
            <w:pPr>
              <w:pStyle w:val="a3"/>
              <w:ind w:left="-44"/>
              <w:rPr>
                <w:sz w:val="20"/>
                <w:szCs w:val="20"/>
              </w:rPr>
            </w:pPr>
            <w:r w:rsidRPr="007E4445">
              <w:rPr>
                <w:sz w:val="20"/>
                <w:szCs w:val="20"/>
              </w:rPr>
              <w:t>МКУ «Межпоселенческая библиотека»</w:t>
            </w:r>
          </w:p>
        </w:tc>
        <w:tc>
          <w:tcPr>
            <w:tcW w:w="478"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52" w:type="pct"/>
          </w:tcPr>
          <w:p w:rsidR="00F8311F" w:rsidRPr="007E4445" w:rsidRDefault="00F8311F" w:rsidP="00FA4754">
            <w:pPr>
              <w:spacing w:after="0"/>
              <w:jc w:val="center"/>
              <w:rPr>
                <w:rFonts w:ascii="Times New Roman" w:hAnsi="Times New Roman" w:cs="Times New Roman"/>
                <w:sz w:val="20"/>
                <w:szCs w:val="20"/>
              </w:rPr>
            </w:pPr>
          </w:p>
        </w:tc>
        <w:tc>
          <w:tcPr>
            <w:tcW w:w="488" w:type="pct"/>
          </w:tcPr>
          <w:p w:rsidR="00F8311F" w:rsidRPr="007E4445" w:rsidRDefault="00F8311F" w:rsidP="00FA4754">
            <w:pPr>
              <w:spacing w:after="0"/>
              <w:jc w:val="center"/>
              <w:rPr>
                <w:rFonts w:ascii="Times New Roman" w:hAnsi="Times New Roman" w:cs="Times New Roman"/>
                <w:sz w:val="20"/>
                <w:szCs w:val="20"/>
              </w:rPr>
            </w:pPr>
          </w:p>
        </w:tc>
      </w:tr>
      <w:tr w:rsidR="00F8311F" w:rsidRPr="007E4445" w:rsidTr="00FA4754">
        <w:trPr>
          <w:trHeight w:val="178"/>
        </w:trPr>
        <w:tc>
          <w:tcPr>
            <w:tcW w:w="2140" w:type="pct"/>
            <w:shd w:val="clear" w:color="auto" w:fill="auto"/>
          </w:tcPr>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Мероприятие 1.5.4</w:t>
            </w:r>
          </w:p>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spacing w:val="-6"/>
                <w:sz w:val="20"/>
                <w:szCs w:val="20"/>
              </w:rPr>
              <w:t>Обучение работников основам техники безопасности и пожарной безопасности (2-3 чел. в год)</w:t>
            </w:r>
          </w:p>
        </w:tc>
        <w:tc>
          <w:tcPr>
            <w:tcW w:w="969" w:type="pct"/>
            <w:shd w:val="clear" w:color="auto" w:fill="auto"/>
          </w:tcPr>
          <w:p w:rsidR="00F8311F" w:rsidRPr="007E4445" w:rsidRDefault="00F8311F" w:rsidP="00FA4754">
            <w:pPr>
              <w:pStyle w:val="a3"/>
              <w:ind w:left="-44"/>
              <w:rPr>
                <w:sz w:val="20"/>
                <w:szCs w:val="20"/>
              </w:rPr>
            </w:pPr>
            <w:r w:rsidRPr="007E4445">
              <w:rPr>
                <w:sz w:val="20"/>
                <w:szCs w:val="20"/>
              </w:rPr>
              <w:t>МКУ «Межпоселенческая библиотека»</w:t>
            </w:r>
          </w:p>
        </w:tc>
        <w:tc>
          <w:tcPr>
            <w:tcW w:w="478"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52" w:type="pct"/>
          </w:tcPr>
          <w:p w:rsidR="00F8311F" w:rsidRPr="007E4445" w:rsidRDefault="00F8311F" w:rsidP="00FA4754">
            <w:pPr>
              <w:spacing w:after="0"/>
              <w:jc w:val="center"/>
              <w:rPr>
                <w:rFonts w:ascii="Times New Roman" w:hAnsi="Times New Roman" w:cs="Times New Roman"/>
                <w:sz w:val="20"/>
                <w:szCs w:val="20"/>
              </w:rPr>
            </w:pPr>
          </w:p>
        </w:tc>
        <w:tc>
          <w:tcPr>
            <w:tcW w:w="488" w:type="pct"/>
          </w:tcPr>
          <w:p w:rsidR="00F8311F" w:rsidRPr="007E4445" w:rsidRDefault="00F8311F" w:rsidP="00FA4754">
            <w:pPr>
              <w:spacing w:after="0"/>
              <w:jc w:val="center"/>
              <w:rPr>
                <w:rFonts w:ascii="Times New Roman" w:hAnsi="Times New Roman" w:cs="Times New Roman"/>
                <w:sz w:val="20"/>
                <w:szCs w:val="20"/>
              </w:rPr>
            </w:pPr>
          </w:p>
        </w:tc>
      </w:tr>
      <w:tr w:rsidR="00F8311F" w:rsidRPr="007E4445" w:rsidTr="00FA4754">
        <w:trPr>
          <w:trHeight w:val="178"/>
        </w:trPr>
        <w:tc>
          <w:tcPr>
            <w:tcW w:w="2140" w:type="pct"/>
            <w:shd w:val="clear" w:color="auto" w:fill="auto"/>
          </w:tcPr>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Мероприятие 1.5.5</w:t>
            </w:r>
          </w:p>
          <w:p w:rsidR="00F8311F" w:rsidRPr="007E4445" w:rsidRDefault="00F8311F" w:rsidP="00FA4754">
            <w:pPr>
              <w:spacing w:after="0"/>
              <w:ind w:right="-30"/>
              <w:rPr>
                <w:rFonts w:ascii="Times New Roman" w:hAnsi="Times New Roman" w:cs="Times New Roman"/>
                <w:sz w:val="20"/>
                <w:szCs w:val="20"/>
              </w:rPr>
            </w:pPr>
            <w:r w:rsidRPr="007E4445">
              <w:rPr>
                <w:rFonts w:ascii="Times New Roman" w:hAnsi="Times New Roman" w:cs="Times New Roman"/>
                <w:sz w:val="20"/>
                <w:szCs w:val="20"/>
              </w:rPr>
              <w:t>Прохождение практикумов и стажировок в областных библиотеках по различным направлениям работы (1 чел.в год).</w:t>
            </w:r>
          </w:p>
        </w:tc>
        <w:tc>
          <w:tcPr>
            <w:tcW w:w="969" w:type="pct"/>
            <w:shd w:val="clear" w:color="auto" w:fill="auto"/>
          </w:tcPr>
          <w:p w:rsidR="00F8311F" w:rsidRPr="007E4445" w:rsidRDefault="00F8311F" w:rsidP="00FA4754">
            <w:pPr>
              <w:pStyle w:val="a3"/>
              <w:ind w:left="-44"/>
              <w:rPr>
                <w:sz w:val="20"/>
                <w:szCs w:val="20"/>
              </w:rPr>
            </w:pPr>
            <w:r w:rsidRPr="007E4445">
              <w:rPr>
                <w:sz w:val="20"/>
                <w:szCs w:val="20"/>
              </w:rPr>
              <w:t>МКУ «Межпоселенческая библиотека»</w:t>
            </w:r>
          </w:p>
        </w:tc>
        <w:tc>
          <w:tcPr>
            <w:tcW w:w="478"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52" w:type="pct"/>
          </w:tcPr>
          <w:p w:rsidR="00F8311F" w:rsidRPr="007E4445" w:rsidRDefault="00F8311F" w:rsidP="00FA4754">
            <w:pPr>
              <w:spacing w:after="0"/>
              <w:jc w:val="center"/>
              <w:rPr>
                <w:rFonts w:ascii="Times New Roman" w:hAnsi="Times New Roman" w:cs="Times New Roman"/>
                <w:sz w:val="20"/>
                <w:szCs w:val="20"/>
              </w:rPr>
            </w:pPr>
          </w:p>
        </w:tc>
        <w:tc>
          <w:tcPr>
            <w:tcW w:w="488" w:type="pct"/>
          </w:tcPr>
          <w:p w:rsidR="00F8311F" w:rsidRPr="007E4445" w:rsidRDefault="00F8311F" w:rsidP="00FA4754">
            <w:pPr>
              <w:spacing w:after="0"/>
              <w:jc w:val="center"/>
              <w:rPr>
                <w:rFonts w:ascii="Times New Roman" w:hAnsi="Times New Roman" w:cs="Times New Roman"/>
                <w:sz w:val="20"/>
                <w:szCs w:val="20"/>
              </w:rPr>
            </w:pPr>
          </w:p>
        </w:tc>
      </w:tr>
      <w:tr w:rsidR="00F8311F" w:rsidRPr="007E4445" w:rsidTr="00FA4754">
        <w:trPr>
          <w:trHeight w:val="178"/>
        </w:trPr>
        <w:tc>
          <w:tcPr>
            <w:tcW w:w="2140" w:type="pct"/>
            <w:shd w:val="clear" w:color="auto" w:fill="auto"/>
          </w:tcPr>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Основное мероприятие 1.6.</w:t>
            </w:r>
          </w:p>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Проведение мероприятий  по укреплению материально– технической базы</w:t>
            </w:r>
          </w:p>
        </w:tc>
        <w:tc>
          <w:tcPr>
            <w:tcW w:w="969" w:type="pct"/>
            <w:shd w:val="clear" w:color="auto" w:fill="auto"/>
          </w:tcPr>
          <w:p w:rsidR="00F8311F" w:rsidRPr="007E4445" w:rsidRDefault="00F8311F" w:rsidP="00FA4754">
            <w:pPr>
              <w:pStyle w:val="a3"/>
              <w:ind w:left="-44"/>
              <w:rPr>
                <w:sz w:val="20"/>
                <w:szCs w:val="20"/>
              </w:rPr>
            </w:pPr>
            <w:r w:rsidRPr="007E4445">
              <w:rPr>
                <w:sz w:val="20"/>
                <w:szCs w:val="20"/>
              </w:rPr>
              <w:t>МКУ «Межпоселенческая библиотека»</w:t>
            </w:r>
          </w:p>
        </w:tc>
        <w:tc>
          <w:tcPr>
            <w:tcW w:w="478" w:type="pct"/>
            <w:shd w:val="clear" w:color="auto" w:fill="auto"/>
            <w:noWrap/>
          </w:tcPr>
          <w:p w:rsidR="00F8311F" w:rsidRPr="007E4445" w:rsidRDefault="00F8311F" w:rsidP="00FA4754">
            <w:pPr>
              <w:spacing w:after="0"/>
              <w:jc w:val="center"/>
              <w:rPr>
                <w:rFonts w:ascii="Times New Roman" w:hAnsi="Times New Roman" w:cs="Times New Roman"/>
                <w:b/>
                <w:sz w:val="20"/>
                <w:szCs w:val="20"/>
              </w:rPr>
            </w:pPr>
          </w:p>
        </w:tc>
        <w:tc>
          <w:tcPr>
            <w:tcW w:w="473" w:type="pct"/>
            <w:shd w:val="clear" w:color="auto" w:fill="auto"/>
            <w:noWrap/>
          </w:tcPr>
          <w:p w:rsidR="00F8311F" w:rsidRPr="007E4445" w:rsidRDefault="00F8311F" w:rsidP="00FA4754">
            <w:pPr>
              <w:spacing w:after="0"/>
              <w:jc w:val="center"/>
              <w:rPr>
                <w:rFonts w:ascii="Times New Roman" w:hAnsi="Times New Roman" w:cs="Times New Roman"/>
                <w:b/>
                <w:sz w:val="20"/>
                <w:szCs w:val="20"/>
              </w:rPr>
            </w:pPr>
          </w:p>
        </w:tc>
        <w:tc>
          <w:tcPr>
            <w:tcW w:w="452" w:type="pct"/>
          </w:tcPr>
          <w:p w:rsidR="00F8311F" w:rsidRPr="007E4445" w:rsidRDefault="00F8311F" w:rsidP="00FA4754">
            <w:pPr>
              <w:spacing w:after="0"/>
              <w:jc w:val="center"/>
              <w:rPr>
                <w:rFonts w:ascii="Times New Roman" w:hAnsi="Times New Roman" w:cs="Times New Roman"/>
                <w:b/>
                <w:sz w:val="20"/>
                <w:szCs w:val="20"/>
              </w:rPr>
            </w:pPr>
          </w:p>
        </w:tc>
        <w:tc>
          <w:tcPr>
            <w:tcW w:w="488" w:type="pct"/>
          </w:tcPr>
          <w:p w:rsidR="00F8311F" w:rsidRPr="007E4445" w:rsidRDefault="00F8311F" w:rsidP="00FA4754">
            <w:pPr>
              <w:spacing w:after="0"/>
              <w:jc w:val="center"/>
              <w:rPr>
                <w:rFonts w:ascii="Times New Roman" w:hAnsi="Times New Roman" w:cs="Times New Roman"/>
                <w:b/>
                <w:sz w:val="20"/>
                <w:szCs w:val="20"/>
              </w:rPr>
            </w:pPr>
          </w:p>
        </w:tc>
      </w:tr>
      <w:tr w:rsidR="00F8311F" w:rsidRPr="007E4445" w:rsidTr="00FA4754">
        <w:trPr>
          <w:trHeight w:val="178"/>
        </w:trPr>
        <w:tc>
          <w:tcPr>
            <w:tcW w:w="2140" w:type="pct"/>
            <w:shd w:val="clear" w:color="auto" w:fill="auto"/>
          </w:tcPr>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Мероприятие 1.6.1.</w:t>
            </w:r>
          </w:p>
          <w:p w:rsidR="00F8311F" w:rsidRPr="007E4445" w:rsidRDefault="00F8311F" w:rsidP="00FA4754">
            <w:pPr>
              <w:spacing w:after="0"/>
              <w:ind w:right="-30"/>
              <w:rPr>
                <w:rFonts w:ascii="Times New Roman" w:hAnsi="Times New Roman" w:cs="Times New Roman"/>
                <w:sz w:val="20"/>
                <w:szCs w:val="20"/>
              </w:rPr>
            </w:pPr>
            <w:r w:rsidRPr="007E4445">
              <w:rPr>
                <w:rFonts w:ascii="Times New Roman" w:hAnsi="Times New Roman" w:cs="Times New Roman"/>
                <w:sz w:val="20"/>
                <w:szCs w:val="20"/>
              </w:rPr>
              <w:t>Ремонт помещений, зданий, благоустройство ограды ( согласно сметы и плана)</w:t>
            </w:r>
          </w:p>
        </w:tc>
        <w:tc>
          <w:tcPr>
            <w:tcW w:w="969" w:type="pct"/>
            <w:shd w:val="clear" w:color="auto" w:fill="auto"/>
          </w:tcPr>
          <w:p w:rsidR="00F8311F" w:rsidRPr="007E4445" w:rsidRDefault="00F8311F" w:rsidP="00FA4754">
            <w:pPr>
              <w:pStyle w:val="a3"/>
              <w:ind w:left="-44"/>
              <w:rPr>
                <w:b/>
                <w:sz w:val="20"/>
                <w:szCs w:val="20"/>
              </w:rPr>
            </w:pPr>
            <w:r w:rsidRPr="007E4445">
              <w:rPr>
                <w:sz w:val="20"/>
                <w:szCs w:val="20"/>
              </w:rPr>
              <w:t>МКУ «Межпоселенческая библиотека»</w:t>
            </w:r>
          </w:p>
        </w:tc>
        <w:tc>
          <w:tcPr>
            <w:tcW w:w="478"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52" w:type="pct"/>
          </w:tcPr>
          <w:p w:rsidR="00F8311F" w:rsidRPr="007E4445" w:rsidRDefault="00F8311F" w:rsidP="00FA4754">
            <w:pPr>
              <w:spacing w:after="0"/>
              <w:jc w:val="center"/>
              <w:rPr>
                <w:rFonts w:ascii="Times New Roman" w:hAnsi="Times New Roman" w:cs="Times New Roman"/>
                <w:sz w:val="20"/>
                <w:szCs w:val="20"/>
              </w:rPr>
            </w:pPr>
          </w:p>
        </w:tc>
        <w:tc>
          <w:tcPr>
            <w:tcW w:w="488" w:type="pct"/>
          </w:tcPr>
          <w:p w:rsidR="00F8311F" w:rsidRPr="007E4445" w:rsidRDefault="00F8311F" w:rsidP="00FA4754">
            <w:pPr>
              <w:spacing w:after="0"/>
              <w:jc w:val="center"/>
              <w:rPr>
                <w:rFonts w:ascii="Times New Roman" w:hAnsi="Times New Roman" w:cs="Times New Roman"/>
                <w:sz w:val="20"/>
                <w:szCs w:val="20"/>
              </w:rPr>
            </w:pPr>
          </w:p>
        </w:tc>
      </w:tr>
      <w:tr w:rsidR="00F8311F" w:rsidRPr="007E4445" w:rsidTr="00FA4754">
        <w:trPr>
          <w:trHeight w:val="178"/>
        </w:trPr>
        <w:tc>
          <w:tcPr>
            <w:tcW w:w="2140" w:type="pct"/>
            <w:shd w:val="clear" w:color="auto" w:fill="auto"/>
          </w:tcPr>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Мероприятие 1.6.2.</w:t>
            </w:r>
          </w:p>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sz w:val="20"/>
                <w:szCs w:val="20"/>
              </w:rPr>
              <w:t xml:space="preserve">Приобретение библиотечной техники канцпринадлежностей, </w:t>
            </w:r>
          </w:p>
        </w:tc>
        <w:tc>
          <w:tcPr>
            <w:tcW w:w="969" w:type="pct"/>
            <w:shd w:val="clear" w:color="auto" w:fill="auto"/>
          </w:tcPr>
          <w:p w:rsidR="00F8311F" w:rsidRPr="007E4445" w:rsidRDefault="00F8311F" w:rsidP="00FA4754">
            <w:pPr>
              <w:pStyle w:val="a3"/>
              <w:ind w:left="-44"/>
              <w:rPr>
                <w:sz w:val="20"/>
                <w:szCs w:val="20"/>
              </w:rPr>
            </w:pPr>
            <w:r w:rsidRPr="007E4445">
              <w:rPr>
                <w:sz w:val="20"/>
                <w:szCs w:val="20"/>
              </w:rPr>
              <w:t>МКУ «Межпоселенческая библиотека»</w:t>
            </w:r>
          </w:p>
        </w:tc>
        <w:tc>
          <w:tcPr>
            <w:tcW w:w="478"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52" w:type="pct"/>
          </w:tcPr>
          <w:p w:rsidR="00F8311F" w:rsidRPr="007E4445" w:rsidRDefault="00F8311F" w:rsidP="00FA4754">
            <w:pPr>
              <w:spacing w:after="0"/>
              <w:jc w:val="center"/>
              <w:rPr>
                <w:rFonts w:ascii="Times New Roman" w:hAnsi="Times New Roman" w:cs="Times New Roman"/>
                <w:sz w:val="20"/>
                <w:szCs w:val="20"/>
              </w:rPr>
            </w:pPr>
          </w:p>
        </w:tc>
        <w:tc>
          <w:tcPr>
            <w:tcW w:w="488" w:type="pct"/>
          </w:tcPr>
          <w:p w:rsidR="00F8311F" w:rsidRPr="007E4445" w:rsidRDefault="00F8311F" w:rsidP="00FA4754">
            <w:pPr>
              <w:spacing w:after="0"/>
              <w:jc w:val="center"/>
              <w:rPr>
                <w:rFonts w:ascii="Times New Roman" w:hAnsi="Times New Roman" w:cs="Times New Roman"/>
                <w:sz w:val="20"/>
                <w:szCs w:val="20"/>
              </w:rPr>
            </w:pPr>
          </w:p>
        </w:tc>
      </w:tr>
      <w:tr w:rsidR="00F8311F" w:rsidRPr="007E4445" w:rsidTr="00FA4754">
        <w:trPr>
          <w:trHeight w:val="178"/>
        </w:trPr>
        <w:tc>
          <w:tcPr>
            <w:tcW w:w="2140" w:type="pct"/>
            <w:shd w:val="clear" w:color="auto" w:fill="auto"/>
          </w:tcPr>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Мероприятие 1.6.3.</w:t>
            </w:r>
          </w:p>
          <w:p w:rsidR="00F8311F" w:rsidRPr="007E4445" w:rsidRDefault="00F8311F" w:rsidP="00FA4754">
            <w:pPr>
              <w:spacing w:after="0"/>
              <w:ind w:right="-30"/>
              <w:rPr>
                <w:rFonts w:ascii="Times New Roman" w:hAnsi="Times New Roman" w:cs="Times New Roman"/>
                <w:sz w:val="20"/>
                <w:szCs w:val="20"/>
              </w:rPr>
            </w:pPr>
            <w:r w:rsidRPr="007E4445">
              <w:rPr>
                <w:rFonts w:ascii="Times New Roman" w:hAnsi="Times New Roman" w:cs="Times New Roman"/>
                <w:sz w:val="20"/>
                <w:szCs w:val="20"/>
              </w:rPr>
              <w:t>Приобретение реквизита для ДКЦ,  мебели, оборудования, изготовление вывесок</w:t>
            </w:r>
          </w:p>
        </w:tc>
        <w:tc>
          <w:tcPr>
            <w:tcW w:w="969" w:type="pct"/>
            <w:shd w:val="clear" w:color="auto" w:fill="auto"/>
          </w:tcPr>
          <w:p w:rsidR="00F8311F" w:rsidRPr="007E4445" w:rsidRDefault="00F8311F" w:rsidP="00FA4754">
            <w:pPr>
              <w:pStyle w:val="a3"/>
              <w:ind w:left="-44"/>
              <w:rPr>
                <w:b/>
                <w:sz w:val="20"/>
                <w:szCs w:val="20"/>
              </w:rPr>
            </w:pPr>
            <w:r w:rsidRPr="007E4445">
              <w:rPr>
                <w:sz w:val="20"/>
                <w:szCs w:val="20"/>
              </w:rPr>
              <w:t>МКУ «Межпоселенческая библиотека»</w:t>
            </w:r>
          </w:p>
        </w:tc>
        <w:tc>
          <w:tcPr>
            <w:tcW w:w="478"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52" w:type="pct"/>
          </w:tcPr>
          <w:p w:rsidR="00F8311F" w:rsidRPr="007E4445" w:rsidRDefault="00F8311F" w:rsidP="00FA4754">
            <w:pPr>
              <w:spacing w:after="0"/>
              <w:jc w:val="center"/>
              <w:rPr>
                <w:rFonts w:ascii="Times New Roman" w:hAnsi="Times New Roman" w:cs="Times New Roman"/>
                <w:sz w:val="20"/>
                <w:szCs w:val="20"/>
              </w:rPr>
            </w:pPr>
          </w:p>
        </w:tc>
        <w:tc>
          <w:tcPr>
            <w:tcW w:w="488" w:type="pct"/>
          </w:tcPr>
          <w:p w:rsidR="00F8311F" w:rsidRPr="007E4445" w:rsidRDefault="00F8311F" w:rsidP="00FA4754">
            <w:pPr>
              <w:spacing w:after="0"/>
              <w:jc w:val="center"/>
              <w:rPr>
                <w:rFonts w:ascii="Times New Roman" w:hAnsi="Times New Roman" w:cs="Times New Roman"/>
                <w:sz w:val="20"/>
                <w:szCs w:val="20"/>
              </w:rPr>
            </w:pPr>
          </w:p>
        </w:tc>
      </w:tr>
      <w:tr w:rsidR="00F8311F" w:rsidRPr="007E4445" w:rsidTr="00FA4754">
        <w:trPr>
          <w:trHeight w:val="934"/>
        </w:trPr>
        <w:tc>
          <w:tcPr>
            <w:tcW w:w="2140" w:type="pct"/>
            <w:shd w:val="clear" w:color="auto" w:fill="auto"/>
          </w:tcPr>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Основное мероприятие 1.7.</w:t>
            </w:r>
          </w:p>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Проведение мероприятий  по развитию услуг для читателей с ограниченными возможностями</w:t>
            </w:r>
          </w:p>
        </w:tc>
        <w:tc>
          <w:tcPr>
            <w:tcW w:w="969" w:type="pct"/>
            <w:shd w:val="clear" w:color="auto" w:fill="auto"/>
          </w:tcPr>
          <w:p w:rsidR="00F8311F" w:rsidRPr="007E4445" w:rsidRDefault="00F8311F" w:rsidP="00FA4754">
            <w:pPr>
              <w:pStyle w:val="a3"/>
              <w:ind w:left="-44"/>
              <w:rPr>
                <w:sz w:val="20"/>
                <w:szCs w:val="20"/>
              </w:rPr>
            </w:pPr>
            <w:r w:rsidRPr="007E4445">
              <w:rPr>
                <w:sz w:val="20"/>
                <w:szCs w:val="20"/>
              </w:rPr>
              <w:t>МКУ «Межпоселенческая библиотека»</w:t>
            </w:r>
          </w:p>
        </w:tc>
        <w:tc>
          <w:tcPr>
            <w:tcW w:w="478" w:type="pct"/>
            <w:shd w:val="clear" w:color="auto" w:fill="auto"/>
            <w:noWrap/>
          </w:tcPr>
          <w:p w:rsidR="00F8311F" w:rsidRPr="007E4445" w:rsidRDefault="00F8311F" w:rsidP="00FA4754">
            <w:pPr>
              <w:spacing w:after="0"/>
              <w:jc w:val="center"/>
              <w:rPr>
                <w:rFonts w:ascii="Times New Roman" w:hAnsi="Times New Roman" w:cs="Times New Roman"/>
                <w:b/>
                <w:sz w:val="20"/>
                <w:szCs w:val="20"/>
              </w:rPr>
            </w:pPr>
          </w:p>
        </w:tc>
        <w:tc>
          <w:tcPr>
            <w:tcW w:w="473" w:type="pct"/>
            <w:shd w:val="clear" w:color="auto" w:fill="auto"/>
            <w:noWrap/>
          </w:tcPr>
          <w:p w:rsidR="00F8311F" w:rsidRPr="007E4445" w:rsidRDefault="00F8311F" w:rsidP="00FA4754">
            <w:pPr>
              <w:spacing w:after="0"/>
              <w:jc w:val="center"/>
              <w:rPr>
                <w:rFonts w:ascii="Times New Roman" w:hAnsi="Times New Roman" w:cs="Times New Roman"/>
                <w:b/>
                <w:sz w:val="20"/>
                <w:szCs w:val="20"/>
              </w:rPr>
            </w:pPr>
          </w:p>
        </w:tc>
        <w:tc>
          <w:tcPr>
            <w:tcW w:w="452" w:type="pct"/>
          </w:tcPr>
          <w:p w:rsidR="00F8311F" w:rsidRPr="007E4445" w:rsidRDefault="00F8311F" w:rsidP="00FA4754">
            <w:pPr>
              <w:spacing w:after="0"/>
              <w:jc w:val="center"/>
              <w:rPr>
                <w:rFonts w:ascii="Times New Roman" w:hAnsi="Times New Roman" w:cs="Times New Roman"/>
                <w:b/>
                <w:sz w:val="20"/>
                <w:szCs w:val="20"/>
              </w:rPr>
            </w:pPr>
          </w:p>
        </w:tc>
        <w:tc>
          <w:tcPr>
            <w:tcW w:w="488" w:type="pct"/>
          </w:tcPr>
          <w:p w:rsidR="00F8311F" w:rsidRPr="007E4445" w:rsidRDefault="00F8311F" w:rsidP="00FA4754">
            <w:pPr>
              <w:spacing w:after="0"/>
              <w:jc w:val="center"/>
              <w:rPr>
                <w:rFonts w:ascii="Times New Roman" w:hAnsi="Times New Roman" w:cs="Times New Roman"/>
                <w:b/>
                <w:sz w:val="20"/>
                <w:szCs w:val="20"/>
              </w:rPr>
            </w:pPr>
          </w:p>
        </w:tc>
      </w:tr>
      <w:tr w:rsidR="00F8311F" w:rsidRPr="007E4445" w:rsidTr="00FA4754">
        <w:trPr>
          <w:trHeight w:val="199"/>
        </w:trPr>
        <w:tc>
          <w:tcPr>
            <w:tcW w:w="2140" w:type="pct"/>
            <w:shd w:val="clear" w:color="auto" w:fill="auto"/>
          </w:tcPr>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Мероприятие 1.7.1.</w:t>
            </w:r>
          </w:p>
          <w:p w:rsidR="00F8311F" w:rsidRPr="007E4445" w:rsidRDefault="00F8311F" w:rsidP="00FA4754">
            <w:pPr>
              <w:spacing w:after="0"/>
              <w:ind w:right="-30"/>
              <w:rPr>
                <w:rFonts w:ascii="Times New Roman" w:hAnsi="Times New Roman" w:cs="Times New Roman"/>
                <w:sz w:val="20"/>
                <w:szCs w:val="20"/>
              </w:rPr>
            </w:pPr>
            <w:r w:rsidRPr="007E4445">
              <w:rPr>
                <w:rFonts w:ascii="Times New Roman" w:hAnsi="Times New Roman" w:cs="Times New Roman"/>
                <w:sz w:val="20"/>
                <w:szCs w:val="20"/>
              </w:rPr>
              <w:t>Приобретение спецоборудования и литературы</w:t>
            </w:r>
          </w:p>
        </w:tc>
        <w:tc>
          <w:tcPr>
            <w:tcW w:w="969" w:type="pct"/>
            <w:shd w:val="clear" w:color="auto" w:fill="auto"/>
          </w:tcPr>
          <w:p w:rsidR="00F8311F" w:rsidRPr="007E4445" w:rsidRDefault="00F8311F" w:rsidP="00FA4754">
            <w:pPr>
              <w:pStyle w:val="a3"/>
              <w:ind w:left="-44"/>
              <w:rPr>
                <w:sz w:val="20"/>
                <w:szCs w:val="20"/>
              </w:rPr>
            </w:pPr>
            <w:r w:rsidRPr="007E4445">
              <w:rPr>
                <w:sz w:val="20"/>
                <w:szCs w:val="20"/>
              </w:rPr>
              <w:t>МКУ «Межпоселенческая библиотека»</w:t>
            </w:r>
          </w:p>
        </w:tc>
        <w:tc>
          <w:tcPr>
            <w:tcW w:w="478"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52" w:type="pct"/>
          </w:tcPr>
          <w:p w:rsidR="00F8311F" w:rsidRPr="007E4445" w:rsidRDefault="00F8311F" w:rsidP="00FA4754">
            <w:pPr>
              <w:spacing w:after="0"/>
              <w:jc w:val="center"/>
              <w:rPr>
                <w:rFonts w:ascii="Times New Roman" w:hAnsi="Times New Roman" w:cs="Times New Roman"/>
                <w:sz w:val="20"/>
                <w:szCs w:val="20"/>
              </w:rPr>
            </w:pPr>
          </w:p>
        </w:tc>
        <w:tc>
          <w:tcPr>
            <w:tcW w:w="488" w:type="pct"/>
          </w:tcPr>
          <w:p w:rsidR="00F8311F" w:rsidRPr="007E4445" w:rsidRDefault="00F8311F" w:rsidP="00FA4754">
            <w:pPr>
              <w:spacing w:after="0"/>
              <w:jc w:val="center"/>
              <w:rPr>
                <w:rFonts w:ascii="Times New Roman" w:hAnsi="Times New Roman" w:cs="Times New Roman"/>
                <w:sz w:val="20"/>
                <w:szCs w:val="20"/>
              </w:rPr>
            </w:pPr>
          </w:p>
        </w:tc>
      </w:tr>
      <w:tr w:rsidR="00F8311F" w:rsidRPr="007E4445" w:rsidTr="00FA4754">
        <w:trPr>
          <w:trHeight w:val="178"/>
        </w:trPr>
        <w:tc>
          <w:tcPr>
            <w:tcW w:w="2140" w:type="pct"/>
            <w:shd w:val="clear" w:color="auto" w:fill="auto"/>
          </w:tcPr>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Основное мероприятие 1.8</w:t>
            </w:r>
          </w:p>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Обеспечение деятельности библиотеки</w:t>
            </w:r>
          </w:p>
        </w:tc>
        <w:tc>
          <w:tcPr>
            <w:tcW w:w="969" w:type="pct"/>
            <w:shd w:val="clear" w:color="auto" w:fill="auto"/>
          </w:tcPr>
          <w:p w:rsidR="00F8311F" w:rsidRPr="007E4445" w:rsidRDefault="00F8311F" w:rsidP="00FA4754">
            <w:pPr>
              <w:pStyle w:val="a3"/>
              <w:ind w:left="-44"/>
              <w:rPr>
                <w:b/>
                <w:sz w:val="20"/>
                <w:szCs w:val="20"/>
              </w:rPr>
            </w:pPr>
            <w:r w:rsidRPr="007E4445">
              <w:rPr>
                <w:sz w:val="20"/>
                <w:szCs w:val="20"/>
              </w:rPr>
              <w:t>МКУ «Межпоселенческая библиотека»</w:t>
            </w:r>
          </w:p>
        </w:tc>
        <w:tc>
          <w:tcPr>
            <w:tcW w:w="478" w:type="pct"/>
            <w:shd w:val="clear" w:color="auto" w:fill="auto"/>
            <w:noWrap/>
          </w:tcPr>
          <w:p w:rsidR="00F8311F" w:rsidRPr="007E4445" w:rsidRDefault="00F8311F" w:rsidP="00FA4754">
            <w:pPr>
              <w:spacing w:after="0"/>
              <w:jc w:val="center"/>
              <w:rPr>
                <w:rFonts w:ascii="Times New Roman" w:hAnsi="Times New Roman" w:cs="Times New Roman"/>
                <w:b/>
                <w:sz w:val="20"/>
                <w:szCs w:val="20"/>
              </w:rPr>
            </w:pPr>
            <w:r w:rsidRPr="007E4445">
              <w:rPr>
                <w:rFonts w:ascii="Times New Roman" w:hAnsi="Times New Roman" w:cs="Times New Roman"/>
                <w:b/>
                <w:sz w:val="20"/>
                <w:szCs w:val="20"/>
              </w:rPr>
              <w:t>9271,7</w:t>
            </w:r>
          </w:p>
        </w:tc>
        <w:tc>
          <w:tcPr>
            <w:tcW w:w="473" w:type="pct"/>
            <w:shd w:val="clear" w:color="auto" w:fill="auto"/>
            <w:noWrap/>
          </w:tcPr>
          <w:p w:rsidR="00F8311F" w:rsidRPr="007E4445" w:rsidRDefault="00F8311F" w:rsidP="00FA4754">
            <w:pPr>
              <w:spacing w:after="0"/>
              <w:jc w:val="center"/>
              <w:rPr>
                <w:rFonts w:ascii="Times New Roman" w:hAnsi="Times New Roman" w:cs="Times New Roman"/>
                <w:b/>
                <w:sz w:val="20"/>
                <w:szCs w:val="20"/>
              </w:rPr>
            </w:pPr>
            <w:r w:rsidRPr="007E4445">
              <w:rPr>
                <w:rFonts w:ascii="Times New Roman" w:hAnsi="Times New Roman" w:cs="Times New Roman"/>
                <w:b/>
                <w:sz w:val="20"/>
                <w:szCs w:val="20"/>
              </w:rPr>
              <w:t>9329,4</w:t>
            </w:r>
          </w:p>
        </w:tc>
        <w:tc>
          <w:tcPr>
            <w:tcW w:w="452" w:type="pct"/>
          </w:tcPr>
          <w:p w:rsidR="00F8311F" w:rsidRPr="007E4445" w:rsidRDefault="00F8311F" w:rsidP="00FA4754">
            <w:pPr>
              <w:spacing w:after="0"/>
              <w:jc w:val="center"/>
              <w:rPr>
                <w:rFonts w:ascii="Times New Roman" w:hAnsi="Times New Roman" w:cs="Times New Roman"/>
                <w:b/>
                <w:sz w:val="20"/>
                <w:szCs w:val="20"/>
              </w:rPr>
            </w:pPr>
            <w:r w:rsidRPr="007E4445">
              <w:rPr>
                <w:rFonts w:ascii="Times New Roman" w:hAnsi="Times New Roman" w:cs="Times New Roman"/>
                <w:b/>
                <w:sz w:val="20"/>
                <w:szCs w:val="20"/>
              </w:rPr>
              <w:t>9333,9</w:t>
            </w:r>
          </w:p>
        </w:tc>
        <w:tc>
          <w:tcPr>
            <w:tcW w:w="488" w:type="pct"/>
          </w:tcPr>
          <w:p w:rsidR="00F8311F" w:rsidRPr="007E4445" w:rsidRDefault="00F8311F" w:rsidP="00FA4754">
            <w:pPr>
              <w:spacing w:after="0"/>
              <w:jc w:val="center"/>
              <w:rPr>
                <w:rFonts w:ascii="Times New Roman" w:hAnsi="Times New Roman" w:cs="Times New Roman"/>
                <w:b/>
                <w:sz w:val="20"/>
                <w:szCs w:val="20"/>
              </w:rPr>
            </w:pPr>
            <w:r w:rsidRPr="007E4445">
              <w:rPr>
                <w:rFonts w:ascii="Times New Roman" w:hAnsi="Times New Roman" w:cs="Times New Roman"/>
                <w:b/>
                <w:sz w:val="20"/>
                <w:szCs w:val="20"/>
              </w:rPr>
              <w:t>27935,0</w:t>
            </w:r>
          </w:p>
        </w:tc>
      </w:tr>
      <w:tr w:rsidR="00F8311F" w:rsidRPr="007E4445" w:rsidTr="00FA4754">
        <w:trPr>
          <w:trHeight w:val="178"/>
        </w:trPr>
        <w:tc>
          <w:tcPr>
            <w:tcW w:w="2140" w:type="pct"/>
            <w:shd w:val="clear" w:color="auto" w:fill="auto"/>
          </w:tcPr>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Мероприятие 1.8.1</w:t>
            </w:r>
          </w:p>
          <w:p w:rsidR="00F8311F" w:rsidRPr="007E4445" w:rsidRDefault="00F8311F" w:rsidP="00FA4754">
            <w:pPr>
              <w:spacing w:after="0"/>
              <w:ind w:right="-30"/>
              <w:rPr>
                <w:rFonts w:ascii="Times New Roman" w:hAnsi="Times New Roman" w:cs="Times New Roman"/>
                <w:sz w:val="20"/>
                <w:szCs w:val="20"/>
              </w:rPr>
            </w:pPr>
            <w:r w:rsidRPr="007E4445">
              <w:rPr>
                <w:rFonts w:ascii="Times New Roman" w:hAnsi="Times New Roman" w:cs="Times New Roman"/>
                <w:sz w:val="20"/>
                <w:szCs w:val="20"/>
              </w:rPr>
              <w:t>Оплата труда с начислениями</w:t>
            </w:r>
          </w:p>
        </w:tc>
        <w:tc>
          <w:tcPr>
            <w:tcW w:w="969" w:type="pct"/>
            <w:shd w:val="clear" w:color="auto" w:fill="auto"/>
          </w:tcPr>
          <w:p w:rsidR="00F8311F" w:rsidRPr="007E4445" w:rsidRDefault="00F8311F" w:rsidP="00FA4754">
            <w:pPr>
              <w:pStyle w:val="a3"/>
              <w:ind w:left="-44"/>
              <w:rPr>
                <w:sz w:val="20"/>
                <w:szCs w:val="20"/>
              </w:rPr>
            </w:pPr>
            <w:r w:rsidRPr="007E4445">
              <w:rPr>
                <w:sz w:val="20"/>
                <w:szCs w:val="20"/>
              </w:rPr>
              <w:t>МКУ «Межпоселенческая библиотека»</w:t>
            </w:r>
          </w:p>
        </w:tc>
        <w:tc>
          <w:tcPr>
            <w:tcW w:w="478"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6838,1</w:t>
            </w: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6838,1</w:t>
            </w:r>
          </w:p>
        </w:tc>
        <w:tc>
          <w:tcPr>
            <w:tcW w:w="452" w:type="pct"/>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6838,1</w:t>
            </w:r>
          </w:p>
        </w:tc>
        <w:tc>
          <w:tcPr>
            <w:tcW w:w="488" w:type="pct"/>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20514,3</w:t>
            </w:r>
          </w:p>
        </w:tc>
      </w:tr>
      <w:tr w:rsidR="00F8311F" w:rsidRPr="007E4445" w:rsidTr="00FA4754">
        <w:trPr>
          <w:trHeight w:val="178"/>
        </w:trPr>
        <w:tc>
          <w:tcPr>
            <w:tcW w:w="2140" w:type="pct"/>
            <w:shd w:val="clear" w:color="auto" w:fill="auto"/>
          </w:tcPr>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Мероприятие 1.8.2</w:t>
            </w:r>
          </w:p>
          <w:p w:rsidR="00F8311F" w:rsidRPr="007E4445" w:rsidRDefault="00F8311F" w:rsidP="00FA4754">
            <w:pPr>
              <w:spacing w:after="0"/>
              <w:ind w:right="-30"/>
              <w:rPr>
                <w:rFonts w:ascii="Times New Roman" w:hAnsi="Times New Roman" w:cs="Times New Roman"/>
                <w:sz w:val="20"/>
                <w:szCs w:val="20"/>
              </w:rPr>
            </w:pPr>
            <w:r w:rsidRPr="007E4445">
              <w:rPr>
                <w:rFonts w:ascii="Times New Roman" w:hAnsi="Times New Roman" w:cs="Times New Roman"/>
                <w:sz w:val="20"/>
                <w:szCs w:val="20"/>
              </w:rPr>
              <w:t>Коммунальные услуги</w:t>
            </w:r>
          </w:p>
        </w:tc>
        <w:tc>
          <w:tcPr>
            <w:tcW w:w="969" w:type="pct"/>
            <w:shd w:val="clear" w:color="auto" w:fill="auto"/>
          </w:tcPr>
          <w:p w:rsidR="00F8311F" w:rsidRPr="007E4445" w:rsidRDefault="00F8311F" w:rsidP="00FA4754">
            <w:pPr>
              <w:pStyle w:val="a3"/>
              <w:ind w:left="-44"/>
              <w:rPr>
                <w:sz w:val="20"/>
                <w:szCs w:val="20"/>
              </w:rPr>
            </w:pPr>
            <w:r w:rsidRPr="007E4445">
              <w:rPr>
                <w:sz w:val="20"/>
                <w:szCs w:val="20"/>
              </w:rPr>
              <w:t>МКУ «Межпоселенческая библиотека»</w:t>
            </w:r>
          </w:p>
        </w:tc>
        <w:tc>
          <w:tcPr>
            <w:tcW w:w="478"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375,6</w:t>
            </w: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412,2</w:t>
            </w:r>
          </w:p>
        </w:tc>
        <w:tc>
          <w:tcPr>
            <w:tcW w:w="452" w:type="pct"/>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414,2</w:t>
            </w:r>
          </w:p>
        </w:tc>
        <w:tc>
          <w:tcPr>
            <w:tcW w:w="488" w:type="pct"/>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1202,0</w:t>
            </w:r>
          </w:p>
        </w:tc>
      </w:tr>
      <w:tr w:rsidR="00F8311F" w:rsidRPr="0079271F" w:rsidTr="00FA4754">
        <w:trPr>
          <w:trHeight w:val="747"/>
        </w:trPr>
        <w:tc>
          <w:tcPr>
            <w:tcW w:w="2140" w:type="pct"/>
            <w:shd w:val="clear" w:color="auto" w:fill="auto"/>
          </w:tcPr>
          <w:p w:rsidR="00F8311F" w:rsidRPr="007E4445" w:rsidRDefault="00F8311F" w:rsidP="00FA4754">
            <w:pPr>
              <w:spacing w:after="0"/>
              <w:ind w:right="-30"/>
              <w:rPr>
                <w:rFonts w:ascii="Times New Roman" w:hAnsi="Times New Roman" w:cs="Times New Roman"/>
                <w:b/>
                <w:sz w:val="20"/>
                <w:szCs w:val="20"/>
              </w:rPr>
            </w:pPr>
            <w:r w:rsidRPr="007E4445">
              <w:rPr>
                <w:rFonts w:ascii="Times New Roman" w:hAnsi="Times New Roman" w:cs="Times New Roman"/>
                <w:b/>
                <w:sz w:val="20"/>
                <w:szCs w:val="20"/>
              </w:rPr>
              <w:t>Мероприятие 1.8.3</w:t>
            </w:r>
          </w:p>
          <w:p w:rsidR="00F8311F" w:rsidRPr="007E4445" w:rsidRDefault="00F8311F" w:rsidP="00FA4754">
            <w:pPr>
              <w:spacing w:after="0"/>
              <w:ind w:right="-30"/>
              <w:rPr>
                <w:rFonts w:ascii="Times New Roman" w:hAnsi="Times New Roman" w:cs="Times New Roman"/>
                <w:sz w:val="20"/>
                <w:szCs w:val="20"/>
              </w:rPr>
            </w:pPr>
            <w:r w:rsidRPr="007E4445">
              <w:rPr>
                <w:rFonts w:ascii="Times New Roman" w:hAnsi="Times New Roman" w:cs="Times New Roman"/>
                <w:sz w:val="20"/>
                <w:szCs w:val="20"/>
              </w:rPr>
              <w:t>Прочие расходы</w:t>
            </w:r>
          </w:p>
        </w:tc>
        <w:tc>
          <w:tcPr>
            <w:tcW w:w="969" w:type="pct"/>
            <w:shd w:val="clear" w:color="auto" w:fill="auto"/>
          </w:tcPr>
          <w:p w:rsidR="00F8311F" w:rsidRPr="007E4445" w:rsidRDefault="00F8311F" w:rsidP="00FA4754">
            <w:pPr>
              <w:pStyle w:val="a3"/>
              <w:ind w:left="-44"/>
              <w:rPr>
                <w:sz w:val="20"/>
                <w:szCs w:val="20"/>
              </w:rPr>
            </w:pPr>
            <w:r w:rsidRPr="007E4445">
              <w:rPr>
                <w:sz w:val="20"/>
                <w:szCs w:val="20"/>
              </w:rPr>
              <w:t>МКУ «Межпоселенческая библиотека»</w:t>
            </w:r>
          </w:p>
        </w:tc>
        <w:tc>
          <w:tcPr>
            <w:tcW w:w="478"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2058,0</w:t>
            </w: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2079,1</w:t>
            </w:r>
          </w:p>
        </w:tc>
        <w:tc>
          <w:tcPr>
            <w:tcW w:w="452" w:type="pct"/>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2081,6</w:t>
            </w:r>
          </w:p>
        </w:tc>
        <w:tc>
          <w:tcPr>
            <w:tcW w:w="488" w:type="pct"/>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6218,7</w:t>
            </w:r>
          </w:p>
        </w:tc>
      </w:tr>
    </w:tbl>
    <w:p w:rsidR="00F8311F" w:rsidRPr="00E12FFE" w:rsidRDefault="00F8311F" w:rsidP="00F8311F">
      <w:pPr>
        <w:spacing w:after="0"/>
        <w:jc w:val="right"/>
        <w:rPr>
          <w:rFonts w:ascii="Times New Roman" w:hAnsi="Times New Roman" w:cs="Times New Roman"/>
          <w:sz w:val="24"/>
          <w:szCs w:val="24"/>
        </w:rPr>
      </w:pPr>
    </w:p>
    <w:p w:rsidR="00F8311F" w:rsidRDefault="00F8311F" w:rsidP="00F8311F">
      <w:pPr>
        <w:spacing w:after="0"/>
        <w:jc w:val="right"/>
        <w:rPr>
          <w:rFonts w:ascii="Times New Roman" w:hAnsi="Times New Roman" w:cs="Times New Roman"/>
          <w:sz w:val="24"/>
          <w:szCs w:val="24"/>
        </w:rPr>
      </w:pPr>
    </w:p>
    <w:p w:rsidR="00396620" w:rsidRDefault="00396620" w:rsidP="00F8311F">
      <w:pPr>
        <w:spacing w:after="0"/>
        <w:jc w:val="right"/>
        <w:rPr>
          <w:rFonts w:ascii="Times New Roman" w:hAnsi="Times New Roman" w:cs="Times New Roman"/>
          <w:sz w:val="24"/>
          <w:szCs w:val="24"/>
        </w:rPr>
      </w:pPr>
    </w:p>
    <w:p w:rsidR="00396620" w:rsidRDefault="00396620" w:rsidP="00F8311F">
      <w:pPr>
        <w:spacing w:after="0"/>
        <w:jc w:val="right"/>
        <w:rPr>
          <w:rFonts w:ascii="Times New Roman" w:hAnsi="Times New Roman" w:cs="Times New Roman"/>
          <w:sz w:val="24"/>
          <w:szCs w:val="24"/>
        </w:rPr>
      </w:pPr>
    </w:p>
    <w:p w:rsidR="00396620" w:rsidRDefault="00396620" w:rsidP="00F8311F">
      <w:pPr>
        <w:spacing w:after="0"/>
        <w:jc w:val="right"/>
        <w:rPr>
          <w:rFonts w:ascii="Times New Roman" w:hAnsi="Times New Roman" w:cs="Times New Roman"/>
          <w:sz w:val="24"/>
          <w:szCs w:val="24"/>
        </w:rPr>
      </w:pPr>
    </w:p>
    <w:p w:rsidR="00396620" w:rsidRDefault="00396620" w:rsidP="00F8311F">
      <w:pPr>
        <w:spacing w:after="0"/>
        <w:jc w:val="right"/>
        <w:rPr>
          <w:rFonts w:ascii="Times New Roman" w:hAnsi="Times New Roman" w:cs="Times New Roman"/>
          <w:sz w:val="24"/>
          <w:szCs w:val="24"/>
        </w:rPr>
      </w:pPr>
    </w:p>
    <w:p w:rsidR="00B95E26" w:rsidRDefault="00B95E26" w:rsidP="00F8311F">
      <w:pPr>
        <w:spacing w:after="0"/>
        <w:jc w:val="right"/>
        <w:rPr>
          <w:rFonts w:ascii="Times New Roman" w:hAnsi="Times New Roman" w:cs="Times New Roman"/>
        </w:rPr>
      </w:pPr>
    </w:p>
    <w:p w:rsidR="00F8311F" w:rsidRPr="00B95E26" w:rsidRDefault="00F8311F" w:rsidP="00F8311F">
      <w:pPr>
        <w:spacing w:after="0"/>
        <w:jc w:val="right"/>
        <w:rPr>
          <w:rFonts w:ascii="Times New Roman" w:hAnsi="Times New Roman" w:cs="Times New Roman"/>
        </w:rPr>
      </w:pPr>
      <w:r w:rsidRPr="00B95E26">
        <w:rPr>
          <w:rFonts w:ascii="Times New Roman" w:hAnsi="Times New Roman" w:cs="Times New Roman"/>
        </w:rPr>
        <w:lastRenderedPageBreak/>
        <w:t xml:space="preserve">Приложение 4 </w:t>
      </w:r>
    </w:p>
    <w:p w:rsidR="00F8311F" w:rsidRPr="00B95E26" w:rsidRDefault="00F8311F" w:rsidP="00F8311F">
      <w:pPr>
        <w:spacing w:after="0"/>
        <w:jc w:val="right"/>
        <w:rPr>
          <w:rFonts w:ascii="Times New Roman" w:hAnsi="Times New Roman" w:cs="Times New Roman"/>
        </w:rPr>
      </w:pPr>
      <w:r w:rsidRPr="00B95E26">
        <w:rPr>
          <w:rFonts w:ascii="Times New Roman" w:hAnsi="Times New Roman" w:cs="Times New Roman"/>
        </w:rPr>
        <w:t>к Подпрограмме 1</w:t>
      </w:r>
    </w:p>
    <w:p w:rsidR="00F8311F" w:rsidRPr="00E12FFE" w:rsidRDefault="00F8311F" w:rsidP="00F8311F">
      <w:pPr>
        <w:spacing w:after="0"/>
        <w:jc w:val="right"/>
        <w:rPr>
          <w:rFonts w:ascii="Times New Roman" w:hAnsi="Times New Roman" w:cs="Times New Roman"/>
          <w:sz w:val="24"/>
          <w:szCs w:val="24"/>
        </w:rPr>
      </w:pPr>
    </w:p>
    <w:p w:rsidR="00F8311F" w:rsidRPr="0079271F" w:rsidRDefault="00F8311F" w:rsidP="00F8311F">
      <w:pPr>
        <w:spacing w:after="0"/>
        <w:jc w:val="center"/>
        <w:rPr>
          <w:rFonts w:ascii="Times New Roman" w:eastAsia="Times New Roman" w:hAnsi="Times New Roman" w:cs="Times New Roman"/>
          <w:bCs/>
          <w:sz w:val="24"/>
          <w:szCs w:val="24"/>
        </w:rPr>
      </w:pPr>
      <w:r w:rsidRPr="0079271F">
        <w:rPr>
          <w:rFonts w:ascii="Times New Roman" w:eastAsia="Times New Roman" w:hAnsi="Times New Roman" w:cs="Times New Roman"/>
          <w:bCs/>
          <w:sz w:val="24"/>
          <w:szCs w:val="24"/>
        </w:rPr>
        <w:t xml:space="preserve">ПРОГНОЗНАЯ (СПРАВОЧНАЯ) ОЦЕНКА РЕСУРСНОГО ОБЕСПЕЧЕНИЯ РЕАЛИЗАЦИИ   ПОДПРОГРАММЫ №1 </w:t>
      </w:r>
      <w:r w:rsidRPr="0079271F">
        <w:rPr>
          <w:rFonts w:ascii="Times New Roman" w:eastAsia="Times New Roman" w:hAnsi="Times New Roman" w:cs="Times New Roman"/>
          <w:sz w:val="24"/>
          <w:szCs w:val="24"/>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8311F" w:rsidRPr="0079271F" w:rsidRDefault="00F8311F" w:rsidP="00F8311F">
      <w:pPr>
        <w:spacing w:after="0"/>
        <w:jc w:val="center"/>
        <w:rPr>
          <w:rFonts w:ascii="Times New Roman" w:eastAsia="Times New Roman" w:hAnsi="Times New Roman" w:cs="Times New Roman"/>
          <w:bCs/>
          <w:sz w:val="24"/>
          <w:szCs w:val="24"/>
        </w:rPr>
      </w:pPr>
      <w:r w:rsidRPr="0079271F">
        <w:rPr>
          <w:rFonts w:ascii="Times New Roman" w:eastAsia="Times New Roman" w:hAnsi="Times New Roman" w:cs="Times New Roman"/>
          <w:bCs/>
          <w:sz w:val="24"/>
          <w:szCs w:val="24"/>
        </w:rPr>
        <w:t>ЗА СЧЕТ ВСЕХ ИСТОЧНИКОВ ФИНАНСИРОВАНИЯ</w:t>
      </w:r>
    </w:p>
    <w:p w:rsidR="00F8311F" w:rsidRPr="00E12FFE" w:rsidRDefault="00F8311F" w:rsidP="00396620">
      <w:pPr>
        <w:spacing w:after="0"/>
        <w:jc w:val="center"/>
        <w:rPr>
          <w:rFonts w:ascii="Times New Roman" w:eastAsia="Times New Roman" w:hAnsi="Times New Roman" w:cs="Times New Roman"/>
          <w:b/>
          <w:bCs/>
          <w:sz w:val="24"/>
          <w:szCs w:val="24"/>
        </w:rPr>
      </w:pPr>
      <w:r w:rsidRPr="00E12FFE">
        <w:rPr>
          <w:rFonts w:ascii="Times New Roman" w:eastAsia="Times New Roman" w:hAnsi="Times New Roman" w:cs="Times New Roman"/>
          <w:b/>
          <w:bCs/>
          <w:sz w:val="24"/>
          <w:szCs w:val="24"/>
        </w:rPr>
        <w:t xml:space="preserve"> </w:t>
      </w: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9"/>
        <w:gridCol w:w="1550"/>
        <w:gridCol w:w="2126"/>
        <w:gridCol w:w="1053"/>
        <w:gridCol w:w="1110"/>
        <w:gridCol w:w="1099"/>
        <w:gridCol w:w="841"/>
      </w:tblGrid>
      <w:tr w:rsidR="00F8311F" w:rsidRPr="0079271F" w:rsidTr="00FA4754">
        <w:trPr>
          <w:trHeight w:val="600"/>
          <w:jc w:val="center"/>
        </w:trPr>
        <w:tc>
          <w:tcPr>
            <w:tcW w:w="2979" w:type="dxa"/>
            <w:vMerge w:val="restart"/>
            <w:shd w:val="clear" w:color="auto" w:fill="auto"/>
            <w:vAlign w:val="center"/>
          </w:tcPr>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Наименование программы, подпрограммы, ведомственной целевой программы, основного мероприятия</w:t>
            </w:r>
          </w:p>
        </w:tc>
        <w:tc>
          <w:tcPr>
            <w:tcW w:w="1550" w:type="dxa"/>
            <w:vMerge w:val="restart"/>
            <w:vAlign w:val="center"/>
          </w:tcPr>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Ответственный исполнитель, соисполнители, участники, исполнители мероприятий</w:t>
            </w:r>
          </w:p>
        </w:tc>
        <w:tc>
          <w:tcPr>
            <w:tcW w:w="2126" w:type="dxa"/>
            <w:vMerge w:val="restart"/>
            <w:shd w:val="clear" w:color="auto" w:fill="auto"/>
            <w:vAlign w:val="center"/>
          </w:tcPr>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Источники финансирования</w:t>
            </w:r>
          </w:p>
        </w:tc>
        <w:tc>
          <w:tcPr>
            <w:tcW w:w="4103" w:type="dxa"/>
            <w:gridSpan w:val="4"/>
            <w:shd w:val="clear" w:color="auto" w:fill="auto"/>
            <w:vAlign w:val="center"/>
          </w:tcPr>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Оценка расходов</w:t>
            </w:r>
            <w:r w:rsidRPr="0079271F">
              <w:rPr>
                <w:rFonts w:ascii="Times New Roman" w:eastAsia="Times New Roman" w:hAnsi="Times New Roman" w:cs="Times New Roman"/>
                <w:sz w:val="20"/>
                <w:szCs w:val="20"/>
              </w:rPr>
              <w:br/>
              <w:t>(тыс. руб.), годы</w:t>
            </w:r>
          </w:p>
        </w:tc>
      </w:tr>
      <w:tr w:rsidR="00F8311F" w:rsidRPr="0079271F" w:rsidTr="00FA4754">
        <w:trPr>
          <w:trHeight w:val="789"/>
          <w:jc w:val="center"/>
        </w:trPr>
        <w:tc>
          <w:tcPr>
            <w:tcW w:w="2979" w:type="dxa"/>
            <w:vMerge/>
            <w:vAlign w:val="center"/>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vMerge/>
            <w:vAlign w:val="center"/>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vMerge/>
            <w:vAlign w:val="center"/>
          </w:tcPr>
          <w:p w:rsidR="00F8311F" w:rsidRPr="0079271F" w:rsidRDefault="00F8311F" w:rsidP="00FA4754">
            <w:pPr>
              <w:spacing w:after="0"/>
              <w:jc w:val="center"/>
              <w:rPr>
                <w:rFonts w:ascii="Times New Roman" w:eastAsia="Times New Roman" w:hAnsi="Times New Roman" w:cs="Times New Roman"/>
                <w:sz w:val="20"/>
                <w:szCs w:val="20"/>
              </w:rPr>
            </w:pPr>
          </w:p>
        </w:tc>
        <w:tc>
          <w:tcPr>
            <w:tcW w:w="1053" w:type="dxa"/>
            <w:shd w:val="clear" w:color="auto" w:fill="auto"/>
            <w:vAlign w:val="center"/>
          </w:tcPr>
          <w:p w:rsidR="00F8311F" w:rsidRPr="0079271F" w:rsidRDefault="00F8311F" w:rsidP="00FA4754">
            <w:pPr>
              <w:spacing w:after="0"/>
              <w:ind w:left="-81" w:right="-84"/>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первый год действия программы</w:t>
            </w:r>
          </w:p>
        </w:tc>
        <w:tc>
          <w:tcPr>
            <w:tcW w:w="1110" w:type="dxa"/>
            <w:shd w:val="clear" w:color="auto" w:fill="auto"/>
            <w:vAlign w:val="center"/>
          </w:tcPr>
          <w:p w:rsidR="00F8311F" w:rsidRPr="0079271F" w:rsidRDefault="00F8311F" w:rsidP="00FA4754">
            <w:pPr>
              <w:spacing w:after="0"/>
              <w:ind w:left="-132" w:right="-73"/>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второй год действия программы</w:t>
            </w:r>
          </w:p>
        </w:tc>
        <w:tc>
          <w:tcPr>
            <w:tcW w:w="1099" w:type="dxa"/>
            <w:vAlign w:val="center"/>
          </w:tcPr>
          <w:p w:rsidR="00F8311F" w:rsidRPr="0079271F" w:rsidRDefault="00F8311F" w:rsidP="00FA4754">
            <w:pPr>
              <w:spacing w:after="0"/>
              <w:ind w:left="-143" w:right="-99"/>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 xml:space="preserve">год </w:t>
            </w:r>
            <w:r w:rsidRPr="0079271F">
              <w:rPr>
                <w:rFonts w:ascii="Times New Roman" w:eastAsia="Times New Roman" w:hAnsi="Times New Roman" w:cs="Times New Roman"/>
                <w:sz w:val="20"/>
                <w:szCs w:val="20"/>
              </w:rPr>
              <w:br/>
              <w:t>завершения действия программы</w:t>
            </w:r>
          </w:p>
        </w:tc>
        <w:tc>
          <w:tcPr>
            <w:tcW w:w="841" w:type="dxa"/>
            <w:vAlign w:val="center"/>
          </w:tcPr>
          <w:p w:rsidR="00F8311F" w:rsidRPr="0079271F" w:rsidRDefault="00F8311F" w:rsidP="00FA4754">
            <w:pPr>
              <w:spacing w:after="0"/>
              <w:ind w:left="-117" w:right="-61"/>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всего</w:t>
            </w:r>
          </w:p>
        </w:tc>
      </w:tr>
      <w:tr w:rsidR="00F8311F" w:rsidRPr="0079271F" w:rsidTr="00FA4754">
        <w:trPr>
          <w:trHeight w:val="91"/>
          <w:jc w:val="center"/>
        </w:trPr>
        <w:tc>
          <w:tcPr>
            <w:tcW w:w="2979" w:type="dxa"/>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1</w:t>
            </w:r>
          </w:p>
        </w:tc>
        <w:tc>
          <w:tcPr>
            <w:tcW w:w="1550" w:type="dxa"/>
          </w:tcPr>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2</w:t>
            </w:r>
          </w:p>
        </w:tc>
        <w:tc>
          <w:tcPr>
            <w:tcW w:w="2126" w:type="dxa"/>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3</w:t>
            </w:r>
          </w:p>
        </w:tc>
        <w:tc>
          <w:tcPr>
            <w:tcW w:w="1053" w:type="dxa"/>
            <w:shd w:val="clear" w:color="auto" w:fill="auto"/>
            <w:noWrap/>
          </w:tcPr>
          <w:p w:rsidR="00F8311F" w:rsidRPr="0079271F" w:rsidRDefault="00F8311F" w:rsidP="00FA4754">
            <w:pPr>
              <w:spacing w:after="0"/>
              <w:ind w:left="-81" w:right="-84"/>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4</w:t>
            </w:r>
          </w:p>
        </w:tc>
        <w:tc>
          <w:tcPr>
            <w:tcW w:w="1110" w:type="dxa"/>
            <w:shd w:val="clear" w:color="auto" w:fill="auto"/>
            <w:noWrap/>
          </w:tcPr>
          <w:p w:rsidR="00F8311F" w:rsidRPr="0079271F" w:rsidRDefault="00F8311F" w:rsidP="00FA4754">
            <w:pPr>
              <w:spacing w:after="0"/>
              <w:ind w:left="-132" w:right="-73"/>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5</w:t>
            </w:r>
          </w:p>
        </w:tc>
        <w:tc>
          <w:tcPr>
            <w:tcW w:w="1099" w:type="dxa"/>
          </w:tcPr>
          <w:p w:rsidR="00F8311F" w:rsidRPr="0079271F" w:rsidRDefault="00F8311F" w:rsidP="00FA4754">
            <w:pPr>
              <w:spacing w:after="0"/>
              <w:ind w:left="-143" w:right="-99"/>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8</w:t>
            </w:r>
          </w:p>
        </w:tc>
        <w:tc>
          <w:tcPr>
            <w:tcW w:w="841" w:type="dxa"/>
          </w:tcPr>
          <w:p w:rsidR="00F8311F" w:rsidRPr="0079271F" w:rsidRDefault="00F8311F" w:rsidP="00FA4754">
            <w:pPr>
              <w:spacing w:after="0"/>
              <w:ind w:left="-117" w:right="-61"/>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9</w:t>
            </w: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Подпрограмма 1</w:t>
            </w:r>
          </w:p>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всего, в том числе:</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Всего</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81" w:right="-84"/>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9881,4</w:t>
            </w: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132" w:right="-73"/>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9902,5 </w:t>
            </w: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43" w:right="-99"/>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9905,1</w:t>
            </w: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17" w:right="-61"/>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29689,0</w:t>
            </w: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 xml:space="preserve"> Средства, планируемые к привлечению из областного бюджета (ОБ)</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81" w:right="-84"/>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572,0 </w:t>
            </w: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132" w:right="-73"/>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535,4 </w:t>
            </w: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43" w:right="-99"/>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533,4</w:t>
            </w: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17" w:right="-61"/>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1640,8</w:t>
            </w: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средства, планируемые к привлечению из федерального бюджета (ФБ)</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81" w:right="-84"/>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9,6 </w:t>
            </w: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132" w:right="-73"/>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9,6 </w:t>
            </w: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43" w:right="-99"/>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9,6</w:t>
            </w: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17" w:right="-61"/>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28,8</w:t>
            </w: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Местный бюджет(МБ)</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81" w:right="-84"/>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9299,8 </w:t>
            </w: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132" w:right="-73"/>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9357,5</w:t>
            </w: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43" w:right="-99"/>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9362,1</w:t>
            </w: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17" w:right="-61"/>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28019,4</w:t>
            </w: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иные источники (ИИ)</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81" w:right="-84"/>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0 </w:t>
            </w: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132" w:right="-73"/>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0 </w:t>
            </w: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43" w:right="-99"/>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0</w:t>
            </w: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17" w:right="-61"/>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0</w:t>
            </w: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17" w:right="-108"/>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ответственный исполнитель подпрограммы (соисполнитель государственной программы) ОКМФС</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всего</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81" w:right="-84"/>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9881,4</w:t>
            </w: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132" w:right="-73"/>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9902,5 </w:t>
            </w: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43" w:right="-99"/>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9905,1</w:t>
            </w: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17" w:right="-61"/>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29689,0</w:t>
            </w: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Средства, планируемые к привлечению из областного бюджета (ОБ)</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81" w:right="-84"/>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572,0 </w:t>
            </w: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132" w:right="-73"/>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535,4 </w:t>
            </w: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43" w:right="-99"/>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533,4</w:t>
            </w: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17" w:right="-61"/>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1640,8</w:t>
            </w: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средства, планируемые к привлечению из  федерального бюджета (ФБ)</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81" w:right="-84"/>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9,6 </w:t>
            </w: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132" w:right="-73"/>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9,6 </w:t>
            </w: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43" w:right="-99"/>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9,6</w:t>
            </w: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17" w:right="-61"/>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28,8</w:t>
            </w: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Местный бюджет(МБ)</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81" w:right="-84"/>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9299,8 </w:t>
            </w: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132" w:right="-73"/>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9357,5</w:t>
            </w: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43" w:right="-99"/>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9362,1</w:t>
            </w: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17" w:right="-61"/>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28019,4</w:t>
            </w: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иные источники (ИИ)</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81" w:right="-84"/>
              <w:jc w:val="center"/>
              <w:rPr>
                <w:rFonts w:ascii="Times New Roman" w:eastAsia="Times New Roman" w:hAnsi="Times New Roman" w:cs="Times New Roman"/>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132" w:right="-73"/>
              <w:jc w:val="center"/>
              <w:rPr>
                <w:rFonts w:ascii="Times New Roman" w:eastAsia="Times New Roman" w:hAnsi="Times New Roman" w:cs="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43" w:right="-99"/>
              <w:jc w:val="center"/>
              <w:rPr>
                <w:rFonts w:ascii="Times New Roman" w:eastAsia="Times New Roman" w:hAnsi="Times New Roman" w:cs="Times New Roman"/>
                <w:sz w:val="20"/>
                <w:szCs w:val="20"/>
              </w:rPr>
            </w:pP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17" w:right="-61"/>
              <w:jc w:val="center"/>
              <w:rPr>
                <w:rFonts w:ascii="Times New Roman" w:eastAsia="Times New Roman" w:hAnsi="Times New Roman" w:cs="Times New Roman"/>
                <w:sz w:val="20"/>
                <w:szCs w:val="20"/>
              </w:rPr>
            </w:pP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участник 1</w:t>
            </w:r>
          </w:p>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МКУ «Межпоселенч</w:t>
            </w:r>
            <w:r w:rsidRPr="0079271F">
              <w:rPr>
                <w:rFonts w:ascii="Times New Roman" w:eastAsia="Times New Roman" w:hAnsi="Times New Roman" w:cs="Times New Roman"/>
                <w:sz w:val="20"/>
                <w:szCs w:val="20"/>
              </w:rPr>
              <w:lastRenderedPageBreak/>
              <w:t>еская библиотека» МО Киренский район</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lastRenderedPageBreak/>
              <w:t>всего</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81" w:right="-84"/>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9881,4</w:t>
            </w: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132" w:right="-73"/>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9902,5 </w:t>
            </w: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43" w:right="-99"/>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9905,1</w:t>
            </w: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17" w:right="-61"/>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29689,0</w:t>
            </w: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 xml:space="preserve"> Средства, планируемые к привлечению из областного бюджета (ОБ)</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81" w:right="-84"/>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572,0 </w:t>
            </w: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132" w:right="-73"/>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535,4 </w:t>
            </w: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43" w:right="-99"/>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533,4</w:t>
            </w: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17" w:right="-61"/>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1640,8</w:t>
            </w: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средства, планируемые к привлечению из  федерального бюджета (ФБ)</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81" w:right="-84"/>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9,6 </w:t>
            </w: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132" w:right="-73"/>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9,6 </w:t>
            </w: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43" w:right="-99"/>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9,6</w:t>
            </w: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17" w:right="-61"/>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28,8</w:t>
            </w: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Местный бюджет(МБ)</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81" w:right="-84"/>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9299,8 </w:t>
            </w: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132" w:right="-73"/>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9357,5</w:t>
            </w: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43" w:right="-99"/>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9362,1</w:t>
            </w: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17" w:right="-61"/>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28019,4</w:t>
            </w: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иные источники (ИИ)</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81" w:right="-84"/>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0 </w:t>
            </w: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132" w:right="-73"/>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0 </w:t>
            </w: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43" w:right="-99"/>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0</w:t>
            </w: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17" w:right="-61"/>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0</w:t>
            </w: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81" w:right="-84"/>
              <w:jc w:val="center"/>
              <w:rPr>
                <w:rFonts w:ascii="Times New Roman" w:eastAsia="Times New Roman" w:hAnsi="Times New Roman" w:cs="Times New Roman"/>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132" w:right="-73"/>
              <w:jc w:val="center"/>
              <w:rPr>
                <w:rFonts w:ascii="Times New Roman" w:eastAsia="Times New Roman" w:hAnsi="Times New Roman" w:cs="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43" w:right="-99"/>
              <w:jc w:val="center"/>
              <w:rPr>
                <w:rFonts w:ascii="Times New Roman" w:eastAsia="Times New Roman" w:hAnsi="Times New Roman" w:cs="Times New Roman"/>
                <w:sz w:val="20"/>
                <w:szCs w:val="20"/>
              </w:rPr>
            </w:pP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17" w:right="-61"/>
              <w:jc w:val="center"/>
              <w:rPr>
                <w:rFonts w:ascii="Times New Roman" w:eastAsia="Times New Roman" w:hAnsi="Times New Roman" w:cs="Times New Roman"/>
                <w:sz w:val="20"/>
                <w:szCs w:val="20"/>
              </w:rPr>
            </w:pP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Основное мероприятие 1.1 </w:t>
            </w:r>
          </w:p>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Организация работы с читателями</w:t>
            </w: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 xml:space="preserve">исполнитель </w:t>
            </w:r>
          </w:p>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МКУ «Межпоселенческая библиотека»</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всего</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81" w:right="-84"/>
              <w:jc w:val="center"/>
              <w:rPr>
                <w:rFonts w:ascii="Times New Roman" w:eastAsia="Times New Roman" w:hAnsi="Times New Roman" w:cs="Times New Roman"/>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132" w:right="-73"/>
              <w:jc w:val="center"/>
              <w:rPr>
                <w:rFonts w:ascii="Times New Roman" w:eastAsia="Times New Roman" w:hAnsi="Times New Roman" w:cs="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43" w:right="-99"/>
              <w:jc w:val="center"/>
              <w:rPr>
                <w:rFonts w:ascii="Times New Roman" w:eastAsia="Times New Roman" w:hAnsi="Times New Roman" w:cs="Times New Roman"/>
                <w:sz w:val="20"/>
                <w:szCs w:val="20"/>
              </w:rPr>
            </w:pP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17" w:right="-61"/>
              <w:jc w:val="center"/>
              <w:rPr>
                <w:rFonts w:ascii="Times New Roman" w:eastAsia="Times New Roman" w:hAnsi="Times New Roman" w:cs="Times New Roman"/>
                <w:sz w:val="20"/>
                <w:szCs w:val="20"/>
              </w:rPr>
            </w:pP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Средства, планируемые к привлечению из областного бюджета (ОБ)</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81" w:right="-84"/>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w:t>
            </w: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132" w:right="-73"/>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w:t>
            </w: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43" w:right="-99"/>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w:t>
            </w: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17" w:right="-61"/>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w:t>
            </w:r>
          </w:p>
        </w:tc>
      </w:tr>
      <w:tr w:rsidR="00F8311F" w:rsidRPr="0079271F" w:rsidTr="00FA4754">
        <w:trPr>
          <w:trHeight w:val="1107"/>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средства, планируемые к привлечению из  федерального бюджета (ФБ)</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81" w:right="-84"/>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w:t>
            </w: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132" w:right="-73"/>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w:t>
            </w: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43" w:right="-99"/>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w:t>
            </w: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17" w:right="-61"/>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w:t>
            </w: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Местный бюджет(МБ)</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81" w:right="-84"/>
              <w:jc w:val="center"/>
              <w:rPr>
                <w:rFonts w:ascii="Times New Roman" w:eastAsia="Times New Roman" w:hAnsi="Times New Roman" w:cs="Times New Roman"/>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132" w:right="-73"/>
              <w:jc w:val="center"/>
              <w:rPr>
                <w:rFonts w:ascii="Times New Roman" w:eastAsia="Times New Roman" w:hAnsi="Times New Roman" w:cs="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43" w:right="-99"/>
              <w:jc w:val="center"/>
              <w:rPr>
                <w:rFonts w:ascii="Times New Roman" w:eastAsia="Times New Roman" w:hAnsi="Times New Roman" w:cs="Times New Roman"/>
                <w:sz w:val="20"/>
                <w:szCs w:val="20"/>
              </w:rPr>
            </w:pP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17" w:right="-61"/>
              <w:jc w:val="center"/>
              <w:rPr>
                <w:rFonts w:ascii="Times New Roman" w:eastAsia="Times New Roman" w:hAnsi="Times New Roman" w:cs="Times New Roman"/>
                <w:sz w:val="20"/>
                <w:szCs w:val="20"/>
              </w:rPr>
            </w:pP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иные источники (ИИ)</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81" w:right="-84"/>
              <w:jc w:val="center"/>
              <w:rPr>
                <w:rFonts w:ascii="Times New Roman" w:eastAsia="Times New Roman" w:hAnsi="Times New Roman" w:cs="Times New Roman"/>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132" w:right="-73"/>
              <w:jc w:val="center"/>
              <w:rPr>
                <w:rFonts w:ascii="Times New Roman" w:eastAsia="Times New Roman" w:hAnsi="Times New Roman" w:cs="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43" w:right="-99"/>
              <w:jc w:val="center"/>
              <w:rPr>
                <w:rFonts w:ascii="Times New Roman" w:eastAsia="Times New Roman" w:hAnsi="Times New Roman" w:cs="Times New Roman"/>
                <w:sz w:val="20"/>
                <w:szCs w:val="20"/>
              </w:rPr>
            </w:pP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17" w:right="-61"/>
              <w:jc w:val="center"/>
              <w:rPr>
                <w:rFonts w:ascii="Times New Roman" w:eastAsia="Times New Roman" w:hAnsi="Times New Roman" w:cs="Times New Roman"/>
                <w:sz w:val="20"/>
                <w:szCs w:val="20"/>
              </w:rPr>
            </w:pP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Основное мероприятие 1.2 </w:t>
            </w:r>
          </w:p>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Комплектование книжных фондов</w:t>
            </w: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 xml:space="preserve">исполнитель </w:t>
            </w:r>
          </w:p>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МКУ «Межпоселенческая библиотека»</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всего</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81" w:right="-84"/>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19,2</w:t>
            </w: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132" w:right="-73"/>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19,2</w:t>
            </w: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43" w:right="-99"/>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19,2</w:t>
            </w: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17" w:right="-61"/>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57,6</w:t>
            </w: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Средства, планируемые к привлечению из областного бюджета (ОБ)</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81" w:right="-84"/>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9,6</w:t>
            </w: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132" w:right="-73"/>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9,6</w:t>
            </w: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43" w:right="-99"/>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9,6</w:t>
            </w: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17" w:right="-61"/>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28,8</w:t>
            </w: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средства, планируемые к привлечению из  федерального бюджета (ФБ)</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81" w:right="-84"/>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9,6</w:t>
            </w: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132" w:right="-73"/>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9,6</w:t>
            </w: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43" w:right="-99"/>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9,6</w:t>
            </w: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ind w:left="-117" w:right="-61"/>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28,8</w:t>
            </w: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Местный бюджет(МБ)</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81" w:right="-84"/>
              <w:jc w:val="center"/>
              <w:rPr>
                <w:rFonts w:ascii="Times New Roman" w:eastAsia="Times New Roman" w:hAnsi="Times New Roman" w:cs="Times New Roman"/>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иные источники (ИИ)</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81" w:right="-84"/>
              <w:jc w:val="center"/>
              <w:rPr>
                <w:rFonts w:ascii="Times New Roman" w:eastAsia="Times New Roman" w:hAnsi="Times New Roman" w:cs="Times New Roman"/>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Основное мероприятие 1.3</w:t>
            </w:r>
          </w:p>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 xml:space="preserve"> Проведение мероприятий по автоматизации и формированию информационных ресурсов библиотек</w:t>
            </w: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 xml:space="preserve">исполнитель </w:t>
            </w:r>
          </w:p>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МКУ «Межпоселенческая библиотека»</w:t>
            </w:r>
          </w:p>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всего</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ind w:left="-81" w:right="-84"/>
              <w:jc w:val="center"/>
              <w:rPr>
                <w:rFonts w:ascii="Times New Roman" w:eastAsia="Times New Roman" w:hAnsi="Times New Roman" w:cs="Times New Roman"/>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 xml:space="preserve">Средства, </w:t>
            </w:r>
            <w:r w:rsidRPr="0079271F">
              <w:rPr>
                <w:rFonts w:ascii="Times New Roman" w:eastAsia="Times New Roman" w:hAnsi="Times New Roman" w:cs="Times New Roman"/>
                <w:sz w:val="20"/>
                <w:szCs w:val="20"/>
              </w:rPr>
              <w:lastRenderedPageBreak/>
              <w:t>планируемые к привлечению из областного бюджета (ОБ)</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средства, планируемые к привлечению из  федерального бюджета (ФБ)</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Местный бюджет(МБ)</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иные источники (ИИ)</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Основное мероприятие 1.4.</w:t>
            </w:r>
          </w:p>
          <w:p w:rsidR="00F8311F" w:rsidRPr="0079271F" w:rsidRDefault="00F8311F" w:rsidP="00FA4754">
            <w:pPr>
              <w:spacing w:after="0"/>
              <w:jc w:val="center"/>
              <w:rPr>
                <w:rFonts w:ascii="Times New Roman" w:eastAsia="Times New Roman" w:hAnsi="Times New Roman" w:cs="Times New Roman"/>
                <w:sz w:val="20"/>
                <w:szCs w:val="20"/>
              </w:rPr>
            </w:pPr>
          </w:p>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Софинансирование мероприятий  программы Иркутской области по созданию центра «Правовой, деловой и социально-значимой информации»</w:t>
            </w: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 xml:space="preserve">исполнитель </w:t>
            </w:r>
          </w:p>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МКУ «Межпоселенческая библиотека»</w:t>
            </w:r>
          </w:p>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всего</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Средства, планируемые к привлечению из областного бюджета (ОБ)</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средства, планируемые к привлечению из  федерального бюджета (ФБ)</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Местный бюджет(МБ)</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иные источники (ИИ)</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Основное мероприятие 1.5.</w:t>
            </w:r>
          </w:p>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Финансирование мероприятий по повышению квалификации библиотечных работников</w:t>
            </w: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исполнитель мероприятия</w:t>
            </w:r>
          </w:p>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МКУ «Межпоселенческая библиотека»</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всего</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28,1</w:t>
            </w: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28,1</w:t>
            </w: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28,2</w:t>
            </w: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84,4</w:t>
            </w: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Средства, планируемые к привлечению из областного бюджета (ОБ)</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средства, планируемые к привлечению из  федерального бюджета (ФБ)</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Местный бюджет(МБ)</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28,1</w:t>
            </w: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28,1</w:t>
            </w: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28,2</w:t>
            </w: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84,4</w:t>
            </w: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иные источники (ИИ)</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r>
      <w:tr w:rsidR="00F8311F" w:rsidRPr="0079271F" w:rsidTr="00FA4754">
        <w:trPr>
          <w:trHeight w:val="1359"/>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Основное мероприятие 1.6.</w:t>
            </w:r>
          </w:p>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Проведение мероприятий по укреплению материально-технической базы</w:t>
            </w:r>
          </w:p>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исполнитель мероприятия</w:t>
            </w:r>
          </w:p>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МКУ «Межпоселенческая библиотека»</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всего</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 xml:space="preserve">Средства, планируемые к привлечению из </w:t>
            </w:r>
            <w:r w:rsidRPr="0079271F">
              <w:rPr>
                <w:rFonts w:ascii="Times New Roman" w:eastAsia="Times New Roman" w:hAnsi="Times New Roman" w:cs="Times New Roman"/>
                <w:sz w:val="20"/>
                <w:szCs w:val="20"/>
              </w:rPr>
              <w:lastRenderedPageBreak/>
              <w:t>областного бюджета (ОБ)</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средства, планируемые к привлечению из  федерального бюджета (ФБ)</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Местный бюджет(МБ)</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иные источники (ИИ)</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Основное мероприятие 1.7.</w:t>
            </w:r>
          </w:p>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Проведение мероприятий по развитию услуг для читателей с ограниченными возможностями</w:t>
            </w:r>
          </w:p>
          <w:p w:rsidR="00F8311F" w:rsidRPr="0079271F" w:rsidRDefault="00F8311F" w:rsidP="00FA4754">
            <w:pPr>
              <w:spacing w:after="0"/>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исполнитель мероприятия</w:t>
            </w:r>
          </w:p>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МКУ «Межпоселенческая библиотека»</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всего</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Средства, планируемые к привлечению из областного бюджета (ОБ)</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средства, планируемые к привлечению из  федерального бюджета (ФБ)</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Местный бюджет(МБ)</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иные источники (ИИ)</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Основное мероприятие 1.8.</w:t>
            </w:r>
          </w:p>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Обеспечение деятельности библиотеки</w:t>
            </w:r>
          </w:p>
          <w:p w:rsidR="00F8311F" w:rsidRPr="0079271F" w:rsidRDefault="00F8311F" w:rsidP="00FA4754">
            <w:pPr>
              <w:spacing w:after="0"/>
              <w:jc w:val="center"/>
              <w:rPr>
                <w:rFonts w:ascii="Times New Roman" w:eastAsia="Times New Roman" w:hAnsi="Times New Roman" w:cs="Times New Roman"/>
                <w:sz w:val="20"/>
                <w:szCs w:val="20"/>
              </w:rPr>
            </w:pPr>
          </w:p>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исполнитель мероприятия</w:t>
            </w:r>
          </w:p>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МКУ «Межпоселенческая библиотека»</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всего</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9834,1</w:t>
            </w: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9855,2</w:t>
            </w: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9857,7</w:t>
            </w: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396620">
            <w:pPr>
              <w:spacing w:after="0"/>
              <w:ind w:left="-109" w:right="-117"/>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29547,0</w:t>
            </w: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Средства, планируемые к привлечению из областного бюджета (ОБ)</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562,4</w:t>
            </w: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525,8</w:t>
            </w: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523,8</w:t>
            </w: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396620">
            <w:pPr>
              <w:spacing w:after="0"/>
              <w:ind w:left="-109" w:right="-117"/>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1612,0</w:t>
            </w: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средства, планируемые к привлечению из  федерального бюджета (ФБ)</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396620">
            <w:pPr>
              <w:spacing w:after="0"/>
              <w:ind w:left="-109" w:right="-117"/>
              <w:jc w:val="center"/>
              <w:rPr>
                <w:rFonts w:ascii="Times New Roman" w:eastAsia="Times New Roman" w:hAnsi="Times New Roman" w:cs="Times New Roman"/>
                <w:sz w:val="20"/>
                <w:szCs w:val="20"/>
              </w:rPr>
            </w:pP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Местный бюджет(МБ)</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9271,7</w:t>
            </w: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9329,4</w:t>
            </w: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9333,9</w:t>
            </w: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396620">
            <w:pPr>
              <w:spacing w:after="0"/>
              <w:ind w:left="-109" w:right="-117"/>
              <w:jc w:val="center"/>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27935,0</w:t>
            </w:r>
          </w:p>
        </w:tc>
      </w:tr>
      <w:tr w:rsidR="00F8311F" w:rsidRPr="0079271F" w:rsidTr="00FA4754">
        <w:trPr>
          <w:trHeight w:val="91"/>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иные источники (ИИ)</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F8311F" w:rsidRPr="0079271F" w:rsidRDefault="00F8311F" w:rsidP="00FA4754">
            <w:pPr>
              <w:spacing w:after="0"/>
              <w:jc w:val="center"/>
              <w:rPr>
                <w:rFonts w:ascii="Times New Roman" w:eastAsia="Times New Roman" w:hAnsi="Times New Roman" w:cs="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c>
          <w:tcPr>
            <w:tcW w:w="841" w:type="dxa"/>
            <w:tcBorders>
              <w:top w:val="single" w:sz="4" w:space="0" w:color="auto"/>
              <w:left w:val="single" w:sz="4" w:space="0" w:color="auto"/>
              <w:bottom w:val="single" w:sz="4" w:space="0" w:color="auto"/>
              <w:right w:val="single" w:sz="4" w:space="0" w:color="auto"/>
            </w:tcBorders>
          </w:tcPr>
          <w:p w:rsidR="00F8311F" w:rsidRPr="0079271F" w:rsidRDefault="00F8311F" w:rsidP="00FA4754">
            <w:pPr>
              <w:spacing w:after="0"/>
              <w:jc w:val="center"/>
              <w:rPr>
                <w:rFonts w:ascii="Times New Roman" w:eastAsia="Times New Roman" w:hAnsi="Times New Roman" w:cs="Times New Roman"/>
                <w:sz w:val="20"/>
                <w:szCs w:val="20"/>
              </w:rPr>
            </w:pPr>
          </w:p>
        </w:tc>
      </w:tr>
    </w:tbl>
    <w:p w:rsidR="00F8311F" w:rsidRPr="00E12FFE" w:rsidRDefault="00F8311F" w:rsidP="00F8311F">
      <w:pPr>
        <w:spacing w:after="0"/>
        <w:jc w:val="right"/>
        <w:rPr>
          <w:rFonts w:ascii="Times New Roman" w:hAnsi="Times New Roman" w:cs="Times New Roman"/>
          <w:sz w:val="24"/>
          <w:szCs w:val="24"/>
        </w:rPr>
      </w:pPr>
    </w:p>
    <w:p w:rsidR="00F8311F" w:rsidRDefault="00F8311F" w:rsidP="00F8311F">
      <w:pPr>
        <w:spacing w:after="0"/>
        <w:jc w:val="right"/>
        <w:rPr>
          <w:rFonts w:ascii="Times New Roman" w:hAnsi="Times New Roman" w:cs="Times New Roman"/>
          <w:sz w:val="24"/>
          <w:szCs w:val="24"/>
        </w:rPr>
      </w:pPr>
    </w:p>
    <w:p w:rsidR="00396620" w:rsidRDefault="00396620" w:rsidP="00F8311F">
      <w:pPr>
        <w:spacing w:after="0"/>
        <w:jc w:val="right"/>
        <w:rPr>
          <w:rFonts w:ascii="Times New Roman" w:hAnsi="Times New Roman" w:cs="Times New Roman"/>
          <w:sz w:val="24"/>
          <w:szCs w:val="24"/>
        </w:rPr>
      </w:pPr>
    </w:p>
    <w:p w:rsidR="00396620" w:rsidRDefault="00396620" w:rsidP="00F8311F">
      <w:pPr>
        <w:spacing w:after="0"/>
        <w:jc w:val="right"/>
        <w:rPr>
          <w:rFonts w:ascii="Times New Roman" w:hAnsi="Times New Roman" w:cs="Times New Roman"/>
          <w:sz w:val="24"/>
          <w:szCs w:val="24"/>
        </w:rPr>
      </w:pPr>
    </w:p>
    <w:p w:rsidR="00396620" w:rsidRDefault="00396620" w:rsidP="00F8311F">
      <w:pPr>
        <w:spacing w:after="0"/>
        <w:jc w:val="right"/>
        <w:rPr>
          <w:rFonts w:ascii="Times New Roman" w:hAnsi="Times New Roman" w:cs="Times New Roman"/>
          <w:sz w:val="24"/>
          <w:szCs w:val="24"/>
        </w:rPr>
      </w:pPr>
    </w:p>
    <w:p w:rsidR="00396620" w:rsidRDefault="00396620" w:rsidP="00F8311F">
      <w:pPr>
        <w:spacing w:after="0"/>
        <w:jc w:val="right"/>
        <w:rPr>
          <w:rFonts w:ascii="Times New Roman" w:hAnsi="Times New Roman" w:cs="Times New Roman"/>
          <w:sz w:val="24"/>
          <w:szCs w:val="24"/>
        </w:rPr>
      </w:pPr>
    </w:p>
    <w:p w:rsidR="00396620" w:rsidRDefault="00396620" w:rsidP="00F8311F">
      <w:pPr>
        <w:spacing w:after="0"/>
        <w:jc w:val="right"/>
        <w:rPr>
          <w:rFonts w:ascii="Times New Roman" w:hAnsi="Times New Roman" w:cs="Times New Roman"/>
          <w:sz w:val="24"/>
          <w:szCs w:val="24"/>
        </w:rPr>
      </w:pPr>
    </w:p>
    <w:p w:rsidR="00396620" w:rsidRDefault="00396620" w:rsidP="00F8311F">
      <w:pPr>
        <w:spacing w:after="0"/>
        <w:jc w:val="right"/>
        <w:rPr>
          <w:rFonts w:ascii="Times New Roman" w:hAnsi="Times New Roman" w:cs="Times New Roman"/>
          <w:sz w:val="24"/>
          <w:szCs w:val="24"/>
        </w:rPr>
      </w:pPr>
    </w:p>
    <w:p w:rsidR="00396620" w:rsidRDefault="00396620" w:rsidP="00F8311F">
      <w:pPr>
        <w:spacing w:after="0"/>
        <w:jc w:val="right"/>
        <w:rPr>
          <w:rFonts w:ascii="Times New Roman" w:hAnsi="Times New Roman" w:cs="Times New Roman"/>
          <w:sz w:val="24"/>
          <w:szCs w:val="24"/>
        </w:rPr>
      </w:pPr>
    </w:p>
    <w:p w:rsidR="00396620" w:rsidRPr="00E12FFE" w:rsidRDefault="00396620" w:rsidP="00F8311F">
      <w:pPr>
        <w:spacing w:after="0"/>
        <w:jc w:val="right"/>
        <w:rPr>
          <w:rFonts w:ascii="Times New Roman" w:hAnsi="Times New Roman" w:cs="Times New Roman"/>
          <w:sz w:val="24"/>
          <w:szCs w:val="24"/>
        </w:rPr>
      </w:pPr>
    </w:p>
    <w:p w:rsidR="00F8311F" w:rsidRPr="00E12FFE" w:rsidRDefault="00F8311F" w:rsidP="00F8311F">
      <w:pPr>
        <w:pStyle w:val="ConsPlusNonformat"/>
        <w:jc w:val="center"/>
        <w:rPr>
          <w:rFonts w:ascii="Times New Roman" w:hAnsi="Times New Roman" w:cs="Times New Roman"/>
          <w:sz w:val="24"/>
          <w:szCs w:val="24"/>
        </w:rPr>
      </w:pPr>
    </w:p>
    <w:p w:rsidR="00F8311F" w:rsidRPr="0079271F" w:rsidRDefault="00F8311F" w:rsidP="00F8311F">
      <w:pPr>
        <w:widowControl w:val="0"/>
        <w:autoSpaceDE w:val="0"/>
        <w:autoSpaceDN w:val="0"/>
        <w:adjustRightInd w:val="0"/>
        <w:spacing w:after="0"/>
        <w:jc w:val="center"/>
        <w:rPr>
          <w:rFonts w:ascii="Times New Roman" w:hAnsi="Times New Roman" w:cs="Times New Roman"/>
          <w:sz w:val="24"/>
          <w:szCs w:val="24"/>
        </w:rPr>
      </w:pPr>
      <w:r w:rsidRPr="0079271F">
        <w:rPr>
          <w:rFonts w:ascii="Times New Roman" w:hAnsi="Times New Roman" w:cs="Times New Roman"/>
          <w:sz w:val="24"/>
          <w:szCs w:val="24"/>
        </w:rPr>
        <w:lastRenderedPageBreak/>
        <w:t>ПОДПРОГРАММА№2</w:t>
      </w:r>
    </w:p>
    <w:p w:rsidR="00F8311F" w:rsidRPr="0079271F" w:rsidRDefault="00F8311F" w:rsidP="00F8311F">
      <w:pPr>
        <w:spacing w:after="0"/>
        <w:ind w:firstLine="708"/>
        <w:jc w:val="center"/>
        <w:outlineLvl w:val="0"/>
        <w:rPr>
          <w:rFonts w:ascii="Times New Roman" w:hAnsi="Times New Roman" w:cs="Times New Roman"/>
          <w:sz w:val="24"/>
          <w:szCs w:val="24"/>
        </w:rPr>
      </w:pPr>
      <w:r w:rsidRPr="0079271F">
        <w:rPr>
          <w:rFonts w:ascii="Times New Roman" w:hAnsi="Times New Roman" w:cs="Times New Roman"/>
          <w:sz w:val="24"/>
          <w:szCs w:val="24"/>
        </w:rPr>
        <w:t>ПАСПОРТ ПОДПРОГРАММЫ</w:t>
      </w:r>
      <w:r w:rsidR="00AD40E2">
        <w:rPr>
          <w:rFonts w:ascii="Times New Roman" w:hAnsi="Times New Roman" w:cs="Times New Roman"/>
          <w:sz w:val="24"/>
          <w:szCs w:val="24"/>
        </w:rPr>
        <w:t xml:space="preserve"> </w:t>
      </w:r>
      <w:r w:rsidRPr="0079271F">
        <w:rPr>
          <w:rFonts w:ascii="Times New Roman" w:hAnsi="Times New Roman" w:cs="Times New Roman"/>
          <w:sz w:val="24"/>
          <w:szCs w:val="24"/>
        </w:rPr>
        <w:t>«Организация деятельности муниципальных музеев»</w:t>
      </w:r>
    </w:p>
    <w:p w:rsidR="00F8311F" w:rsidRPr="0079271F" w:rsidRDefault="00F8311F" w:rsidP="00F8311F">
      <w:pPr>
        <w:widowControl w:val="0"/>
        <w:autoSpaceDE w:val="0"/>
        <w:autoSpaceDN w:val="0"/>
        <w:adjustRightInd w:val="0"/>
        <w:spacing w:after="0"/>
        <w:jc w:val="center"/>
        <w:rPr>
          <w:rFonts w:ascii="Times New Roman" w:hAnsi="Times New Roman" w:cs="Times New Roman"/>
          <w:sz w:val="24"/>
          <w:szCs w:val="24"/>
        </w:rPr>
      </w:pPr>
      <w:r w:rsidRPr="0079271F">
        <w:rPr>
          <w:rFonts w:ascii="Times New Roman" w:hAnsi="Times New Roman" w:cs="Times New Roman"/>
          <w:sz w:val="24"/>
          <w:szCs w:val="24"/>
        </w:rPr>
        <w:t>МУНИЦИПАЛЬНОЙ  ПРОГРАММЫ</w:t>
      </w:r>
    </w:p>
    <w:p w:rsidR="00F8311F" w:rsidRPr="0079271F" w:rsidRDefault="00F8311F" w:rsidP="00F8311F">
      <w:pPr>
        <w:widowControl w:val="0"/>
        <w:autoSpaceDE w:val="0"/>
        <w:autoSpaceDN w:val="0"/>
        <w:adjustRightInd w:val="0"/>
        <w:spacing w:after="0"/>
        <w:jc w:val="center"/>
        <w:rPr>
          <w:rFonts w:ascii="Times New Roman" w:hAnsi="Times New Roman" w:cs="Times New Roman"/>
          <w:sz w:val="24"/>
          <w:szCs w:val="24"/>
        </w:rPr>
      </w:pPr>
      <w:r w:rsidRPr="0079271F">
        <w:rPr>
          <w:rFonts w:ascii="Times New Roman" w:hAnsi="Times New Roman" w:cs="Times New Roman"/>
          <w:sz w:val="24"/>
          <w:szCs w:val="24"/>
        </w:rPr>
        <w:t>«Развитие культуры Киренского района на 2015-2017 г.г.»</w:t>
      </w:r>
    </w:p>
    <w:p w:rsidR="00F8311F" w:rsidRPr="00E12FFE" w:rsidRDefault="00F8311F" w:rsidP="00F8311F">
      <w:pPr>
        <w:widowControl w:val="0"/>
        <w:autoSpaceDE w:val="0"/>
        <w:autoSpaceDN w:val="0"/>
        <w:adjustRightInd w:val="0"/>
        <w:spacing w:after="0"/>
        <w:jc w:val="center"/>
        <w:rPr>
          <w:rFonts w:ascii="Times New Roman" w:hAnsi="Times New Roman" w:cs="Times New Roman"/>
          <w:sz w:val="24"/>
          <w:szCs w:val="24"/>
        </w:rPr>
      </w:pPr>
      <w:r w:rsidRPr="00E12FFE">
        <w:rPr>
          <w:rFonts w:ascii="Times New Roman" w:hAnsi="Times New Roman" w:cs="Times New Roman"/>
          <w:sz w:val="24"/>
          <w:szCs w:val="24"/>
        </w:rPr>
        <w:t>(далее соответственно - подпрограмма, муниципальная программа)</w:t>
      </w:r>
    </w:p>
    <w:p w:rsidR="00F8311F" w:rsidRPr="00E12FFE" w:rsidRDefault="00F8311F" w:rsidP="00F8311F">
      <w:pPr>
        <w:widowControl w:val="0"/>
        <w:autoSpaceDE w:val="0"/>
        <w:autoSpaceDN w:val="0"/>
        <w:adjustRightInd w:val="0"/>
        <w:spacing w:after="0"/>
        <w:jc w:val="center"/>
        <w:rPr>
          <w:rFonts w:ascii="Times New Roman" w:hAnsi="Times New Roman" w:cs="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7796"/>
      </w:tblGrid>
      <w:tr w:rsidR="00F8311F" w:rsidRPr="0079271F" w:rsidTr="00AD40E2">
        <w:tc>
          <w:tcPr>
            <w:tcW w:w="2802" w:type="dxa"/>
            <w:vAlign w:val="center"/>
          </w:tcPr>
          <w:p w:rsidR="00F8311F" w:rsidRPr="0079271F" w:rsidRDefault="00F8311F" w:rsidP="00FA4754">
            <w:pPr>
              <w:widowControl w:val="0"/>
              <w:spacing w:after="0"/>
              <w:rPr>
                <w:rFonts w:ascii="Times New Roman" w:hAnsi="Times New Roman" w:cs="Times New Roman"/>
                <w:sz w:val="20"/>
                <w:szCs w:val="20"/>
              </w:rPr>
            </w:pPr>
            <w:r w:rsidRPr="0079271F">
              <w:rPr>
                <w:rFonts w:ascii="Times New Roman" w:hAnsi="Times New Roman" w:cs="Times New Roman"/>
                <w:sz w:val="20"/>
                <w:szCs w:val="20"/>
              </w:rPr>
              <w:t>Наименование муниципальной программы</w:t>
            </w:r>
          </w:p>
        </w:tc>
        <w:tc>
          <w:tcPr>
            <w:tcW w:w="7796" w:type="dxa"/>
            <w:vAlign w:val="center"/>
          </w:tcPr>
          <w:p w:rsidR="00F8311F" w:rsidRPr="0079271F" w:rsidRDefault="00F8311F" w:rsidP="00AD40E2">
            <w:pPr>
              <w:widowControl w:val="0"/>
              <w:autoSpaceDE w:val="0"/>
              <w:autoSpaceDN w:val="0"/>
              <w:adjustRightInd w:val="0"/>
              <w:spacing w:after="0"/>
              <w:rPr>
                <w:rFonts w:ascii="Times New Roman" w:hAnsi="Times New Roman" w:cs="Times New Roman"/>
                <w:sz w:val="20"/>
                <w:szCs w:val="20"/>
              </w:rPr>
            </w:pPr>
            <w:r w:rsidRPr="0079271F">
              <w:rPr>
                <w:rFonts w:ascii="Times New Roman" w:hAnsi="Times New Roman" w:cs="Times New Roman"/>
                <w:sz w:val="20"/>
                <w:szCs w:val="20"/>
              </w:rPr>
              <w:t>"Развитие культуры Киренского района на 2015-2017 г.г. "</w:t>
            </w:r>
          </w:p>
        </w:tc>
      </w:tr>
      <w:tr w:rsidR="00F8311F" w:rsidRPr="0079271F" w:rsidTr="00AD40E2">
        <w:tc>
          <w:tcPr>
            <w:tcW w:w="2802" w:type="dxa"/>
            <w:vAlign w:val="center"/>
          </w:tcPr>
          <w:p w:rsidR="00F8311F" w:rsidRPr="0079271F" w:rsidRDefault="00F8311F" w:rsidP="00FA4754">
            <w:pPr>
              <w:widowControl w:val="0"/>
              <w:spacing w:after="0"/>
              <w:rPr>
                <w:rFonts w:ascii="Times New Roman" w:hAnsi="Times New Roman" w:cs="Times New Roman"/>
                <w:sz w:val="20"/>
                <w:szCs w:val="20"/>
              </w:rPr>
            </w:pPr>
            <w:r w:rsidRPr="0079271F">
              <w:rPr>
                <w:rFonts w:ascii="Times New Roman" w:hAnsi="Times New Roman" w:cs="Times New Roman"/>
                <w:sz w:val="20"/>
                <w:szCs w:val="20"/>
              </w:rPr>
              <w:t xml:space="preserve">Наименование подпрограммы </w:t>
            </w:r>
          </w:p>
        </w:tc>
        <w:tc>
          <w:tcPr>
            <w:tcW w:w="7796" w:type="dxa"/>
            <w:vAlign w:val="center"/>
          </w:tcPr>
          <w:p w:rsidR="00F8311F" w:rsidRPr="00AD40E2" w:rsidRDefault="00F8311F" w:rsidP="00AD40E2">
            <w:pPr>
              <w:widowControl w:val="0"/>
              <w:autoSpaceDE w:val="0"/>
              <w:autoSpaceDN w:val="0"/>
              <w:adjustRightInd w:val="0"/>
              <w:spacing w:after="0"/>
              <w:jc w:val="center"/>
              <w:rPr>
                <w:rFonts w:ascii="Times New Roman" w:hAnsi="Times New Roman" w:cs="Times New Roman"/>
                <w:b/>
                <w:sz w:val="20"/>
                <w:szCs w:val="20"/>
              </w:rPr>
            </w:pPr>
            <w:r w:rsidRPr="0079271F">
              <w:rPr>
                <w:rFonts w:ascii="Times New Roman" w:hAnsi="Times New Roman" w:cs="Times New Roman"/>
                <w:sz w:val="20"/>
                <w:szCs w:val="20"/>
              </w:rPr>
              <w:t>"Организация деятельности муниципальных музеев</w:t>
            </w:r>
            <w:r w:rsidRPr="0079271F">
              <w:rPr>
                <w:rFonts w:ascii="Times New Roman" w:hAnsi="Times New Roman" w:cs="Times New Roman"/>
                <w:b/>
                <w:sz w:val="20"/>
                <w:szCs w:val="20"/>
              </w:rPr>
              <w:t xml:space="preserve">»                                                                                         </w:t>
            </w:r>
          </w:p>
        </w:tc>
      </w:tr>
      <w:tr w:rsidR="00F8311F" w:rsidRPr="0079271F" w:rsidTr="00AD40E2">
        <w:trPr>
          <w:trHeight w:val="433"/>
        </w:trPr>
        <w:tc>
          <w:tcPr>
            <w:tcW w:w="2802" w:type="dxa"/>
            <w:vAlign w:val="center"/>
          </w:tcPr>
          <w:p w:rsidR="00F8311F" w:rsidRPr="0079271F" w:rsidRDefault="00F8311F" w:rsidP="00FA4754">
            <w:pPr>
              <w:widowControl w:val="0"/>
              <w:spacing w:after="0"/>
              <w:rPr>
                <w:rFonts w:ascii="Times New Roman" w:hAnsi="Times New Roman" w:cs="Times New Roman"/>
                <w:sz w:val="20"/>
                <w:szCs w:val="20"/>
              </w:rPr>
            </w:pPr>
            <w:r w:rsidRPr="0079271F">
              <w:rPr>
                <w:rFonts w:ascii="Times New Roman" w:hAnsi="Times New Roman" w:cs="Times New Roman"/>
                <w:sz w:val="20"/>
                <w:szCs w:val="20"/>
              </w:rPr>
              <w:t xml:space="preserve">Ответственный исполнитель подпрограммы </w:t>
            </w:r>
          </w:p>
        </w:tc>
        <w:tc>
          <w:tcPr>
            <w:tcW w:w="7796" w:type="dxa"/>
            <w:vAlign w:val="center"/>
          </w:tcPr>
          <w:p w:rsidR="00F8311F" w:rsidRPr="0079271F" w:rsidRDefault="00F8311F" w:rsidP="00FA4754">
            <w:pPr>
              <w:widowControl w:val="0"/>
              <w:spacing w:after="0"/>
              <w:outlineLvl w:val="4"/>
              <w:rPr>
                <w:rFonts w:ascii="Times New Roman" w:hAnsi="Times New Roman" w:cs="Times New Roman"/>
                <w:sz w:val="20"/>
                <w:szCs w:val="20"/>
              </w:rPr>
            </w:pPr>
            <w:r w:rsidRPr="0079271F">
              <w:rPr>
                <w:rFonts w:ascii="Times New Roman" w:hAnsi="Times New Roman" w:cs="Times New Roman"/>
                <w:sz w:val="20"/>
                <w:szCs w:val="20"/>
              </w:rPr>
              <w:t>МКУК «Историко-краеведческий музей»</w:t>
            </w:r>
          </w:p>
        </w:tc>
      </w:tr>
      <w:tr w:rsidR="00F8311F" w:rsidRPr="0079271F" w:rsidTr="00AD40E2">
        <w:tc>
          <w:tcPr>
            <w:tcW w:w="2802" w:type="dxa"/>
            <w:vAlign w:val="center"/>
          </w:tcPr>
          <w:p w:rsidR="00F8311F" w:rsidRPr="0079271F" w:rsidRDefault="00F8311F" w:rsidP="00FA4754">
            <w:pPr>
              <w:widowControl w:val="0"/>
              <w:spacing w:after="0"/>
              <w:rPr>
                <w:rFonts w:ascii="Times New Roman" w:hAnsi="Times New Roman" w:cs="Times New Roman"/>
                <w:sz w:val="20"/>
                <w:szCs w:val="20"/>
              </w:rPr>
            </w:pPr>
            <w:r w:rsidRPr="0079271F">
              <w:rPr>
                <w:rFonts w:ascii="Times New Roman" w:hAnsi="Times New Roman" w:cs="Times New Roman"/>
                <w:sz w:val="20"/>
                <w:szCs w:val="20"/>
              </w:rPr>
              <w:t>Участники подпрограммы</w:t>
            </w:r>
          </w:p>
        </w:tc>
        <w:tc>
          <w:tcPr>
            <w:tcW w:w="7796" w:type="dxa"/>
            <w:vAlign w:val="center"/>
          </w:tcPr>
          <w:p w:rsidR="00F8311F" w:rsidRPr="0079271F" w:rsidRDefault="00F8311F" w:rsidP="00FA4754">
            <w:pPr>
              <w:widowControl w:val="0"/>
              <w:spacing w:after="0"/>
              <w:rPr>
                <w:rFonts w:ascii="Times New Roman" w:hAnsi="Times New Roman" w:cs="Times New Roman"/>
                <w:sz w:val="20"/>
                <w:szCs w:val="20"/>
              </w:rPr>
            </w:pPr>
            <w:r w:rsidRPr="0079271F">
              <w:rPr>
                <w:rFonts w:ascii="Times New Roman" w:hAnsi="Times New Roman" w:cs="Times New Roman"/>
                <w:sz w:val="20"/>
                <w:szCs w:val="20"/>
              </w:rPr>
              <w:t xml:space="preserve"> нет                                                                                      </w:t>
            </w:r>
          </w:p>
        </w:tc>
      </w:tr>
      <w:tr w:rsidR="00F8311F" w:rsidRPr="0079271F" w:rsidTr="00AD40E2">
        <w:tc>
          <w:tcPr>
            <w:tcW w:w="2802" w:type="dxa"/>
            <w:vAlign w:val="center"/>
          </w:tcPr>
          <w:p w:rsidR="00F8311F" w:rsidRPr="0079271F" w:rsidRDefault="00F8311F" w:rsidP="00FA4754">
            <w:pPr>
              <w:widowControl w:val="0"/>
              <w:spacing w:after="0"/>
              <w:rPr>
                <w:rFonts w:ascii="Times New Roman" w:hAnsi="Times New Roman" w:cs="Times New Roman"/>
                <w:sz w:val="20"/>
                <w:szCs w:val="20"/>
              </w:rPr>
            </w:pPr>
            <w:r w:rsidRPr="0079271F">
              <w:rPr>
                <w:rFonts w:ascii="Times New Roman" w:hAnsi="Times New Roman" w:cs="Times New Roman"/>
                <w:sz w:val="20"/>
                <w:szCs w:val="20"/>
              </w:rPr>
              <w:t>Цель подпрограммы</w:t>
            </w:r>
          </w:p>
        </w:tc>
        <w:tc>
          <w:tcPr>
            <w:tcW w:w="7796" w:type="dxa"/>
            <w:vAlign w:val="center"/>
          </w:tcPr>
          <w:p w:rsidR="00F8311F" w:rsidRPr="0079271F" w:rsidRDefault="00F8311F" w:rsidP="00FA4754">
            <w:pPr>
              <w:widowControl w:val="0"/>
              <w:spacing w:after="0"/>
              <w:rPr>
                <w:rFonts w:ascii="Times New Roman" w:hAnsi="Times New Roman" w:cs="Times New Roman"/>
                <w:sz w:val="20"/>
                <w:szCs w:val="20"/>
              </w:rPr>
            </w:pPr>
            <w:r w:rsidRPr="0079271F">
              <w:rPr>
                <w:rFonts w:ascii="Times New Roman" w:hAnsi="Times New Roman" w:cs="Times New Roman"/>
                <w:sz w:val="20"/>
                <w:szCs w:val="20"/>
              </w:rPr>
              <w:t>-сохранение историко-культурного наследия, пропаганда краеведческих знаний;</w:t>
            </w:r>
          </w:p>
          <w:p w:rsidR="00F8311F" w:rsidRPr="0079271F" w:rsidRDefault="00F8311F" w:rsidP="00FA4754">
            <w:pPr>
              <w:widowControl w:val="0"/>
              <w:spacing w:after="0"/>
              <w:rPr>
                <w:rFonts w:ascii="Times New Roman" w:hAnsi="Times New Roman" w:cs="Times New Roman"/>
                <w:sz w:val="20"/>
                <w:szCs w:val="20"/>
              </w:rPr>
            </w:pPr>
            <w:r w:rsidRPr="0079271F">
              <w:rPr>
                <w:rFonts w:ascii="Times New Roman" w:hAnsi="Times New Roman" w:cs="Times New Roman"/>
                <w:sz w:val="20"/>
                <w:szCs w:val="20"/>
              </w:rPr>
              <w:t>-достижение музеем преимущественного значения в культурной жизни края;</w:t>
            </w:r>
          </w:p>
        </w:tc>
      </w:tr>
      <w:tr w:rsidR="00F8311F" w:rsidRPr="0079271F" w:rsidTr="00AD40E2">
        <w:tc>
          <w:tcPr>
            <w:tcW w:w="2802" w:type="dxa"/>
            <w:vAlign w:val="center"/>
          </w:tcPr>
          <w:p w:rsidR="00F8311F" w:rsidRPr="0079271F" w:rsidRDefault="00F8311F" w:rsidP="00FA4754">
            <w:pPr>
              <w:widowControl w:val="0"/>
              <w:spacing w:after="0"/>
              <w:rPr>
                <w:rFonts w:ascii="Times New Roman" w:hAnsi="Times New Roman" w:cs="Times New Roman"/>
                <w:sz w:val="20"/>
                <w:szCs w:val="20"/>
              </w:rPr>
            </w:pPr>
            <w:r w:rsidRPr="0079271F">
              <w:rPr>
                <w:rFonts w:ascii="Times New Roman" w:hAnsi="Times New Roman" w:cs="Times New Roman"/>
                <w:sz w:val="20"/>
                <w:szCs w:val="20"/>
              </w:rPr>
              <w:t>Задачи подпрограммы</w:t>
            </w:r>
          </w:p>
        </w:tc>
        <w:tc>
          <w:tcPr>
            <w:tcW w:w="7796" w:type="dxa"/>
            <w:vAlign w:val="center"/>
          </w:tcPr>
          <w:p w:rsidR="00F8311F" w:rsidRPr="0079271F" w:rsidRDefault="00F8311F" w:rsidP="00FA4754">
            <w:pPr>
              <w:widowControl w:val="0"/>
              <w:spacing w:after="0"/>
              <w:jc w:val="both"/>
              <w:rPr>
                <w:rFonts w:ascii="Times New Roman" w:hAnsi="Times New Roman" w:cs="Times New Roman"/>
                <w:sz w:val="20"/>
                <w:szCs w:val="20"/>
              </w:rPr>
            </w:pPr>
            <w:r w:rsidRPr="0079271F">
              <w:rPr>
                <w:rFonts w:ascii="Times New Roman" w:hAnsi="Times New Roman" w:cs="Times New Roman"/>
                <w:sz w:val="20"/>
                <w:szCs w:val="20"/>
              </w:rPr>
              <w:t>1.сохранение и популяризация историко-культурного наследия;</w:t>
            </w:r>
          </w:p>
          <w:p w:rsidR="00F8311F" w:rsidRPr="0079271F" w:rsidRDefault="00F8311F" w:rsidP="00FA4754">
            <w:pPr>
              <w:widowControl w:val="0"/>
              <w:spacing w:after="0"/>
              <w:jc w:val="both"/>
              <w:rPr>
                <w:rFonts w:ascii="Times New Roman" w:hAnsi="Times New Roman" w:cs="Times New Roman"/>
                <w:sz w:val="20"/>
                <w:szCs w:val="20"/>
              </w:rPr>
            </w:pPr>
            <w:r w:rsidRPr="0079271F">
              <w:rPr>
                <w:rFonts w:ascii="Times New Roman" w:hAnsi="Times New Roman" w:cs="Times New Roman"/>
                <w:sz w:val="20"/>
                <w:szCs w:val="20"/>
              </w:rPr>
              <w:t>2.обеспечение деятельности музея на уровне, способствующем его превращению в историко-культурный центр края;</w:t>
            </w:r>
          </w:p>
          <w:p w:rsidR="00F8311F" w:rsidRPr="0079271F" w:rsidRDefault="00F8311F" w:rsidP="00FA4754">
            <w:pPr>
              <w:widowControl w:val="0"/>
              <w:spacing w:after="0"/>
              <w:jc w:val="both"/>
              <w:rPr>
                <w:rFonts w:ascii="Times New Roman" w:hAnsi="Times New Roman" w:cs="Times New Roman"/>
                <w:sz w:val="20"/>
                <w:szCs w:val="20"/>
              </w:rPr>
            </w:pPr>
            <w:r w:rsidRPr="0079271F">
              <w:rPr>
                <w:rFonts w:ascii="Times New Roman" w:hAnsi="Times New Roman" w:cs="Times New Roman"/>
                <w:sz w:val="20"/>
                <w:szCs w:val="20"/>
              </w:rPr>
              <w:t>3.продвижение музея на региональный уровень, повышение престижа музейного дела в частности и культурных учреждений в целом;</w:t>
            </w:r>
          </w:p>
          <w:p w:rsidR="00F8311F" w:rsidRPr="0079271F" w:rsidRDefault="00F8311F" w:rsidP="00FA4754">
            <w:pPr>
              <w:widowControl w:val="0"/>
              <w:spacing w:after="0"/>
              <w:jc w:val="both"/>
              <w:rPr>
                <w:rFonts w:ascii="Times New Roman" w:hAnsi="Times New Roman" w:cs="Times New Roman"/>
                <w:spacing w:val="-2"/>
                <w:sz w:val="20"/>
                <w:szCs w:val="20"/>
              </w:rPr>
            </w:pPr>
            <w:r w:rsidRPr="0079271F">
              <w:rPr>
                <w:rFonts w:ascii="Times New Roman" w:hAnsi="Times New Roman" w:cs="Times New Roman"/>
                <w:spacing w:val="-2"/>
                <w:sz w:val="20"/>
                <w:szCs w:val="20"/>
              </w:rPr>
              <w:t xml:space="preserve">4.организация сотрудничества с различными государственными и муниципальными структурами, развитие межрегиональных связей, направленных на взаимное обогащение культурной среды, </w:t>
            </w:r>
            <w:r w:rsidRPr="0079271F">
              <w:rPr>
                <w:rFonts w:ascii="Times New Roman" w:hAnsi="Times New Roman" w:cs="Times New Roman"/>
                <w:sz w:val="20"/>
                <w:szCs w:val="20"/>
              </w:rPr>
              <w:t>создание единого культурного пространства</w:t>
            </w:r>
            <w:r w:rsidRPr="0079271F">
              <w:rPr>
                <w:rFonts w:ascii="Times New Roman" w:hAnsi="Times New Roman" w:cs="Times New Roman"/>
                <w:spacing w:val="-2"/>
                <w:sz w:val="20"/>
                <w:szCs w:val="20"/>
              </w:rPr>
              <w:t>;</w:t>
            </w:r>
          </w:p>
          <w:p w:rsidR="00F8311F" w:rsidRPr="0079271F" w:rsidRDefault="00F8311F" w:rsidP="00FA4754">
            <w:pPr>
              <w:widowControl w:val="0"/>
              <w:spacing w:after="0"/>
              <w:jc w:val="both"/>
              <w:rPr>
                <w:rFonts w:ascii="Times New Roman" w:hAnsi="Times New Roman" w:cs="Times New Roman"/>
                <w:spacing w:val="-4"/>
                <w:sz w:val="20"/>
                <w:szCs w:val="20"/>
              </w:rPr>
            </w:pPr>
            <w:r w:rsidRPr="0079271F">
              <w:rPr>
                <w:rFonts w:ascii="Times New Roman" w:hAnsi="Times New Roman" w:cs="Times New Roman"/>
                <w:spacing w:val="-4"/>
                <w:sz w:val="20"/>
                <w:szCs w:val="20"/>
              </w:rPr>
              <w:t>5.публичное представление музейного фонда, обеспечение его доступности для населения;</w:t>
            </w:r>
          </w:p>
          <w:p w:rsidR="00F8311F" w:rsidRPr="0079271F" w:rsidRDefault="00F8311F" w:rsidP="00FA4754">
            <w:pPr>
              <w:widowControl w:val="0"/>
              <w:spacing w:after="0"/>
              <w:jc w:val="both"/>
              <w:rPr>
                <w:rFonts w:ascii="Times New Roman" w:hAnsi="Times New Roman" w:cs="Times New Roman"/>
                <w:sz w:val="20"/>
                <w:szCs w:val="20"/>
              </w:rPr>
            </w:pPr>
            <w:r w:rsidRPr="0079271F">
              <w:rPr>
                <w:rFonts w:ascii="Times New Roman" w:hAnsi="Times New Roman" w:cs="Times New Roman"/>
                <w:sz w:val="20"/>
                <w:szCs w:val="20"/>
              </w:rPr>
              <w:t>6.достижение более высокого качественного уровня обслуживания населения города и района;</w:t>
            </w:r>
          </w:p>
          <w:p w:rsidR="00F8311F" w:rsidRPr="0079271F" w:rsidRDefault="00F8311F" w:rsidP="00FA4754">
            <w:pPr>
              <w:widowControl w:val="0"/>
              <w:spacing w:after="0"/>
              <w:jc w:val="both"/>
              <w:rPr>
                <w:rFonts w:ascii="Times New Roman" w:hAnsi="Times New Roman" w:cs="Times New Roman"/>
                <w:sz w:val="20"/>
                <w:szCs w:val="20"/>
              </w:rPr>
            </w:pPr>
            <w:r w:rsidRPr="0079271F">
              <w:rPr>
                <w:rFonts w:ascii="Times New Roman" w:hAnsi="Times New Roman" w:cs="Times New Roman"/>
                <w:sz w:val="20"/>
                <w:szCs w:val="20"/>
              </w:rPr>
              <w:t>7.патриотическое воспитание и культурное просвещение детей, подростков, молодежи;</w:t>
            </w:r>
          </w:p>
          <w:p w:rsidR="00F8311F" w:rsidRPr="0079271F" w:rsidRDefault="00F8311F" w:rsidP="00FA4754">
            <w:pPr>
              <w:widowControl w:val="0"/>
              <w:spacing w:after="0"/>
              <w:jc w:val="both"/>
              <w:rPr>
                <w:rFonts w:ascii="Times New Roman" w:hAnsi="Times New Roman" w:cs="Times New Roman"/>
                <w:sz w:val="20"/>
                <w:szCs w:val="20"/>
              </w:rPr>
            </w:pPr>
            <w:r w:rsidRPr="0079271F">
              <w:rPr>
                <w:rFonts w:ascii="Times New Roman" w:hAnsi="Times New Roman" w:cs="Times New Roman"/>
                <w:sz w:val="20"/>
                <w:szCs w:val="20"/>
              </w:rPr>
              <w:t>8.внедрение современных организационных и информационных технологий и методов работы в музейную среду;</w:t>
            </w:r>
          </w:p>
          <w:p w:rsidR="00F8311F" w:rsidRPr="0079271F" w:rsidRDefault="00F8311F" w:rsidP="00FA4754">
            <w:pPr>
              <w:widowControl w:val="0"/>
              <w:spacing w:after="0"/>
              <w:jc w:val="both"/>
              <w:rPr>
                <w:rFonts w:ascii="Times New Roman" w:hAnsi="Times New Roman" w:cs="Times New Roman"/>
                <w:sz w:val="20"/>
                <w:szCs w:val="20"/>
              </w:rPr>
            </w:pPr>
            <w:r w:rsidRPr="0079271F">
              <w:rPr>
                <w:rFonts w:ascii="Times New Roman" w:hAnsi="Times New Roman" w:cs="Times New Roman"/>
                <w:sz w:val="20"/>
                <w:szCs w:val="20"/>
              </w:rPr>
              <w:t>9.стимулирование творческого роста, инновационной активности и готовности специалистов музея;</w:t>
            </w:r>
          </w:p>
          <w:p w:rsidR="00F8311F" w:rsidRPr="0079271F" w:rsidRDefault="00F8311F" w:rsidP="00FA4754">
            <w:pPr>
              <w:widowControl w:val="0"/>
              <w:spacing w:after="0"/>
              <w:jc w:val="both"/>
              <w:rPr>
                <w:rFonts w:ascii="Times New Roman" w:hAnsi="Times New Roman" w:cs="Times New Roman"/>
                <w:sz w:val="20"/>
                <w:szCs w:val="20"/>
              </w:rPr>
            </w:pPr>
            <w:r w:rsidRPr="0079271F">
              <w:rPr>
                <w:rFonts w:ascii="Times New Roman" w:hAnsi="Times New Roman" w:cs="Times New Roman"/>
                <w:sz w:val="20"/>
                <w:szCs w:val="20"/>
              </w:rPr>
              <w:t>10.концентрация бюджетных и внебюджетных средств на приоритетных направлениях деятельности учреждения.</w:t>
            </w:r>
          </w:p>
        </w:tc>
      </w:tr>
      <w:tr w:rsidR="00F8311F" w:rsidRPr="0079271F" w:rsidTr="00AD40E2">
        <w:tc>
          <w:tcPr>
            <w:tcW w:w="2802" w:type="dxa"/>
            <w:vAlign w:val="center"/>
          </w:tcPr>
          <w:p w:rsidR="00F8311F" w:rsidRPr="0079271F" w:rsidRDefault="00F8311F" w:rsidP="00FA4754">
            <w:pPr>
              <w:widowControl w:val="0"/>
              <w:spacing w:after="0"/>
              <w:rPr>
                <w:rFonts w:ascii="Times New Roman" w:hAnsi="Times New Roman" w:cs="Times New Roman"/>
                <w:sz w:val="20"/>
                <w:szCs w:val="20"/>
              </w:rPr>
            </w:pPr>
            <w:r w:rsidRPr="0079271F">
              <w:rPr>
                <w:rFonts w:ascii="Times New Roman" w:hAnsi="Times New Roman" w:cs="Times New Roman"/>
                <w:sz w:val="20"/>
                <w:szCs w:val="20"/>
              </w:rPr>
              <w:t>Сроки реализации подпрограммы</w:t>
            </w:r>
          </w:p>
        </w:tc>
        <w:tc>
          <w:tcPr>
            <w:tcW w:w="7796" w:type="dxa"/>
            <w:tcBorders>
              <w:bottom w:val="single" w:sz="4" w:space="0" w:color="auto"/>
            </w:tcBorders>
            <w:vAlign w:val="center"/>
          </w:tcPr>
          <w:p w:rsidR="00F8311F" w:rsidRPr="0079271F" w:rsidRDefault="00F8311F" w:rsidP="00FA4754">
            <w:pPr>
              <w:widowControl w:val="0"/>
              <w:spacing w:after="0"/>
              <w:rPr>
                <w:rFonts w:ascii="Times New Roman" w:hAnsi="Times New Roman" w:cs="Times New Roman"/>
                <w:sz w:val="20"/>
                <w:szCs w:val="20"/>
              </w:rPr>
            </w:pPr>
            <w:r w:rsidRPr="0079271F">
              <w:rPr>
                <w:rFonts w:ascii="Times New Roman" w:hAnsi="Times New Roman" w:cs="Times New Roman"/>
                <w:sz w:val="20"/>
                <w:szCs w:val="20"/>
              </w:rPr>
              <w:t>2015-2017 г.г.</w:t>
            </w:r>
          </w:p>
        </w:tc>
      </w:tr>
      <w:tr w:rsidR="00F8311F" w:rsidRPr="0079271F" w:rsidTr="00AD40E2">
        <w:trPr>
          <w:trHeight w:val="110"/>
        </w:trPr>
        <w:tc>
          <w:tcPr>
            <w:tcW w:w="2802" w:type="dxa"/>
            <w:tcBorders>
              <w:right w:val="single" w:sz="4" w:space="0" w:color="auto"/>
            </w:tcBorders>
            <w:vAlign w:val="center"/>
          </w:tcPr>
          <w:p w:rsidR="00F8311F" w:rsidRPr="0079271F" w:rsidRDefault="00F8311F" w:rsidP="00FA4754">
            <w:pPr>
              <w:widowControl w:val="0"/>
              <w:spacing w:after="0"/>
              <w:rPr>
                <w:rFonts w:ascii="Times New Roman" w:hAnsi="Times New Roman" w:cs="Times New Roman"/>
                <w:sz w:val="20"/>
                <w:szCs w:val="20"/>
              </w:rPr>
            </w:pPr>
            <w:r w:rsidRPr="0079271F">
              <w:rPr>
                <w:rFonts w:ascii="Times New Roman" w:hAnsi="Times New Roman" w:cs="Times New Roman"/>
                <w:sz w:val="20"/>
                <w:szCs w:val="20"/>
              </w:rPr>
              <w:t>Целевые показатели подпрограммы</w:t>
            </w:r>
          </w:p>
        </w:tc>
        <w:tc>
          <w:tcPr>
            <w:tcW w:w="7796" w:type="dxa"/>
            <w:tcBorders>
              <w:top w:val="single" w:sz="4" w:space="0" w:color="auto"/>
              <w:left w:val="single" w:sz="4" w:space="0" w:color="auto"/>
              <w:bottom w:val="nil"/>
              <w:right w:val="single" w:sz="4" w:space="0" w:color="auto"/>
            </w:tcBorders>
            <w:vAlign w:val="center"/>
          </w:tcPr>
          <w:p w:rsidR="00F8311F" w:rsidRPr="0079271F" w:rsidRDefault="00F8311F" w:rsidP="00FA4754">
            <w:pPr>
              <w:spacing w:after="0"/>
              <w:rPr>
                <w:rFonts w:ascii="Times New Roman" w:hAnsi="Times New Roman" w:cs="Times New Roman"/>
                <w:sz w:val="20"/>
                <w:szCs w:val="20"/>
              </w:rPr>
            </w:pPr>
            <w:r w:rsidRPr="0079271F">
              <w:rPr>
                <w:rFonts w:ascii="Times New Roman" w:hAnsi="Times New Roman" w:cs="Times New Roman"/>
                <w:sz w:val="20"/>
                <w:szCs w:val="20"/>
              </w:rPr>
              <w:t xml:space="preserve">1.Количество музейных экспонатов основного фонда </w:t>
            </w:r>
          </w:p>
          <w:p w:rsidR="00F8311F" w:rsidRPr="0079271F" w:rsidRDefault="00F8311F" w:rsidP="00FA4754">
            <w:pPr>
              <w:spacing w:after="0"/>
              <w:rPr>
                <w:rFonts w:ascii="Times New Roman" w:hAnsi="Times New Roman" w:cs="Times New Roman"/>
                <w:sz w:val="20"/>
                <w:szCs w:val="20"/>
              </w:rPr>
            </w:pPr>
            <w:r w:rsidRPr="0079271F">
              <w:rPr>
                <w:rFonts w:ascii="Times New Roman" w:hAnsi="Times New Roman" w:cs="Times New Roman"/>
                <w:sz w:val="20"/>
                <w:szCs w:val="20"/>
              </w:rPr>
              <w:t xml:space="preserve">2.Количество посетителей музея </w:t>
            </w:r>
          </w:p>
          <w:p w:rsidR="00F8311F" w:rsidRPr="0079271F" w:rsidRDefault="00F8311F" w:rsidP="00FA4754">
            <w:pPr>
              <w:pStyle w:val="af3"/>
              <w:spacing w:line="240" w:lineRule="auto"/>
              <w:ind w:left="0"/>
              <w:rPr>
                <w:rFonts w:ascii="Times New Roman" w:hAnsi="Times New Roman"/>
                <w:sz w:val="20"/>
              </w:rPr>
            </w:pPr>
            <w:r w:rsidRPr="0079271F">
              <w:rPr>
                <w:rFonts w:ascii="Times New Roman" w:hAnsi="Times New Roman"/>
                <w:sz w:val="20"/>
              </w:rPr>
              <w:t xml:space="preserve">3.Количество проведенных музейными работниками мероприятий  </w:t>
            </w:r>
          </w:p>
          <w:p w:rsidR="00F8311F" w:rsidRPr="0079271F" w:rsidRDefault="00F8311F" w:rsidP="00FA4754">
            <w:pPr>
              <w:spacing w:after="0"/>
              <w:rPr>
                <w:rFonts w:ascii="Times New Roman" w:hAnsi="Times New Roman" w:cs="Times New Roman"/>
                <w:sz w:val="20"/>
                <w:szCs w:val="20"/>
              </w:rPr>
            </w:pPr>
            <w:r w:rsidRPr="0079271F">
              <w:rPr>
                <w:rFonts w:ascii="Times New Roman" w:hAnsi="Times New Roman" w:cs="Times New Roman"/>
                <w:sz w:val="20"/>
                <w:szCs w:val="20"/>
              </w:rPr>
              <w:t xml:space="preserve">4. Количество открытых выставок </w:t>
            </w:r>
          </w:p>
        </w:tc>
      </w:tr>
      <w:tr w:rsidR="00F8311F" w:rsidRPr="0079271F" w:rsidTr="00AD40E2">
        <w:tc>
          <w:tcPr>
            <w:tcW w:w="2802" w:type="dxa"/>
            <w:vAlign w:val="center"/>
          </w:tcPr>
          <w:p w:rsidR="00F8311F" w:rsidRPr="0079271F" w:rsidRDefault="00F8311F" w:rsidP="00FA4754">
            <w:pPr>
              <w:widowControl w:val="0"/>
              <w:spacing w:after="0"/>
              <w:rPr>
                <w:rFonts w:ascii="Times New Roman" w:hAnsi="Times New Roman" w:cs="Times New Roman"/>
                <w:sz w:val="20"/>
                <w:szCs w:val="20"/>
              </w:rPr>
            </w:pPr>
            <w:r w:rsidRPr="0079271F">
              <w:rPr>
                <w:rFonts w:ascii="Times New Roman" w:hAnsi="Times New Roman" w:cs="Times New Roman"/>
                <w:sz w:val="20"/>
                <w:szCs w:val="20"/>
              </w:rPr>
              <w:t>Перечень основных мероприятий подпрограммы</w:t>
            </w:r>
          </w:p>
        </w:tc>
        <w:tc>
          <w:tcPr>
            <w:tcW w:w="7796" w:type="dxa"/>
            <w:tcBorders>
              <w:top w:val="single" w:sz="4" w:space="0" w:color="auto"/>
            </w:tcBorders>
            <w:vAlign w:val="center"/>
          </w:tcPr>
          <w:p w:rsidR="00F8311F" w:rsidRPr="0079271F" w:rsidRDefault="00F8311F" w:rsidP="00F8311F">
            <w:pPr>
              <w:pStyle w:val="af3"/>
              <w:numPr>
                <w:ilvl w:val="0"/>
                <w:numId w:val="21"/>
              </w:numPr>
              <w:spacing w:line="240" w:lineRule="auto"/>
              <w:contextualSpacing/>
              <w:rPr>
                <w:rFonts w:ascii="Times New Roman" w:hAnsi="Times New Roman"/>
                <w:bCs/>
                <w:iCs/>
                <w:sz w:val="20"/>
              </w:rPr>
            </w:pPr>
            <w:r w:rsidRPr="0079271F">
              <w:rPr>
                <w:rFonts w:ascii="Times New Roman" w:hAnsi="Times New Roman"/>
                <w:bCs/>
                <w:iCs/>
                <w:sz w:val="20"/>
              </w:rPr>
              <w:t>Научно-экспозиционная работа</w:t>
            </w:r>
          </w:p>
          <w:p w:rsidR="00F8311F" w:rsidRPr="0079271F" w:rsidRDefault="00F8311F" w:rsidP="00F8311F">
            <w:pPr>
              <w:pStyle w:val="af3"/>
              <w:numPr>
                <w:ilvl w:val="0"/>
                <w:numId w:val="21"/>
              </w:numPr>
              <w:spacing w:line="240" w:lineRule="auto"/>
              <w:contextualSpacing/>
              <w:rPr>
                <w:rFonts w:ascii="Times New Roman" w:hAnsi="Times New Roman"/>
                <w:bCs/>
                <w:iCs/>
                <w:sz w:val="20"/>
              </w:rPr>
            </w:pPr>
            <w:r w:rsidRPr="0079271F">
              <w:rPr>
                <w:rFonts w:ascii="Times New Roman" w:hAnsi="Times New Roman"/>
                <w:bCs/>
                <w:iCs/>
                <w:sz w:val="20"/>
              </w:rPr>
              <w:t>Научно-исследовательская работа</w:t>
            </w:r>
          </w:p>
          <w:p w:rsidR="00F8311F" w:rsidRPr="0079271F" w:rsidRDefault="00F8311F" w:rsidP="00F8311F">
            <w:pPr>
              <w:pStyle w:val="af3"/>
              <w:numPr>
                <w:ilvl w:val="0"/>
                <w:numId w:val="21"/>
              </w:numPr>
              <w:spacing w:line="240" w:lineRule="auto"/>
              <w:contextualSpacing/>
              <w:rPr>
                <w:rFonts w:ascii="Times New Roman" w:hAnsi="Times New Roman"/>
                <w:bCs/>
                <w:iCs/>
                <w:sz w:val="20"/>
              </w:rPr>
            </w:pPr>
            <w:r w:rsidRPr="0079271F">
              <w:rPr>
                <w:rFonts w:ascii="Times New Roman" w:hAnsi="Times New Roman"/>
                <w:bCs/>
                <w:iCs/>
                <w:sz w:val="20"/>
              </w:rPr>
              <w:t>Издательская деятельность</w:t>
            </w:r>
          </w:p>
          <w:p w:rsidR="00F8311F" w:rsidRPr="0079271F" w:rsidRDefault="00F8311F" w:rsidP="00F8311F">
            <w:pPr>
              <w:pStyle w:val="af3"/>
              <w:numPr>
                <w:ilvl w:val="0"/>
                <w:numId w:val="21"/>
              </w:numPr>
              <w:spacing w:line="240" w:lineRule="auto"/>
              <w:contextualSpacing/>
              <w:rPr>
                <w:rFonts w:ascii="Times New Roman" w:hAnsi="Times New Roman"/>
                <w:bCs/>
                <w:iCs/>
                <w:sz w:val="20"/>
              </w:rPr>
            </w:pPr>
            <w:r w:rsidRPr="0079271F">
              <w:rPr>
                <w:rFonts w:ascii="Times New Roman" w:hAnsi="Times New Roman"/>
                <w:bCs/>
                <w:iCs/>
                <w:sz w:val="20"/>
              </w:rPr>
              <w:t>Фондовая работа</w:t>
            </w:r>
          </w:p>
          <w:p w:rsidR="00F8311F" w:rsidRPr="0079271F" w:rsidRDefault="00F8311F" w:rsidP="00F8311F">
            <w:pPr>
              <w:pStyle w:val="af3"/>
              <w:numPr>
                <w:ilvl w:val="0"/>
                <w:numId w:val="21"/>
              </w:numPr>
              <w:spacing w:line="240" w:lineRule="auto"/>
              <w:contextualSpacing/>
              <w:rPr>
                <w:rFonts w:ascii="Times New Roman" w:hAnsi="Times New Roman"/>
                <w:bCs/>
                <w:iCs/>
                <w:sz w:val="20"/>
              </w:rPr>
            </w:pPr>
            <w:r w:rsidRPr="0079271F">
              <w:rPr>
                <w:rFonts w:ascii="Times New Roman" w:hAnsi="Times New Roman"/>
                <w:bCs/>
                <w:iCs/>
                <w:sz w:val="20"/>
              </w:rPr>
              <w:t>Выставочная и культурно-образовательная деятельность</w:t>
            </w:r>
          </w:p>
          <w:p w:rsidR="00F8311F" w:rsidRPr="0079271F" w:rsidRDefault="00F8311F" w:rsidP="00F8311F">
            <w:pPr>
              <w:pStyle w:val="af3"/>
              <w:numPr>
                <w:ilvl w:val="0"/>
                <w:numId w:val="21"/>
              </w:numPr>
              <w:spacing w:line="240" w:lineRule="auto"/>
              <w:contextualSpacing/>
              <w:rPr>
                <w:rFonts w:ascii="Times New Roman" w:hAnsi="Times New Roman"/>
                <w:bCs/>
                <w:iCs/>
                <w:sz w:val="20"/>
              </w:rPr>
            </w:pPr>
            <w:r w:rsidRPr="0079271F">
              <w:rPr>
                <w:rFonts w:ascii="Times New Roman" w:hAnsi="Times New Roman"/>
                <w:bCs/>
                <w:iCs/>
                <w:sz w:val="20"/>
              </w:rPr>
              <w:t>Рекламно-информационная поддержка деятельности музея</w:t>
            </w:r>
          </w:p>
          <w:p w:rsidR="00F8311F" w:rsidRPr="0079271F" w:rsidRDefault="00F8311F" w:rsidP="00F8311F">
            <w:pPr>
              <w:pStyle w:val="af3"/>
              <w:numPr>
                <w:ilvl w:val="0"/>
                <w:numId w:val="21"/>
              </w:numPr>
              <w:spacing w:line="240" w:lineRule="auto"/>
              <w:contextualSpacing/>
              <w:rPr>
                <w:rFonts w:ascii="Times New Roman" w:hAnsi="Times New Roman"/>
                <w:bCs/>
                <w:iCs/>
                <w:sz w:val="20"/>
              </w:rPr>
            </w:pPr>
            <w:r w:rsidRPr="0079271F">
              <w:rPr>
                <w:rFonts w:ascii="Times New Roman" w:hAnsi="Times New Roman"/>
                <w:bCs/>
                <w:iCs/>
                <w:sz w:val="20"/>
              </w:rPr>
              <w:t>Повышение квалификации музейных работников</w:t>
            </w:r>
          </w:p>
          <w:p w:rsidR="00F8311F" w:rsidRPr="0079271F" w:rsidRDefault="00F8311F" w:rsidP="00F8311F">
            <w:pPr>
              <w:pStyle w:val="af3"/>
              <w:numPr>
                <w:ilvl w:val="0"/>
                <w:numId w:val="21"/>
              </w:numPr>
              <w:spacing w:line="240" w:lineRule="auto"/>
              <w:contextualSpacing/>
              <w:rPr>
                <w:rFonts w:ascii="Times New Roman" w:hAnsi="Times New Roman"/>
                <w:bCs/>
                <w:iCs/>
                <w:sz w:val="20"/>
              </w:rPr>
            </w:pPr>
            <w:r w:rsidRPr="0079271F">
              <w:rPr>
                <w:rFonts w:ascii="Times New Roman" w:hAnsi="Times New Roman"/>
                <w:sz w:val="20"/>
              </w:rPr>
              <w:t>Финансирование мероприятий по развитию материально – технической базы и расширение спектра муниципальных услуг</w:t>
            </w:r>
            <w:r w:rsidRPr="0079271F">
              <w:rPr>
                <w:rFonts w:ascii="Times New Roman" w:hAnsi="Times New Roman"/>
                <w:b/>
                <w:sz w:val="20"/>
              </w:rPr>
              <w:t>.</w:t>
            </w:r>
          </w:p>
          <w:p w:rsidR="00F8311F" w:rsidRPr="0079271F" w:rsidRDefault="00F8311F" w:rsidP="00F8311F">
            <w:pPr>
              <w:pStyle w:val="af3"/>
              <w:numPr>
                <w:ilvl w:val="0"/>
                <w:numId w:val="21"/>
              </w:numPr>
              <w:spacing w:line="240" w:lineRule="auto"/>
              <w:contextualSpacing/>
              <w:rPr>
                <w:rFonts w:ascii="Times New Roman" w:hAnsi="Times New Roman"/>
                <w:bCs/>
                <w:iCs/>
                <w:sz w:val="20"/>
              </w:rPr>
            </w:pPr>
            <w:r w:rsidRPr="0079271F">
              <w:rPr>
                <w:rFonts w:ascii="Times New Roman" w:hAnsi="Times New Roman"/>
                <w:bCs/>
                <w:iCs/>
                <w:sz w:val="20"/>
              </w:rPr>
              <w:t>Обеспечение деятельности музея</w:t>
            </w:r>
          </w:p>
        </w:tc>
      </w:tr>
      <w:tr w:rsidR="00F8311F" w:rsidRPr="0079271F" w:rsidTr="00AD40E2">
        <w:tc>
          <w:tcPr>
            <w:tcW w:w="2802" w:type="dxa"/>
            <w:vAlign w:val="center"/>
          </w:tcPr>
          <w:p w:rsidR="00F8311F" w:rsidRPr="0079271F" w:rsidRDefault="00F8311F" w:rsidP="00FA4754">
            <w:pPr>
              <w:widowControl w:val="0"/>
              <w:spacing w:after="0"/>
              <w:rPr>
                <w:rFonts w:ascii="Times New Roman" w:hAnsi="Times New Roman" w:cs="Times New Roman"/>
                <w:sz w:val="20"/>
                <w:szCs w:val="20"/>
              </w:rPr>
            </w:pPr>
            <w:r w:rsidRPr="0079271F">
              <w:rPr>
                <w:rFonts w:ascii="Times New Roman" w:hAnsi="Times New Roman" w:cs="Times New Roman"/>
                <w:sz w:val="20"/>
                <w:szCs w:val="20"/>
              </w:rPr>
              <w:t>Перечень ведомственных целевых программ, входящих в состав подпрограммы</w:t>
            </w:r>
          </w:p>
        </w:tc>
        <w:tc>
          <w:tcPr>
            <w:tcW w:w="7796" w:type="dxa"/>
            <w:vAlign w:val="center"/>
          </w:tcPr>
          <w:p w:rsidR="00F8311F" w:rsidRPr="0079271F" w:rsidRDefault="00F8311F" w:rsidP="00FA4754">
            <w:pPr>
              <w:widowControl w:val="0"/>
              <w:spacing w:after="0"/>
              <w:outlineLvl w:val="4"/>
              <w:rPr>
                <w:rFonts w:ascii="Times New Roman" w:hAnsi="Times New Roman" w:cs="Times New Roman"/>
                <w:sz w:val="20"/>
                <w:szCs w:val="20"/>
              </w:rPr>
            </w:pPr>
            <w:r w:rsidRPr="0079271F">
              <w:rPr>
                <w:rFonts w:ascii="Times New Roman" w:hAnsi="Times New Roman" w:cs="Times New Roman"/>
                <w:sz w:val="20"/>
                <w:szCs w:val="20"/>
              </w:rPr>
              <w:t>отсутствуют</w:t>
            </w:r>
          </w:p>
        </w:tc>
      </w:tr>
      <w:tr w:rsidR="00F8311F" w:rsidRPr="0079271F" w:rsidTr="00AD40E2">
        <w:tc>
          <w:tcPr>
            <w:tcW w:w="2802" w:type="dxa"/>
            <w:vAlign w:val="center"/>
          </w:tcPr>
          <w:p w:rsidR="00F8311F" w:rsidRPr="0079271F" w:rsidRDefault="00F8311F" w:rsidP="00FA4754">
            <w:pPr>
              <w:widowControl w:val="0"/>
              <w:spacing w:after="0"/>
              <w:rPr>
                <w:rFonts w:ascii="Times New Roman" w:hAnsi="Times New Roman" w:cs="Times New Roman"/>
                <w:sz w:val="20"/>
                <w:szCs w:val="20"/>
              </w:rPr>
            </w:pPr>
            <w:r w:rsidRPr="0079271F">
              <w:rPr>
                <w:rFonts w:ascii="Times New Roman" w:hAnsi="Times New Roman" w:cs="Times New Roman"/>
                <w:sz w:val="20"/>
                <w:szCs w:val="20"/>
              </w:rPr>
              <w:t>Ресурсное обеспечение подпрограммы</w:t>
            </w:r>
          </w:p>
        </w:tc>
        <w:tc>
          <w:tcPr>
            <w:tcW w:w="7796" w:type="dxa"/>
            <w:vAlign w:val="center"/>
          </w:tcPr>
          <w:p w:rsidR="00F8311F" w:rsidRPr="0079271F" w:rsidRDefault="00F8311F" w:rsidP="00FA4754">
            <w:pPr>
              <w:pStyle w:val="a3"/>
              <w:rPr>
                <w:sz w:val="20"/>
                <w:szCs w:val="20"/>
              </w:rPr>
            </w:pPr>
            <w:r w:rsidRPr="0079271F">
              <w:rPr>
                <w:sz w:val="20"/>
                <w:szCs w:val="20"/>
              </w:rPr>
              <w:t xml:space="preserve">На реализацию подпрограммы потребуется </w:t>
            </w:r>
            <w:r w:rsidRPr="0079271F">
              <w:rPr>
                <w:b/>
                <w:sz w:val="20"/>
                <w:szCs w:val="20"/>
              </w:rPr>
              <w:t>9237,9 тыс. рублей</w:t>
            </w:r>
            <w:r w:rsidRPr="0079271F">
              <w:rPr>
                <w:sz w:val="20"/>
                <w:szCs w:val="20"/>
              </w:rPr>
              <w:t xml:space="preserve">, в том числе:                                  </w:t>
            </w:r>
          </w:p>
          <w:p w:rsidR="00F8311F" w:rsidRPr="0079271F" w:rsidRDefault="00F8311F" w:rsidP="00FA4754">
            <w:pPr>
              <w:widowControl w:val="0"/>
              <w:spacing w:after="0"/>
              <w:outlineLvl w:val="4"/>
              <w:rPr>
                <w:rFonts w:ascii="Times New Roman" w:eastAsia="Times New Roman" w:hAnsi="Times New Roman" w:cs="Times New Roman"/>
                <w:sz w:val="20"/>
                <w:szCs w:val="20"/>
              </w:rPr>
            </w:pPr>
            <w:r w:rsidRPr="0079271F">
              <w:rPr>
                <w:rFonts w:ascii="Times New Roman" w:eastAsia="Times New Roman" w:hAnsi="Times New Roman" w:cs="Times New Roman"/>
                <w:sz w:val="20"/>
                <w:szCs w:val="20"/>
              </w:rPr>
              <w:t xml:space="preserve">по годам реализации: </w:t>
            </w:r>
          </w:p>
          <w:p w:rsidR="00F8311F" w:rsidRPr="0079271F" w:rsidRDefault="00F8311F" w:rsidP="00FA4754">
            <w:pPr>
              <w:pStyle w:val="a3"/>
              <w:rPr>
                <w:sz w:val="20"/>
                <w:szCs w:val="20"/>
              </w:rPr>
            </w:pPr>
            <w:r w:rsidRPr="0079271F">
              <w:rPr>
                <w:sz w:val="20"/>
                <w:szCs w:val="20"/>
              </w:rPr>
              <w:t xml:space="preserve">2015 год – </w:t>
            </w:r>
            <w:r w:rsidRPr="0079271F">
              <w:rPr>
                <w:b/>
                <w:sz w:val="20"/>
                <w:szCs w:val="20"/>
              </w:rPr>
              <w:t xml:space="preserve">3075,5 </w:t>
            </w:r>
            <w:r w:rsidRPr="0079271F">
              <w:rPr>
                <w:sz w:val="20"/>
                <w:szCs w:val="20"/>
              </w:rPr>
              <w:t>тыс. рублей;</w:t>
            </w:r>
          </w:p>
          <w:p w:rsidR="00F8311F" w:rsidRPr="0079271F" w:rsidRDefault="00F8311F" w:rsidP="00FA4754">
            <w:pPr>
              <w:pStyle w:val="a3"/>
              <w:rPr>
                <w:sz w:val="20"/>
                <w:szCs w:val="20"/>
              </w:rPr>
            </w:pPr>
            <w:r w:rsidRPr="0079271F">
              <w:rPr>
                <w:sz w:val="20"/>
                <w:szCs w:val="20"/>
              </w:rPr>
              <w:t xml:space="preserve">2016 год – </w:t>
            </w:r>
            <w:r w:rsidRPr="0079271F">
              <w:rPr>
                <w:b/>
                <w:sz w:val="20"/>
                <w:szCs w:val="20"/>
              </w:rPr>
              <w:t xml:space="preserve">3078,0 </w:t>
            </w:r>
            <w:r w:rsidRPr="0079271F">
              <w:rPr>
                <w:sz w:val="20"/>
                <w:szCs w:val="20"/>
              </w:rPr>
              <w:t>тыс. рублей;</w:t>
            </w:r>
          </w:p>
          <w:p w:rsidR="00F8311F" w:rsidRPr="0079271F" w:rsidRDefault="00F8311F" w:rsidP="00FA4754">
            <w:pPr>
              <w:pStyle w:val="a3"/>
              <w:rPr>
                <w:sz w:val="20"/>
                <w:szCs w:val="20"/>
              </w:rPr>
            </w:pPr>
            <w:r w:rsidRPr="0079271F">
              <w:rPr>
                <w:sz w:val="20"/>
                <w:szCs w:val="20"/>
              </w:rPr>
              <w:t xml:space="preserve">2017 год – </w:t>
            </w:r>
            <w:r w:rsidRPr="0079271F">
              <w:rPr>
                <w:b/>
                <w:sz w:val="20"/>
                <w:szCs w:val="20"/>
              </w:rPr>
              <w:t xml:space="preserve">3084,4 </w:t>
            </w:r>
            <w:r w:rsidRPr="0079271F">
              <w:rPr>
                <w:sz w:val="20"/>
                <w:szCs w:val="20"/>
              </w:rPr>
              <w:t>тыс. рублей;</w:t>
            </w:r>
          </w:p>
        </w:tc>
      </w:tr>
      <w:tr w:rsidR="00F8311F" w:rsidRPr="0079271F" w:rsidTr="00AD40E2">
        <w:tc>
          <w:tcPr>
            <w:tcW w:w="2802" w:type="dxa"/>
            <w:vAlign w:val="center"/>
          </w:tcPr>
          <w:p w:rsidR="00F8311F" w:rsidRPr="0079271F" w:rsidRDefault="00F8311F" w:rsidP="00FA4754">
            <w:pPr>
              <w:widowControl w:val="0"/>
              <w:spacing w:after="0"/>
              <w:jc w:val="both"/>
              <w:rPr>
                <w:rFonts w:ascii="Times New Roman" w:hAnsi="Times New Roman" w:cs="Times New Roman"/>
                <w:sz w:val="20"/>
                <w:szCs w:val="20"/>
              </w:rPr>
            </w:pPr>
            <w:r w:rsidRPr="0079271F">
              <w:rPr>
                <w:rFonts w:ascii="Times New Roman" w:hAnsi="Times New Roman" w:cs="Times New Roman"/>
                <w:sz w:val="20"/>
                <w:szCs w:val="20"/>
              </w:rPr>
              <w:t>Ожидаемые конечные результаты реализации подпрограммы</w:t>
            </w:r>
          </w:p>
        </w:tc>
        <w:tc>
          <w:tcPr>
            <w:tcW w:w="7796" w:type="dxa"/>
            <w:vAlign w:val="center"/>
          </w:tcPr>
          <w:p w:rsidR="00F8311F" w:rsidRPr="0079271F" w:rsidRDefault="00F8311F" w:rsidP="00FA4754">
            <w:pPr>
              <w:widowControl w:val="0"/>
              <w:autoSpaceDE w:val="0"/>
              <w:autoSpaceDN w:val="0"/>
              <w:adjustRightInd w:val="0"/>
              <w:spacing w:after="0"/>
              <w:rPr>
                <w:rFonts w:ascii="Times New Roman" w:hAnsi="Times New Roman" w:cs="Times New Roman"/>
                <w:sz w:val="20"/>
                <w:szCs w:val="20"/>
              </w:rPr>
            </w:pPr>
            <w:r w:rsidRPr="0079271F">
              <w:rPr>
                <w:rFonts w:ascii="Times New Roman" w:hAnsi="Times New Roman" w:cs="Times New Roman"/>
                <w:sz w:val="20"/>
                <w:szCs w:val="20"/>
              </w:rPr>
              <w:t>1.  Увеличение количества музейных экспонатов основного фонда до 8060 ед.</w:t>
            </w:r>
          </w:p>
          <w:p w:rsidR="00F8311F" w:rsidRPr="0079271F" w:rsidRDefault="00F8311F" w:rsidP="00FA4754">
            <w:pPr>
              <w:widowControl w:val="0"/>
              <w:spacing w:after="0"/>
              <w:rPr>
                <w:rFonts w:ascii="Times New Roman" w:hAnsi="Times New Roman" w:cs="Times New Roman"/>
                <w:sz w:val="20"/>
                <w:szCs w:val="20"/>
              </w:rPr>
            </w:pPr>
            <w:r w:rsidRPr="0079271F">
              <w:rPr>
                <w:rFonts w:ascii="Times New Roman" w:hAnsi="Times New Roman" w:cs="Times New Roman"/>
                <w:sz w:val="20"/>
                <w:szCs w:val="20"/>
              </w:rPr>
              <w:t>2. Увеличение количества посетителей до 2500 чел.</w:t>
            </w:r>
          </w:p>
          <w:p w:rsidR="00F8311F" w:rsidRPr="0079271F" w:rsidRDefault="00F8311F" w:rsidP="00FA4754">
            <w:pPr>
              <w:widowControl w:val="0"/>
              <w:autoSpaceDE w:val="0"/>
              <w:autoSpaceDN w:val="0"/>
              <w:adjustRightInd w:val="0"/>
              <w:spacing w:after="0"/>
              <w:rPr>
                <w:rFonts w:ascii="Times New Roman" w:hAnsi="Times New Roman" w:cs="Times New Roman"/>
                <w:sz w:val="20"/>
                <w:szCs w:val="20"/>
              </w:rPr>
            </w:pPr>
            <w:r w:rsidRPr="0079271F">
              <w:rPr>
                <w:rFonts w:ascii="Times New Roman" w:hAnsi="Times New Roman" w:cs="Times New Roman"/>
                <w:sz w:val="20"/>
                <w:szCs w:val="20"/>
              </w:rPr>
              <w:t>3. Количество проведенных музейными работниками мероприятий до12 ед.</w:t>
            </w:r>
          </w:p>
          <w:p w:rsidR="00F8311F" w:rsidRPr="0079271F" w:rsidRDefault="00F8311F" w:rsidP="00FA4754">
            <w:pPr>
              <w:widowControl w:val="0"/>
              <w:autoSpaceDE w:val="0"/>
              <w:autoSpaceDN w:val="0"/>
              <w:adjustRightInd w:val="0"/>
              <w:spacing w:after="0"/>
              <w:rPr>
                <w:rFonts w:ascii="Times New Roman" w:hAnsi="Times New Roman" w:cs="Times New Roman"/>
                <w:sz w:val="20"/>
                <w:szCs w:val="20"/>
              </w:rPr>
            </w:pPr>
            <w:r w:rsidRPr="0079271F">
              <w:rPr>
                <w:rFonts w:ascii="Times New Roman" w:hAnsi="Times New Roman" w:cs="Times New Roman"/>
                <w:sz w:val="20"/>
                <w:szCs w:val="20"/>
              </w:rPr>
              <w:t>4. Количество открытых  выставок  до 13 ед.</w:t>
            </w:r>
          </w:p>
        </w:tc>
      </w:tr>
    </w:tbl>
    <w:p w:rsidR="00F8311F" w:rsidRPr="00E12FFE" w:rsidRDefault="00F8311F" w:rsidP="00F8311F">
      <w:pPr>
        <w:spacing w:after="0"/>
        <w:jc w:val="center"/>
        <w:rPr>
          <w:rFonts w:ascii="Times New Roman" w:hAnsi="Times New Roman" w:cs="Times New Roman"/>
          <w:b/>
          <w:sz w:val="24"/>
          <w:szCs w:val="24"/>
        </w:rPr>
      </w:pPr>
      <w:r w:rsidRPr="00E12FFE">
        <w:rPr>
          <w:rFonts w:ascii="Times New Roman" w:hAnsi="Times New Roman" w:cs="Times New Roman"/>
          <w:b/>
          <w:sz w:val="24"/>
          <w:szCs w:val="24"/>
        </w:rPr>
        <w:lastRenderedPageBreak/>
        <w:t xml:space="preserve">Раздел 1. Цель и задачи подпрограммы, целевые </w:t>
      </w:r>
    </w:p>
    <w:p w:rsidR="00F8311F" w:rsidRPr="00E12FFE" w:rsidRDefault="00F8311F" w:rsidP="00F8311F">
      <w:pPr>
        <w:spacing w:after="0"/>
        <w:jc w:val="center"/>
        <w:rPr>
          <w:rFonts w:ascii="Times New Roman" w:hAnsi="Times New Roman" w:cs="Times New Roman"/>
          <w:b/>
          <w:sz w:val="24"/>
          <w:szCs w:val="24"/>
        </w:rPr>
      </w:pPr>
      <w:r w:rsidRPr="00E12FFE">
        <w:rPr>
          <w:rFonts w:ascii="Times New Roman" w:hAnsi="Times New Roman" w:cs="Times New Roman"/>
          <w:b/>
          <w:sz w:val="24"/>
          <w:szCs w:val="24"/>
        </w:rPr>
        <w:t>показатели подпрограммы, сроки реализации;</w:t>
      </w:r>
    </w:p>
    <w:p w:rsidR="00F8311F" w:rsidRPr="00E12FFE" w:rsidRDefault="00F8311F" w:rsidP="00F8311F">
      <w:pPr>
        <w:widowControl w:val="0"/>
        <w:spacing w:after="0"/>
        <w:ind w:firstLine="708"/>
        <w:jc w:val="both"/>
        <w:rPr>
          <w:rFonts w:ascii="Times New Roman" w:hAnsi="Times New Roman" w:cs="Times New Roman"/>
          <w:sz w:val="24"/>
          <w:szCs w:val="24"/>
        </w:rPr>
      </w:pPr>
      <w:r w:rsidRPr="00E12FFE">
        <w:rPr>
          <w:rFonts w:ascii="Times New Roman" w:hAnsi="Times New Roman" w:cs="Times New Roman"/>
          <w:sz w:val="24"/>
          <w:szCs w:val="24"/>
        </w:rPr>
        <w:t>Целью подпрограммы является сохранение историко-культурного наследия, пропаганда краеведческих знаний и достижение музеем преимущественного значения в культурной жизни края;</w:t>
      </w:r>
    </w:p>
    <w:p w:rsidR="00F8311F" w:rsidRPr="00E12FFE" w:rsidRDefault="00F8311F" w:rsidP="00F8311F">
      <w:pPr>
        <w:pStyle w:val="a3"/>
        <w:jc w:val="both"/>
      </w:pPr>
      <w:r w:rsidRPr="00E12FFE">
        <w:tab/>
        <w:t>Для достижения поставленной цели необходимо решение следующих задач:</w:t>
      </w:r>
    </w:p>
    <w:p w:rsidR="00F8311F" w:rsidRPr="00E12FFE" w:rsidRDefault="00F8311F" w:rsidP="00F8311F">
      <w:pPr>
        <w:widowControl w:val="0"/>
        <w:spacing w:after="0"/>
        <w:jc w:val="both"/>
        <w:rPr>
          <w:rFonts w:ascii="Times New Roman" w:hAnsi="Times New Roman" w:cs="Times New Roman"/>
          <w:sz w:val="24"/>
          <w:szCs w:val="24"/>
        </w:rPr>
      </w:pPr>
      <w:r w:rsidRPr="00E12FFE">
        <w:rPr>
          <w:rFonts w:ascii="Times New Roman" w:hAnsi="Times New Roman" w:cs="Times New Roman"/>
          <w:sz w:val="24"/>
          <w:szCs w:val="24"/>
        </w:rPr>
        <w:t>- сохранение и популяризация историко-культурного наследия;</w:t>
      </w:r>
    </w:p>
    <w:p w:rsidR="00F8311F" w:rsidRPr="00E12FFE" w:rsidRDefault="00F8311F" w:rsidP="00F8311F">
      <w:pPr>
        <w:widowControl w:val="0"/>
        <w:spacing w:after="0"/>
        <w:jc w:val="both"/>
        <w:rPr>
          <w:rFonts w:ascii="Times New Roman" w:hAnsi="Times New Roman" w:cs="Times New Roman"/>
          <w:sz w:val="24"/>
          <w:szCs w:val="24"/>
        </w:rPr>
      </w:pPr>
      <w:r w:rsidRPr="00E12FFE">
        <w:rPr>
          <w:rFonts w:ascii="Times New Roman" w:hAnsi="Times New Roman" w:cs="Times New Roman"/>
          <w:sz w:val="24"/>
          <w:szCs w:val="24"/>
        </w:rPr>
        <w:t>- обеспечение деятельности музея на уровне, способствующем его превращению в историко-культурный центр края;</w:t>
      </w:r>
    </w:p>
    <w:p w:rsidR="00F8311F" w:rsidRPr="00E12FFE" w:rsidRDefault="00F8311F" w:rsidP="00F8311F">
      <w:pPr>
        <w:widowControl w:val="0"/>
        <w:spacing w:after="0"/>
        <w:jc w:val="both"/>
        <w:rPr>
          <w:rFonts w:ascii="Times New Roman" w:hAnsi="Times New Roman" w:cs="Times New Roman"/>
          <w:sz w:val="24"/>
          <w:szCs w:val="24"/>
        </w:rPr>
      </w:pPr>
      <w:r w:rsidRPr="00E12FFE">
        <w:rPr>
          <w:rFonts w:ascii="Times New Roman" w:hAnsi="Times New Roman" w:cs="Times New Roman"/>
          <w:sz w:val="24"/>
          <w:szCs w:val="24"/>
        </w:rPr>
        <w:t>- продвижение музея на региональный уровень, повышение престижа музейного дела в частности и культурных учреждений в целом;</w:t>
      </w:r>
    </w:p>
    <w:p w:rsidR="00F8311F" w:rsidRPr="00E12FFE" w:rsidRDefault="00F8311F" w:rsidP="00F8311F">
      <w:pPr>
        <w:widowControl w:val="0"/>
        <w:spacing w:after="0"/>
        <w:jc w:val="both"/>
        <w:rPr>
          <w:rFonts w:ascii="Times New Roman" w:hAnsi="Times New Roman" w:cs="Times New Roman"/>
          <w:spacing w:val="-2"/>
          <w:sz w:val="24"/>
          <w:szCs w:val="24"/>
        </w:rPr>
      </w:pPr>
      <w:r w:rsidRPr="00E12FFE">
        <w:rPr>
          <w:rFonts w:ascii="Times New Roman" w:hAnsi="Times New Roman" w:cs="Times New Roman"/>
          <w:spacing w:val="-2"/>
          <w:sz w:val="24"/>
          <w:szCs w:val="24"/>
        </w:rPr>
        <w:t xml:space="preserve">- организация сотрудничества с различными государственными и муниципальными структурами, развитие межрегиональных связей, направленных на взаимное обогащение культурной среды, </w:t>
      </w:r>
      <w:r w:rsidRPr="00E12FFE">
        <w:rPr>
          <w:rFonts w:ascii="Times New Roman" w:hAnsi="Times New Roman" w:cs="Times New Roman"/>
          <w:sz w:val="24"/>
          <w:szCs w:val="24"/>
        </w:rPr>
        <w:t>создание единого культурного пространства</w:t>
      </w:r>
      <w:r w:rsidRPr="00E12FFE">
        <w:rPr>
          <w:rFonts w:ascii="Times New Roman" w:hAnsi="Times New Roman" w:cs="Times New Roman"/>
          <w:spacing w:val="-2"/>
          <w:sz w:val="24"/>
          <w:szCs w:val="24"/>
        </w:rPr>
        <w:t>;</w:t>
      </w:r>
    </w:p>
    <w:p w:rsidR="00F8311F" w:rsidRPr="00E12FFE" w:rsidRDefault="00F8311F" w:rsidP="00F8311F">
      <w:pPr>
        <w:widowControl w:val="0"/>
        <w:spacing w:after="0"/>
        <w:jc w:val="both"/>
        <w:rPr>
          <w:rFonts w:ascii="Times New Roman" w:hAnsi="Times New Roman" w:cs="Times New Roman"/>
          <w:spacing w:val="-4"/>
          <w:sz w:val="24"/>
          <w:szCs w:val="24"/>
        </w:rPr>
      </w:pPr>
      <w:r w:rsidRPr="00E12FFE">
        <w:rPr>
          <w:rFonts w:ascii="Times New Roman" w:hAnsi="Times New Roman" w:cs="Times New Roman"/>
          <w:spacing w:val="-4"/>
          <w:sz w:val="24"/>
          <w:szCs w:val="24"/>
        </w:rPr>
        <w:t>- публичное представление музейного фонда, обеспечение его доступности для населения;</w:t>
      </w:r>
    </w:p>
    <w:p w:rsidR="00F8311F" w:rsidRPr="00E12FFE" w:rsidRDefault="00F8311F" w:rsidP="00F8311F">
      <w:pPr>
        <w:widowControl w:val="0"/>
        <w:spacing w:after="0"/>
        <w:jc w:val="both"/>
        <w:rPr>
          <w:rFonts w:ascii="Times New Roman" w:hAnsi="Times New Roman" w:cs="Times New Roman"/>
          <w:sz w:val="24"/>
          <w:szCs w:val="24"/>
        </w:rPr>
      </w:pPr>
      <w:r w:rsidRPr="00E12FFE">
        <w:rPr>
          <w:rFonts w:ascii="Times New Roman" w:hAnsi="Times New Roman" w:cs="Times New Roman"/>
          <w:sz w:val="24"/>
          <w:szCs w:val="24"/>
        </w:rPr>
        <w:t>- достижение более высокого качественного уровня обслуживания населения города и района;</w:t>
      </w:r>
    </w:p>
    <w:p w:rsidR="00F8311F" w:rsidRPr="00E12FFE" w:rsidRDefault="00F8311F" w:rsidP="00F8311F">
      <w:pPr>
        <w:widowControl w:val="0"/>
        <w:spacing w:after="0"/>
        <w:jc w:val="both"/>
        <w:rPr>
          <w:rFonts w:ascii="Times New Roman" w:hAnsi="Times New Roman" w:cs="Times New Roman"/>
          <w:sz w:val="24"/>
          <w:szCs w:val="24"/>
        </w:rPr>
      </w:pPr>
      <w:r w:rsidRPr="00E12FFE">
        <w:rPr>
          <w:rFonts w:ascii="Times New Roman" w:hAnsi="Times New Roman" w:cs="Times New Roman"/>
          <w:sz w:val="24"/>
          <w:szCs w:val="24"/>
        </w:rPr>
        <w:t>- патриотическое воспитание и культурное просвещение детей, подростков, молодежи;</w:t>
      </w:r>
    </w:p>
    <w:p w:rsidR="00F8311F" w:rsidRPr="00E12FFE" w:rsidRDefault="00F8311F" w:rsidP="00F8311F">
      <w:pPr>
        <w:widowControl w:val="0"/>
        <w:spacing w:after="0"/>
        <w:jc w:val="both"/>
        <w:rPr>
          <w:rFonts w:ascii="Times New Roman" w:hAnsi="Times New Roman" w:cs="Times New Roman"/>
          <w:sz w:val="24"/>
          <w:szCs w:val="24"/>
        </w:rPr>
      </w:pPr>
      <w:r w:rsidRPr="00E12FFE">
        <w:rPr>
          <w:rFonts w:ascii="Times New Roman" w:hAnsi="Times New Roman" w:cs="Times New Roman"/>
          <w:sz w:val="24"/>
          <w:szCs w:val="24"/>
        </w:rPr>
        <w:t>- внедрение современных организационных и информационных технологий и методов работы в музейную среду;</w:t>
      </w:r>
    </w:p>
    <w:p w:rsidR="00F8311F" w:rsidRPr="00E12FFE" w:rsidRDefault="00F8311F" w:rsidP="00F8311F">
      <w:pPr>
        <w:widowControl w:val="0"/>
        <w:spacing w:after="0"/>
        <w:jc w:val="both"/>
        <w:rPr>
          <w:rFonts w:ascii="Times New Roman" w:hAnsi="Times New Roman" w:cs="Times New Roman"/>
          <w:sz w:val="24"/>
          <w:szCs w:val="24"/>
        </w:rPr>
      </w:pPr>
      <w:r w:rsidRPr="00E12FFE">
        <w:rPr>
          <w:rFonts w:ascii="Times New Roman" w:hAnsi="Times New Roman" w:cs="Times New Roman"/>
          <w:sz w:val="24"/>
          <w:szCs w:val="24"/>
        </w:rPr>
        <w:t>- стимулирование творческого роста, инновационной активности и готовности специалистов музея;</w:t>
      </w:r>
    </w:p>
    <w:p w:rsidR="00F8311F" w:rsidRPr="00E12FFE" w:rsidRDefault="00F8311F" w:rsidP="00F8311F">
      <w:pPr>
        <w:spacing w:after="0"/>
        <w:jc w:val="both"/>
        <w:rPr>
          <w:rFonts w:ascii="Times New Roman" w:hAnsi="Times New Roman" w:cs="Times New Roman"/>
          <w:sz w:val="24"/>
          <w:szCs w:val="24"/>
        </w:rPr>
      </w:pPr>
      <w:r w:rsidRPr="00E12FFE">
        <w:rPr>
          <w:rFonts w:ascii="Times New Roman" w:hAnsi="Times New Roman" w:cs="Times New Roman"/>
          <w:sz w:val="24"/>
          <w:szCs w:val="24"/>
        </w:rPr>
        <w:t>- концентрация бюджетных и внебюджетных средств на приоритетных направлениях деятельности учреждения.</w:t>
      </w:r>
    </w:p>
    <w:p w:rsidR="00F8311F" w:rsidRPr="00E12FFE" w:rsidRDefault="00F8311F" w:rsidP="00F8311F">
      <w:pPr>
        <w:pStyle w:val="a3"/>
        <w:jc w:val="both"/>
      </w:pPr>
      <w:r w:rsidRPr="00E12FFE">
        <w:tab/>
        <w:t>Срок реализации Подпрограммы три года – это обусловлено формированием бюджета Киренского  муниципального района на 2015  год и планируемый период до 2017 года.</w:t>
      </w:r>
    </w:p>
    <w:p w:rsidR="00F8311F" w:rsidRPr="00E12FFE" w:rsidRDefault="00F8311F" w:rsidP="00F8311F">
      <w:pPr>
        <w:spacing w:after="0"/>
        <w:jc w:val="both"/>
        <w:rPr>
          <w:rFonts w:ascii="Times New Roman" w:hAnsi="Times New Roman" w:cs="Times New Roman"/>
          <w:sz w:val="24"/>
          <w:szCs w:val="24"/>
        </w:rPr>
      </w:pPr>
      <w:r w:rsidRPr="00E12FFE">
        <w:rPr>
          <w:rFonts w:ascii="Times New Roman" w:hAnsi="Times New Roman" w:cs="Times New Roman"/>
          <w:sz w:val="24"/>
          <w:szCs w:val="24"/>
        </w:rPr>
        <w:t xml:space="preserve">           При оценке достижения поставленной цели и решения задач планируется использовать индикаторы, характеризующие общее развитие музейного дела в Киренском районе, и индикаторы позволяющие оценить непосредственно реализацию мероприятий, осуществляемых в рамках подпрограммы. </w:t>
      </w:r>
    </w:p>
    <w:p w:rsidR="00F8311F" w:rsidRPr="00E12FFE" w:rsidRDefault="00F8311F" w:rsidP="00F8311F">
      <w:pPr>
        <w:spacing w:after="0"/>
        <w:jc w:val="both"/>
        <w:rPr>
          <w:rFonts w:ascii="Times New Roman" w:hAnsi="Times New Roman" w:cs="Times New Roman"/>
          <w:b/>
          <w:sz w:val="24"/>
          <w:szCs w:val="24"/>
        </w:rPr>
      </w:pPr>
      <w:r w:rsidRPr="00E12FFE">
        <w:rPr>
          <w:rFonts w:ascii="Times New Roman" w:hAnsi="Times New Roman" w:cs="Times New Roman"/>
          <w:b/>
          <w:sz w:val="24"/>
          <w:szCs w:val="24"/>
        </w:rPr>
        <w:t xml:space="preserve">   Состав и значения целевых показателей, используемых для достижения поставленной цели обоснованно тем, что они являются основными показателями деятельности музеев:</w:t>
      </w:r>
    </w:p>
    <w:p w:rsidR="00F8311F" w:rsidRPr="00E12FFE" w:rsidRDefault="00F8311F" w:rsidP="00F8311F">
      <w:pPr>
        <w:spacing w:after="0"/>
        <w:jc w:val="both"/>
        <w:rPr>
          <w:rFonts w:ascii="Times New Roman" w:hAnsi="Times New Roman" w:cs="Times New Roman"/>
          <w:sz w:val="24"/>
          <w:szCs w:val="24"/>
        </w:rPr>
      </w:pPr>
      <w:r w:rsidRPr="00E12FFE">
        <w:rPr>
          <w:rFonts w:ascii="Times New Roman" w:hAnsi="Times New Roman" w:cs="Times New Roman"/>
          <w:sz w:val="24"/>
          <w:szCs w:val="24"/>
        </w:rPr>
        <w:t xml:space="preserve">1.Количество музейных экспонатов основного фонда </w:t>
      </w:r>
    </w:p>
    <w:p w:rsidR="00F8311F" w:rsidRPr="00E12FFE" w:rsidRDefault="00F8311F" w:rsidP="00F8311F">
      <w:pPr>
        <w:spacing w:after="0"/>
        <w:jc w:val="both"/>
        <w:rPr>
          <w:rFonts w:ascii="Times New Roman" w:hAnsi="Times New Roman" w:cs="Times New Roman"/>
          <w:sz w:val="24"/>
          <w:szCs w:val="24"/>
        </w:rPr>
      </w:pPr>
      <w:r w:rsidRPr="00E12FFE">
        <w:rPr>
          <w:rFonts w:ascii="Times New Roman" w:hAnsi="Times New Roman" w:cs="Times New Roman"/>
          <w:sz w:val="24"/>
          <w:szCs w:val="24"/>
        </w:rPr>
        <w:t xml:space="preserve">2.Количество посетителей музея </w:t>
      </w:r>
    </w:p>
    <w:p w:rsidR="00F8311F" w:rsidRPr="00E12FFE" w:rsidRDefault="00F8311F" w:rsidP="00F8311F">
      <w:pPr>
        <w:pStyle w:val="af3"/>
        <w:spacing w:line="240" w:lineRule="auto"/>
        <w:ind w:left="0"/>
        <w:rPr>
          <w:rFonts w:ascii="Times New Roman" w:hAnsi="Times New Roman"/>
          <w:sz w:val="24"/>
          <w:szCs w:val="24"/>
        </w:rPr>
      </w:pPr>
      <w:r w:rsidRPr="00E12FFE">
        <w:rPr>
          <w:rFonts w:ascii="Times New Roman" w:hAnsi="Times New Roman"/>
          <w:sz w:val="24"/>
          <w:szCs w:val="24"/>
        </w:rPr>
        <w:t xml:space="preserve">3.Количество проведенных музейными работниками мероприятий  </w:t>
      </w:r>
    </w:p>
    <w:p w:rsidR="00F8311F" w:rsidRPr="00E12FFE" w:rsidRDefault="00F8311F" w:rsidP="00F8311F">
      <w:pPr>
        <w:spacing w:after="0"/>
        <w:jc w:val="both"/>
        <w:rPr>
          <w:rFonts w:ascii="Times New Roman" w:hAnsi="Times New Roman" w:cs="Times New Roman"/>
          <w:sz w:val="24"/>
          <w:szCs w:val="24"/>
        </w:rPr>
      </w:pPr>
      <w:r w:rsidRPr="00E12FFE">
        <w:rPr>
          <w:rFonts w:ascii="Times New Roman" w:hAnsi="Times New Roman" w:cs="Times New Roman"/>
          <w:sz w:val="24"/>
          <w:szCs w:val="24"/>
        </w:rPr>
        <w:t xml:space="preserve">4. Количество открытых  выставок </w:t>
      </w:r>
    </w:p>
    <w:p w:rsidR="00F8311F" w:rsidRPr="00E12FFE" w:rsidRDefault="00F8311F" w:rsidP="00F8311F">
      <w:pPr>
        <w:pStyle w:val="af3"/>
        <w:widowControl w:val="0"/>
        <w:autoSpaceDE w:val="0"/>
        <w:autoSpaceDN w:val="0"/>
        <w:adjustRightInd w:val="0"/>
        <w:spacing w:line="240" w:lineRule="auto"/>
        <w:ind w:left="1068"/>
        <w:rPr>
          <w:rFonts w:ascii="Times New Roman" w:hAnsi="Times New Roman"/>
          <w:sz w:val="24"/>
          <w:szCs w:val="24"/>
        </w:rPr>
      </w:pPr>
    </w:p>
    <w:p w:rsidR="00F8311F" w:rsidRPr="00E12FFE" w:rsidRDefault="00F8311F" w:rsidP="00F8311F">
      <w:pPr>
        <w:spacing w:after="0"/>
        <w:ind w:firstLine="360"/>
        <w:jc w:val="both"/>
        <w:rPr>
          <w:rFonts w:ascii="Times New Roman" w:hAnsi="Times New Roman" w:cs="Times New Roman"/>
          <w:b/>
          <w:sz w:val="24"/>
          <w:szCs w:val="24"/>
        </w:rPr>
      </w:pPr>
      <w:r w:rsidRPr="00E12FFE">
        <w:rPr>
          <w:rFonts w:ascii="Times New Roman" w:hAnsi="Times New Roman" w:cs="Times New Roman"/>
          <w:sz w:val="24"/>
          <w:szCs w:val="24"/>
        </w:rPr>
        <w:t xml:space="preserve">  </w:t>
      </w:r>
      <w:r w:rsidRPr="00E12FFE">
        <w:rPr>
          <w:rFonts w:ascii="Times New Roman" w:hAnsi="Times New Roman" w:cs="Times New Roman"/>
          <w:b/>
          <w:sz w:val="24"/>
          <w:szCs w:val="24"/>
        </w:rPr>
        <w:t>Анализ текущего состояния сферы реализации  муниципальной программы показывает, что  музеем  достигнуты   следующие основные  показатели   за 2013 год:</w:t>
      </w:r>
    </w:p>
    <w:p w:rsidR="00F8311F" w:rsidRPr="00E12FFE" w:rsidRDefault="00F8311F" w:rsidP="00F8311F">
      <w:pPr>
        <w:spacing w:after="0"/>
        <w:jc w:val="both"/>
        <w:rPr>
          <w:rFonts w:ascii="Times New Roman" w:hAnsi="Times New Roman" w:cs="Times New Roman"/>
          <w:sz w:val="24"/>
          <w:szCs w:val="24"/>
        </w:rPr>
      </w:pPr>
      <w:r w:rsidRPr="00E12FFE">
        <w:rPr>
          <w:rFonts w:ascii="Times New Roman" w:hAnsi="Times New Roman" w:cs="Times New Roman"/>
          <w:sz w:val="24"/>
          <w:szCs w:val="24"/>
        </w:rPr>
        <w:t xml:space="preserve">      Количество музейных экспонатов основного фонда-7980, </w:t>
      </w:r>
    </w:p>
    <w:p w:rsidR="00F8311F" w:rsidRPr="00E12FFE" w:rsidRDefault="00F8311F" w:rsidP="00F8311F">
      <w:pPr>
        <w:spacing w:after="0"/>
        <w:jc w:val="both"/>
        <w:rPr>
          <w:rFonts w:ascii="Times New Roman" w:hAnsi="Times New Roman" w:cs="Times New Roman"/>
          <w:sz w:val="24"/>
          <w:szCs w:val="24"/>
        </w:rPr>
      </w:pPr>
      <w:r w:rsidRPr="00E12FFE">
        <w:rPr>
          <w:rFonts w:ascii="Times New Roman" w:hAnsi="Times New Roman" w:cs="Times New Roman"/>
          <w:sz w:val="24"/>
          <w:szCs w:val="24"/>
        </w:rPr>
        <w:t xml:space="preserve"> количество посетителей музея-2 300, </w:t>
      </w:r>
    </w:p>
    <w:p w:rsidR="00F8311F" w:rsidRPr="00E12FFE" w:rsidRDefault="00F8311F" w:rsidP="00F8311F">
      <w:pPr>
        <w:spacing w:after="0"/>
        <w:jc w:val="both"/>
        <w:rPr>
          <w:rFonts w:ascii="Times New Roman" w:hAnsi="Times New Roman" w:cs="Times New Roman"/>
          <w:sz w:val="24"/>
          <w:szCs w:val="24"/>
        </w:rPr>
      </w:pPr>
      <w:r w:rsidRPr="00E12FFE">
        <w:rPr>
          <w:rFonts w:ascii="Times New Roman" w:hAnsi="Times New Roman" w:cs="Times New Roman"/>
          <w:sz w:val="24"/>
          <w:szCs w:val="24"/>
        </w:rPr>
        <w:t>количество мероприятий -8,</w:t>
      </w:r>
    </w:p>
    <w:p w:rsidR="00F8311F" w:rsidRPr="00E12FFE" w:rsidRDefault="00F8311F" w:rsidP="00F8311F">
      <w:pPr>
        <w:spacing w:after="0"/>
        <w:jc w:val="both"/>
        <w:rPr>
          <w:rFonts w:ascii="Times New Roman" w:hAnsi="Times New Roman" w:cs="Times New Roman"/>
          <w:sz w:val="24"/>
          <w:szCs w:val="24"/>
        </w:rPr>
      </w:pPr>
      <w:r w:rsidRPr="00E12FFE">
        <w:rPr>
          <w:rFonts w:ascii="Times New Roman" w:hAnsi="Times New Roman" w:cs="Times New Roman"/>
          <w:sz w:val="24"/>
          <w:szCs w:val="24"/>
        </w:rPr>
        <w:t xml:space="preserve"> количество открытых выставок-10;</w:t>
      </w:r>
    </w:p>
    <w:p w:rsidR="00F8311F" w:rsidRPr="00E12FFE" w:rsidRDefault="00F8311F" w:rsidP="00F8311F">
      <w:pPr>
        <w:spacing w:after="0"/>
        <w:ind w:firstLine="360"/>
        <w:jc w:val="both"/>
        <w:rPr>
          <w:rFonts w:ascii="Times New Roman" w:hAnsi="Times New Roman" w:cs="Times New Roman"/>
          <w:b/>
          <w:sz w:val="24"/>
          <w:szCs w:val="24"/>
        </w:rPr>
      </w:pPr>
    </w:p>
    <w:p w:rsidR="00F8311F" w:rsidRPr="00E12FFE" w:rsidRDefault="00F8311F" w:rsidP="00F8311F">
      <w:pPr>
        <w:spacing w:after="0"/>
        <w:jc w:val="both"/>
        <w:rPr>
          <w:rFonts w:ascii="Times New Roman" w:hAnsi="Times New Roman" w:cs="Times New Roman"/>
          <w:b/>
          <w:sz w:val="24"/>
          <w:szCs w:val="24"/>
        </w:rPr>
      </w:pPr>
      <w:r w:rsidRPr="00E12FFE">
        <w:rPr>
          <w:rFonts w:ascii="Times New Roman" w:hAnsi="Times New Roman" w:cs="Times New Roman"/>
          <w:b/>
          <w:sz w:val="24"/>
          <w:szCs w:val="24"/>
        </w:rPr>
        <w:t xml:space="preserve">       В результате реализации мероприятий муниципальной политики в этой сфере, изложенных  в приложении № 3  подпрограммы,  предполагается достичь следующих итогов к 2017 году:</w:t>
      </w:r>
    </w:p>
    <w:p w:rsidR="00F8311F" w:rsidRPr="00E12FFE" w:rsidRDefault="00F8311F" w:rsidP="00F8311F">
      <w:pPr>
        <w:spacing w:after="0"/>
        <w:jc w:val="both"/>
        <w:rPr>
          <w:rFonts w:ascii="Times New Roman" w:hAnsi="Times New Roman" w:cs="Times New Roman"/>
          <w:sz w:val="24"/>
          <w:szCs w:val="24"/>
        </w:rPr>
      </w:pPr>
      <w:r w:rsidRPr="00E12FFE">
        <w:rPr>
          <w:rFonts w:ascii="Times New Roman" w:hAnsi="Times New Roman" w:cs="Times New Roman"/>
          <w:sz w:val="24"/>
          <w:szCs w:val="24"/>
        </w:rPr>
        <w:t xml:space="preserve">      Количество музейных экспонатов основного фонда-8060, </w:t>
      </w:r>
    </w:p>
    <w:p w:rsidR="00F8311F" w:rsidRPr="00E12FFE" w:rsidRDefault="00F8311F" w:rsidP="00F8311F">
      <w:pPr>
        <w:spacing w:after="0"/>
        <w:jc w:val="both"/>
        <w:rPr>
          <w:rFonts w:ascii="Times New Roman" w:hAnsi="Times New Roman" w:cs="Times New Roman"/>
          <w:sz w:val="24"/>
          <w:szCs w:val="24"/>
        </w:rPr>
      </w:pPr>
      <w:r w:rsidRPr="00E12FFE">
        <w:rPr>
          <w:rFonts w:ascii="Times New Roman" w:hAnsi="Times New Roman" w:cs="Times New Roman"/>
          <w:sz w:val="24"/>
          <w:szCs w:val="24"/>
        </w:rPr>
        <w:t xml:space="preserve"> количество посетителей музея-2 500,</w:t>
      </w:r>
    </w:p>
    <w:p w:rsidR="00F8311F" w:rsidRPr="00E12FFE" w:rsidRDefault="00F8311F" w:rsidP="00F8311F">
      <w:pPr>
        <w:spacing w:after="0"/>
        <w:jc w:val="both"/>
        <w:rPr>
          <w:rFonts w:ascii="Times New Roman" w:hAnsi="Times New Roman" w:cs="Times New Roman"/>
          <w:sz w:val="24"/>
          <w:szCs w:val="24"/>
        </w:rPr>
      </w:pPr>
      <w:r w:rsidRPr="00E12FFE">
        <w:rPr>
          <w:rFonts w:ascii="Times New Roman" w:hAnsi="Times New Roman" w:cs="Times New Roman"/>
          <w:sz w:val="24"/>
          <w:szCs w:val="24"/>
        </w:rPr>
        <w:t xml:space="preserve"> количество мероприятий -12, </w:t>
      </w:r>
    </w:p>
    <w:p w:rsidR="00F8311F" w:rsidRPr="00E12FFE" w:rsidRDefault="00F8311F" w:rsidP="00F8311F">
      <w:pPr>
        <w:spacing w:after="0"/>
        <w:jc w:val="both"/>
        <w:rPr>
          <w:rFonts w:ascii="Times New Roman" w:hAnsi="Times New Roman" w:cs="Times New Roman"/>
          <w:sz w:val="24"/>
          <w:szCs w:val="24"/>
        </w:rPr>
      </w:pPr>
      <w:r w:rsidRPr="00E12FFE">
        <w:rPr>
          <w:rFonts w:ascii="Times New Roman" w:hAnsi="Times New Roman" w:cs="Times New Roman"/>
          <w:sz w:val="24"/>
          <w:szCs w:val="24"/>
        </w:rPr>
        <w:t>количество открытых выставок-13;</w:t>
      </w:r>
    </w:p>
    <w:p w:rsidR="00F8311F" w:rsidRPr="00E12FFE" w:rsidRDefault="00F8311F" w:rsidP="00F8311F">
      <w:pPr>
        <w:widowControl w:val="0"/>
        <w:autoSpaceDE w:val="0"/>
        <w:autoSpaceDN w:val="0"/>
        <w:adjustRightInd w:val="0"/>
        <w:spacing w:after="0"/>
        <w:jc w:val="both"/>
        <w:rPr>
          <w:rFonts w:ascii="Times New Roman" w:hAnsi="Times New Roman" w:cs="Times New Roman"/>
          <w:sz w:val="24"/>
          <w:szCs w:val="24"/>
        </w:rPr>
      </w:pPr>
      <w:r w:rsidRPr="00E12FFE">
        <w:rPr>
          <w:rFonts w:ascii="Times New Roman" w:hAnsi="Times New Roman" w:cs="Times New Roman"/>
          <w:sz w:val="24"/>
          <w:szCs w:val="24"/>
        </w:rPr>
        <w:t xml:space="preserve">     Итогом реализации подпрограммы станет интеграция в учреждении краеведческих, культурных, интеллектуальных и технологических ресурсов, преобразование музея в подлинный историко-культурный центр края, создание в районе единого культурного пространства.</w:t>
      </w:r>
    </w:p>
    <w:p w:rsidR="00F8311F" w:rsidRPr="00E12FFE" w:rsidRDefault="00F8311F" w:rsidP="00F8311F">
      <w:pPr>
        <w:widowControl w:val="0"/>
        <w:autoSpaceDE w:val="0"/>
        <w:autoSpaceDN w:val="0"/>
        <w:adjustRightInd w:val="0"/>
        <w:spacing w:after="0"/>
        <w:ind w:left="360" w:firstLine="348"/>
        <w:jc w:val="both"/>
        <w:rPr>
          <w:rFonts w:ascii="Times New Roman" w:hAnsi="Times New Roman" w:cs="Times New Roman"/>
          <w:sz w:val="24"/>
          <w:szCs w:val="24"/>
        </w:rPr>
      </w:pPr>
      <w:r w:rsidRPr="00E12FFE">
        <w:rPr>
          <w:rFonts w:ascii="Times New Roman" w:hAnsi="Times New Roman" w:cs="Times New Roman"/>
          <w:sz w:val="24"/>
          <w:szCs w:val="24"/>
        </w:rPr>
        <w:t>Факторы, влияющие на достижение плановых показателей:</w:t>
      </w:r>
    </w:p>
    <w:p w:rsidR="00F8311F" w:rsidRPr="00E12FFE" w:rsidRDefault="00F8311F" w:rsidP="00F8311F">
      <w:pPr>
        <w:widowControl w:val="0"/>
        <w:autoSpaceDE w:val="0"/>
        <w:autoSpaceDN w:val="0"/>
        <w:adjustRightInd w:val="0"/>
        <w:spacing w:after="0"/>
        <w:ind w:left="360"/>
        <w:jc w:val="both"/>
        <w:rPr>
          <w:rFonts w:ascii="Times New Roman" w:hAnsi="Times New Roman" w:cs="Times New Roman"/>
          <w:sz w:val="24"/>
          <w:szCs w:val="24"/>
        </w:rPr>
      </w:pPr>
      <w:r w:rsidRPr="00E12FFE">
        <w:rPr>
          <w:rFonts w:ascii="Times New Roman" w:hAnsi="Times New Roman" w:cs="Times New Roman"/>
          <w:sz w:val="24"/>
          <w:szCs w:val="24"/>
        </w:rPr>
        <w:t>- кризисные явления в экономике;</w:t>
      </w:r>
    </w:p>
    <w:p w:rsidR="00F8311F" w:rsidRPr="00E12FFE" w:rsidRDefault="00F8311F" w:rsidP="00F8311F">
      <w:pPr>
        <w:widowControl w:val="0"/>
        <w:autoSpaceDE w:val="0"/>
        <w:autoSpaceDN w:val="0"/>
        <w:adjustRightInd w:val="0"/>
        <w:spacing w:after="0"/>
        <w:ind w:left="360"/>
        <w:jc w:val="both"/>
        <w:rPr>
          <w:rFonts w:ascii="Times New Roman" w:hAnsi="Times New Roman" w:cs="Times New Roman"/>
          <w:sz w:val="24"/>
          <w:szCs w:val="24"/>
        </w:rPr>
      </w:pPr>
      <w:r w:rsidRPr="00E12FFE">
        <w:rPr>
          <w:rFonts w:ascii="Times New Roman" w:hAnsi="Times New Roman" w:cs="Times New Roman"/>
          <w:sz w:val="24"/>
          <w:szCs w:val="24"/>
        </w:rPr>
        <w:lastRenderedPageBreak/>
        <w:t>- изменения федерального и областного законодательства в сфере государственной поддержки культуры;</w:t>
      </w:r>
    </w:p>
    <w:p w:rsidR="00F8311F" w:rsidRPr="00E12FFE" w:rsidRDefault="00F8311F" w:rsidP="00F8311F">
      <w:pPr>
        <w:widowControl w:val="0"/>
        <w:autoSpaceDE w:val="0"/>
        <w:autoSpaceDN w:val="0"/>
        <w:adjustRightInd w:val="0"/>
        <w:spacing w:after="0"/>
        <w:ind w:left="360"/>
        <w:jc w:val="both"/>
        <w:rPr>
          <w:rFonts w:ascii="Times New Roman" w:hAnsi="Times New Roman" w:cs="Times New Roman"/>
          <w:sz w:val="24"/>
          <w:szCs w:val="24"/>
          <w:shd w:val="clear" w:color="auto" w:fill="FFFFFF"/>
        </w:rPr>
      </w:pPr>
      <w:r w:rsidRPr="00E12FFE">
        <w:rPr>
          <w:rFonts w:ascii="Times New Roman" w:hAnsi="Times New Roman" w:cs="Times New Roman"/>
          <w:sz w:val="24"/>
          <w:szCs w:val="24"/>
          <w:shd w:val="clear" w:color="auto" w:fill="FFFFFF"/>
        </w:rPr>
        <w:t>- форс-мажорные обстоятельства.</w:t>
      </w:r>
    </w:p>
    <w:p w:rsidR="00F8311F" w:rsidRPr="00E12FFE" w:rsidRDefault="00F8311F" w:rsidP="00F8311F">
      <w:pPr>
        <w:spacing w:after="0"/>
        <w:jc w:val="both"/>
        <w:rPr>
          <w:rFonts w:ascii="Times New Roman" w:hAnsi="Times New Roman" w:cs="Times New Roman"/>
          <w:sz w:val="24"/>
          <w:szCs w:val="24"/>
        </w:rPr>
      </w:pPr>
      <w:r w:rsidRPr="00E12FFE">
        <w:rPr>
          <w:rFonts w:ascii="Times New Roman" w:hAnsi="Times New Roman" w:cs="Times New Roman"/>
          <w:sz w:val="24"/>
          <w:szCs w:val="24"/>
        </w:rPr>
        <w:t xml:space="preserve">                                                                                                                                                                                                                                                                                                                                                                                                                                                          Сведения о составе и значениях целевых показателей  представлены в приложении 1 к настоящей Подпрограмме.</w:t>
      </w:r>
    </w:p>
    <w:p w:rsidR="00F8311F" w:rsidRPr="00E12FFE" w:rsidRDefault="00F8311F" w:rsidP="00F8311F">
      <w:pPr>
        <w:spacing w:after="0"/>
        <w:jc w:val="both"/>
        <w:rPr>
          <w:rFonts w:ascii="Times New Roman" w:hAnsi="Times New Roman" w:cs="Times New Roman"/>
          <w:b/>
          <w:sz w:val="24"/>
          <w:szCs w:val="24"/>
        </w:rPr>
      </w:pPr>
    </w:p>
    <w:p w:rsidR="00F8311F" w:rsidRPr="00E12FFE" w:rsidRDefault="00F8311F" w:rsidP="00F8311F">
      <w:pPr>
        <w:spacing w:after="0"/>
        <w:jc w:val="center"/>
        <w:rPr>
          <w:rFonts w:ascii="Times New Roman" w:eastAsia="Times New Roman" w:hAnsi="Times New Roman" w:cs="Times New Roman"/>
          <w:b/>
          <w:sz w:val="24"/>
          <w:szCs w:val="24"/>
        </w:rPr>
      </w:pPr>
      <w:r w:rsidRPr="00E12FFE">
        <w:rPr>
          <w:rFonts w:ascii="Times New Roman" w:hAnsi="Times New Roman" w:cs="Times New Roman"/>
          <w:b/>
          <w:sz w:val="24"/>
          <w:szCs w:val="24"/>
        </w:rPr>
        <w:t>Раздел 2. В</w:t>
      </w:r>
      <w:r w:rsidRPr="00E12FFE">
        <w:rPr>
          <w:rFonts w:ascii="Times New Roman" w:eastAsia="Times New Roman" w:hAnsi="Times New Roman" w:cs="Times New Roman"/>
          <w:b/>
          <w:sz w:val="24"/>
          <w:szCs w:val="24"/>
        </w:rPr>
        <w:t>едомственные целевые программы и</w:t>
      </w:r>
    </w:p>
    <w:p w:rsidR="00F8311F" w:rsidRPr="00E12FFE" w:rsidRDefault="00F8311F" w:rsidP="00F8311F">
      <w:pPr>
        <w:spacing w:after="0"/>
        <w:jc w:val="center"/>
        <w:rPr>
          <w:rFonts w:ascii="Times New Roman" w:eastAsia="Times New Roman" w:hAnsi="Times New Roman" w:cs="Times New Roman"/>
          <w:b/>
          <w:sz w:val="24"/>
          <w:szCs w:val="24"/>
        </w:rPr>
      </w:pPr>
      <w:r w:rsidRPr="00E12FFE">
        <w:rPr>
          <w:rFonts w:ascii="Times New Roman" w:eastAsia="Times New Roman" w:hAnsi="Times New Roman" w:cs="Times New Roman"/>
          <w:b/>
          <w:sz w:val="24"/>
          <w:szCs w:val="24"/>
        </w:rPr>
        <w:t>основные мероприятия подпрограммы;</w:t>
      </w:r>
    </w:p>
    <w:p w:rsidR="00F8311F" w:rsidRPr="00E12FFE" w:rsidRDefault="00F8311F" w:rsidP="00F8311F">
      <w:pPr>
        <w:spacing w:after="0"/>
        <w:jc w:val="both"/>
        <w:rPr>
          <w:rFonts w:ascii="Times New Roman" w:hAnsi="Times New Roman" w:cs="Times New Roman"/>
          <w:sz w:val="24"/>
          <w:szCs w:val="24"/>
        </w:rPr>
      </w:pPr>
      <w:r w:rsidRPr="00E12FFE">
        <w:rPr>
          <w:rFonts w:ascii="Times New Roman" w:hAnsi="Times New Roman" w:cs="Times New Roman"/>
          <w:sz w:val="24"/>
          <w:szCs w:val="24"/>
        </w:rPr>
        <w:t>Ведомственные целевые программы в данной подпрограмме не предусмотрены.</w:t>
      </w:r>
    </w:p>
    <w:p w:rsidR="00F8311F" w:rsidRPr="00E12FFE" w:rsidRDefault="00F8311F" w:rsidP="00F8311F">
      <w:pPr>
        <w:spacing w:after="0"/>
        <w:jc w:val="both"/>
        <w:rPr>
          <w:rFonts w:ascii="Times New Roman" w:hAnsi="Times New Roman" w:cs="Times New Roman"/>
          <w:sz w:val="24"/>
          <w:szCs w:val="24"/>
        </w:rPr>
      </w:pPr>
    </w:p>
    <w:p w:rsidR="00F8311F" w:rsidRPr="00E12FFE" w:rsidRDefault="00F8311F" w:rsidP="00F8311F">
      <w:pPr>
        <w:spacing w:after="0"/>
        <w:jc w:val="both"/>
        <w:rPr>
          <w:rFonts w:ascii="Times New Roman" w:hAnsi="Times New Roman" w:cs="Times New Roman"/>
          <w:b/>
          <w:sz w:val="24"/>
          <w:szCs w:val="24"/>
        </w:rPr>
      </w:pPr>
      <w:r w:rsidRPr="00E12FFE">
        <w:rPr>
          <w:rFonts w:ascii="Times New Roman" w:hAnsi="Times New Roman" w:cs="Times New Roman"/>
          <w:b/>
          <w:sz w:val="24"/>
          <w:szCs w:val="24"/>
        </w:rPr>
        <w:t>Основные мероприятия подпрограммы:</w:t>
      </w:r>
    </w:p>
    <w:p w:rsidR="00F8311F" w:rsidRPr="00E12FFE" w:rsidRDefault="00F8311F" w:rsidP="00F8311F">
      <w:pPr>
        <w:pStyle w:val="af3"/>
        <w:numPr>
          <w:ilvl w:val="0"/>
          <w:numId w:val="22"/>
        </w:numPr>
        <w:spacing w:line="240" w:lineRule="auto"/>
        <w:contextualSpacing/>
        <w:rPr>
          <w:rFonts w:ascii="Times New Roman" w:hAnsi="Times New Roman"/>
          <w:b/>
          <w:bCs/>
          <w:iCs/>
          <w:sz w:val="24"/>
          <w:szCs w:val="24"/>
        </w:rPr>
      </w:pPr>
      <w:r w:rsidRPr="00E12FFE">
        <w:rPr>
          <w:rFonts w:ascii="Times New Roman" w:hAnsi="Times New Roman"/>
          <w:b/>
          <w:bCs/>
          <w:iCs/>
          <w:sz w:val="24"/>
          <w:szCs w:val="24"/>
        </w:rPr>
        <w:t>Научно-экспозиционная работа:</w:t>
      </w:r>
      <w:r w:rsidRPr="00E12FFE">
        <w:rPr>
          <w:rFonts w:ascii="Times New Roman" w:hAnsi="Times New Roman"/>
          <w:b/>
          <w:sz w:val="24"/>
          <w:szCs w:val="24"/>
        </w:rPr>
        <w:t xml:space="preserve"> </w:t>
      </w:r>
    </w:p>
    <w:p w:rsidR="00F8311F" w:rsidRPr="00E12FFE" w:rsidRDefault="00F8311F" w:rsidP="00F8311F">
      <w:pPr>
        <w:spacing w:after="0"/>
        <w:ind w:left="142"/>
        <w:jc w:val="both"/>
        <w:rPr>
          <w:rFonts w:ascii="Times New Roman" w:eastAsia="Times New Roman" w:hAnsi="Times New Roman" w:cs="Times New Roman"/>
          <w:bCs/>
          <w:iCs/>
          <w:sz w:val="24"/>
          <w:szCs w:val="24"/>
        </w:rPr>
      </w:pPr>
      <w:r w:rsidRPr="00E12FFE">
        <w:rPr>
          <w:rFonts w:ascii="Times New Roman" w:hAnsi="Times New Roman" w:cs="Times New Roman"/>
          <w:sz w:val="24"/>
          <w:szCs w:val="24"/>
        </w:rPr>
        <w:t>Введение в постоянную экспозицию музея элементов «электронной экспозиции», которая включает весь комплекс цифровой информации, предлагаемой посетителю для ознакомления на основе экранных интерактивных мультимедиатехнологий, приобретение современного экспозиционного оборудования (выставочного модульного – витрин с системами оптоволоконного освещения, климат-контроля, безопасности и сигнализации; звуко- и светотехнического, компьютерного, манекенов) для представления различных выставочных материалов.</w:t>
      </w:r>
    </w:p>
    <w:p w:rsidR="00F8311F" w:rsidRPr="00E12FFE" w:rsidRDefault="00F8311F" w:rsidP="00F8311F">
      <w:pPr>
        <w:pStyle w:val="af3"/>
        <w:numPr>
          <w:ilvl w:val="0"/>
          <w:numId w:val="22"/>
        </w:numPr>
        <w:spacing w:line="240" w:lineRule="auto"/>
        <w:contextualSpacing/>
        <w:rPr>
          <w:rFonts w:ascii="Times New Roman" w:hAnsi="Times New Roman"/>
          <w:b/>
          <w:bCs/>
          <w:iCs/>
          <w:sz w:val="24"/>
          <w:szCs w:val="24"/>
        </w:rPr>
      </w:pPr>
      <w:r w:rsidRPr="00E12FFE">
        <w:rPr>
          <w:rFonts w:ascii="Times New Roman" w:hAnsi="Times New Roman"/>
          <w:b/>
          <w:bCs/>
          <w:iCs/>
          <w:sz w:val="24"/>
          <w:szCs w:val="24"/>
        </w:rPr>
        <w:t>Научно-исследовательская работа:</w:t>
      </w:r>
    </w:p>
    <w:p w:rsidR="00F8311F" w:rsidRPr="00E12FFE" w:rsidRDefault="00F8311F" w:rsidP="00F8311F">
      <w:pPr>
        <w:spacing w:after="0"/>
        <w:ind w:left="142"/>
        <w:jc w:val="both"/>
        <w:rPr>
          <w:rFonts w:ascii="Times New Roman" w:eastAsia="Times New Roman" w:hAnsi="Times New Roman" w:cs="Times New Roman"/>
          <w:bCs/>
          <w:iCs/>
          <w:sz w:val="24"/>
          <w:szCs w:val="24"/>
        </w:rPr>
      </w:pPr>
      <w:r w:rsidRPr="00E12FFE">
        <w:rPr>
          <w:rFonts w:ascii="Times New Roman" w:hAnsi="Times New Roman" w:cs="Times New Roman"/>
          <w:sz w:val="24"/>
          <w:szCs w:val="24"/>
        </w:rPr>
        <w:t>Создание научной концепции Киренского историко-краеведческого музея (с учетом проведенной частичной реэкспозиции). Популяризация результатов научной деятельности музея (проведение ежегодных научно-практических конференций по краеведению и публикация сборников материалов конференций).</w:t>
      </w:r>
      <w:r w:rsidRPr="00E12FFE">
        <w:rPr>
          <w:rFonts w:ascii="Times New Roman" w:hAnsi="Times New Roman" w:cs="Times New Roman"/>
          <w:spacing w:val="-4"/>
          <w:sz w:val="24"/>
          <w:szCs w:val="24"/>
        </w:rPr>
        <w:t xml:space="preserve"> Подписка на специальные и ведомственные издания для научной библиотеки музея. Пополнение книжного фонда научной библиотеки музея.</w:t>
      </w:r>
    </w:p>
    <w:p w:rsidR="00F8311F" w:rsidRPr="00E12FFE" w:rsidRDefault="00F8311F" w:rsidP="00F8311F">
      <w:pPr>
        <w:pStyle w:val="af3"/>
        <w:numPr>
          <w:ilvl w:val="0"/>
          <w:numId w:val="22"/>
        </w:numPr>
        <w:spacing w:line="240" w:lineRule="auto"/>
        <w:contextualSpacing/>
        <w:rPr>
          <w:rFonts w:ascii="Times New Roman" w:hAnsi="Times New Roman"/>
          <w:b/>
          <w:bCs/>
          <w:iCs/>
          <w:sz w:val="24"/>
          <w:szCs w:val="24"/>
        </w:rPr>
      </w:pPr>
      <w:r w:rsidRPr="00E12FFE">
        <w:rPr>
          <w:rFonts w:ascii="Times New Roman" w:hAnsi="Times New Roman"/>
          <w:b/>
          <w:bCs/>
          <w:iCs/>
          <w:sz w:val="24"/>
          <w:szCs w:val="24"/>
        </w:rPr>
        <w:t>Издательская деятельность</w:t>
      </w:r>
    </w:p>
    <w:p w:rsidR="00F8311F" w:rsidRPr="00E12FFE" w:rsidRDefault="00F8311F" w:rsidP="00F8311F">
      <w:pPr>
        <w:spacing w:after="0"/>
        <w:ind w:left="142"/>
        <w:jc w:val="both"/>
        <w:rPr>
          <w:rFonts w:ascii="Times New Roman" w:eastAsia="Times New Roman" w:hAnsi="Times New Roman" w:cs="Times New Roman"/>
          <w:b/>
          <w:bCs/>
          <w:iCs/>
          <w:sz w:val="24"/>
          <w:szCs w:val="24"/>
        </w:rPr>
      </w:pPr>
      <w:r w:rsidRPr="00E12FFE">
        <w:rPr>
          <w:rFonts w:ascii="Times New Roman" w:hAnsi="Times New Roman" w:cs="Times New Roman"/>
          <w:sz w:val="24"/>
          <w:szCs w:val="24"/>
        </w:rPr>
        <w:t>Создание новых «музейных продуктов» (создание и поддержка информационных систем музея, выпуск буклетов, серии брошюр по истории Киренского края, набора открыток по истории, культуре и памятным местам Киренского края, создание видеофильма, посвященных 85-летию образования Киренского района.</w:t>
      </w:r>
      <w:r w:rsidRPr="00E12FFE">
        <w:rPr>
          <w:rFonts w:ascii="Times New Roman" w:hAnsi="Times New Roman" w:cs="Times New Roman"/>
          <w:spacing w:val="-4"/>
          <w:sz w:val="24"/>
          <w:szCs w:val="24"/>
        </w:rPr>
        <w:t xml:space="preserve"> Создание презентационной продукции о музее (буклетов, путеводителей, афиш)</w:t>
      </w:r>
      <w:r w:rsidRPr="00E12FFE">
        <w:rPr>
          <w:rFonts w:ascii="Times New Roman" w:hAnsi="Times New Roman" w:cs="Times New Roman"/>
          <w:sz w:val="24"/>
          <w:szCs w:val="24"/>
        </w:rPr>
        <w:t>.</w:t>
      </w:r>
    </w:p>
    <w:p w:rsidR="00F8311F" w:rsidRPr="00E12FFE" w:rsidRDefault="00F8311F" w:rsidP="00F8311F">
      <w:pPr>
        <w:pStyle w:val="af3"/>
        <w:numPr>
          <w:ilvl w:val="0"/>
          <w:numId w:val="22"/>
        </w:numPr>
        <w:spacing w:line="240" w:lineRule="auto"/>
        <w:contextualSpacing/>
        <w:rPr>
          <w:rFonts w:ascii="Times New Roman" w:hAnsi="Times New Roman"/>
          <w:b/>
          <w:bCs/>
          <w:iCs/>
          <w:sz w:val="24"/>
          <w:szCs w:val="24"/>
        </w:rPr>
      </w:pPr>
      <w:r w:rsidRPr="00E12FFE">
        <w:rPr>
          <w:rFonts w:ascii="Times New Roman" w:hAnsi="Times New Roman"/>
          <w:b/>
          <w:bCs/>
          <w:iCs/>
          <w:sz w:val="24"/>
          <w:szCs w:val="24"/>
        </w:rPr>
        <w:t>Фондовая работа</w:t>
      </w:r>
    </w:p>
    <w:p w:rsidR="00F8311F" w:rsidRPr="00E12FFE" w:rsidRDefault="00F8311F" w:rsidP="00F8311F">
      <w:pPr>
        <w:spacing w:after="0"/>
        <w:ind w:left="142"/>
        <w:jc w:val="both"/>
        <w:rPr>
          <w:rFonts w:ascii="Times New Roman" w:eastAsia="Times New Roman" w:hAnsi="Times New Roman" w:cs="Times New Roman"/>
          <w:b/>
          <w:bCs/>
          <w:iCs/>
          <w:sz w:val="24"/>
          <w:szCs w:val="24"/>
        </w:rPr>
      </w:pPr>
      <w:r w:rsidRPr="00E12FFE">
        <w:rPr>
          <w:rFonts w:ascii="Times New Roman" w:hAnsi="Times New Roman" w:cs="Times New Roman"/>
          <w:spacing w:val="-4"/>
          <w:sz w:val="24"/>
          <w:szCs w:val="24"/>
        </w:rPr>
        <w:t>Оснащение фондохранилищ музея специальным фондовым оборудованием.</w:t>
      </w:r>
      <w:r w:rsidRPr="00E12FFE">
        <w:rPr>
          <w:rFonts w:ascii="Times New Roman" w:hAnsi="Times New Roman" w:cs="Times New Roman"/>
          <w:sz w:val="24"/>
          <w:szCs w:val="24"/>
        </w:rPr>
        <w:t xml:space="preserve"> Пополнение музейного фонда Российской Федерации. Закуп музейных экспонатов. Организация экспедиционной деятельности и собирание музейных предметов Изготовление научных реконструкций предметов военно-исторической направленности.</w:t>
      </w:r>
    </w:p>
    <w:p w:rsidR="00F8311F" w:rsidRPr="00E12FFE" w:rsidRDefault="00F8311F" w:rsidP="00F8311F">
      <w:pPr>
        <w:pStyle w:val="af3"/>
        <w:numPr>
          <w:ilvl w:val="0"/>
          <w:numId w:val="22"/>
        </w:numPr>
        <w:spacing w:line="240" w:lineRule="auto"/>
        <w:contextualSpacing/>
        <w:rPr>
          <w:rFonts w:ascii="Times New Roman" w:hAnsi="Times New Roman"/>
          <w:b/>
          <w:bCs/>
          <w:iCs/>
          <w:sz w:val="24"/>
          <w:szCs w:val="24"/>
        </w:rPr>
      </w:pPr>
      <w:r w:rsidRPr="00E12FFE">
        <w:rPr>
          <w:rFonts w:ascii="Times New Roman" w:hAnsi="Times New Roman"/>
          <w:b/>
          <w:bCs/>
          <w:iCs/>
          <w:sz w:val="24"/>
          <w:szCs w:val="24"/>
        </w:rPr>
        <w:t>Выставочная и культурно-образовательная деятельность:</w:t>
      </w:r>
    </w:p>
    <w:p w:rsidR="00F8311F" w:rsidRPr="00E12FFE" w:rsidRDefault="00F8311F" w:rsidP="00F8311F">
      <w:pPr>
        <w:spacing w:after="0"/>
        <w:jc w:val="both"/>
        <w:rPr>
          <w:rFonts w:ascii="Times New Roman" w:hAnsi="Times New Roman" w:cs="Times New Roman"/>
          <w:b/>
          <w:sz w:val="24"/>
          <w:szCs w:val="24"/>
        </w:rPr>
      </w:pPr>
      <w:r w:rsidRPr="00E12FFE">
        <w:rPr>
          <w:rFonts w:ascii="Times New Roman" w:hAnsi="Times New Roman" w:cs="Times New Roman"/>
          <w:spacing w:val="-4"/>
          <w:sz w:val="24"/>
          <w:szCs w:val="24"/>
        </w:rPr>
        <w:t>Организация и проведение временных выставок музея, посвященных памятным датам в истории страны, области, Киренского края.</w:t>
      </w:r>
      <w:r w:rsidRPr="00E12FFE">
        <w:rPr>
          <w:rFonts w:ascii="Times New Roman" w:hAnsi="Times New Roman" w:cs="Times New Roman"/>
          <w:spacing w:val="-6"/>
          <w:sz w:val="24"/>
          <w:szCs w:val="24"/>
        </w:rPr>
        <w:t xml:space="preserve"> Организация и проведение тематических мероприятий музея, посвященных памятным датам в истории страны, области, Киренского края.</w:t>
      </w:r>
      <w:r w:rsidRPr="00E12FFE">
        <w:rPr>
          <w:rFonts w:ascii="Times New Roman" w:hAnsi="Times New Roman" w:cs="Times New Roman"/>
          <w:spacing w:val="-4"/>
          <w:sz w:val="24"/>
          <w:szCs w:val="24"/>
        </w:rPr>
        <w:t xml:space="preserve"> Проведение музейных уроков по краеведению с целью формирования у молодежи знаний о прошлом и настоящем малой Родины, духовно-нравственного и патриотического воспитания. Обеспечение работы действующего при музее клуба «Светлица».</w:t>
      </w:r>
    </w:p>
    <w:p w:rsidR="00F8311F" w:rsidRPr="00E12FFE" w:rsidRDefault="00F8311F" w:rsidP="00F8311F">
      <w:pPr>
        <w:pStyle w:val="af3"/>
        <w:numPr>
          <w:ilvl w:val="0"/>
          <w:numId w:val="22"/>
        </w:numPr>
        <w:spacing w:line="240" w:lineRule="auto"/>
        <w:contextualSpacing/>
        <w:rPr>
          <w:rFonts w:ascii="Times New Roman" w:hAnsi="Times New Roman"/>
          <w:b/>
          <w:bCs/>
          <w:iCs/>
          <w:sz w:val="24"/>
          <w:szCs w:val="24"/>
        </w:rPr>
      </w:pPr>
      <w:r w:rsidRPr="00E12FFE">
        <w:rPr>
          <w:rFonts w:ascii="Times New Roman" w:hAnsi="Times New Roman"/>
          <w:b/>
          <w:bCs/>
          <w:iCs/>
          <w:sz w:val="24"/>
          <w:szCs w:val="24"/>
        </w:rPr>
        <w:t>Рекламно-информационная поддержка деятельности музея:</w:t>
      </w:r>
    </w:p>
    <w:p w:rsidR="00F8311F" w:rsidRPr="00E12FFE" w:rsidRDefault="00F8311F" w:rsidP="00F8311F">
      <w:pPr>
        <w:spacing w:after="0"/>
        <w:ind w:left="142"/>
        <w:jc w:val="both"/>
        <w:rPr>
          <w:rFonts w:ascii="Times New Roman" w:eastAsia="Times New Roman" w:hAnsi="Times New Roman" w:cs="Times New Roman"/>
          <w:b/>
          <w:bCs/>
          <w:iCs/>
          <w:sz w:val="24"/>
          <w:szCs w:val="24"/>
        </w:rPr>
      </w:pPr>
      <w:r w:rsidRPr="00E12FFE">
        <w:rPr>
          <w:rFonts w:ascii="Times New Roman" w:hAnsi="Times New Roman" w:cs="Times New Roman"/>
          <w:spacing w:val="-4"/>
          <w:sz w:val="24"/>
          <w:szCs w:val="24"/>
        </w:rPr>
        <w:t>Создание видеотеки музейных выставок и мероприятий.</w:t>
      </w:r>
    </w:p>
    <w:p w:rsidR="00F8311F" w:rsidRPr="00E12FFE" w:rsidRDefault="00F8311F" w:rsidP="00F8311F">
      <w:pPr>
        <w:pStyle w:val="af3"/>
        <w:numPr>
          <w:ilvl w:val="0"/>
          <w:numId w:val="22"/>
        </w:numPr>
        <w:spacing w:line="240" w:lineRule="auto"/>
        <w:contextualSpacing/>
        <w:jc w:val="left"/>
        <w:rPr>
          <w:rFonts w:ascii="Times New Roman" w:hAnsi="Times New Roman"/>
          <w:bCs/>
          <w:iCs/>
          <w:sz w:val="24"/>
          <w:szCs w:val="24"/>
        </w:rPr>
      </w:pPr>
      <w:r w:rsidRPr="00E12FFE">
        <w:rPr>
          <w:rFonts w:ascii="Times New Roman" w:hAnsi="Times New Roman"/>
          <w:b/>
          <w:bCs/>
          <w:iCs/>
          <w:sz w:val="24"/>
          <w:szCs w:val="24"/>
        </w:rPr>
        <w:t>Повышение квалификации музейных работников</w:t>
      </w:r>
      <w:r w:rsidRPr="00E12FFE">
        <w:rPr>
          <w:rFonts w:ascii="Times New Roman" w:hAnsi="Times New Roman"/>
          <w:bCs/>
          <w:iCs/>
          <w:sz w:val="24"/>
          <w:szCs w:val="24"/>
        </w:rPr>
        <w:t>:</w:t>
      </w:r>
    </w:p>
    <w:p w:rsidR="00F8311F" w:rsidRPr="00E12FFE" w:rsidRDefault="00F8311F" w:rsidP="00F8311F">
      <w:pPr>
        <w:pStyle w:val="af3"/>
        <w:spacing w:line="240" w:lineRule="auto"/>
        <w:ind w:left="0"/>
        <w:rPr>
          <w:rFonts w:ascii="Times New Roman" w:hAnsi="Times New Roman"/>
          <w:sz w:val="24"/>
          <w:szCs w:val="24"/>
        </w:rPr>
      </w:pPr>
      <w:r w:rsidRPr="00E12FFE">
        <w:rPr>
          <w:rFonts w:ascii="Times New Roman" w:hAnsi="Times New Roman"/>
          <w:sz w:val="24"/>
          <w:szCs w:val="24"/>
        </w:rPr>
        <w:t xml:space="preserve"> Повышение квалификации специалистов (участие в семинарах, курсах повышения     квалификации и т.п. </w:t>
      </w:r>
    </w:p>
    <w:p w:rsidR="00F8311F" w:rsidRPr="00E12FFE" w:rsidRDefault="00F8311F" w:rsidP="00F8311F">
      <w:pPr>
        <w:pStyle w:val="af3"/>
        <w:spacing w:line="240" w:lineRule="auto"/>
        <w:ind w:left="0"/>
        <w:rPr>
          <w:rFonts w:ascii="Times New Roman" w:hAnsi="Times New Roman"/>
          <w:sz w:val="24"/>
          <w:szCs w:val="24"/>
        </w:rPr>
      </w:pPr>
      <w:r w:rsidRPr="00E12FFE">
        <w:rPr>
          <w:rFonts w:ascii="Times New Roman" w:hAnsi="Times New Roman"/>
          <w:sz w:val="24"/>
          <w:szCs w:val="24"/>
        </w:rPr>
        <w:t xml:space="preserve">   8.</w:t>
      </w:r>
      <w:r w:rsidRPr="00E12FFE">
        <w:rPr>
          <w:rFonts w:ascii="Times New Roman" w:hAnsi="Times New Roman"/>
          <w:b/>
          <w:sz w:val="24"/>
          <w:szCs w:val="24"/>
        </w:rPr>
        <w:t>Финансирование мероприятий по развитию материально –технической базы и расширение спектра муниципальных услу</w:t>
      </w:r>
      <w:r w:rsidRPr="00E12FFE">
        <w:rPr>
          <w:rFonts w:ascii="Times New Roman" w:hAnsi="Times New Roman"/>
          <w:sz w:val="24"/>
          <w:szCs w:val="24"/>
        </w:rPr>
        <w:t>г</w:t>
      </w:r>
      <w:r w:rsidRPr="00E12FFE">
        <w:rPr>
          <w:rFonts w:ascii="Times New Roman" w:hAnsi="Times New Roman"/>
          <w:b/>
          <w:sz w:val="24"/>
          <w:szCs w:val="24"/>
        </w:rPr>
        <w:t>:</w:t>
      </w:r>
      <w:r w:rsidRPr="00E12FFE">
        <w:rPr>
          <w:rFonts w:ascii="Times New Roman" w:hAnsi="Times New Roman"/>
          <w:sz w:val="24"/>
          <w:szCs w:val="24"/>
        </w:rPr>
        <w:t xml:space="preserve"> </w:t>
      </w:r>
    </w:p>
    <w:p w:rsidR="00F8311F" w:rsidRPr="00E12FFE" w:rsidRDefault="00F8311F" w:rsidP="00F8311F">
      <w:pPr>
        <w:pStyle w:val="af3"/>
        <w:spacing w:line="240" w:lineRule="auto"/>
        <w:ind w:left="0"/>
        <w:rPr>
          <w:rFonts w:ascii="Times New Roman" w:hAnsi="Times New Roman"/>
          <w:sz w:val="24"/>
          <w:szCs w:val="24"/>
        </w:rPr>
      </w:pPr>
      <w:r w:rsidRPr="00E12FFE">
        <w:rPr>
          <w:rFonts w:ascii="Times New Roman" w:hAnsi="Times New Roman"/>
          <w:sz w:val="24"/>
          <w:szCs w:val="24"/>
        </w:rPr>
        <w:lastRenderedPageBreak/>
        <w:t>Монтаж пожарной сигнализации. Обслуживание. Создание и развитие «Информационного центра» музея  . Создание при музее «Центра игровых краеведческих технологий» для работы с детьми дошкольного и младшего школьного возраста . Создание в музее «Центра туризма и экскурсий».</w:t>
      </w:r>
    </w:p>
    <w:p w:rsidR="00F8311F" w:rsidRPr="00E12FFE" w:rsidRDefault="00F8311F" w:rsidP="00F8311F">
      <w:pPr>
        <w:pStyle w:val="af3"/>
        <w:spacing w:line="240" w:lineRule="auto"/>
        <w:ind w:left="0"/>
        <w:rPr>
          <w:rFonts w:ascii="Times New Roman" w:hAnsi="Times New Roman"/>
          <w:bCs/>
          <w:iCs/>
          <w:sz w:val="24"/>
          <w:szCs w:val="24"/>
        </w:rPr>
      </w:pPr>
      <w:r w:rsidRPr="00E12FFE">
        <w:rPr>
          <w:rFonts w:ascii="Times New Roman" w:hAnsi="Times New Roman"/>
          <w:sz w:val="24"/>
          <w:szCs w:val="24"/>
        </w:rPr>
        <w:t>Ремонт, реконструкция  зданий, приобретение мебели, оргтехники, спецоборудования.</w:t>
      </w:r>
    </w:p>
    <w:p w:rsidR="00F8311F" w:rsidRPr="00E12FFE" w:rsidRDefault="00F8311F" w:rsidP="00F8311F">
      <w:pPr>
        <w:pStyle w:val="af3"/>
        <w:spacing w:line="240" w:lineRule="auto"/>
        <w:ind w:left="0"/>
        <w:rPr>
          <w:rFonts w:ascii="Times New Roman" w:hAnsi="Times New Roman"/>
          <w:bCs/>
          <w:iCs/>
          <w:sz w:val="24"/>
          <w:szCs w:val="24"/>
        </w:rPr>
      </w:pPr>
      <w:r w:rsidRPr="00E12FFE">
        <w:rPr>
          <w:rFonts w:ascii="Times New Roman" w:hAnsi="Times New Roman"/>
          <w:bCs/>
          <w:iCs/>
          <w:sz w:val="24"/>
          <w:szCs w:val="24"/>
        </w:rPr>
        <w:t xml:space="preserve">  9.</w:t>
      </w:r>
      <w:r w:rsidRPr="00E12FFE">
        <w:rPr>
          <w:rFonts w:ascii="Times New Roman" w:hAnsi="Times New Roman"/>
          <w:b/>
          <w:bCs/>
          <w:iCs/>
          <w:sz w:val="24"/>
          <w:szCs w:val="24"/>
        </w:rPr>
        <w:t>Обеспечение деятельности музея</w:t>
      </w:r>
      <w:r w:rsidRPr="00E12FFE">
        <w:rPr>
          <w:rFonts w:ascii="Times New Roman" w:hAnsi="Times New Roman"/>
          <w:bCs/>
          <w:iCs/>
          <w:sz w:val="24"/>
          <w:szCs w:val="24"/>
        </w:rPr>
        <w:t xml:space="preserve">: </w:t>
      </w:r>
    </w:p>
    <w:p w:rsidR="00F8311F" w:rsidRPr="00E12FFE" w:rsidRDefault="00F8311F" w:rsidP="00F8311F">
      <w:pPr>
        <w:pStyle w:val="af3"/>
        <w:spacing w:line="240" w:lineRule="auto"/>
        <w:ind w:left="0"/>
        <w:rPr>
          <w:rFonts w:ascii="Times New Roman" w:hAnsi="Times New Roman"/>
          <w:bCs/>
          <w:iCs/>
          <w:sz w:val="24"/>
          <w:szCs w:val="24"/>
        </w:rPr>
      </w:pPr>
      <w:r w:rsidRPr="00E12FFE">
        <w:rPr>
          <w:rFonts w:ascii="Times New Roman" w:hAnsi="Times New Roman"/>
          <w:sz w:val="24"/>
          <w:szCs w:val="24"/>
        </w:rPr>
        <w:t>Оплата труда с начислениями. Коммунальные услуги</w:t>
      </w:r>
      <w:r w:rsidRPr="00E12FFE">
        <w:rPr>
          <w:rFonts w:ascii="Times New Roman" w:hAnsi="Times New Roman"/>
          <w:bCs/>
          <w:iCs/>
          <w:sz w:val="24"/>
          <w:szCs w:val="24"/>
        </w:rPr>
        <w:t>.</w:t>
      </w:r>
      <w:r w:rsidRPr="00E12FFE">
        <w:rPr>
          <w:rFonts w:ascii="Times New Roman" w:hAnsi="Times New Roman"/>
          <w:sz w:val="24"/>
          <w:szCs w:val="24"/>
        </w:rPr>
        <w:t xml:space="preserve"> Прочие расходы.</w:t>
      </w:r>
    </w:p>
    <w:p w:rsidR="00F8311F" w:rsidRPr="00E12FFE" w:rsidRDefault="00F8311F" w:rsidP="00F8311F">
      <w:pPr>
        <w:pStyle w:val="af3"/>
        <w:spacing w:line="240" w:lineRule="auto"/>
        <w:ind w:left="502"/>
        <w:rPr>
          <w:rFonts w:ascii="Times New Roman" w:hAnsi="Times New Roman"/>
          <w:bCs/>
          <w:iCs/>
          <w:sz w:val="24"/>
          <w:szCs w:val="24"/>
        </w:rPr>
      </w:pPr>
    </w:p>
    <w:p w:rsidR="00F8311F" w:rsidRPr="00E12FFE" w:rsidRDefault="00F8311F" w:rsidP="00F8311F">
      <w:pPr>
        <w:spacing w:after="0"/>
        <w:jc w:val="both"/>
        <w:rPr>
          <w:rFonts w:ascii="Times New Roman" w:hAnsi="Times New Roman" w:cs="Times New Roman"/>
          <w:b/>
          <w:sz w:val="24"/>
          <w:szCs w:val="24"/>
        </w:rPr>
      </w:pPr>
      <w:r w:rsidRPr="00E12FFE">
        <w:rPr>
          <w:rFonts w:ascii="Times New Roman" w:hAnsi="Times New Roman" w:cs="Times New Roman"/>
          <w:b/>
          <w:sz w:val="24"/>
          <w:szCs w:val="24"/>
        </w:rPr>
        <w:t xml:space="preserve">    Обоснование выделения основных мероприятий подпрограммы:</w:t>
      </w:r>
    </w:p>
    <w:p w:rsidR="00F8311F" w:rsidRPr="00E12FFE" w:rsidRDefault="00F8311F" w:rsidP="00F8311F">
      <w:pPr>
        <w:spacing w:after="0"/>
        <w:rPr>
          <w:rFonts w:ascii="Times New Roman" w:hAnsi="Times New Roman" w:cs="Times New Roman"/>
          <w:sz w:val="24"/>
          <w:szCs w:val="24"/>
        </w:rPr>
      </w:pPr>
      <w:r w:rsidRPr="00E12FFE">
        <w:rPr>
          <w:rFonts w:ascii="Times New Roman" w:hAnsi="Times New Roman" w:cs="Times New Roman"/>
          <w:sz w:val="24"/>
          <w:szCs w:val="24"/>
        </w:rPr>
        <w:t>Данные мероприятия отражают основные направления  деятельности  музея, позволяющие поднять развитие музейного дела в Киренском районе на новый уровень.</w:t>
      </w:r>
    </w:p>
    <w:p w:rsidR="00F8311F" w:rsidRPr="00E12FFE" w:rsidRDefault="00F8311F" w:rsidP="00F8311F">
      <w:pPr>
        <w:pStyle w:val="af3"/>
        <w:spacing w:line="240" w:lineRule="auto"/>
        <w:ind w:left="502"/>
        <w:rPr>
          <w:rFonts w:ascii="Times New Roman" w:hAnsi="Times New Roman"/>
          <w:bCs/>
          <w:iCs/>
          <w:sz w:val="24"/>
          <w:szCs w:val="24"/>
        </w:rPr>
      </w:pPr>
    </w:p>
    <w:p w:rsidR="00F8311F" w:rsidRPr="00E12FFE" w:rsidRDefault="00F8311F" w:rsidP="00F8311F">
      <w:pPr>
        <w:spacing w:after="0"/>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Перечень основных мероприятий подпрограммы приведен в приложении 2  к Подпрограмме.</w:t>
      </w:r>
    </w:p>
    <w:p w:rsidR="00F8311F" w:rsidRPr="00E12FFE" w:rsidRDefault="00F8311F" w:rsidP="00F8311F">
      <w:pPr>
        <w:spacing w:after="0"/>
        <w:jc w:val="center"/>
        <w:rPr>
          <w:rFonts w:ascii="Times New Roman" w:hAnsi="Times New Roman" w:cs="Times New Roman"/>
          <w:sz w:val="24"/>
          <w:szCs w:val="24"/>
        </w:rPr>
      </w:pPr>
    </w:p>
    <w:p w:rsidR="00F8311F" w:rsidRPr="00E12FFE" w:rsidRDefault="00F8311F" w:rsidP="00F8311F">
      <w:pPr>
        <w:spacing w:after="0"/>
        <w:jc w:val="center"/>
        <w:rPr>
          <w:rFonts w:ascii="Times New Roman" w:eastAsia="Times New Roman" w:hAnsi="Times New Roman" w:cs="Times New Roman"/>
          <w:b/>
          <w:sz w:val="24"/>
          <w:szCs w:val="24"/>
        </w:rPr>
      </w:pPr>
      <w:r w:rsidRPr="00E12FFE">
        <w:rPr>
          <w:rFonts w:ascii="Times New Roman" w:hAnsi="Times New Roman" w:cs="Times New Roman"/>
          <w:b/>
          <w:sz w:val="24"/>
          <w:szCs w:val="24"/>
        </w:rPr>
        <w:t>Раздел 3. М</w:t>
      </w:r>
      <w:r w:rsidRPr="00E12FFE">
        <w:rPr>
          <w:rFonts w:ascii="Times New Roman" w:eastAsia="Times New Roman" w:hAnsi="Times New Roman" w:cs="Times New Roman"/>
          <w:b/>
          <w:sz w:val="24"/>
          <w:szCs w:val="24"/>
        </w:rPr>
        <w:t xml:space="preserve">еры муниципального регулирования, направленные </w:t>
      </w:r>
    </w:p>
    <w:p w:rsidR="00F8311F" w:rsidRPr="00E12FFE" w:rsidRDefault="00F8311F" w:rsidP="00F8311F">
      <w:pPr>
        <w:spacing w:after="0"/>
        <w:jc w:val="center"/>
        <w:rPr>
          <w:rFonts w:ascii="Times New Roman" w:eastAsia="Times New Roman" w:hAnsi="Times New Roman" w:cs="Times New Roman"/>
          <w:b/>
          <w:sz w:val="24"/>
          <w:szCs w:val="24"/>
        </w:rPr>
      </w:pPr>
      <w:r w:rsidRPr="00E12FFE">
        <w:rPr>
          <w:rFonts w:ascii="Times New Roman" w:eastAsia="Times New Roman" w:hAnsi="Times New Roman" w:cs="Times New Roman"/>
          <w:b/>
          <w:sz w:val="24"/>
          <w:szCs w:val="24"/>
        </w:rPr>
        <w:t>на достижение цели и задач подпрограммы;</w:t>
      </w:r>
    </w:p>
    <w:p w:rsidR="00F8311F" w:rsidRPr="00E12FFE" w:rsidRDefault="00F8311F" w:rsidP="00F8311F">
      <w:pPr>
        <w:spacing w:after="0"/>
        <w:ind w:firstLine="708"/>
        <w:jc w:val="both"/>
        <w:rPr>
          <w:rFonts w:ascii="Times New Roman" w:eastAsia="Times New Roman" w:hAnsi="Times New Roman" w:cs="Times New Roman"/>
          <w:bCs/>
          <w:sz w:val="24"/>
          <w:szCs w:val="24"/>
        </w:rPr>
      </w:pPr>
      <w:r w:rsidRPr="00E12FFE">
        <w:rPr>
          <w:rFonts w:ascii="Times New Roman" w:eastAsia="Times New Roman" w:hAnsi="Times New Roman" w:cs="Times New Roman"/>
          <w:bCs/>
          <w:sz w:val="24"/>
          <w:szCs w:val="24"/>
        </w:rPr>
        <w:t>Финансовая поддержка мероприятий подпрограммы будет осуществляться за счет средств местного бюджета.</w:t>
      </w:r>
    </w:p>
    <w:p w:rsidR="00F8311F" w:rsidRPr="00E12FFE" w:rsidRDefault="00F8311F" w:rsidP="00F8311F">
      <w:pPr>
        <w:pStyle w:val="a3"/>
        <w:jc w:val="both"/>
      </w:pPr>
      <w:r w:rsidRPr="00E12FFE">
        <w:t xml:space="preserve">     Правовое регулирование  в сфере реализации подпрограммы осуществляется в соответствии с Законом Иркутской области  от 18 июля 2008 г. N 45-ОЗ "О музейном деле в Иркутской области "   (с изменениями от 30 июня 2009 г., а также  разработанными и принятыми нормативными правовыми актами: Постановлением мэра Киренского муниципального района от 30.05.2013 г. № 474 «Об утверждении Плана мероприятий («Дорожная  карта»), направленных на  повышение эффективности сферы культуры в Киренском муниципальном районе», Постановлением мэра Киренского муниципального района № 639а от 13.10.2011г.</w:t>
      </w:r>
      <w:r w:rsidRPr="00E12FFE">
        <w:rPr>
          <w:i/>
        </w:rPr>
        <w:t xml:space="preserve"> </w:t>
      </w:r>
      <w:r w:rsidRPr="00E12FFE">
        <w:t>« Об утверждении целевых показателей деятельности муниципальных учреждений культуры, муниципального образовательного учреждения  дополнительного образования детей в сфере культуры для  установления премиальных выплат  и выплат стимулирующего характера   руководителям».</w:t>
      </w:r>
    </w:p>
    <w:p w:rsidR="00F8311F" w:rsidRPr="00E12FFE" w:rsidRDefault="00F8311F" w:rsidP="00F8311F">
      <w:pPr>
        <w:spacing w:after="0"/>
        <w:ind w:firstLine="708"/>
        <w:jc w:val="both"/>
        <w:rPr>
          <w:rFonts w:ascii="Times New Roman" w:hAnsi="Times New Roman" w:cs="Times New Roman"/>
          <w:sz w:val="24"/>
          <w:szCs w:val="24"/>
        </w:rPr>
      </w:pPr>
      <w:r w:rsidRPr="00E12FFE">
        <w:rPr>
          <w:rFonts w:ascii="Times New Roman" w:eastAsia="Times New Roman" w:hAnsi="Times New Roman" w:cs="Times New Roman"/>
          <w:sz w:val="24"/>
          <w:szCs w:val="24"/>
        </w:rPr>
        <w:t>В рамках реализации мероприятий подпрограммы предусматривается разработка и принятие дополнительных нормативных правовых актов в сфере реализации подпрограммы.</w:t>
      </w:r>
    </w:p>
    <w:p w:rsidR="00F8311F" w:rsidRPr="00E12FFE" w:rsidRDefault="00F8311F" w:rsidP="00F8311F">
      <w:pPr>
        <w:spacing w:after="0"/>
        <w:jc w:val="center"/>
        <w:rPr>
          <w:rFonts w:ascii="Times New Roman" w:hAnsi="Times New Roman" w:cs="Times New Roman"/>
          <w:sz w:val="24"/>
          <w:szCs w:val="24"/>
        </w:rPr>
      </w:pPr>
    </w:p>
    <w:p w:rsidR="00F8311F" w:rsidRPr="007E4445" w:rsidRDefault="00F8311F" w:rsidP="00F8311F">
      <w:pPr>
        <w:spacing w:after="0"/>
        <w:jc w:val="center"/>
        <w:rPr>
          <w:rFonts w:ascii="Times New Roman" w:eastAsia="Times New Roman" w:hAnsi="Times New Roman" w:cs="Times New Roman"/>
          <w:b/>
          <w:sz w:val="24"/>
          <w:szCs w:val="24"/>
        </w:rPr>
      </w:pPr>
      <w:r w:rsidRPr="007E4445">
        <w:rPr>
          <w:rFonts w:ascii="Times New Roman" w:hAnsi="Times New Roman" w:cs="Times New Roman"/>
          <w:b/>
          <w:sz w:val="24"/>
          <w:szCs w:val="24"/>
        </w:rPr>
        <w:t>Раздел 4. Р</w:t>
      </w:r>
      <w:r w:rsidRPr="007E4445">
        <w:rPr>
          <w:rFonts w:ascii="Times New Roman" w:eastAsia="Times New Roman" w:hAnsi="Times New Roman" w:cs="Times New Roman"/>
          <w:b/>
          <w:sz w:val="24"/>
          <w:szCs w:val="24"/>
        </w:rPr>
        <w:t>есурсное обеспечение подпрограммы;</w:t>
      </w:r>
    </w:p>
    <w:p w:rsidR="00F8311F" w:rsidRPr="007E4445" w:rsidRDefault="00F8311F" w:rsidP="00F8311F">
      <w:pPr>
        <w:pStyle w:val="a3"/>
      </w:pPr>
      <w:r w:rsidRPr="007E4445">
        <w:t xml:space="preserve">На реализацию подпрограммы потребуется  </w:t>
      </w:r>
      <w:r w:rsidRPr="007E4445">
        <w:rPr>
          <w:b/>
        </w:rPr>
        <w:t xml:space="preserve">9237,9  </w:t>
      </w:r>
      <w:r w:rsidRPr="007E4445">
        <w:t xml:space="preserve">тыс. рублей, в том числе:                                  </w:t>
      </w:r>
    </w:p>
    <w:p w:rsidR="00F8311F" w:rsidRPr="007E4445" w:rsidRDefault="00F8311F" w:rsidP="00F8311F">
      <w:pPr>
        <w:pStyle w:val="a3"/>
      </w:pPr>
    </w:p>
    <w:p w:rsidR="00F8311F" w:rsidRPr="007E4445" w:rsidRDefault="00F8311F" w:rsidP="00F8311F">
      <w:pPr>
        <w:pStyle w:val="a3"/>
      </w:pPr>
      <w:r w:rsidRPr="007E4445">
        <w:t xml:space="preserve">за счёт средств местного бюджета 8 249,4тыс. рублей , в том числе                                           </w:t>
      </w:r>
    </w:p>
    <w:p w:rsidR="00F8311F" w:rsidRPr="007E4445" w:rsidRDefault="00F8311F" w:rsidP="00F8311F">
      <w:pPr>
        <w:pStyle w:val="a3"/>
      </w:pPr>
      <w:r w:rsidRPr="007E4445">
        <w:t xml:space="preserve">2015 год – </w:t>
      </w:r>
      <w:r w:rsidRPr="007E4445">
        <w:rPr>
          <w:b/>
        </w:rPr>
        <w:t xml:space="preserve">2730,6 </w:t>
      </w:r>
      <w:r w:rsidRPr="007E4445">
        <w:t>тыс. рублей;</w:t>
      </w:r>
    </w:p>
    <w:p w:rsidR="00F8311F" w:rsidRPr="007E4445" w:rsidRDefault="00F8311F" w:rsidP="00F8311F">
      <w:pPr>
        <w:pStyle w:val="a3"/>
      </w:pPr>
      <w:r w:rsidRPr="007E4445">
        <w:t xml:space="preserve">2016 год – </w:t>
      </w:r>
      <w:r w:rsidRPr="007E4445">
        <w:rPr>
          <w:b/>
        </w:rPr>
        <w:t xml:space="preserve">2755,6 </w:t>
      </w:r>
      <w:r w:rsidRPr="007E4445">
        <w:t>тыс. рублей;</w:t>
      </w:r>
    </w:p>
    <w:p w:rsidR="00F8311F" w:rsidRPr="00E12FFE" w:rsidRDefault="00F8311F" w:rsidP="00F8311F">
      <w:pPr>
        <w:pStyle w:val="a3"/>
      </w:pPr>
      <w:r w:rsidRPr="007E4445">
        <w:t xml:space="preserve">2017 год – </w:t>
      </w:r>
      <w:r w:rsidRPr="007E4445">
        <w:rPr>
          <w:b/>
        </w:rPr>
        <w:t xml:space="preserve">2763,2 </w:t>
      </w:r>
      <w:r w:rsidRPr="007E4445">
        <w:t>тыс. рублей;</w:t>
      </w:r>
    </w:p>
    <w:p w:rsidR="00F8311F" w:rsidRPr="00E12FFE" w:rsidRDefault="007E4445" w:rsidP="007E4445">
      <w:pPr>
        <w:pStyle w:val="a3"/>
        <w:tabs>
          <w:tab w:val="left" w:pos="3299"/>
        </w:tabs>
      </w:pPr>
      <w:r>
        <w:tab/>
      </w:r>
    </w:p>
    <w:p w:rsidR="00F8311F" w:rsidRPr="00E12FFE" w:rsidRDefault="00F8311F" w:rsidP="00F8311F">
      <w:pPr>
        <w:pStyle w:val="a3"/>
        <w:ind w:firstLine="708"/>
        <w:jc w:val="both"/>
      </w:pPr>
      <w:r w:rsidRPr="00E12FFE">
        <w:t>Ресурсное обеспечение подпрограммы в целом, а также по годам реализации подпрограммы и источникам финансирования приводится в приложении 3 к Подпрограмме.</w:t>
      </w:r>
    </w:p>
    <w:p w:rsidR="00F8311F" w:rsidRPr="00E12FFE" w:rsidRDefault="00F8311F" w:rsidP="00F8311F">
      <w:pPr>
        <w:spacing w:after="0"/>
        <w:jc w:val="center"/>
        <w:rPr>
          <w:rFonts w:ascii="Times New Roman" w:hAnsi="Times New Roman" w:cs="Times New Roman"/>
          <w:sz w:val="24"/>
          <w:szCs w:val="24"/>
        </w:rPr>
      </w:pPr>
    </w:p>
    <w:p w:rsidR="00F8311F" w:rsidRPr="00E12FFE" w:rsidRDefault="00F8311F" w:rsidP="00F8311F">
      <w:pPr>
        <w:spacing w:after="0"/>
        <w:jc w:val="center"/>
        <w:rPr>
          <w:rFonts w:ascii="Times New Roman" w:hAnsi="Times New Roman" w:cs="Times New Roman"/>
          <w:b/>
          <w:sz w:val="24"/>
          <w:szCs w:val="24"/>
        </w:rPr>
      </w:pPr>
      <w:r w:rsidRPr="00E12FFE">
        <w:rPr>
          <w:rFonts w:ascii="Times New Roman" w:hAnsi="Times New Roman" w:cs="Times New Roman"/>
          <w:b/>
          <w:sz w:val="24"/>
          <w:szCs w:val="24"/>
        </w:rPr>
        <w:t>Раздел 5.  П</w:t>
      </w:r>
      <w:r w:rsidRPr="00E12FFE">
        <w:rPr>
          <w:rFonts w:ascii="Times New Roman" w:eastAsia="Times New Roman" w:hAnsi="Times New Roman" w:cs="Times New Roman"/>
          <w:b/>
          <w:sz w:val="24"/>
          <w:szCs w:val="24"/>
        </w:rPr>
        <w:t xml:space="preserve">рогноз сводных показателей муниципальных заданий </w:t>
      </w:r>
    </w:p>
    <w:p w:rsidR="00F8311F" w:rsidRDefault="00F8311F" w:rsidP="00F8311F">
      <w:pPr>
        <w:spacing w:after="0"/>
        <w:ind w:firstLine="708"/>
        <w:jc w:val="both"/>
        <w:rPr>
          <w:rFonts w:ascii="Times New Roman" w:hAnsi="Times New Roman" w:cs="Times New Roman"/>
          <w:sz w:val="24"/>
          <w:szCs w:val="24"/>
        </w:rPr>
      </w:pPr>
      <w:r w:rsidRPr="00E12FFE">
        <w:rPr>
          <w:rFonts w:ascii="Times New Roman" w:hAnsi="Times New Roman" w:cs="Times New Roman"/>
          <w:sz w:val="24"/>
          <w:szCs w:val="24"/>
        </w:rPr>
        <w:t xml:space="preserve">Оказание </w:t>
      </w:r>
      <w:r w:rsidRPr="00E12FFE">
        <w:rPr>
          <w:rFonts w:ascii="Times New Roman" w:eastAsia="Times New Roman" w:hAnsi="Times New Roman" w:cs="Times New Roman"/>
          <w:sz w:val="24"/>
          <w:szCs w:val="24"/>
        </w:rPr>
        <w:t xml:space="preserve">муниципальными учреждениями Киренского района муниципальных услуг (работ) </w:t>
      </w:r>
      <w:r w:rsidRPr="00E12FFE">
        <w:rPr>
          <w:rFonts w:ascii="Times New Roman" w:hAnsi="Times New Roman" w:cs="Times New Roman"/>
          <w:sz w:val="24"/>
          <w:szCs w:val="24"/>
        </w:rPr>
        <w:t xml:space="preserve"> в рамках подпрограммы не предусмотрено.</w:t>
      </w:r>
    </w:p>
    <w:p w:rsidR="00F8311F" w:rsidRPr="00E12FFE" w:rsidRDefault="00F8311F" w:rsidP="00F8311F">
      <w:pPr>
        <w:spacing w:after="0"/>
        <w:ind w:firstLine="708"/>
        <w:jc w:val="both"/>
        <w:rPr>
          <w:rFonts w:ascii="Times New Roman" w:hAnsi="Times New Roman" w:cs="Times New Roman"/>
          <w:sz w:val="24"/>
          <w:szCs w:val="24"/>
        </w:rPr>
      </w:pPr>
    </w:p>
    <w:p w:rsidR="00F8311F" w:rsidRPr="00E12FFE" w:rsidRDefault="00F8311F" w:rsidP="00F8311F">
      <w:pPr>
        <w:spacing w:after="0"/>
        <w:jc w:val="center"/>
        <w:rPr>
          <w:rFonts w:ascii="Times New Roman" w:eastAsia="Times New Roman" w:hAnsi="Times New Roman" w:cs="Times New Roman"/>
          <w:b/>
          <w:sz w:val="24"/>
          <w:szCs w:val="24"/>
        </w:rPr>
      </w:pPr>
      <w:r w:rsidRPr="00E12FFE">
        <w:rPr>
          <w:rFonts w:ascii="Times New Roman" w:hAnsi="Times New Roman" w:cs="Times New Roman"/>
          <w:b/>
          <w:sz w:val="24"/>
          <w:szCs w:val="24"/>
        </w:rPr>
        <w:t>Раздел 6. О</w:t>
      </w:r>
      <w:r w:rsidRPr="00E12FFE">
        <w:rPr>
          <w:rFonts w:ascii="Times New Roman" w:eastAsia="Times New Roman" w:hAnsi="Times New Roman" w:cs="Times New Roman"/>
          <w:b/>
          <w:sz w:val="24"/>
          <w:szCs w:val="24"/>
        </w:rPr>
        <w:t xml:space="preserve">бъемы финансирования мероприятий </w:t>
      </w:r>
    </w:p>
    <w:p w:rsidR="00F8311F" w:rsidRPr="00E12FFE" w:rsidRDefault="00F8311F" w:rsidP="00F8311F">
      <w:pPr>
        <w:spacing w:after="0"/>
        <w:jc w:val="center"/>
        <w:rPr>
          <w:rFonts w:ascii="Times New Roman" w:eastAsia="Times New Roman" w:hAnsi="Times New Roman" w:cs="Times New Roman"/>
          <w:b/>
          <w:sz w:val="24"/>
          <w:szCs w:val="24"/>
        </w:rPr>
      </w:pPr>
      <w:r w:rsidRPr="00E12FFE">
        <w:rPr>
          <w:rFonts w:ascii="Times New Roman" w:eastAsia="Times New Roman" w:hAnsi="Times New Roman" w:cs="Times New Roman"/>
          <w:b/>
          <w:sz w:val="24"/>
          <w:szCs w:val="24"/>
        </w:rPr>
        <w:t>подпрограммы за счет средств федерального бюджета</w:t>
      </w:r>
    </w:p>
    <w:p w:rsidR="00F8311F" w:rsidRDefault="00F8311F" w:rsidP="00F8311F">
      <w:pPr>
        <w:spacing w:after="0"/>
        <w:ind w:firstLine="709"/>
        <w:jc w:val="both"/>
        <w:rPr>
          <w:rFonts w:ascii="Times New Roman" w:hAnsi="Times New Roman" w:cs="Times New Roman"/>
          <w:sz w:val="24"/>
          <w:szCs w:val="24"/>
        </w:rPr>
      </w:pPr>
      <w:r w:rsidRPr="00E12FFE">
        <w:rPr>
          <w:rFonts w:ascii="Times New Roman" w:hAnsi="Times New Roman" w:cs="Times New Roman"/>
          <w:sz w:val="24"/>
          <w:szCs w:val="24"/>
        </w:rPr>
        <w:t xml:space="preserve">В рамках Подпрограммы не предусмотрено финансирование из федерального бюджета. </w:t>
      </w:r>
    </w:p>
    <w:p w:rsidR="00AD40E2" w:rsidRDefault="00AD40E2" w:rsidP="00F8311F">
      <w:pPr>
        <w:spacing w:after="0"/>
        <w:jc w:val="center"/>
        <w:rPr>
          <w:rFonts w:ascii="Times New Roman" w:hAnsi="Times New Roman" w:cs="Times New Roman"/>
          <w:b/>
          <w:sz w:val="24"/>
          <w:szCs w:val="24"/>
        </w:rPr>
      </w:pPr>
    </w:p>
    <w:p w:rsidR="00F8311F" w:rsidRPr="00E12FFE" w:rsidRDefault="00F8311F" w:rsidP="00F8311F">
      <w:pPr>
        <w:spacing w:after="0"/>
        <w:jc w:val="center"/>
        <w:rPr>
          <w:rFonts w:ascii="Times New Roman" w:eastAsia="Times New Roman" w:hAnsi="Times New Roman" w:cs="Times New Roman"/>
          <w:b/>
          <w:sz w:val="24"/>
          <w:szCs w:val="24"/>
        </w:rPr>
      </w:pPr>
      <w:r w:rsidRPr="00E12FFE">
        <w:rPr>
          <w:rFonts w:ascii="Times New Roman" w:hAnsi="Times New Roman" w:cs="Times New Roman"/>
          <w:b/>
          <w:sz w:val="24"/>
          <w:szCs w:val="24"/>
        </w:rPr>
        <w:t>Раздел 7. О</w:t>
      </w:r>
      <w:r w:rsidRPr="00E12FFE">
        <w:rPr>
          <w:rFonts w:ascii="Times New Roman" w:eastAsia="Times New Roman" w:hAnsi="Times New Roman" w:cs="Times New Roman"/>
          <w:b/>
          <w:sz w:val="24"/>
          <w:szCs w:val="24"/>
        </w:rPr>
        <w:t xml:space="preserve">бъемы финансирования мероприятий </w:t>
      </w:r>
    </w:p>
    <w:p w:rsidR="00F8311F" w:rsidRPr="00E12FFE" w:rsidRDefault="00F8311F" w:rsidP="00F8311F">
      <w:pPr>
        <w:spacing w:after="0"/>
        <w:jc w:val="center"/>
        <w:rPr>
          <w:rFonts w:ascii="Times New Roman" w:hAnsi="Times New Roman" w:cs="Times New Roman"/>
          <w:b/>
          <w:sz w:val="24"/>
          <w:szCs w:val="24"/>
        </w:rPr>
      </w:pPr>
      <w:r w:rsidRPr="00E12FFE">
        <w:rPr>
          <w:rFonts w:ascii="Times New Roman" w:eastAsia="Times New Roman" w:hAnsi="Times New Roman" w:cs="Times New Roman"/>
          <w:b/>
          <w:sz w:val="24"/>
          <w:szCs w:val="24"/>
        </w:rPr>
        <w:t xml:space="preserve">подпрограммы за счет средств областного бюджета </w:t>
      </w:r>
    </w:p>
    <w:p w:rsidR="00F8311F" w:rsidRPr="007E4445" w:rsidRDefault="00F8311F" w:rsidP="00F8311F">
      <w:pPr>
        <w:pStyle w:val="a3"/>
      </w:pPr>
      <w:r w:rsidRPr="007E4445">
        <w:lastRenderedPageBreak/>
        <w:t xml:space="preserve">На реализацию подпрограммы за счёт средств областного бюджета потребуется  </w:t>
      </w:r>
      <w:r w:rsidRPr="007E4445">
        <w:rPr>
          <w:b/>
        </w:rPr>
        <w:t xml:space="preserve">988,5  </w:t>
      </w:r>
      <w:r w:rsidRPr="007E4445">
        <w:t xml:space="preserve">тыс. рублей, в том числе по годам                                  </w:t>
      </w:r>
    </w:p>
    <w:p w:rsidR="00F8311F" w:rsidRPr="007E4445" w:rsidRDefault="00F8311F" w:rsidP="00F8311F">
      <w:pPr>
        <w:pStyle w:val="a3"/>
      </w:pPr>
      <w:r w:rsidRPr="007E4445">
        <w:t xml:space="preserve">2015 год – </w:t>
      </w:r>
      <w:r w:rsidRPr="007E4445">
        <w:rPr>
          <w:b/>
        </w:rPr>
        <w:t xml:space="preserve">344,9 </w:t>
      </w:r>
      <w:r w:rsidRPr="007E4445">
        <w:t>тыс. рублей;</w:t>
      </w:r>
    </w:p>
    <w:p w:rsidR="00F8311F" w:rsidRPr="007E4445" w:rsidRDefault="00F8311F" w:rsidP="00F8311F">
      <w:pPr>
        <w:pStyle w:val="a3"/>
      </w:pPr>
      <w:r w:rsidRPr="007E4445">
        <w:t xml:space="preserve">2016 год – </w:t>
      </w:r>
      <w:r w:rsidRPr="007E4445">
        <w:rPr>
          <w:b/>
        </w:rPr>
        <w:t>322,4</w:t>
      </w:r>
      <w:r w:rsidRPr="007E4445">
        <w:t xml:space="preserve"> тыс. рублей;</w:t>
      </w:r>
    </w:p>
    <w:p w:rsidR="00F8311F" w:rsidRPr="00E12FFE" w:rsidRDefault="00F8311F" w:rsidP="00F8311F">
      <w:pPr>
        <w:pStyle w:val="a3"/>
      </w:pPr>
      <w:r w:rsidRPr="007E4445">
        <w:t xml:space="preserve">2017 год – </w:t>
      </w:r>
      <w:r w:rsidRPr="007E4445">
        <w:rPr>
          <w:b/>
        </w:rPr>
        <w:t xml:space="preserve">321,2 </w:t>
      </w:r>
      <w:r w:rsidRPr="007E4445">
        <w:t>тыс. рублей;</w:t>
      </w:r>
    </w:p>
    <w:p w:rsidR="00F8311F" w:rsidRDefault="00F8311F" w:rsidP="00F8311F">
      <w:pPr>
        <w:widowControl w:val="0"/>
        <w:spacing w:after="0"/>
        <w:outlineLvl w:val="1"/>
        <w:rPr>
          <w:rFonts w:ascii="Times New Roman" w:hAnsi="Times New Roman" w:cs="Times New Roman"/>
          <w:sz w:val="24"/>
          <w:szCs w:val="24"/>
        </w:rPr>
      </w:pPr>
    </w:p>
    <w:p w:rsidR="00F8311F" w:rsidRPr="00B95E26" w:rsidRDefault="00F8311F" w:rsidP="00F8311F">
      <w:pPr>
        <w:widowControl w:val="0"/>
        <w:spacing w:after="0"/>
        <w:jc w:val="right"/>
        <w:outlineLvl w:val="1"/>
        <w:rPr>
          <w:rFonts w:ascii="Times New Roman" w:hAnsi="Times New Roman" w:cs="Times New Roman"/>
        </w:rPr>
      </w:pPr>
      <w:r w:rsidRPr="00B95E26">
        <w:rPr>
          <w:rFonts w:ascii="Times New Roman" w:hAnsi="Times New Roman" w:cs="Times New Roman"/>
        </w:rPr>
        <w:t>Приложение №1</w:t>
      </w:r>
    </w:p>
    <w:p w:rsidR="00F8311F" w:rsidRPr="00B95E26" w:rsidRDefault="00F8311F" w:rsidP="00F8311F">
      <w:pPr>
        <w:spacing w:after="0"/>
        <w:jc w:val="right"/>
        <w:outlineLvl w:val="0"/>
        <w:rPr>
          <w:rFonts w:ascii="Times New Roman" w:hAnsi="Times New Roman" w:cs="Times New Roman"/>
        </w:rPr>
      </w:pPr>
      <w:r w:rsidRPr="00B95E26">
        <w:rPr>
          <w:rFonts w:ascii="Times New Roman" w:hAnsi="Times New Roman" w:cs="Times New Roman"/>
        </w:rPr>
        <w:t>к подпрограмме №2</w:t>
      </w:r>
    </w:p>
    <w:p w:rsidR="00F8311F" w:rsidRPr="00B95E26" w:rsidRDefault="00F8311F" w:rsidP="00F8311F">
      <w:pPr>
        <w:spacing w:after="0"/>
        <w:jc w:val="right"/>
        <w:outlineLvl w:val="0"/>
        <w:rPr>
          <w:rFonts w:ascii="Times New Roman" w:hAnsi="Times New Roman" w:cs="Times New Roman"/>
        </w:rPr>
      </w:pPr>
      <w:r w:rsidRPr="00B95E26">
        <w:rPr>
          <w:rFonts w:ascii="Times New Roman" w:hAnsi="Times New Roman" w:cs="Times New Roman"/>
        </w:rPr>
        <w:t xml:space="preserve"> </w:t>
      </w:r>
      <w:r w:rsidRPr="00B95E26">
        <w:rPr>
          <w:rFonts w:ascii="Times New Roman" w:hAnsi="Times New Roman" w:cs="Times New Roman"/>
          <w:b/>
        </w:rPr>
        <w:t>«</w:t>
      </w:r>
      <w:r w:rsidRPr="00B95E26">
        <w:rPr>
          <w:rFonts w:ascii="Times New Roman" w:hAnsi="Times New Roman" w:cs="Times New Roman"/>
        </w:rPr>
        <w:t>Организация деятельности муниципальных музеев»</w:t>
      </w:r>
    </w:p>
    <w:p w:rsidR="00F8311F" w:rsidRPr="00E12FFE" w:rsidRDefault="00F8311F" w:rsidP="00F8311F">
      <w:pPr>
        <w:spacing w:after="0"/>
        <w:jc w:val="right"/>
        <w:outlineLvl w:val="0"/>
        <w:rPr>
          <w:rFonts w:ascii="Times New Roman" w:hAnsi="Times New Roman" w:cs="Times New Roman"/>
          <w:b/>
          <w:sz w:val="24"/>
          <w:szCs w:val="24"/>
        </w:rPr>
      </w:pPr>
    </w:p>
    <w:p w:rsidR="00F8311F" w:rsidRPr="00C9378D" w:rsidRDefault="00F8311F" w:rsidP="00F8311F">
      <w:pPr>
        <w:spacing w:after="0"/>
        <w:jc w:val="center"/>
        <w:rPr>
          <w:rFonts w:ascii="Times New Roman" w:eastAsia="Arial" w:hAnsi="Times New Roman" w:cs="Times New Roman"/>
          <w:sz w:val="24"/>
          <w:szCs w:val="24"/>
        </w:rPr>
      </w:pPr>
      <w:r w:rsidRPr="00C9378D">
        <w:rPr>
          <w:rFonts w:ascii="Times New Roman" w:eastAsia="Arial" w:hAnsi="Times New Roman" w:cs="Times New Roman"/>
          <w:sz w:val="24"/>
          <w:szCs w:val="24"/>
        </w:rPr>
        <w:t>СВЕДЕНИЯ О СОСТАВЕ И ЗНАЧЕНИЯХ ЦЕЛЕВЫХ ПОКАЗАТЕЛЕЙ</w:t>
      </w:r>
    </w:p>
    <w:p w:rsidR="00F8311F" w:rsidRPr="00C9378D" w:rsidRDefault="00F8311F" w:rsidP="00F8311F">
      <w:pPr>
        <w:spacing w:after="0"/>
        <w:jc w:val="center"/>
        <w:rPr>
          <w:rFonts w:ascii="Times New Roman" w:hAnsi="Times New Roman" w:cs="Times New Roman"/>
          <w:sz w:val="24"/>
          <w:szCs w:val="24"/>
        </w:rPr>
      </w:pPr>
      <w:r w:rsidRPr="00C9378D">
        <w:rPr>
          <w:rFonts w:ascii="Times New Roman" w:eastAsia="Arial" w:hAnsi="Times New Roman" w:cs="Times New Roman"/>
          <w:sz w:val="24"/>
          <w:szCs w:val="24"/>
        </w:rPr>
        <w:t xml:space="preserve">ПОДПРОГРАММЫ №2 </w:t>
      </w:r>
      <w:r w:rsidRPr="00C9378D">
        <w:rPr>
          <w:rFonts w:ascii="Times New Roman" w:hAnsi="Times New Roman" w:cs="Times New Roman"/>
          <w:sz w:val="24"/>
          <w:szCs w:val="24"/>
        </w:rPr>
        <w:t>Организация деятельности муниципальных музеев»</w:t>
      </w:r>
    </w:p>
    <w:p w:rsidR="00F8311F" w:rsidRPr="00E12FFE" w:rsidRDefault="00F8311F" w:rsidP="00F8311F">
      <w:pPr>
        <w:spacing w:after="0"/>
        <w:jc w:val="right"/>
        <w:rPr>
          <w:rFonts w:ascii="Times New Roman" w:hAnsi="Times New Roman" w:cs="Times New Roman"/>
          <w:sz w:val="24"/>
          <w:szCs w:val="24"/>
        </w:rPr>
      </w:pPr>
    </w:p>
    <w:tbl>
      <w:tblPr>
        <w:tblW w:w="14868" w:type="dxa"/>
        <w:tblCellMar>
          <w:left w:w="0" w:type="dxa"/>
          <w:right w:w="0" w:type="dxa"/>
        </w:tblCellMar>
        <w:tblLook w:val="04A0"/>
      </w:tblPr>
      <w:tblGrid>
        <w:gridCol w:w="14868"/>
      </w:tblGrid>
      <w:tr w:rsidR="00F8311F" w:rsidRPr="00E12FFE" w:rsidTr="00FA4754">
        <w:tc>
          <w:tcPr>
            <w:tcW w:w="14868" w:type="dxa"/>
          </w:tcPr>
          <w:tbl>
            <w:tblPr>
              <w:tblW w:w="0" w:type="auto"/>
              <w:tblBorders>
                <w:top w:val="nil"/>
                <w:left w:val="nil"/>
                <w:bottom w:val="nil"/>
                <w:right w:val="nil"/>
              </w:tblBorders>
              <w:tblCellMar>
                <w:left w:w="0" w:type="dxa"/>
                <w:right w:w="0" w:type="dxa"/>
              </w:tblCellMar>
              <w:tblLook w:val="04A0"/>
            </w:tblPr>
            <w:tblGrid>
              <w:gridCol w:w="10430"/>
              <w:gridCol w:w="4438"/>
            </w:tblGrid>
            <w:tr w:rsidR="00F8311F" w:rsidRPr="00E12FFE" w:rsidTr="00FA4754">
              <w:trPr>
                <w:trHeight w:val="262"/>
              </w:trPr>
              <w:tc>
                <w:tcPr>
                  <w:tcW w:w="4724" w:type="dxa"/>
                  <w:tcBorders>
                    <w:top w:val="nil"/>
                    <w:left w:val="nil"/>
                    <w:bottom w:val="nil"/>
                    <w:right w:val="nil"/>
                  </w:tcBorders>
                  <w:tcMar>
                    <w:top w:w="39" w:type="dxa"/>
                    <w:left w:w="39" w:type="dxa"/>
                    <w:bottom w:w="39" w:type="dxa"/>
                    <w:right w:w="39" w:type="dxa"/>
                  </w:tcMar>
                </w:tcPr>
                <w:tbl>
                  <w:tblPr>
                    <w:tblpPr w:leftFromText="180" w:rightFromText="180" w:vertAnchor="text" w:horzAnchor="margin" w:tblpX="-151" w:tblpY="-365"/>
                    <w:tblOverlap w:val="never"/>
                    <w:tblW w:w="10338" w:type="dxa"/>
                    <w:tblBorders>
                      <w:top w:val="nil"/>
                      <w:left w:val="nil"/>
                      <w:bottom w:val="nil"/>
                      <w:right w:val="single" w:sz="7" w:space="0" w:color="000000"/>
                    </w:tblBorders>
                    <w:tblCellMar>
                      <w:left w:w="0" w:type="dxa"/>
                      <w:right w:w="0" w:type="dxa"/>
                    </w:tblCellMar>
                    <w:tblLook w:val="04A0"/>
                  </w:tblPr>
                  <w:tblGrid>
                    <w:gridCol w:w="417"/>
                    <w:gridCol w:w="3543"/>
                    <w:gridCol w:w="850"/>
                    <w:gridCol w:w="1292"/>
                    <w:gridCol w:w="1202"/>
                    <w:gridCol w:w="1192"/>
                    <w:gridCol w:w="992"/>
                    <w:gridCol w:w="850"/>
                  </w:tblGrid>
                  <w:tr w:rsidR="00F8311F" w:rsidRPr="00C9378D" w:rsidTr="00FA4754">
                    <w:trPr>
                      <w:trHeight w:val="262"/>
                    </w:trPr>
                    <w:tc>
                      <w:tcPr>
                        <w:tcW w:w="417"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eastAsia="Arial" w:hAnsi="Times New Roman" w:cs="Times New Roman"/>
                            <w:b/>
                            <w:sz w:val="20"/>
                            <w:szCs w:val="20"/>
                          </w:rPr>
                          <w:t>№</w:t>
                        </w:r>
                      </w:p>
                      <w:p w:rsidR="00F8311F" w:rsidRPr="00C9378D" w:rsidRDefault="00F8311F" w:rsidP="00FA4754">
                        <w:pPr>
                          <w:spacing w:after="0"/>
                          <w:jc w:val="center"/>
                          <w:rPr>
                            <w:rFonts w:ascii="Times New Roman" w:hAnsi="Times New Roman" w:cs="Times New Roman"/>
                            <w:sz w:val="20"/>
                            <w:szCs w:val="20"/>
                          </w:rPr>
                        </w:pPr>
                        <w:r w:rsidRPr="00C9378D">
                          <w:rPr>
                            <w:rFonts w:ascii="Times New Roman" w:eastAsia="Arial" w:hAnsi="Times New Roman" w:cs="Times New Roman"/>
                            <w:b/>
                            <w:sz w:val="20"/>
                            <w:szCs w:val="20"/>
                          </w:rPr>
                          <w:t>п/п</w:t>
                        </w:r>
                      </w:p>
                    </w:tc>
                    <w:tc>
                      <w:tcPr>
                        <w:tcW w:w="3543"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eastAsia="Arial" w:hAnsi="Times New Roman" w:cs="Times New Roman"/>
                            <w:b/>
                            <w:sz w:val="20"/>
                            <w:szCs w:val="20"/>
                          </w:rPr>
                          <w:t>Наименование целевого</w:t>
                        </w:r>
                      </w:p>
                      <w:p w:rsidR="00F8311F" w:rsidRPr="00C9378D" w:rsidRDefault="00F8311F" w:rsidP="00FA4754">
                        <w:pPr>
                          <w:spacing w:after="0"/>
                          <w:jc w:val="center"/>
                          <w:rPr>
                            <w:rFonts w:ascii="Times New Roman" w:hAnsi="Times New Roman" w:cs="Times New Roman"/>
                            <w:sz w:val="20"/>
                            <w:szCs w:val="20"/>
                          </w:rPr>
                        </w:pPr>
                        <w:r w:rsidRPr="00C9378D">
                          <w:rPr>
                            <w:rFonts w:ascii="Times New Roman" w:eastAsia="Arial" w:hAnsi="Times New Roman" w:cs="Times New Roman"/>
                            <w:b/>
                            <w:sz w:val="20"/>
                            <w:szCs w:val="20"/>
                          </w:rPr>
                          <w:t xml:space="preserve"> показателя</w:t>
                        </w:r>
                      </w:p>
                    </w:tc>
                    <w:tc>
                      <w:tcPr>
                        <w:tcW w:w="850"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eastAsia="Arial" w:hAnsi="Times New Roman" w:cs="Times New Roman"/>
                            <w:b/>
                            <w:sz w:val="20"/>
                            <w:szCs w:val="20"/>
                          </w:rPr>
                          <w:t>Ед.</w:t>
                        </w:r>
                      </w:p>
                      <w:p w:rsidR="00F8311F" w:rsidRPr="00C9378D" w:rsidRDefault="00F8311F" w:rsidP="00FA4754">
                        <w:pPr>
                          <w:spacing w:after="0"/>
                          <w:jc w:val="center"/>
                          <w:rPr>
                            <w:rFonts w:ascii="Times New Roman" w:hAnsi="Times New Roman" w:cs="Times New Roman"/>
                            <w:sz w:val="20"/>
                            <w:szCs w:val="20"/>
                          </w:rPr>
                        </w:pPr>
                        <w:r w:rsidRPr="00C9378D">
                          <w:rPr>
                            <w:rFonts w:ascii="Times New Roman" w:eastAsia="Arial" w:hAnsi="Times New Roman" w:cs="Times New Roman"/>
                            <w:b/>
                            <w:sz w:val="20"/>
                            <w:szCs w:val="20"/>
                          </w:rPr>
                          <w:t>изм.</w:t>
                        </w:r>
                      </w:p>
                    </w:tc>
                    <w:tc>
                      <w:tcPr>
                        <w:tcW w:w="5528" w:type="dxa"/>
                        <w:gridSpan w:val="5"/>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eastAsia="Arial" w:hAnsi="Times New Roman" w:cs="Times New Roman"/>
                            <w:b/>
                            <w:sz w:val="20"/>
                            <w:szCs w:val="20"/>
                          </w:rPr>
                          <w:t>Значения целевых показателей</w:t>
                        </w:r>
                      </w:p>
                    </w:tc>
                  </w:tr>
                  <w:tr w:rsidR="00F8311F" w:rsidRPr="00C9378D" w:rsidTr="00FA4754">
                    <w:trPr>
                      <w:trHeight w:val="434"/>
                    </w:trPr>
                    <w:tc>
                      <w:tcPr>
                        <w:tcW w:w="417"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C9378D" w:rsidRDefault="00F8311F" w:rsidP="00FA4754">
                        <w:pPr>
                          <w:spacing w:after="0"/>
                          <w:rPr>
                            <w:rFonts w:ascii="Times New Roman" w:hAnsi="Times New Roman" w:cs="Times New Roman"/>
                            <w:sz w:val="20"/>
                            <w:szCs w:val="20"/>
                          </w:rPr>
                        </w:pPr>
                      </w:p>
                    </w:tc>
                    <w:tc>
                      <w:tcPr>
                        <w:tcW w:w="3543"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C9378D" w:rsidRDefault="00F8311F" w:rsidP="00FA4754">
                        <w:pPr>
                          <w:spacing w:after="0"/>
                          <w:rPr>
                            <w:rFonts w:ascii="Times New Roman" w:hAnsi="Times New Roman" w:cs="Times New Roman"/>
                            <w:sz w:val="20"/>
                            <w:szCs w:val="20"/>
                          </w:rPr>
                        </w:pPr>
                      </w:p>
                    </w:tc>
                    <w:tc>
                      <w:tcPr>
                        <w:tcW w:w="850"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C9378D" w:rsidRDefault="00F8311F" w:rsidP="00FA4754">
                        <w:pPr>
                          <w:spacing w:after="0"/>
                          <w:rPr>
                            <w:rFonts w:ascii="Times New Roman" w:hAnsi="Times New Roman" w:cs="Times New Roman"/>
                            <w:sz w:val="20"/>
                            <w:szCs w:val="20"/>
                          </w:rPr>
                        </w:pPr>
                      </w:p>
                    </w:tc>
                    <w:tc>
                      <w:tcPr>
                        <w:tcW w:w="129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eastAsia="Arial" w:hAnsi="Times New Roman" w:cs="Times New Roman"/>
                            <w:b/>
                            <w:sz w:val="20"/>
                            <w:szCs w:val="20"/>
                          </w:rPr>
                          <w:t>отчетный год (2013)</w:t>
                        </w:r>
                      </w:p>
                    </w:tc>
                    <w:tc>
                      <w:tcPr>
                        <w:tcW w:w="120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eastAsia="Arial" w:hAnsi="Times New Roman" w:cs="Times New Roman"/>
                            <w:b/>
                            <w:sz w:val="20"/>
                            <w:szCs w:val="20"/>
                          </w:rPr>
                          <w:t>текущий год (2014)</w:t>
                        </w:r>
                      </w:p>
                    </w:tc>
                    <w:tc>
                      <w:tcPr>
                        <w:tcW w:w="119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eastAsia="Arial" w:hAnsi="Times New Roman" w:cs="Times New Roman"/>
                            <w:b/>
                            <w:sz w:val="20"/>
                            <w:szCs w:val="20"/>
                          </w:rPr>
                          <w:t>2015 г.</w:t>
                        </w:r>
                      </w:p>
                    </w:tc>
                    <w:tc>
                      <w:tcPr>
                        <w:tcW w:w="99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eastAsia="Arial" w:hAnsi="Times New Roman" w:cs="Times New Roman"/>
                            <w:b/>
                            <w:sz w:val="20"/>
                            <w:szCs w:val="20"/>
                          </w:rPr>
                          <w:t>2016 г.</w:t>
                        </w:r>
                      </w:p>
                    </w:tc>
                    <w:tc>
                      <w:tcPr>
                        <w:tcW w:w="850"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eastAsia="Arial" w:hAnsi="Times New Roman" w:cs="Times New Roman"/>
                            <w:b/>
                            <w:sz w:val="20"/>
                            <w:szCs w:val="20"/>
                          </w:rPr>
                          <w:t>2017 г.</w:t>
                        </w:r>
                      </w:p>
                    </w:tc>
                  </w:tr>
                  <w:tr w:rsidR="00F8311F" w:rsidRPr="00C9378D" w:rsidTr="00FA4754">
                    <w:trPr>
                      <w:trHeight w:val="262"/>
                    </w:trPr>
                    <w:tc>
                      <w:tcPr>
                        <w:tcW w:w="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eastAsia="Arial" w:hAnsi="Times New Roman" w:cs="Times New Roman"/>
                            <w:b/>
                            <w:sz w:val="20"/>
                            <w:szCs w:val="20"/>
                          </w:rPr>
                          <w:t>1</w:t>
                        </w:r>
                      </w:p>
                    </w:tc>
                    <w:tc>
                      <w:tcPr>
                        <w:tcW w:w="35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eastAsia="Arial" w:hAnsi="Times New Roman" w:cs="Times New Roman"/>
                            <w:b/>
                            <w:sz w:val="20"/>
                            <w:szCs w:val="20"/>
                          </w:rPr>
                          <w:t>2</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eastAsia="Arial" w:hAnsi="Times New Roman" w:cs="Times New Roman"/>
                            <w:b/>
                            <w:sz w:val="20"/>
                            <w:szCs w:val="20"/>
                          </w:rPr>
                          <w:t>3</w:t>
                        </w:r>
                      </w:p>
                    </w:tc>
                    <w:tc>
                      <w:tcPr>
                        <w:tcW w:w="129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eastAsia="Arial" w:hAnsi="Times New Roman" w:cs="Times New Roman"/>
                            <w:b/>
                            <w:sz w:val="20"/>
                            <w:szCs w:val="20"/>
                          </w:rPr>
                          <w:t>4</w:t>
                        </w:r>
                      </w:p>
                    </w:tc>
                    <w:tc>
                      <w:tcPr>
                        <w:tcW w:w="120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eastAsia="Arial" w:hAnsi="Times New Roman" w:cs="Times New Roman"/>
                            <w:b/>
                            <w:sz w:val="20"/>
                            <w:szCs w:val="20"/>
                          </w:rPr>
                          <w:t>5</w:t>
                        </w:r>
                      </w:p>
                    </w:tc>
                    <w:tc>
                      <w:tcPr>
                        <w:tcW w:w="119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eastAsia="Arial" w:hAnsi="Times New Roman" w:cs="Times New Roman"/>
                            <w:b/>
                            <w:sz w:val="20"/>
                            <w:szCs w:val="20"/>
                          </w:rPr>
                          <w:t>6</w:t>
                        </w:r>
                      </w:p>
                    </w:tc>
                    <w:tc>
                      <w:tcPr>
                        <w:tcW w:w="99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eastAsia="Arial" w:hAnsi="Times New Roman" w:cs="Times New Roman"/>
                            <w:b/>
                            <w:sz w:val="20"/>
                            <w:szCs w:val="20"/>
                          </w:rPr>
                          <w:t>7</w:t>
                        </w:r>
                      </w:p>
                    </w:tc>
                    <w:tc>
                      <w:tcPr>
                        <w:tcW w:w="850"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eastAsia="Arial" w:hAnsi="Times New Roman" w:cs="Times New Roman"/>
                            <w:b/>
                            <w:sz w:val="20"/>
                            <w:szCs w:val="20"/>
                          </w:rPr>
                          <w:t>8</w:t>
                        </w:r>
                      </w:p>
                    </w:tc>
                  </w:tr>
                  <w:tr w:rsidR="00F8311F" w:rsidRPr="00C9378D" w:rsidTr="00FA4754">
                    <w:trPr>
                      <w:trHeight w:val="242"/>
                    </w:trPr>
                    <w:tc>
                      <w:tcPr>
                        <w:tcW w:w="417"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F8311F" w:rsidRPr="00C9378D" w:rsidRDefault="00F8311F" w:rsidP="00FA4754">
                        <w:pPr>
                          <w:spacing w:after="0"/>
                          <w:jc w:val="center"/>
                          <w:rPr>
                            <w:rFonts w:ascii="Times New Roman" w:eastAsia="Arial" w:hAnsi="Times New Roman" w:cs="Times New Roman"/>
                            <w:sz w:val="20"/>
                            <w:szCs w:val="20"/>
                          </w:rPr>
                        </w:pPr>
                      </w:p>
                      <w:p w:rsidR="00F8311F" w:rsidRPr="00C9378D" w:rsidRDefault="00F8311F" w:rsidP="00FA4754">
                        <w:pPr>
                          <w:spacing w:after="0"/>
                          <w:jc w:val="center"/>
                          <w:rPr>
                            <w:rFonts w:ascii="Times New Roman" w:hAnsi="Times New Roman" w:cs="Times New Roman"/>
                            <w:sz w:val="20"/>
                            <w:szCs w:val="20"/>
                          </w:rPr>
                        </w:pPr>
                      </w:p>
                    </w:tc>
                    <w:tc>
                      <w:tcPr>
                        <w:tcW w:w="9921" w:type="dxa"/>
                        <w:gridSpan w:val="7"/>
                        <w:tcBorders>
                          <w:top w:val="single" w:sz="4" w:space="0" w:color="auto"/>
                          <w:left w:val="single" w:sz="7" w:space="0" w:color="000000"/>
                          <w:bottom w:val="single" w:sz="4" w:space="0" w:color="auto"/>
                          <w:right w:val="single" w:sz="4" w:space="0" w:color="auto"/>
                        </w:tcBorders>
                        <w:tcMar>
                          <w:top w:w="39" w:type="dxa"/>
                          <w:left w:w="39" w:type="dxa"/>
                          <w:bottom w:w="39" w:type="dxa"/>
                          <w:right w:w="39" w:type="dxa"/>
                        </w:tcMar>
                        <w:vAlign w:val="center"/>
                      </w:tcPr>
                      <w:p w:rsidR="00F8311F" w:rsidRPr="00C9378D" w:rsidRDefault="00F8311F" w:rsidP="00FA4754">
                        <w:pPr>
                          <w:spacing w:after="0"/>
                          <w:rPr>
                            <w:rFonts w:ascii="Times New Roman" w:hAnsi="Times New Roman" w:cs="Times New Roman"/>
                            <w:sz w:val="20"/>
                            <w:szCs w:val="20"/>
                          </w:rPr>
                        </w:pPr>
                        <w:r w:rsidRPr="00C9378D">
                          <w:rPr>
                            <w:rFonts w:ascii="Times New Roman" w:hAnsi="Times New Roman" w:cs="Times New Roman"/>
                            <w:b/>
                            <w:sz w:val="20"/>
                            <w:szCs w:val="20"/>
                          </w:rPr>
                          <w:t xml:space="preserve">                      ПОДПРОГРАММА №2</w:t>
                        </w:r>
                        <w:r w:rsidRPr="00C9378D">
                          <w:rPr>
                            <w:rFonts w:ascii="Times New Roman" w:hAnsi="Times New Roman" w:cs="Times New Roman"/>
                            <w:sz w:val="20"/>
                            <w:szCs w:val="20"/>
                          </w:rPr>
                          <w:t xml:space="preserve"> </w:t>
                        </w:r>
                        <w:r w:rsidRPr="00C9378D">
                          <w:rPr>
                            <w:rFonts w:ascii="Times New Roman" w:hAnsi="Times New Roman" w:cs="Times New Roman"/>
                            <w:b/>
                            <w:sz w:val="20"/>
                            <w:szCs w:val="20"/>
                          </w:rPr>
                          <w:t>«Организация деятельности муниципальных музеев»</w:t>
                        </w:r>
                      </w:p>
                    </w:tc>
                  </w:tr>
                  <w:tr w:rsidR="00F8311F" w:rsidRPr="00C9378D" w:rsidTr="00FA4754">
                    <w:trPr>
                      <w:trHeight w:val="547"/>
                    </w:trPr>
                    <w:tc>
                      <w:tcPr>
                        <w:tcW w:w="417"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C9378D" w:rsidRDefault="00F8311F" w:rsidP="00FA4754">
                        <w:pPr>
                          <w:spacing w:after="0"/>
                          <w:jc w:val="center"/>
                          <w:rPr>
                            <w:rFonts w:ascii="Times New Roman" w:eastAsia="Arial" w:hAnsi="Times New Roman" w:cs="Times New Roman"/>
                            <w:sz w:val="20"/>
                            <w:szCs w:val="20"/>
                          </w:rPr>
                        </w:pPr>
                      </w:p>
                      <w:p w:rsidR="00F8311F" w:rsidRPr="00C9378D" w:rsidRDefault="00F8311F" w:rsidP="00FA4754">
                        <w:pPr>
                          <w:spacing w:after="0"/>
                          <w:jc w:val="center"/>
                          <w:rPr>
                            <w:rFonts w:ascii="Times New Roman" w:eastAsia="Arial" w:hAnsi="Times New Roman" w:cs="Times New Roman"/>
                            <w:sz w:val="20"/>
                            <w:szCs w:val="20"/>
                          </w:rPr>
                        </w:pPr>
                        <w:r w:rsidRPr="00C9378D">
                          <w:rPr>
                            <w:rFonts w:ascii="Times New Roman" w:eastAsia="Arial" w:hAnsi="Times New Roman" w:cs="Times New Roman"/>
                            <w:sz w:val="20"/>
                            <w:szCs w:val="20"/>
                          </w:rPr>
                          <w:t>1.1.</w:t>
                        </w:r>
                      </w:p>
                    </w:tc>
                    <w:tc>
                      <w:tcPr>
                        <w:tcW w:w="3543"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C9378D" w:rsidRDefault="00F8311F" w:rsidP="00FA4754">
                        <w:pPr>
                          <w:spacing w:after="0"/>
                          <w:rPr>
                            <w:rFonts w:ascii="Times New Roman" w:hAnsi="Times New Roman" w:cs="Times New Roman"/>
                            <w:sz w:val="20"/>
                            <w:szCs w:val="20"/>
                          </w:rPr>
                        </w:pPr>
                        <w:r w:rsidRPr="00C9378D">
                          <w:rPr>
                            <w:rFonts w:ascii="Times New Roman" w:hAnsi="Times New Roman" w:cs="Times New Roman"/>
                            <w:sz w:val="20"/>
                            <w:szCs w:val="20"/>
                          </w:rPr>
                          <w:t>Количество музейных экспонатов основного фонда</w:t>
                        </w:r>
                      </w:p>
                    </w:tc>
                    <w:tc>
                      <w:tcPr>
                        <w:tcW w:w="850"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F8311F" w:rsidRPr="00C9378D" w:rsidRDefault="00F8311F" w:rsidP="00FA4754">
                        <w:pPr>
                          <w:spacing w:after="0"/>
                          <w:jc w:val="center"/>
                          <w:rPr>
                            <w:rFonts w:ascii="Times New Roman" w:hAnsi="Times New Roman" w:cs="Times New Roman"/>
                            <w:sz w:val="20"/>
                            <w:szCs w:val="20"/>
                          </w:rPr>
                        </w:pPr>
                      </w:p>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Ед.хр.</w:t>
                        </w:r>
                      </w:p>
                    </w:tc>
                    <w:tc>
                      <w:tcPr>
                        <w:tcW w:w="1292" w:type="dxa"/>
                        <w:tcBorders>
                          <w:top w:val="single" w:sz="4" w:space="0" w:color="auto"/>
                          <w:left w:val="single" w:sz="7" w:space="0" w:color="000000"/>
                          <w:bottom w:val="single" w:sz="7" w:space="0" w:color="000000"/>
                          <w:right w:val="nil"/>
                        </w:tcBorders>
                        <w:tcMar>
                          <w:top w:w="39" w:type="dxa"/>
                          <w:left w:w="39" w:type="dxa"/>
                          <w:bottom w:w="39" w:type="dxa"/>
                          <w:right w:w="79" w:type="dxa"/>
                        </w:tcMar>
                        <w:vAlign w:val="center"/>
                      </w:tcPr>
                      <w:p w:rsidR="00F8311F" w:rsidRPr="00C9378D" w:rsidRDefault="00F8311F" w:rsidP="00FA4754">
                        <w:pPr>
                          <w:spacing w:after="0"/>
                          <w:jc w:val="center"/>
                          <w:rPr>
                            <w:rFonts w:ascii="Times New Roman" w:hAnsi="Times New Roman" w:cs="Times New Roman"/>
                            <w:sz w:val="20"/>
                            <w:szCs w:val="20"/>
                          </w:rPr>
                        </w:pPr>
                      </w:p>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7980</w:t>
                        </w:r>
                      </w:p>
                    </w:tc>
                    <w:tc>
                      <w:tcPr>
                        <w:tcW w:w="1202" w:type="dxa"/>
                        <w:tcBorders>
                          <w:top w:val="single" w:sz="4" w:space="0" w:color="auto"/>
                          <w:left w:val="single" w:sz="7" w:space="0" w:color="000000"/>
                          <w:bottom w:val="single" w:sz="7" w:space="0" w:color="000000"/>
                          <w:right w:val="nil"/>
                        </w:tcBorders>
                        <w:tcMar>
                          <w:top w:w="39" w:type="dxa"/>
                          <w:left w:w="39" w:type="dxa"/>
                          <w:bottom w:w="39" w:type="dxa"/>
                          <w:right w:w="39" w:type="dxa"/>
                        </w:tcMar>
                        <w:vAlign w:val="center"/>
                      </w:tcPr>
                      <w:p w:rsidR="00F8311F" w:rsidRPr="00C9378D" w:rsidRDefault="00F8311F" w:rsidP="00FA4754">
                        <w:pPr>
                          <w:spacing w:after="0"/>
                          <w:jc w:val="center"/>
                          <w:rPr>
                            <w:rFonts w:ascii="Times New Roman" w:hAnsi="Times New Roman" w:cs="Times New Roman"/>
                            <w:sz w:val="20"/>
                            <w:szCs w:val="20"/>
                          </w:rPr>
                        </w:pPr>
                      </w:p>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8000</w:t>
                        </w:r>
                      </w:p>
                    </w:tc>
                    <w:tc>
                      <w:tcPr>
                        <w:tcW w:w="1192" w:type="dxa"/>
                        <w:tcBorders>
                          <w:top w:val="single" w:sz="4" w:space="0" w:color="auto"/>
                          <w:left w:val="single" w:sz="7" w:space="0" w:color="000000"/>
                          <w:bottom w:val="single" w:sz="7" w:space="0" w:color="000000"/>
                          <w:right w:val="nil"/>
                        </w:tcBorders>
                        <w:tcMar>
                          <w:top w:w="39" w:type="dxa"/>
                          <w:left w:w="39" w:type="dxa"/>
                          <w:bottom w:w="39" w:type="dxa"/>
                          <w:right w:w="39" w:type="dxa"/>
                        </w:tcMar>
                        <w:vAlign w:val="center"/>
                      </w:tcPr>
                      <w:p w:rsidR="00F8311F" w:rsidRPr="00C9378D" w:rsidRDefault="00F8311F" w:rsidP="00FA4754">
                        <w:pPr>
                          <w:spacing w:after="0"/>
                          <w:jc w:val="center"/>
                          <w:rPr>
                            <w:rFonts w:ascii="Times New Roman" w:hAnsi="Times New Roman" w:cs="Times New Roman"/>
                            <w:sz w:val="20"/>
                            <w:szCs w:val="20"/>
                          </w:rPr>
                        </w:pPr>
                      </w:p>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8020</w:t>
                        </w:r>
                      </w:p>
                    </w:tc>
                    <w:tc>
                      <w:tcPr>
                        <w:tcW w:w="992" w:type="dxa"/>
                        <w:tcBorders>
                          <w:top w:val="single" w:sz="4" w:space="0" w:color="auto"/>
                          <w:left w:val="single" w:sz="7" w:space="0" w:color="000000"/>
                          <w:bottom w:val="single" w:sz="7" w:space="0" w:color="000000"/>
                          <w:right w:val="nil"/>
                        </w:tcBorders>
                        <w:tcMar>
                          <w:top w:w="39" w:type="dxa"/>
                          <w:left w:w="39" w:type="dxa"/>
                          <w:bottom w:w="39" w:type="dxa"/>
                          <w:right w:w="39" w:type="dxa"/>
                        </w:tcMar>
                        <w:vAlign w:val="center"/>
                      </w:tcPr>
                      <w:p w:rsidR="00F8311F" w:rsidRPr="00C9378D" w:rsidRDefault="00F8311F" w:rsidP="00FA4754">
                        <w:pPr>
                          <w:spacing w:after="0"/>
                          <w:jc w:val="center"/>
                          <w:rPr>
                            <w:rFonts w:ascii="Times New Roman" w:hAnsi="Times New Roman" w:cs="Times New Roman"/>
                            <w:sz w:val="20"/>
                            <w:szCs w:val="20"/>
                          </w:rPr>
                        </w:pPr>
                      </w:p>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8040</w:t>
                        </w:r>
                      </w:p>
                    </w:tc>
                    <w:tc>
                      <w:tcPr>
                        <w:tcW w:w="850" w:type="dxa"/>
                        <w:tcBorders>
                          <w:top w:val="single" w:sz="4" w:space="0" w:color="auto"/>
                          <w:left w:val="single" w:sz="7" w:space="0" w:color="000000"/>
                          <w:bottom w:val="single" w:sz="7" w:space="0" w:color="000000"/>
                          <w:right w:val="single" w:sz="4" w:space="0" w:color="auto"/>
                        </w:tcBorders>
                        <w:tcMar>
                          <w:top w:w="39" w:type="dxa"/>
                          <w:left w:w="39" w:type="dxa"/>
                          <w:bottom w:w="39" w:type="dxa"/>
                          <w:right w:w="39" w:type="dxa"/>
                        </w:tcMar>
                        <w:vAlign w:val="center"/>
                      </w:tcPr>
                      <w:p w:rsidR="00F8311F" w:rsidRPr="00C9378D" w:rsidRDefault="00F8311F" w:rsidP="00FA4754">
                        <w:pPr>
                          <w:spacing w:after="0"/>
                          <w:jc w:val="center"/>
                          <w:rPr>
                            <w:rFonts w:ascii="Times New Roman" w:hAnsi="Times New Roman" w:cs="Times New Roman"/>
                            <w:sz w:val="20"/>
                            <w:szCs w:val="20"/>
                          </w:rPr>
                        </w:pPr>
                      </w:p>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8060</w:t>
                        </w:r>
                      </w:p>
                    </w:tc>
                  </w:tr>
                  <w:tr w:rsidR="00F8311F" w:rsidRPr="00C9378D" w:rsidTr="00FA4754">
                    <w:trPr>
                      <w:trHeight w:val="412"/>
                    </w:trPr>
                    <w:tc>
                      <w:tcPr>
                        <w:tcW w:w="417"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1.2.</w:t>
                        </w:r>
                      </w:p>
                    </w:tc>
                    <w:tc>
                      <w:tcPr>
                        <w:tcW w:w="3543"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F8311F" w:rsidRPr="00C9378D" w:rsidRDefault="00F8311F" w:rsidP="00FA4754">
                        <w:pPr>
                          <w:spacing w:after="0"/>
                          <w:rPr>
                            <w:rFonts w:ascii="Times New Roman" w:hAnsi="Times New Roman" w:cs="Times New Roman"/>
                            <w:sz w:val="20"/>
                            <w:szCs w:val="20"/>
                          </w:rPr>
                        </w:pPr>
                        <w:r w:rsidRPr="00C9378D">
                          <w:rPr>
                            <w:rFonts w:ascii="Times New Roman" w:hAnsi="Times New Roman" w:cs="Times New Roman"/>
                            <w:sz w:val="20"/>
                            <w:szCs w:val="20"/>
                          </w:rPr>
                          <w:t>Количество посетителей музея</w:t>
                        </w:r>
                      </w:p>
                    </w:tc>
                    <w:tc>
                      <w:tcPr>
                        <w:tcW w:w="850"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Тыс.чел.</w:t>
                        </w:r>
                      </w:p>
                    </w:tc>
                    <w:tc>
                      <w:tcPr>
                        <w:tcW w:w="1292" w:type="dxa"/>
                        <w:tcBorders>
                          <w:top w:val="single" w:sz="7" w:space="0" w:color="000000"/>
                          <w:left w:val="single" w:sz="7" w:space="0" w:color="000000"/>
                          <w:bottom w:val="single" w:sz="4" w:space="0" w:color="auto"/>
                          <w:right w:val="nil"/>
                        </w:tcBorders>
                        <w:tcMar>
                          <w:top w:w="39" w:type="dxa"/>
                          <w:left w:w="39" w:type="dxa"/>
                          <w:bottom w:w="39" w:type="dxa"/>
                          <w:right w:w="79" w:type="dxa"/>
                        </w:tcMar>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2,3</w:t>
                        </w:r>
                      </w:p>
                    </w:tc>
                    <w:tc>
                      <w:tcPr>
                        <w:tcW w:w="1202"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F8311F" w:rsidRPr="00C9378D" w:rsidRDefault="00F8311F" w:rsidP="00FA4754">
                        <w:pPr>
                          <w:spacing w:after="0"/>
                          <w:rPr>
                            <w:rFonts w:ascii="Times New Roman" w:hAnsi="Times New Roman" w:cs="Times New Roman"/>
                            <w:sz w:val="20"/>
                            <w:szCs w:val="20"/>
                          </w:rPr>
                        </w:pPr>
                        <w:r w:rsidRPr="00C9378D">
                          <w:rPr>
                            <w:rFonts w:ascii="Times New Roman" w:hAnsi="Times New Roman" w:cs="Times New Roman"/>
                            <w:sz w:val="20"/>
                            <w:szCs w:val="20"/>
                          </w:rPr>
                          <w:t>2,35</w:t>
                        </w:r>
                      </w:p>
                    </w:tc>
                    <w:tc>
                      <w:tcPr>
                        <w:tcW w:w="1192"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2,40</w:t>
                        </w:r>
                      </w:p>
                    </w:tc>
                    <w:tc>
                      <w:tcPr>
                        <w:tcW w:w="992"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2,45</w:t>
                        </w:r>
                      </w:p>
                    </w:tc>
                    <w:tc>
                      <w:tcPr>
                        <w:tcW w:w="850" w:type="dxa"/>
                        <w:tcBorders>
                          <w:top w:val="single" w:sz="7" w:space="0" w:color="000000"/>
                          <w:left w:val="single" w:sz="7" w:space="0" w:color="000000"/>
                          <w:bottom w:val="single" w:sz="4" w:space="0" w:color="auto"/>
                          <w:right w:val="single" w:sz="4" w:space="0" w:color="auto"/>
                        </w:tcBorders>
                        <w:tcMar>
                          <w:top w:w="39" w:type="dxa"/>
                          <w:left w:w="39" w:type="dxa"/>
                          <w:bottom w:w="39" w:type="dxa"/>
                          <w:right w:w="39" w:type="dxa"/>
                        </w:tcMar>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2,50</w:t>
                        </w:r>
                      </w:p>
                    </w:tc>
                  </w:tr>
                  <w:tr w:rsidR="00F8311F" w:rsidRPr="00C9378D" w:rsidTr="00FA4754">
                    <w:trPr>
                      <w:trHeight w:val="583"/>
                    </w:trPr>
                    <w:tc>
                      <w:tcPr>
                        <w:tcW w:w="417" w:type="dxa"/>
                        <w:tcBorders>
                          <w:top w:val="single" w:sz="7" w:space="0" w:color="000000"/>
                          <w:left w:val="single" w:sz="4" w:space="0" w:color="auto"/>
                          <w:bottom w:val="single" w:sz="4" w:space="0" w:color="auto"/>
                          <w:right w:val="single" w:sz="7" w:space="0" w:color="000000"/>
                        </w:tcBorders>
                        <w:tcMar>
                          <w:top w:w="39" w:type="dxa"/>
                          <w:left w:w="39" w:type="dxa"/>
                          <w:bottom w:w="39" w:type="dxa"/>
                          <w:right w:w="39" w:type="dxa"/>
                        </w:tcMar>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1.3.</w:t>
                        </w:r>
                      </w:p>
                    </w:tc>
                    <w:tc>
                      <w:tcPr>
                        <w:tcW w:w="3543"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F8311F" w:rsidRPr="00C9378D" w:rsidRDefault="00F8311F" w:rsidP="00FA4754">
                        <w:pPr>
                          <w:spacing w:after="0"/>
                          <w:rPr>
                            <w:rFonts w:ascii="Times New Roman" w:eastAsia="Arial" w:hAnsi="Times New Roman" w:cs="Times New Roman"/>
                            <w:sz w:val="20"/>
                            <w:szCs w:val="20"/>
                          </w:rPr>
                        </w:pPr>
                        <w:r w:rsidRPr="00C9378D">
                          <w:rPr>
                            <w:rFonts w:ascii="Times New Roman" w:eastAsia="Arial" w:hAnsi="Times New Roman" w:cs="Times New Roman"/>
                            <w:sz w:val="20"/>
                            <w:szCs w:val="20"/>
                          </w:rPr>
                          <w:t>Количество проведенных  музейными работниками мероприятий</w:t>
                        </w:r>
                      </w:p>
                    </w:tc>
                    <w:tc>
                      <w:tcPr>
                        <w:tcW w:w="850"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F8311F" w:rsidRPr="00C9378D" w:rsidRDefault="00F8311F" w:rsidP="00FA4754">
                        <w:pPr>
                          <w:spacing w:after="0"/>
                          <w:jc w:val="center"/>
                          <w:rPr>
                            <w:rFonts w:ascii="Times New Roman" w:eastAsia="Arial" w:hAnsi="Times New Roman" w:cs="Times New Roman"/>
                            <w:sz w:val="20"/>
                            <w:szCs w:val="20"/>
                          </w:rPr>
                        </w:pPr>
                        <w:r w:rsidRPr="00C9378D">
                          <w:rPr>
                            <w:rFonts w:ascii="Times New Roman" w:eastAsia="Arial" w:hAnsi="Times New Roman" w:cs="Times New Roman"/>
                            <w:sz w:val="20"/>
                            <w:szCs w:val="20"/>
                          </w:rPr>
                          <w:t>Ед.</w:t>
                        </w:r>
                      </w:p>
                    </w:tc>
                    <w:tc>
                      <w:tcPr>
                        <w:tcW w:w="1292" w:type="dxa"/>
                        <w:tcBorders>
                          <w:top w:val="single" w:sz="7" w:space="0" w:color="000000"/>
                          <w:left w:val="single" w:sz="7" w:space="0" w:color="000000"/>
                          <w:bottom w:val="single" w:sz="4" w:space="0" w:color="auto"/>
                          <w:right w:val="nil"/>
                        </w:tcBorders>
                        <w:tcMar>
                          <w:top w:w="39" w:type="dxa"/>
                          <w:left w:w="39" w:type="dxa"/>
                          <w:bottom w:w="39" w:type="dxa"/>
                          <w:right w:w="79" w:type="dxa"/>
                        </w:tcMar>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8</w:t>
                        </w:r>
                      </w:p>
                    </w:tc>
                    <w:tc>
                      <w:tcPr>
                        <w:tcW w:w="1202"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9</w:t>
                        </w:r>
                      </w:p>
                    </w:tc>
                    <w:tc>
                      <w:tcPr>
                        <w:tcW w:w="1192"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F8311F" w:rsidRPr="00C9378D" w:rsidRDefault="00F8311F" w:rsidP="00FA4754">
                        <w:pPr>
                          <w:spacing w:after="0"/>
                          <w:jc w:val="center"/>
                          <w:rPr>
                            <w:rFonts w:ascii="Times New Roman" w:eastAsia="Arial" w:hAnsi="Times New Roman" w:cs="Times New Roman"/>
                            <w:sz w:val="20"/>
                            <w:szCs w:val="20"/>
                          </w:rPr>
                        </w:pPr>
                        <w:r w:rsidRPr="00C9378D">
                          <w:rPr>
                            <w:rFonts w:ascii="Times New Roman" w:eastAsia="Arial" w:hAnsi="Times New Roman" w:cs="Times New Roman"/>
                            <w:sz w:val="20"/>
                            <w:szCs w:val="20"/>
                          </w:rPr>
                          <w:t>10</w:t>
                        </w:r>
                      </w:p>
                    </w:tc>
                    <w:tc>
                      <w:tcPr>
                        <w:tcW w:w="992"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F8311F" w:rsidRPr="00C9378D" w:rsidRDefault="00F8311F" w:rsidP="00FA4754">
                        <w:pPr>
                          <w:spacing w:after="0"/>
                          <w:jc w:val="center"/>
                          <w:rPr>
                            <w:rFonts w:ascii="Times New Roman" w:eastAsia="Arial" w:hAnsi="Times New Roman" w:cs="Times New Roman"/>
                            <w:sz w:val="20"/>
                            <w:szCs w:val="20"/>
                          </w:rPr>
                        </w:pPr>
                        <w:r w:rsidRPr="00C9378D">
                          <w:rPr>
                            <w:rFonts w:ascii="Times New Roman" w:eastAsia="Arial" w:hAnsi="Times New Roman" w:cs="Times New Roman"/>
                            <w:sz w:val="20"/>
                            <w:szCs w:val="20"/>
                          </w:rPr>
                          <w:t>11</w:t>
                        </w:r>
                      </w:p>
                    </w:tc>
                    <w:tc>
                      <w:tcPr>
                        <w:tcW w:w="850" w:type="dxa"/>
                        <w:tcBorders>
                          <w:top w:val="single" w:sz="7" w:space="0" w:color="000000"/>
                          <w:left w:val="single" w:sz="7" w:space="0" w:color="000000"/>
                          <w:bottom w:val="single" w:sz="4" w:space="0" w:color="auto"/>
                          <w:right w:val="single" w:sz="4" w:space="0" w:color="auto"/>
                        </w:tcBorders>
                        <w:tcMar>
                          <w:top w:w="39" w:type="dxa"/>
                          <w:left w:w="39" w:type="dxa"/>
                          <w:bottom w:w="39" w:type="dxa"/>
                          <w:right w:w="39" w:type="dxa"/>
                        </w:tcMar>
                        <w:vAlign w:val="center"/>
                      </w:tcPr>
                      <w:p w:rsidR="00F8311F" w:rsidRPr="00C9378D" w:rsidRDefault="00F8311F" w:rsidP="00FA4754">
                        <w:pPr>
                          <w:spacing w:after="0"/>
                          <w:jc w:val="center"/>
                          <w:rPr>
                            <w:rFonts w:ascii="Times New Roman" w:eastAsia="Arial" w:hAnsi="Times New Roman" w:cs="Times New Roman"/>
                            <w:sz w:val="20"/>
                            <w:szCs w:val="20"/>
                          </w:rPr>
                        </w:pPr>
                        <w:r w:rsidRPr="00C9378D">
                          <w:rPr>
                            <w:rFonts w:ascii="Times New Roman" w:eastAsia="Arial" w:hAnsi="Times New Roman" w:cs="Times New Roman"/>
                            <w:sz w:val="20"/>
                            <w:szCs w:val="20"/>
                          </w:rPr>
                          <w:t>12</w:t>
                        </w:r>
                      </w:p>
                    </w:tc>
                  </w:tr>
                  <w:tr w:rsidR="00F8311F" w:rsidRPr="00C9378D" w:rsidTr="00FA4754">
                    <w:trPr>
                      <w:trHeight w:val="257"/>
                    </w:trPr>
                    <w:tc>
                      <w:tcPr>
                        <w:tcW w:w="417" w:type="dxa"/>
                        <w:tcBorders>
                          <w:top w:val="single" w:sz="4" w:space="0" w:color="auto"/>
                          <w:left w:val="single" w:sz="4" w:space="0" w:color="auto"/>
                          <w:bottom w:val="single" w:sz="4" w:space="0" w:color="auto"/>
                          <w:right w:val="single" w:sz="7" w:space="0" w:color="000000"/>
                        </w:tcBorders>
                        <w:tcMar>
                          <w:top w:w="39" w:type="dxa"/>
                          <w:left w:w="39" w:type="dxa"/>
                          <w:bottom w:w="39" w:type="dxa"/>
                          <w:right w:w="39" w:type="dxa"/>
                        </w:tcMar>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1.4.</w:t>
                        </w:r>
                      </w:p>
                    </w:tc>
                    <w:tc>
                      <w:tcPr>
                        <w:tcW w:w="3543"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F8311F" w:rsidRPr="00C9378D" w:rsidRDefault="00F8311F" w:rsidP="00FA4754">
                        <w:pPr>
                          <w:spacing w:after="0"/>
                          <w:rPr>
                            <w:rFonts w:ascii="Times New Roman" w:eastAsia="Arial" w:hAnsi="Times New Roman" w:cs="Times New Roman"/>
                            <w:sz w:val="20"/>
                            <w:szCs w:val="20"/>
                          </w:rPr>
                        </w:pPr>
                        <w:r w:rsidRPr="00C9378D">
                          <w:rPr>
                            <w:rFonts w:ascii="Times New Roman" w:eastAsia="Arial" w:hAnsi="Times New Roman" w:cs="Times New Roman"/>
                            <w:sz w:val="20"/>
                            <w:szCs w:val="20"/>
                          </w:rPr>
                          <w:t>Количество открытых выставок</w:t>
                        </w:r>
                      </w:p>
                    </w:tc>
                    <w:tc>
                      <w:tcPr>
                        <w:tcW w:w="850"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F8311F" w:rsidRPr="00C9378D" w:rsidRDefault="00F8311F" w:rsidP="00FA4754">
                        <w:pPr>
                          <w:spacing w:after="0"/>
                          <w:jc w:val="center"/>
                          <w:rPr>
                            <w:rFonts w:ascii="Times New Roman" w:eastAsia="Arial" w:hAnsi="Times New Roman" w:cs="Times New Roman"/>
                            <w:sz w:val="20"/>
                            <w:szCs w:val="20"/>
                          </w:rPr>
                        </w:pPr>
                        <w:r w:rsidRPr="00C9378D">
                          <w:rPr>
                            <w:rFonts w:ascii="Times New Roman" w:eastAsia="Arial" w:hAnsi="Times New Roman" w:cs="Times New Roman"/>
                            <w:sz w:val="20"/>
                            <w:szCs w:val="20"/>
                          </w:rPr>
                          <w:t>Ед.</w:t>
                        </w:r>
                      </w:p>
                    </w:tc>
                    <w:tc>
                      <w:tcPr>
                        <w:tcW w:w="1292" w:type="dxa"/>
                        <w:tcBorders>
                          <w:top w:val="single" w:sz="4" w:space="0" w:color="auto"/>
                          <w:left w:val="single" w:sz="7" w:space="0" w:color="000000"/>
                          <w:bottom w:val="single" w:sz="4" w:space="0" w:color="auto"/>
                          <w:right w:val="nil"/>
                        </w:tcBorders>
                        <w:tcMar>
                          <w:top w:w="39" w:type="dxa"/>
                          <w:left w:w="39" w:type="dxa"/>
                          <w:bottom w:w="39" w:type="dxa"/>
                          <w:right w:w="79" w:type="dxa"/>
                        </w:tcMar>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10</w:t>
                        </w:r>
                      </w:p>
                    </w:tc>
                    <w:tc>
                      <w:tcPr>
                        <w:tcW w:w="1202"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10</w:t>
                        </w:r>
                      </w:p>
                    </w:tc>
                    <w:tc>
                      <w:tcPr>
                        <w:tcW w:w="1192"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F8311F" w:rsidRPr="00C9378D" w:rsidRDefault="00F8311F" w:rsidP="00FA4754">
                        <w:pPr>
                          <w:spacing w:after="0"/>
                          <w:jc w:val="center"/>
                          <w:rPr>
                            <w:rFonts w:ascii="Times New Roman" w:eastAsia="Arial" w:hAnsi="Times New Roman" w:cs="Times New Roman"/>
                            <w:sz w:val="20"/>
                            <w:szCs w:val="20"/>
                          </w:rPr>
                        </w:pPr>
                        <w:r w:rsidRPr="00C9378D">
                          <w:rPr>
                            <w:rFonts w:ascii="Times New Roman" w:eastAsia="Arial" w:hAnsi="Times New Roman" w:cs="Times New Roman"/>
                            <w:sz w:val="20"/>
                            <w:szCs w:val="20"/>
                          </w:rPr>
                          <w:t>11</w:t>
                        </w:r>
                      </w:p>
                    </w:tc>
                    <w:tc>
                      <w:tcPr>
                        <w:tcW w:w="992"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F8311F" w:rsidRPr="00C9378D" w:rsidRDefault="00F8311F" w:rsidP="00FA4754">
                        <w:pPr>
                          <w:spacing w:after="0"/>
                          <w:jc w:val="center"/>
                          <w:rPr>
                            <w:rFonts w:ascii="Times New Roman" w:eastAsia="Arial" w:hAnsi="Times New Roman" w:cs="Times New Roman"/>
                            <w:sz w:val="20"/>
                            <w:szCs w:val="20"/>
                          </w:rPr>
                        </w:pPr>
                        <w:r w:rsidRPr="00C9378D">
                          <w:rPr>
                            <w:rFonts w:ascii="Times New Roman" w:eastAsia="Arial" w:hAnsi="Times New Roman" w:cs="Times New Roman"/>
                            <w:sz w:val="20"/>
                            <w:szCs w:val="20"/>
                          </w:rPr>
                          <w:t>12</w:t>
                        </w:r>
                      </w:p>
                    </w:tc>
                    <w:tc>
                      <w:tcPr>
                        <w:tcW w:w="850" w:type="dxa"/>
                        <w:tcBorders>
                          <w:top w:val="single" w:sz="4" w:space="0" w:color="auto"/>
                          <w:left w:val="single" w:sz="7" w:space="0" w:color="000000"/>
                          <w:bottom w:val="single" w:sz="4" w:space="0" w:color="auto"/>
                          <w:right w:val="single" w:sz="4" w:space="0" w:color="auto"/>
                        </w:tcBorders>
                        <w:tcMar>
                          <w:top w:w="39" w:type="dxa"/>
                          <w:left w:w="39" w:type="dxa"/>
                          <w:bottom w:w="39" w:type="dxa"/>
                          <w:right w:w="39" w:type="dxa"/>
                        </w:tcMar>
                        <w:vAlign w:val="center"/>
                      </w:tcPr>
                      <w:p w:rsidR="00F8311F" w:rsidRPr="00C9378D" w:rsidRDefault="00F8311F" w:rsidP="00FA4754">
                        <w:pPr>
                          <w:spacing w:after="0"/>
                          <w:jc w:val="center"/>
                          <w:rPr>
                            <w:rFonts w:ascii="Times New Roman" w:eastAsia="Arial" w:hAnsi="Times New Roman" w:cs="Times New Roman"/>
                            <w:sz w:val="20"/>
                            <w:szCs w:val="20"/>
                          </w:rPr>
                        </w:pPr>
                        <w:r w:rsidRPr="00C9378D">
                          <w:rPr>
                            <w:rFonts w:ascii="Times New Roman" w:eastAsia="Arial" w:hAnsi="Times New Roman" w:cs="Times New Roman"/>
                            <w:sz w:val="20"/>
                            <w:szCs w:val="20"/>
                          </w:rPr>
                          <w:t>13</w:t>
                        </w:r>
                      </w:p>
                    </w:tc>
                  </w:tr>
                </w:tbl>
                <w:p w:rsidR="00F8311F" w:rsidRPr="00E12FFE" w:rsidRDefault="00F8311F" w:rsidP="00FA4754">
                  <w:pPr>
                    <w:spacing w:after="0"/>
                    <w:jc w:val="both"/>
                    <w:rPr>
                      <w:rFonts w:ascii="Times New Roman" w:hAnsi="Times New Roman" w:cs="Times New Roman"/>
                      <w:sz w:val="24"/>
                      <w:szCs w:val="24"/>
                    </w:rPr>
                  </w:pPr>
                </w:p>
              </w:tc>
              <w:tc>
                <w:tcPr>
                  <w:tcW w:w="9600" w:type="dxa"/>
                  <w:tcBorders>
                    <w:top w:val="nil"/>
                    <w:left w:val="nil"/>
                    <w:bottom w:val="nil"/>
                    <w:right w:val="nil"/>
                  </w:tcBorders>
                  <w:tcMar>
                    <w:top w:w="39" w:type="dxa"/>
                    <w:left w:w="39" w:type="dxa"/>
                    <w:bottom w:w="39" w:type="dxa"/>
                    <w:right w:w="39" w:type="dxa"/>
                  </w:tcMar>
                </w:tcPr>
                <w:p w:rsidR="00F8311F" w:rsidRPr="00E12FFE" w:rsidRDefault="00F8311F" w:rsidP="00FA4754">
                  <w:pPr>
                    <w:spacing w:after="0"/>
                    <w:rPr>
                      <w:rFonts w:ascii="Times New Roman" w:hAnsi="Times New Roman" w:cs="Times New Roman"/>
                      <w:sz w:val="24"/>
                      <w:szCs w:val="24"/>
                    </w:rPr>
                  </w:pPr>
                </w:p>
              </w:tc>
            </w:tr>
          </w:tbl>
          <w:p w:rsidR="00F8311F" w:rsidRPr="00E12FFE" w:rsidRDefault="00F8311F" w:rsidP="00FA4754">
            <w:pPr>
              <w:spacing w:after="0"/>
              <w:rPr>
                <w:rFonts w:ascii="Times New Roman" w:hAnsi="Times New Roman" w:cs="Times New Roman"/>
                <w:sz w:val="24"/>
                <w:szCs w:val="24"/>
              </w:rPr>
            </w:pPr>
          </w:p>
        </w:tc>
      </w:tr>
    </w:tbl>
    <w:p w:rsidR="00F8311F" w:rsidRPr="00E12FFE" w:rsidRDefault="00F8311F" w:rsidP="00F8311F">
      <w:pPr>
        <w:spacing w:after="0"/>
        <w:jc w:val="right"/>
        <w:rPr>
          <w:rFonts w:ascii="Times New Roman" w:hAnsi="Times New Roman" w:cs="Times New Roman"/>
          <w:sz w:val="24"/>
          <w:szCs w:val="24"/>
        </w:rPr>
      </w:pPr>
    </w:p>
    <w:p w:rsidR="00F8311F" w:rsidRPr="00B95E26" w:rsidRDefault="00F8311F" w:rsidP="00F8311F">
      <w:pPr>
        <w:widowControl w:val="0"/>
        <w:spacing w:after="0"/>
        <w:jc w:val="right"/>
        <w:outlineLvl w:val="1"/>
        <w:rPr>
          <w:rFonts w:ascii="Times New Roman" w:eastAsia="Times New Roman" w:hAnsi="Times New Roman" w:cs="Times New Roman"/>
        </w:rPr>
      </w:pPr>
      <w:r w:rsidRPr="00B95E26">
        <w:rPr>
          <w:rFonts w:ascii="Times New Roman" w:eastAsia="Times New Roman" w:hAnsi="Times New Roman" w:cs="Times New Roman"/>
        </w:rPr>
        <w:t>Приложение 2</w:t>
      </w:r>
    </w:p>
    <w:p w:rsidR="00F8311F" w:rsidRPr="00B95E26" w:rsidRDefault="00F8311F" w:rsidP="00F8311F">
      <w:pPr>
        <w:widowControl w:val="0"/>
        <w:autoSpaceDE w:val="0"/>
        <w:autoSpaceDN w:val="0"/>
        <w:adjustRightInd w:val="0"/>
        <w:spacing w:after="0"/>
        <w:jc w:val="right"/>
        <w:rPr>
          <w:rFonts w:ascii="Times New Roman" w:eastAsia="Times New Roman" w:hAnsi="Times New Roman" w:cs="Times New Roman"/>
        </w:rPr>
      </w:pPr>
      <w:r w:rsidRPr="00B95E26">
        <w:rPr>
          <w:rFonts w:ascii="Times New Roman" w:eastAsia="Times New Roman" w:hAnsi="Times New Roman" w:cs="Times New Roman"/>
        </w:rPr>
        <w:t xml:space="preserve">к подпрограмме №2 </w:t>
      </w:r>
    </w:p>
    <w:p w:rsidR="00F8311F" w:rsidRPr="00B95E26" w:rsidRDefault="00F8311F" w:rsidP="00F8311F">
      <w:pPr>
        <w:widowControl w:val="0"/>
        <w:autoSpaceDE w:val="0"/>
        <w:autoSpaceDN w:val="0"/>
        <w:adjustRightInd w:val="0"/>
        <w:spacing w:after="0"/>
        <w:jc w:val="right"/>
        <w:rPr>
          <w:rFonts w:ascii="Times New Roman" w:eastAsia="Times New Roman" w:hAnsi="Times New Roman" w:cs="Times New Roman"/>
        </w:rPr>
      </w:pPr>
      <w:r w:rsidRPr="00B95E26">
        <w:rPr>
          <w:rFonts w:ascii="Times New Roman" w:eastAsia="Times New Roman" w:hAnsi="Times New Roman" w:cs="Times New Roman"/>
        </w:rPr>
        <w:t>«Организация деятельности  муниципальных музеев»</w:t>
      </w:r>
    </w:p>
    <w:p w:rsidR="00F8311F" w:rsidRPr="00E12FFE" w:rsidRDefault="00F8311F" w:rsidP="00F8311F">
      <w:pPr>
        <w:spacing w:after="0"/>
        <w:jc w:val="right"/>
        <w:rPr>
          <w:rFonts w:ascii="Times New Roman" w:hAnsi="Times New Roman" w:cs="Times New Roman"/>
          <w:sz w:val="24"/>
          <w:szCs w:val="24"/>
        </w:rPr>
      </w:pPr>
    </w:p>
    <w:p w:rsidR="00F8311F" w:rsidRPr="00C9378D" w:rsidRDefault="00F8311F" w:rsidP="00F8311F">
      <w:pPr>
        <w:spacing w:after="0"/>
        <w:ind w:left="709" w:right="678"/>
        <w:jc w:val="center"/>
        <w:rPr>
          <w:rFonts w:ascii="Times New Roman" w:eastAsia="Times New Roman" w:hAnsi="Times New Roman" w:cs="Times New Roman"/>
          <w:bCs/>
          <w:sz w:val="24"/>
          <w:szCs w:val="24"/>
        </w:rPr>
      </w:pPr>
      <w:r w:rsidRPr="00C9378D">
        <w:rPr>
          <w:rFonts w:ascii="Times New Roman" w:eastAsia="Times New Roman" w:hAnsi="Times New Roman" w:cs="Times New Roman"/>
          <w:bCs/>
          <w:sz w:val="24"/>
          <w:szCs w:val="24"/>
        </w:rPr>
        <w:t>ПЕРЕЧЕНЬ  ВЕДОМСТВЕННЫХ  ЦЕЛЕВЫХ  ПРОГРАММ  И  ОСНОВНЫХ МЕРОПРИЯТИЙ ПОДПРОГРАММЫ №2</w:t>
      </w:r>
    </w:p>
    <w:p w:rsidR="00F8311F" w:rsidRPr="00C9378D" w:rsidRDefault="00F8311F" w:rsidP="00F8311F">
      <w:pPr>
        <w:spacing w:after="0"/>
        <w:ind w:left="709" w:right="678"/>
        <w:jc w:val="center"/>
        <w:rPr>
          <w:rFonts w:ascii="Times New Roman" w:eastAsia="Times New Roman" w:hAnsi="Times New Roman" w:cs="Times New Roman"/>
          <w:bCs/>
          <w:sz w:val="24"/>
          <w:szCs w:val="24"/>
        </w:rPr>
      </w:pPr>
      <w:r w:rsidRPr="00C9378D">
        <w:rPr>
          <w:rFonts w:ascii="Times New Roman" w:eastAsia="Times New Roman" w:hAnsi="Times New Roman" w:cs="Times New Roman"/>
          <w:sz w:val="24"/>
          <w:szCs w:val="24"/>
        </w:rPr>
        <w:t>«Организация деятельности  муниципальных музеев»</w:t>
      </w:r>
      <w:r w:rsidRPr="00C9378D">
        <w:rPr>
          <w:rFonts w:ascii="Times New Roman" w:eastAsia="Times New Roman" w:hAnsi="Times New Roman" w:cs="Times New Roman"/>
          <w:bCs/>
          <w:sz w:val="24"/>
          <w:szCs w:val="24"/>
        </w:rPr>
        <w:br/>
      </w:r>
    </w:p>
    <w:tbl>
      <w:tblPr>
        <w:tblW w:w="5000" w:type="pct"/>
        <w:tblLayout w:type="fixed"/>
        <w:tblLook w:val="04A0"/>
      </w:tblPr>
      <w:tblGrid>
        <w:gridCol w:w="534"/>
        <w:gridCol w:w="2306"/>
        <w:gridCol w:w="1749"/>
        <w:gridCol w:w="62"/>
        <w:gridCol w:w="876"/>
        <w:gridCol w:w="43"/>
        <w:gridCol w:w="985"/>
        <w:gridCol w:w="24"/>
        <w:gridCol w:w="2122"/>
        <w:gridCol w:w="1976"/>
        <w:gridCol w:w="28"/>
      </w:tblGrid>
      <w:tr w:rsidR="00F8311F" w:rsidRPr="00C9378D" w:rsidTr="00FA4754">
        <w:trPr>
          <w:trHeight w:val="300"/>
        </w:trPr>
        <w:tc>
          <w:tcPr>
            <w:tcW w:w="25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8311F" w:rsidRPr="00C9378D" w:rsidRDefault="00F8311F" w:rsidP="00FA4754">
            <w:pPr>
              <w:spacing w:after="0"/>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w:t>
            </w:r>
            <w:r w:rsidRPr="00C9378D">
              <w:rPr>
                <w:rFonts w:ascii="Times New Roman" w:eastAsia="Times New Roman" w:hAnsi="Times New Roman" w:cs="Times New Roman"/>
                <w:sz w:val="20"/>
                <w:szCs w:val="20"/>
              </w:rPr>
              <w:br/>
              <w:t>п/п</w:t>
            </w:r>
          </w:p>
        </w:tc>
        <w:tc>
          <w:tcPr>
            <w:tcW w:w="107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8311F" w:rsidRPr="00C9378D" w:rsidRDefault="00F8311F" w:rsidP="00FA4754">
            <w:pPr>
              <w:spacing w:after="0"/>
              <w:ind w:left="-107" w:right="-60"/>
              <w:jc w:val="center"/>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Наименование подпрограммы муниципальной программы, основного мероприятия</w:t>
            </w:r>
          </w:p>
        </w:tc>
        <w:tc>
          <w:tcPr>
            <w:tcW w:w="81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8311F" w:rsidRPr="00C9378D" w:rsidRDefault="00F8311F" w:rsidP="00FA4754">
            <w:pPr>
              <w:spacing w:after="0"/>
              <w:ind w:left="-156" w:right="-32"/>
              <w:jc w:val="center"/>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Ответственный исполнитель</w:t>
            </w:r>
          </w:p>
        </w:tc>
        <w:tc>
          <w:tcPr>
            <w:tcW w:w="929" w:type="pct"/>
            <w:gridSpan w:val="5"/>
            <w:tcBorders>
              <w:top w:val="single" w:sz="4" w:space="0" w:color="auto"/>
              <w:left w:val="nil"/>
              <w:bottom w:val="single" w:sz="4" w:space="0" w:color="auto"/>
              <w:right w:val="single" w:sz="4" w:space="0" w:color="000000"/>
            </w:tcBorders>
            <w:shd w:val="clear" w:color="auto" w:fill="auto"/>
            <w:vAlign w:val="center"/>
          </w:tcPr>
          <w:p w:rsidR="00F8311F" w:rsidRPr="00C9378D" w:rsidRDefault="00F8311F" w:rsidP="00FA4754">
            <w:pPr>
              <w:spacing w:after="0"/>
              <w:jc w:val="center"/>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Срок</w:t>
            </w:r>
          </w:p>
        </w:tc>
        <w:tc>
          <w:tcPr>
            <w:tcW w:w="99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8311F" w:rsidRPr="00C9378D" w:rsidRDefault="00F8311F" w:rsidP="00FA4754">
            <w:pPr>
              <w:spacing w:after="0"/>
              <w:ind w:left="-156" w:right="-127" w:firstLine="142"/>
              <w:jc w:val="center"/>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Ожидаемый конечный результат реализации основного мероприятия</w:t>
            </w:r>
          </w:p>
        </w:tc>
        <w:tc>
          <w:tcPr>
            <w:tcW w:w="936"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8311F" w:rsidRPr="00C9378D" w:rsidRDefault="00F8311F" w:rsidP="00FA4754">
            <w:pPr>
              <w:spacing w:after="0"/>
              <w:ind w:left="-86"/>
              <w:jc w:val="center"/>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Целевые показатели муниципальной программы (подпрограммы), на достижение которых оказывается влияние</w:t>
            </w:r>
          </w:p>
        </w:tc>
      </w:tr>
      <w:tr w:rsidR="00F8311F" w:rsidRPr="00C9378D" w:rsidTr="00FA4754">
        <w:trPr>
          <w:trHeight w:val="948"/>
        </w:trPr>
        <w:tc>
          <w:tcPr>
            <w:tcW w:w="250" w:type="pct"/>
            <w:vMerge/>
            <w:tcBorders>
              <w:top w:val="single" w:sz="4" w:space="0" w:color="auto"/>
              <w:left w:val="single" w:sz="4" w:space="0" w:color="auto"/>
              <w:bottom w:val="single" w:sz="4" w:space="0" w:color="000000"/>
              <w:right w:val="single" w:sz="4" w:space="0" w:color="auto"/>
            </w:tcBorders>
            <w:vAlign w:val="center"/>
          </w:tcPr>
          <w:p w:rsidR="00F8311F" w:rsidRPr="00C9378D" w:rsidRDefault="00F8311F" w:rsidP="00FA4754">
            <w:pPr>
              <w:spacing w:after="0"/>
              <w:rPr>
                <w:rFonts w:ascii="Times New Roman" w:eastAsia="Times New Roman" w:hAnsi="Times New Roman" w:cs="Times New Roman"/>
                <w:sz w:val="20"/>
                <w:szCs w:val="20"/>
              </w:rPr>
            </w:pPr>
          </w:p>
        </w:tc>
        <w:tc>
          <w:tcPr>
            <w:tcW w:w="1077" w:type="pct"/>
            <w:vMerge/>
            <w:tcBorders>
              <w:top w:val="single" w:sz="4" w:space="0" w:color="auto"/>
              <w:left w:val="single" w:sz="4" w:space="0" w:color="auto"/>
              <w:bottom w:val="single" w:sz="4" w:space="0" w:color="000000"/>
              <w:right w:val="single" w:sz="4" w:space="0" w:color="auto"/>
            </w:tcBorders>
            <w:vAlign w:val="center"/>
          </w:tcPr>
          <w:p w:rsidR="00F8311F" w:rsidRPr="00C9378D" w:rsidRDefault="00F8311F" w:rsidP="00FA4754">
            <w:pPr>
              <w:spacing w:after="0"/>
              <w:rPr>
                <w:rFonts w:ascii="Times New Roman" w:eastAsia="Times New Roman" w:hAnsi="Times New Roman" w:cs="Times New Roman"/>
                <w:sz w:val="20"/>
                <w:szCs w:val="20"/>
              </w:rPr>
            </w:pPr>
          </w:p>
        </w:tc>
        <w:tc>
          <w:tcPr>
            <w:tcW w:w="817" w:type="pct"/>
            <w:vMerge/>
            <w:tcBorders>
              <w:top w:val="single" w:sz="4" w:space="0" w:color="auto"/>
              <w:left w:val="single" w:sz="4" w:space="0" w:color="auto"/>
              <w:bottom w:val="single" w:sz="4" w:space="0" w:color="000000"/>
              <w:right w:val="single" w:sz="4" w:space="0" w:color="auto"/>
            </w:tcBorders>
            <w:vAlign w:val="center"/>
          </w:tcPr>
          <w:p w:rsidR="00F8311F" w:rsidRPr="00C9378D" w:rsidRDefault="00F8311F" w:rsidP="00FA4754">
            <w:pPr>
              <w:spacing w:after="0"/>
              <w:rPr>
                <w:rFonts w:ascii="Times New Roman" w:eastAsia="Times New Roman" w:hAnsi="Times New Roman" w:cs="Times New Roman"/>
                <w:sz w:val="20"/>
                <w:szCs w:val="20"/>
              </w:rPr>
            </w:pPr>
          </w:p>
        </w:tc>
        <w:tc>
          <w:tcPr>
            <w:tcW w:w="438" w:type="pct"/>
            <w:gridSpan w:val="2"/>
            <w:tcBorders>
              <w:top w:val="nil"/>
              <w:left w:val="nil"/>
              <w:bottom w:val="single" w:sz="4" w:space="0" w:color="auto"/>
              <w:right w:val="single" w:sz="4" w:space="0" w:color="auto"/>
            </w:tcBorders>
            <w:shd w:val="clear" w:color="auto" w:fill="auto"/>
            <w:vAlign w:val="center"/>
          </w:tcPr>
          <w:p w:rsidR="00F8311F" w:rsidRPr="00C9378D" w:rsidRDefault="00F8311F" w:rsidP="00FA4754">
            <w:pPr>
              <w:spacing w:after="0"/>
              <w:jc w:val="center"/>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начала реализации</w:t>
            </w:r>
          </w:p>
        </w:tc>
        <w:tc>
          <w:tcPr>
            <w:tcW w:w="491" w:type="pct"/>
            <w:gridSpan w:val="3"/>
            <w:tcBorders>
              <w:top w:val="nil"/>
              <w:left w:val="nil"/>
              <w:bottom w:val="single" w:sz="4" w:space="0" w:color="auto"/>
              <w:right w:val="single" w:sz="4" w:space="0" w:color="auto"/>
            </w:tcBorders>
            <w:shd w:val="clear" w:color="auto" w:fill="auto"/>
            <w:vAlign w:val="center"/>
          </w:tcPr>
          <w:p w:rsidR="00F8311F" w:rsidRPr="00C9378D" w:rsidRDefault="00F8311F" w:rsidP="00FA4754">
            <w:pPr>
              <w:spacing w:after="0"/>
              <w:ind w:left="-96" w:right="-63"/>
              <w:jc w:val="center"/>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окончания реализации</w:t>
            </w:r>
          </w:p>
        </w:tc>
        <w:tc>
          <w:tcPr>
            <w:tcW w:w="991" w:type="pct"/>
            <w:vMerge/>
            <w:tcBorders>
              <w:top w:val="single" w:sz="4" w:space="0" w:color="auto"/>
              <w:left w:val="single" w:sz="4" w:space="0" w:color="auto"/>
              <w:bottom w:val="single" w:sz="4" w:space="0" w:color="000000"/>
              <w:right w:val="single" w:sz="4" w:space="0" w:color="auto"/>
            </w:tcBorders>
            <w:vAlign w:val="center"/>
          </w:tcPr>
          <w:p w:rsidR="00F8311F" w:rsidRPr="00C9378D" w:rsidRDefault="00F8311F" w:rsidP="00FA4754">
            <w:pPr>
              <w:spacing w:after="0"/>
              <w:rPr>
                <w:rFonts w:ascii="Times New Roman" w:eastAsia="Times New Roman" w:hAnsi="Times New Roman" w:cs="Times New Roman"/>
                <w:sz w:val="20"/>
                <w:szCs w:val="20"/>
              </w:rPr>
            </w:pPr>
          </w:p>
        </w:tc>
        <w:tc>
          <w:tcPr>
            <w:tcW w:w="936" w:type="pct"/>
            <w:gridSpan w:val="2"/>
            <w:vMerge/>
            <w:tcBorders>
              <w:top w:val="single" w:sz="4" w:space="0" w:color="auto"/>
              <w:left w:val="single" w:sz="4" w:space="0" w:color="auto"/>
              <w:bottom w:val="single" w:sz="4" w:space="0" w:color="000000"/>
              <w:right w:val="single" w:sz="4" w:space="0" w:color="auto"/>
            </w:tcBorders>
            <w:vAlign w:val="center"/>
          </w:tcPr>
          <w:p w:rsidR="00F8311F" w:rsidRPr="00C9378D" w:rsidRDefault="00F8311F" w:rsidP="00FA4754">
            <w:pPr>
              <w:spacing w:after="0"/>
              <w:rPr>
                <w:rFonts w:ascii="Times New Roman" w:eastAsia="Times New Roman" w:hAnsi="Times New Roman" w:cs="Times New Roman"/>
                <w:sz w:val="20"/>
                <w:szCs w:val="20"/>
              </w:rPr>
            </w:pPr>
          </w:p>
        </w:tc>
      </w:tr>
      <w:tr w:rsidR="00F8311F" w:rsidRPr="00C9378D" w:rsidTr="00FA4754">
        <w:trPr>
          <w:trHeight w:val="292"/>
        </w:trPr>
        <w:tc>
          <w:tcPr>
            <w:tcW w:w="250" w:type="pct"/>
            <w:tcBorders>
              <w:top w:val="nil"/>
              <w:left w:val="single" w:sz="4" w:space="0" w:color="auto"/>
              <w:bottom w:val="single" w:sz="4" w:space="0" w:color="auto"/>
              <w:right w:val="single" w:sz="4" w:space="0" w:color="auto"/>
            </w:tcBorders>
            <w:shd w:val="clear" w:color="auto" w:fill="auto"/>
            <w:noWrap/>
          </w:tcPr>
          <w:p w:rsidR="00F8311F" w:rsidRPr="00C9378D" w:rsidRDefault="00F8311F" w:rsidP="00FA4754">
            <w:pPr>
              <w:spacing w:after="0"/>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1</w:t>
            </w:r>
          </w:p>
        </w:tc>
        <w:tc>
          <w:tcPr>
            <w:tcW w:w="1077" w:type="pct"/>
            <w:tcBorders>
              <w:top w:val="nil"/>
              <w:left w:val="nil"/>
              <w:bottom w:val="single" w:sz="4" w:space="0" w:color="auto"/>
              <w:right w:val="single" w:sz="4" w:space="0" w:color="auto"/>
            </w:tcBorders>
            <w:shd w:val="clear" w:color="auto" w:fill="auto"/>
            <w:noWrap/>
          </w:tcPr>
          <w:p w:rsidR="00F8311F" w:rsidRPr="00C9378D" w:rsidRDefault="00F8311F" w:rsidP="00FA4754">
            <w:pPr>
              <w:spacing w:after="0"/>
              <w:jc w:val="center"/>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2</w:t>
            </w:r>
          </w:p>
        </w:tc>
        <w:tc>
          <w:tcPr>
            <w:tcW w:w="817" w:type="pct"/>
            <w:tcBorders>
              <w:top w:val="nil"/>
              <w:left w:val="nil"/>
              <w:bottom w:val="single" w:sz="4" w:space="0" w:color="auto"/>
              <w:right w:val="single" w:sz="4" w:space="0" w:color="auto"/>
            </w:tcBorders>
            <w:shd w:val="clear" w:color="auto" w:fill="auto"/>
            <w:noWrap/>
          </w:tcPr>
          <w:p w:rsidR="00F8311F" w:rsidRPr="00C9378D" w:rsidRDefault="00F8311F" w:rsidP="00FA4754">
            <w:pPr>
              <w:spacing w:after="0"/>
              <w:jc w:val="center"/>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3</w:t>
            </w:r>
          </w:p>
        </w:tc>
        <w:tc>
          <w:tcPr>
            <w:tcW w:w="438" w:type="pct"/>
            <w:gridSpan w:val="2"/>
            <w:tcBorders>
              <w:top w:val="nil"/>
              <w:left w:val="nil"/>
              <w:bottom w:val="single" w:sz="4" w:space="0" w:color="auto"/>
              <w:right w:val="single" w:sz="4" w:space="0" w:color="auto"/>
            </w:tcBorders>
            <w:shd w:val="clear" w:color="auto" w:fill="auto"/>
            <w:noWrap/>
          </w:tcPr>
          <w:p w:rsidR="00F8311F" w:rsidRPr="00C9378D" w:rsidRDefault="00F8311F" w:rsidP="00FA4754">
            <w:pPr>
              <w:spacing w:after="0"/>
              <w:jc w:val="center"/>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4</w:t>
            </w:r>
          </w:p>
        </w:tc>
        <w:tc>
          <w:tcPr>
            <w:tcW w:w="491" w:type="pct"/>
            <w:gridSpan w:val="3"/>
            <w:tcBorders>
              <w:top w:val="nil"/>
              <w:left w:val="nil"/>
              <w:bottom w:val="single" w:sz="4" w:space="0" w:color="auto"/>
              <w:right w:val="single" w:sz="4" w:space="0" w:color="auto"/>
            </w:tcBorders>
            <w:shd w:val="clear" w:color="auto" w:fill="auto"/>
            <w:noWrap/>
          </w:tcPr>
          <w:p w:rsidR="00F8311F" w:rsidRPr="00C9378D" w:rsidRDefault="00F8311F" w:rsidP="00FA4754">
            <w:pPr>
              <w:spacing w:after="0"/>
              <w:jc w:val="center"/>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5</w:t>
            </w:r>
          </w:p>
        </w:tc>
        <w:tc>
          <w:tcPr>
            <w:tcW w:w="991" w:type="pct"/>
            <w:tcBorders>
              <w:top w:val="nil"/>
              <w:left w:val="nil"/>
              <w:bottom w:val="single" w:sz="4" w:space="0" w:color="auto"/>
              <w:right w:val="single" w:sz="4" w:space="0" w:color="auto"/>
            </w:tcBorders>
            <w:shd w:val="clear" w:color="auto" w:fill="auto"/>
            <w:noWrap/>
          </w:tcPr>
          <w:p w:rsidR="00F8311F" w:rsidRPr="00C9378D" w:rsidRDefault="00F8311F" w:rsidP="00FA4754">
            <w:pPr>
              <w:spacing w:after="0"/>
              <w:jc w:val="center"/>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6</w:t>
            </w:r>
          </w:p>
        </w:tc>
        <w:tc>
          <w:tcPr>
            <w:tcW w:w="936" w:type="pct"/>
            <w:gridSpan w:val="2"/>
            <w:tcBorders>
              <w:top w:val="nil"/>
              <w:left w:val="nil"/>
              <w:bottom w:val="single" w:sz="4" w:space="0" w:color="auto"/>
              <w:right w:val="single" w:sz="4" w:space="0" w:color="auto"/>
            </w:tcBorders>
            <w:shd w:val="clear" w:color="auto" w:fill="auto"/>
            <w:noWrap/>
          </w:tcPr>
          <w:p w:rsidR="00F8311F" w:rsidRPr="00C9378D" w:rsidRDefault="00F8311F" w:rsidP="00FA4754">
            <w:pPr>
              <w:spacing w:after="0"/>
              <w:jc w:val="center"/>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7</w:t>
            </w:r>
          </w:p>
        </w:tc>
      </w:tr>
      <w:tr w:rsidR="00F8311F" w:rsidRPr="00C9378D" w:rsidTr="00FA4754">
        <w:trPr>
          <w:trHeight w:val="292"/>
        </w:trPr>
        <w:tc>
          <w:tcPr>
            <w:tcW w:w="250" w:type="pct"/>
            <w:tcBorders>
              <w:top w:val="nil"/>
              <w:left w:val="single" w:sz="4" w:space="0" w:color="auto"/>
              <w:bottom w:val="single" w:sz="4" w:space="0" w:color="auto"/>
              <w:right w:val="single" w:sz="4" w:space="0" w:color="auto"/>
            </w:tcBorders>
            <w:shd w:val="clear" w:color="auto" w:fill="auto"/>
            <w:noWrap/>
          </w:tcPr>
          <w:p w:rsidR="00F8311F" w:rsidRPr="00C9378D" w:rsidRDefault="00F8311F" w:rsidP="00FA4754">
            <w:pPr>
              <w:spacing w:after="0"/>
              <w:rPr>
                <w:rFonts w:ascii="Times New Roman" w:eastAsia="Times New Roman" w:hAnsi="Times New Roman" w:cs="Times New Roman"/>
                <w:sz w:val="20"/>
                <w:szCs w:val="20"/>
              </w:rPr>
            </w:pPr>
          </w:p>
        </w:tc>
        <w:tc>
          <w:tcPr>
            <w:tcW w:w="4750" w:type="pct"/>
            <w:gridSpan w:val="10"/>
            <w:tcBorders>
              <w:top w:val="single" w:sz="4" w:space="0" w:color="auto"/>
              <w:left w:val="nil"/>
              <w:bottom w:val="single" w:sz="4" w:space="0" w:color="auto"/>
              <w:right w:val="single" w:sz="4" w:space="0" w:color="000000"/>
            </w:tcBorders>
            <w:shd w:val="clear" w:color="auto" w:fill="auto"/>
          </w:tcPr>
          <w:p w:rsidR="00F8311F" w:rsidRPr="00C9378D" w:rsidRDefault="00F8311F" w:rsidP="00FA4754">
            <w:pPr>
              <w:pStyle w:val="a3"/>
              <w:rPr>
                <w:b/>
                <w:sz w:val="20"/>
                <w:szCs w:val="20"/>
              </w:rPr>
            </w:pPr>
            <w:r w:rsidRPr="00C9378D">
              <w:rPr>
                <w:b/>
                <w:sz w:val="20"/>
                <w:szCs w:val="20"/>
              </w:rPr>
              <w:t xml:space="preserve">Подпрограмма №2 </w:t>
            </w:r>
          </w:p>
          <w:p w:rsidR="00F8311F" w:rsidRPr="00C9378D" w:rsidRDefault="00F8311F" w:rsidP="00FA4754">
            <w:pPr>
              <w:spacing w:after="0"/>
              <w:outlineLvl w:val="0"/>
              <w:rPr>
                <w:rFonts w:ascii="Times New Roman" w:eastAsia="Times New Roman" w:hAnsi="Times New Roman" w:cs="Times New Roman"/>
                <w:b/>
                <w:sz w:val="20"/>
                <w:szCs w:val="20"/>
              </w:rPr>
            </w:pPr>
            <w:r w:rsidRPr="00C9378D">
              <w:rPr>
                <w:rFonts w:ascii="Times New Roman" w:eastAsia="Times New Roman" w:hAnsi="Times New Roman" w:cs="Times New Roman"/>
                <w:b/>
                <w:sz w:val="20"/>
                <w:szCs w:val="20"/>
              </w:rPr>
              <w:t>«Организация деятельности  муниципальных музеев»</w:t>
            </w:r>
          </w:p>
        </w:tc>
      </w:tr>
      <w:tr w:rsidR="00F8311F" w:rsidRPr="00C9378D" w:rsidTr="00FA4754">
        <w:trPr>
          <w:gridAfter w:val="1"/>
          <w:wAfter w:w="13" w:type="pct"/>
          <w:trHeight w:val="1012"/>
        </w:trPr>
        <w:tc>
          <w:tcPr>
            <w:tcW w:w="250" w:type="pct"/>
            <w:tcBorders>
              <w:top w:val="nil"/>
              <w:left w:val="single" w:sz="4" w:space="0" w:color="auto"/>
              <w:bottom w:val="single" w:sz="4" w:space="0" w:color="auto"/>
              <w:right w:val="single" w:sz="4" w:space="0" w:color="auto"/>
            </w:tcBorders>
            <w:shd w:val="clear" w:color="auto" w:fill="auto"/>
            <w:noWrap/>
          </w:tcPr>
          <w:p w:rsidR="00F8311F" w:rsidRPr="00C9378D" w:rsidRDefault="00F8311F" w:rsidP="00FA4754">
            <w:pPr>
              <w:spacing w:after="0"/>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1.1.</w:t>
            </w:r>
          </w:p>
        </w:tc>
        <w:tc>
          <w:tcPr>
            <w:tcW w:w="1077" w:type="pct"/>
            <w:tcBorders>
              <w:top w:val="nil"/>
              <w:left w:val="nil"/>
              <w:bottom w:val="single" w:sz="4" w:space="0" w:color="auto"/>
              <w:right w:val="single" w:sz="4" w:space="0" w:color="auto"/>
            </w:tcBorders>
            <w:shd w:val="clear" w:color="auto" w:fill="auto"/>
          </w:tcPr>
          <w:p w:rsidR="00F8311F" w:rsidRPr="00C9378D" w:rsidRDefault="00F8311F" w:rsidP="00FA4754">
            <w:pPr>
              <w:spacing w:after="0"/>
              <w:ind w:left="-105" w:right="-40"/>
              <w:rPr>
                <w:rFonts w:ascii="Times New Roman" w:eastAsia="Times New Roman" w:hAnsi="Times New Roman" w:cs="Times New Roman"/>
                <w:sz w:val="20"/>
                <w:szCs w:val="20"/>
              </w:rPr>
            </w:pPr>
            <w:r w:rsidRPr="00C9378D">
              <w:rPr>
                <w:rFonts w:ascii="Times New Roman" w:eastAsia="Times New Roman" w:hAnsi="Times New Roman" w:cs="Times New Roman"/>
                <w:b/>
                <w:sz w:val="20"/>
                <w:szCs w:val="20"/>
              </w:rPr>
              <w:t>Основное мероприятие</w:t>
            </w:r>
            <w:r w:rsidRPr="00C9378D">
              <w:rPr>
                <w:rFonts w:ascii="Times New Roman" w:eastAsia="Times New Roman" w:hAnsi="Times New Roman" w:cs="Times New Roman"/>
                <w:sz w:val="20"/>
                <w:szCs w:val="20"/>
              </w:rPr>
              <w:t xml:space="preserve"> </w:t>
            </w:r>
          </w:p>
          <w:p w:rsidR="00F8311F" w:rsidRPr="00C9378D" w:rsidRDefault="00F8311F" w:rsidP="00FA4754">
            <w:pPr>
              <w:spacing w:after="0"/>
              <w:ind w:left="-105" w:right="-40"/>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Научно-экспозиционная работа</w:t>
            </w:r>
          </w:p>
        </w:tc>
        <w:tc>
          <w:tcPr>
            <w:tcW w:w="846" w:type="pct"/>
            <w:gridSpan w:val="2"/>
            <w:tcBorders>
              <w:top w:val="nil"/>
              <w:left w:val="nil"/>
              <w:bottom w:val="single" w:sz="4" w:space="0" w:color="auto"/>
              <w:right w:val="single" w:sz="4" w:space="0" w:color="auto"/>
            </w:tcBorders>
            <w:shd w:val="clear" w:color="auto" w:fill="auto"/>
          </w:tcPr>
          <w:p w:rsidR="00F8311F" w:rsidRPr="00C9378D" w:rsidRDefault="00F8311F" w:rsidP="00FA4754">
            <w:pPr>
              <w:spacing w:after="0"/>
              <w:ind w:left="-34" w:right="-98"/>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МКУК «Историко-краеведческий музей»</w:t>
            </w:r>
          </w:p>
        </w:tc>
        <w:tc>
          <w:tcPr>
            <w:tcW w:w="429" w:type="pct"/>
            <w:gridSpan w:val="2"/>
            <w:tcBorders>
              <w:top w:val="nil"/>
              <w:left w:val="nil"/>
              <w:bottom w:val="single" w:sz="4" w:space="0" w:color="auto"/>
              <w:right w:val="single" w:sz="4" w:space="0" w:color="auto"/>
            </w:tcBorders>
            <w:shd w:val="clear" w:color="auto" w:fill="auto"/>
            <w:noWrap/>
          </w:tcPr>
          <w:p w:rsidR="00F8311F" w:rsidRPr="00C9378D" w:rsidRDefault="00F8311F" w:rsidP="00FA4754">
            <w:pPr>
              <w:spacing w:after="0"/>
              <w:jc w:val="center"/>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2015</w:t>
            </w:r>
          </w:p>
        </w:tc>
        <w:tc>
          <w:tcPr>
            <w:tcW w:w="460" w:type="pct"/>
            <w:tcBorders>
              <w:top w:val="nil"/>
              <w:left w:val="nil"/>
              <w:bottom w:val="single" w:sz="4" w:space="0" w:color="auto"/>
              <w:right w:val="single" w:sz="4" w:space="0" w:color="auto"/>
            </w:tcBorders>
            <w:shd w:val="clear" w:color="auto" w:fill="auto"/>
            <w:noWrap/>
          </w:tcPr>
          <w:p w:rsidR="00F8311F" w:rsidRPr="00C9378D" w:rsidRDefault="00F8311F" w:rsidP="00FA4754">
            <w:pPr>
              <w:spacing w:after="0"/>
              <w:jc w:val="center"/>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2017</w:t>
            </w:r>
          </w:p>
        </w:tc>
        <w:tc>
          <w:tcPr>
            <w:tcW w:w="1002" w:type="pct"/>
            <w:gridSpan w:val="2"/>
            <w:tcBorders>
              <w:top w:val="nil"/>
              <w:left w:val="nil"/>
              <w:bottom w:val="single" w:sz="4" w:space="0" w:color="auto"/>
              <w:right w:val="single" w:sz="4" w:space="0" w:color="auto"/>
            </w:tcBorders>
            <w:shd w:val="clear" w:color="auto" w:fill="auto"/>
          </w:tcPr>
          <w:p w:rsidR="00F8311F" w:rsidRPr="00C9378D" w:rsidRDefault="00F8311F" w:rsidP="00FA4754">
            <w:pPr>
              <w:widowControl w:val="0"/>
              <w:autoSpaceDE w:val="0"/>
              <w:autoSpaceDN w:val="0"/>
              <w:adjustRightInd w:val="0"/>
              <w:spacing w:after="0"/>
              <w:ind w:left="-19" w:right="-111"/>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Увеличение количества посетителей до 2500 чел.</w:t>
            </w:r>
          </w:p>
        </w:tc>
        <w:tc>
          <w:tcPr>
            <w:tcW w:w="923" w:type="pct"/>
            <w:tcBorders>
              <w:top w:val="nil"/>
              <w:left w:val="nil"/>
              <w:bottom w:val="single" w:sz="4" w:space="0" w:color="auto"/>
              <w:right w:val="single" w:sz="4" w:space="0" w:color="auto"/>
            </w:tcBorders>
            <w:shd w:val="clear" w:color="auto" w:fill="auto"/>
            <w:vAlign w:val="center"/>
          </w:tcPr>
          <w:p w:rsidR="00F8311F" w:rsidRPr="00C9378D" w:rsidRDefault="00F8311F" w:rsidP="00FA4754">
            <w:pPr>
              <w:spacing w:after="0"/>
              <w:ind w:left="-105" w:right="-109"/>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Количество посетителей в год (тыс. чел.)</w:t>
            </w:r>
          </w:p>
        </w:tc>
      </w:tr>
      <w:tr w:rsidR="00F8311F" w:rsidRPr="00C9378D" w:rsidTr="00FA4754">
        <w:trPr>
          <w:gridAfter w:val="1"/>
          <w:wAfter w:w="13" w:type="pct"/>
          <w:trHeight w:val="275"/>
        </w:trPr>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F8311F" w:rsidRPr="00C9378D" w:rsidRDefault="00F8311F" w:rsidP="00FA4754">
            <w:pPr>
              <w:spacing w:after="0"/>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1.2.</w:t>
            </w:r>
          </w:p>
        </w:tc>
        <w:tc>
          <w:tcPr>
            <w:tcW w:w="1077" w:type="pct"/>
            <w:tcBorders>
              <w:top w:val="single" w:sz="4" w:space="0" w:color="auto"/>
              <w:left w:val="nil"/>
              <w:bottom w:val="single" w:sz="4" w:space="0" w:color="auto"/>
              <w:right w:val="single" w:sz="4" w:space="0" w:color="auto"/>
            </w:tcBorders>
            <w:shd w:val="clear" w:color="auto" w:fill="auto"/>
          </w:tcPr>
          <w:p w:rsidR="00F8311F" w:rsidRPr="00C9378D" w:rsidRDefault="00F8311F" w:rsidP="00FA4754">
            <w:pPr>
              <w:spacing w:after="0"/>
              <w:ind w:left="-105" w:right="-40"/>
              <w:rPr>
                <w:rFonts w:ascii="Times New Roman" w:eastAsia="Times New Roman" w:hAnsi="Times New Roman" w:cs="Times New Roman"/>
                <w:sz w:val="20"/>
                <w:szCs w:val="20"/>
              </w:rPr>
            </w:pPr>
            <w:r w:rsidRPr="00C9378D">
              <w:rPr>
                <w:rFonts w:ascii="Times New Roman" w:eastAsia="Times New Roman" w:hAnsi="Times New Roman" w:cs="Times New Roman"/>
                <w:b/>
                <w:sz w:val="20"/>
                <w:szCs w:val="20"/>
              </w:rPr>
              <w:t>Основное мероприятие</w:t>
            </w:r>
            <w:r w:rsidRPr="00C9378D">
              <w:rPr>
                <w:rFonts w:ascii="Times New Roman" w:eastAsia="Times New Roman" w:hAnsi="Times New Roman" w:cs="Times New Roman"/>
                <w:sz w:val="20"/>
                <w:szCs w:val="20"/>
              </w:rPr>
              <w:t xml:space="preserve"> </w:t>
            </w:r>
          </w:p>
          <w:p w:rsidR="00F8311F" w:rsidRPr="00C9378D" w:rsidRDefault="00F8311F" w:rsidP="00FA4754">
            <w:pPr>
              <w:spacing w:after="0"/>
              <w:ind w:left="-105" w:right="-40"/>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Научно-исследовательская работа</w:t>
            </w:r>
          </w:p>
        </w:tc>
        <w:tc>
          <w:tcPr>
            <w:tcW w:w="846" w:type="pct"/>
            <w:gridSpan w:val="2"/>
            <w:tcBorders>
              <w:top w:val="single" w:sz="4" w:space="0" w:color="auto"/>
              <w:left w:val="nil"/>
              <w:bottom w:val="single" w:sz="4" w:space="0" w:color="auto"/>
              <w:right w:val="single" w:sz="4" w:space="0" w:color="auto"/>
            </w:tcBorders>
            <w:shd w:val="clear" w:color="auto" w:fill="auto"/>
          </w:tcPr>
          <w:p w:rsidR="00F8311F" w:rsidRPr="00C9378D" w:rsidRDefault="00F8311F" w:rsidP="00FA4754">
            <w:pPr>
              <w:spacing w:after="0"/>
              <w:ind w:left="-34" w:right="-98"/>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МКУК «Историко-краеведческий музей»</w:t>
            </w:r>
          </w:p>
        </w:tc>
        <w:tc>
          <w:tcPr>
            <w:tcW w:w="429" w:type="pct"/>
            <w:gridSpan w:val="2"/>
            <w:tcBorders>
              <w:top w:val="single" w:sz="4" w:space="0" w:color="auto"/>
              <w:left w:val="nil"/>
              <w:bottom w:val="single" w:sz="4" w:space="0" w:color="auto"/>
              <w:right w:val="single" w:sz="4" w:space="0" w:color="auto"/>
            </w:tcBorders>
            <w:shd w:val="clear" w:color="auto" w:fill="auto"/>
            <w:noWrap/>
          </w:tcPr>
          <w:p w:rsidR="00F8311F" w:rsidRPr="00C9378D" w:rsidRDefault="00F8311F" w:rsidP="00FA4754">
            <w:pPr>
              <w:spacing w:after="0"/>
              <w:jc w:val="center"/>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2015</w:t>
            </w:r>
          </w:p>
        </w:tc>
        <w:tc>
          <w:tcPr>
            <w:tcW w:w="460" w:type="pct"/>
            <w:tcBorders>
              <w:top w:val="single" w:sz="4" w:space="0" w:color="auto"/>
              <w:left w:val="nil"/>
              <w:bottom w:val="single" w:sz="4" w:space="0" w:color="auto"/>
              <w:right w:val="single" w:sz="4" w:space="0" w:color="auto"/>
            </w:tcBorders>
            <w:shd w:val="clear" w:color="auto" w:fill="auto"/>
            <w:noWrap/>
          </w:tcPr>
          <w:p w:rsidR="00F8311F" w:rsidRPr="00C9378D" w:rsidRDefault="00F8311F" w:rsidP="00FA4754">
            <w:pPr>
              <w:spacing w:after="0"/>
              <w:jc w:val="center"/>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2017</w:t>
            </w:r>
          </w:p>
        </w:tc>
        <w:tc>
          <w:tcPr>
            <w:tcW w:w="1002" w:type="pct"/>
            <w:gridSpan w:val="2"/>
            <w:tcBorders>
              <w:top w:val="single" w:sz="4" w:space="0" w:color="auto"/>
              <w:left w:val="nil"/>
              <w:bottom w:val="single" w:sz="4" w:space="0" w:color="auto"/>
              <w:right w:val="single" w:sz="4" w:space="0" w:color="auto"/>
            </w:tcBorders>
            <w:shd w:val="clear" w:color="auto" w:fill="auto"/>
          </w:tcPr>
          <w:p w:rsidR="00F8311F" w:rsidRPr="00C9378D" w:rsidRDefault="00F8311F" w:rsidP="00FA4754">
            <w:pPr>
              <w:widowControl w:val="0"/>
              <w:spacing w:after="0"/>
              <w:ind w:left="-19" w:right="-111"/>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Увеличение количества открытых  выставок  до 13 ед.</w:t>
            </w:r>
          </w:p>
        </w:tc>
        <w:tc>
          <w:tcPr>
            <w:tcW w:w="923" w:type="pct"/>
            <w:tcBorders>
              <w:top w:val="single" w:sz="4" w:space="0" w:color="auto"/>
              <w:left w:val="nil"/>
              <w:bottom w:val="single" w:sz="4" w:space="0" w:color="auto"/>
              <w:right w:val="single" w:sz="4" w:space="0" w:color="auto"/>
            </w:tcBorders>
            <w:shd w:val="clear" w:color="auto" w:fill="auto"/>
            <w:vAlign w:val="center"/>
          </w:tcPr>
          <w:p w:rsidR="00F8311F" w:rsidRPr="00C9378D" w:rsidRDefault="00F8311F" w:rsidP="00FA4754">
            <w:pPr>
              <w:spacing w:after="0"/>
              <w:ind w:left="-105" w:right="-109"/>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Количество выставок в год (ед.)</w:t>
            </w:r>
          </w:p>
        </w:tc>
      </w:tr>
      <w:tr w:rsidR="00F8311F" w:rsidRPr="00C9378D" w:rsidTr="00FA4754">
        <w:trPr>
          <w:gridAfter w:val="1"/>
          <w:wAfter w:w="13" w:type="pct"/>
          <w:trHeight w:val="264"/>
        </w:trPr>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F8311F" w:rsidRPr="00C9378D" w:rsidRDefault="00F8311F" w:rsidP="00FA4754">
            <w:pPr>
              <w:spacing w:after="0"/>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1.3</w:t>
            </w:r>
          </w:p>
        </w:tc>
        <w:tc>
          <w:tcPr>
            <w:tcW w:w="1077" w:type="pct"/>
            <w:tcBorders>
              <w:top w:val="single" w:sz="4" w:space="0" w:color="auto"/>
              <w:left w:val="nil"/>
              <w:bottom w:val="single" w:sz="4" w:space="0" w:color="auto"/>
              <w:right w:val="single" w:sz="4" w:space="0" w:color="auto"/>
            </w:tcBorders>
            <w:shd w:val="clear" w:color="auto" w:fill="auto"/>
          </w:tcPr>
          <w:p w:rsidR="00F8311F" w:rsidRPr="00C9378D" w:rsidRDefault="00F8311F" w:rsidP="00FA4754">
            <w:pPr>
              <w:spacing w:after="0"/>
              <w:ind w:left="-105" w:right="-40"/>
              <w:rPr>
                <w:rFonts w:ascii="Times New Roman" w:eastAsia="Times New Roman" w:hAnsi="Times New Roman" w:cs="Times New Roman"/>
                <w:b/>
                <w:sz w:val="20"/>
                <w:szCs w:val="20"/>
              </w:rPr>
            </w:pPr>
            <w:r w:rsidRPr="00C9378D">
              <w:rPr>
                <w:rFonts w:ascii="Times New Roman" w:eastAsia="Times New Roman" w:hAnsi="Times New Roman" w:cs="Times New Roman"/>
                <w:b/>
                <w:sz w:val="20"/>
                <w:szCs w:val="20"/>
              </w:rPr>
              <w:t>Основное мероприятие</w:t>
            </w:r>
          </w:p>
          <w:p w:rsidR="00F8311F" w:rsidRPr="00C9378D" w:rsidRDefault="00F8311F" w:rsidP="00FA4754">
            <w:pPr>
              <w:spacing w:after="0"/>
              <w:ind w:left="-105" w:right="-40"/>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lastRenderedPageBreak/>
              <w:t>Издательская деятельность</w:t>
            </w:r>
          </w:p>
        </w:tc>
        <w:tc>
          <w:tcPr>
            <w:tcW w:w="846" w:type="pct"/>
            <w:gridSpan w:val="2"/>
            <w:tcBorders>
              <w:top w:val="single" w:sz="4" w:space="0" w:color="auto"/>
              <w:left w:val="nil"/>
              <w:bottom w:val="single" w:sz="4" w:space="0" w:color="auto"/>
              <w:right w:val="single" w:sz="4" w:space="0" w:color="auto"/>
            </w:tcBorders>
            <w:shd w:val="clear" w:color="auto" w:fill="auto"/>
          </w:tcPr>
          <w:p w:rsidR="00F8311F" w:rsidRPr="00C9378D" w:rsidRDefault="00F8311F" w:rsidP="00FA4754">
            <w:pPr>
              <w:spacing w:after="0"/>
              <w:ind w:left="-34" w:right="-98"/>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lastRenderedPageBreak/>
              <w:t>МКУК «Историко-</w:t>
            </w:r>
            <w:r w:rsidRPr="00C9378D">
              <w:rPr>
                <w:rFonts w:ascii="Times New Roman" w:eastAsia="Times New Roman" w:hAnsi="Times New Roman" w:cs="Times New Roman"/>
                <w:sz w:val="20"/>
                <w:szCs w:val="20"/>
              </w:rPr>
              <w:lastRenderedPageBreak/>
              <w:t>краеведческий музей»</w:t>
            </w:r>
          </w:p>
        </w:tc>
        <w:tc>
          <w:tcPr>
            <w:tcW w:w="429" w:type="pct"/>
            <w:gridSpan w:val="2"/>
            <w:tcBorders>
              <w:top w:val="single" w:sz="4" w:space="0" w:color="auto"/>
              <w:left w:val="nil"/>
              <w:bottom w:val="single" w:sz="4" w:space="0" w:color="auto"/>
              <w:right w:val="single" w:sz="4" w:space="0" w:color="auto"/>
            </w:tcBorders>
            <w:shd w:val="clear" w:color="auto" w:fill="auto"/>
            <w:noWrap/>
          </w:tcPr>
          <w:p w:rsidR="00F8311F" w:rsidRPr="00C9378D" w:rsidRDefault="00F8311F" w:rsidP="00FA4754">
            <w:pPr>
              <w:spacing w:after="0"/>
              <w:jc w:val="center"/>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lastRenderedPageBreak/>
              <w:t>2015</w:t>
            </w:r>
          </w:p>
        </w:tc>
        <w:tc>
          <w:tcPr>
            <w:tcW w:w="460" w:type="pct"/>
            <w:tcBorders>
              <w:top w:val="single" w:sz="4" w:space="0" w:color="auto"/>
              <w:left w:val="nil"/>
              <w:bottom w:val="single" w:sz="4" w:space="0" w:color="auto"/>
              <w:right w:val="single" w:sz="4" w:space="0" w:color="auto"/>
            </w:tcBorders>
            <w:shd w:val="clear" w:color="auto" w:fill="auto"/>
            <w:noWrap/>
          </w:tcPr>
          <w:p w:rsidR="00F8311F" w:rsidRPr="00C9378D" w:rsidRDefault="00F8311F" w:rsidP="00FA4754">
            <w:pPr>
              <w:spacing w:after="0"/>
              <w:jc w:val="center"/>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2017</w:t>
            </w:r>
          </w:p>
        </w:tc>
        <w:tc>
          <w:tcPr>
            <w:tcW w:w="1002" w:type="pct"/>
            <w:gridSpan w:val="2"/>
            <w:tcBorders>
              <w:top w:val="single" w:sz="4" w:space="0" w:color="auto"/>
              <w:left w:val="nil"/>
              <w:bottom w:val="single" w:sz="4" w:space="0" w:color="auto"/>
              <w:right w:val="single" w:sz="4" w:space="0" w:color="auto"/>
            </w:tcBorders>
            <w:shd w:val="clear" w:color="auto" w:fill="auto"/>
          </w:tcPr>
          <w:p w:rsidR="00F8311F" w:rsidRPr="00C9378D" w:rsidRDefault="00F8311F" w:rsidP="00FA4754">
            <w:pPr>
              <w:widowControl w:val="0"/>
              <w:autoSpaceDE w:val="0"/>
              <w:autoSpaceDN w:val="0"/>
              <w:adjustRightInd w:val="0"/>
              <w:spacing w:after="0"/>
              <w:ind w:left="-19" w:right="-111"/>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 xml:space="preserve">Увеличение количества </w:t>
            </w:r>
            <w:r w:rsidRPr="00C9378D">
              <w:rPr>
                <w:rFonts w:ascii="Times New Roman" w:eastAsia="Times New Roman" w:hAnsi="Times New Roman" w:cs="Times New Roman"/>
                <w:sz w:val="20"/>
                <w:szCs w:val="20"/>
              </w:rPr>
              <w:lastRenderedPageBreak/>
              <w:t>посетителей до 2500 чел.</w:t>
            </w:r>
          </w:p>
        </w:tc>
        <w:tc>
          <w:tcPr>
            <w:tcW w:w="923" w:type="pct"/>
            <w:tcBorders>
              <w:top w:val="single" w:sz="4" w:space="0" w:color="auto"/>
              <w:left w:val="nil"/>
              <w:bottom w:val="single" w:sz="4" w:space="0" w:color="auto"/>
              <w:right w:val="single" w:sz="4" w:space="0" w:color="auto"/>
            </w:tcBorders>
            <w:shd w:val="clear" w:color="auto" w:fill="auto"/>
            <w:vAlign w:val="center"/>
          </w:tcPr>
          <w:p w:rsidR="00F8311F" w:rsidRPr="00C9378D" w:rsidRDefault="00F8311F" w:rsidP="00FA4754">
            <w:pPr>
              <w:spacing w:after="0"/>
              <w:ind w:left="-105" w:right="-109"/>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lastRenderedPageBreak/>
              <w:t xml:space="preserve">Количество </w:t>
            </w:r>
            <w:r w:rsidRPr="00C9378D">
              <w:rPr>
                <w:rFonts w:ascii="Times New Roman" w:eastAsia="Times New Roman" w:hAnsi="Times New Roman" w:cs="Times New Roman"/>
                <w:sz w:val="20"/>
                <w:szCs w:val="20"/>
              </w:rPr>
              <w:lastRenderedPageBreak/>
              <w:t>посетителей в год (тыс.чел.)</w:t>
            </w:r>
          </w:p>
        </w:tc>
      </w:tr>
      <w:tr w:rsidR="00F8311F" w:rsidRPr="00C9378D" w:rsidTr="00FA4754">
        <w:trPr>
          <w:gridAfter w:val="1"/>
          <w:wAfter w:w="13" w:type="pct"/>
          <w:trHeight w:val="463"/>
        </w:trPr>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F8311F" w:rsidRPr="00C9378D" w:rsidRDefault="00F8311F" w:rsidP="00FA4754">
            <w:pPr>
              <w:spacing w:after="0"/>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lastRenderedPageBreak/>
              <w:t>1.4.</w:t>
            </w:r>
          </w:p>
        </w:tc>
        <w:tc>
          <w:tcPr>
            <w:tcW w:w="1077" w:type="pct"/>
            <w:tcBorders>
              <w:top w:val="single" w:sz="4" w:space="0" w:color="auto"/>
              <w:left w:val="nil"/>
              <w:bottom w:val="single" w:sz="4" w:space="0" w:color="auto"/>
              <w:right w:val="single" w:sz="4" w:space="0" w:color="auto"/>
            </w:tcBorders>
            <w:shd w:val="clear" w:color="auto" w:fill="auto"/>
          </w:tcPr>
          <w:p w:rsidR="00F8311F" w:rsidRPr="00C9378D" w:rsidRDefault="00F8311F" w:rsidP="00FA4754">
            <w:pPr>
              <w:spacing w:after="0"/>
              <w:ind w:left="-105" w:right="-40"/>
              <w:rPr>
                <w:rFonts w:ascii="Times New Roman" w:eastAsia="Times New Roman" w:hAnsi="Times New Roman" w:cs="Times New Roman"/>
                <w:b/>
                <w:sz w:val="20"/>
                <w:szCs w:val="20"/>
              </w:rPr>
            </w:pPr>
            <w:r w:rsidRPr="00C9378D">
              <w:rPr>
                <w:rFonts w:ascii="Times New Roman" w:eastAsia="Times New Roman" w:hAnsi="Times New Roman" w:cs="Times New Roman"/>
                <w:b/>
                <w:sz w:val="20"/>
                <w:szCs w:val="20"/>
              </w:rPr>
              <w:t>Основное мероприятие</w:t>
            </w:r>
          </w:p>
          <w:p w:rsidR="00F8311F" w:rsidRPr="00C9378D" w:rsidRDefault="00F8311F" w:rsidP="00FA4754">
            <w:pPr>
              <w:spacing w:after="0"/>
              <w:ind w:left="-105" w:right="-40"/>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Фондовая работа</w:t>
            </w:r>
          </w:p>
        </w:tc>
        <w:tc>
          <w:tcPr>
            <w:tcW w:w="846" w:type="pct"/>
            <w:gridSpan w:val="2"/>
            <w:tcBorders>
              <w:top w:val="single" w:sz="4" w:space="0" w:color="auto"/>
              <w:left w:val="nil"/>
              <w:bottom w:val="single" w:sz="4" w:space="0" w:color="auto"/>
              <w:right w:val="single" w:sz="4" w:space="0" w:color="auto"/>
            </w:tcBorders>
            <w:shd w:val="clear" w:color="auto" w:fill="auto"/>
          </w:tcPr>
          <w:p w:rsidR="00F8311F" w:rsidRPr="00C9378D" w:rsidRDefault="00F8311F" w:rsidP="00FA4754">
            <w:pPr>
              <w:spacing w:after="0"/>
              <w:ind w:left="-34" w:right="-98"/>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МКУК «Историко-краеведческий музей»</w:t>
            </w:r>
          </w:p>
        </w:tc>
        <w:tc>
          <w:tcPr>
            <w:tcW w:w="429" w:type="pct"/>
            <w:gridSpan w:val="2"/>
            <w:tcBorders>
              <w:top w:val="single" w:sz="4" w:space="0" w:color="auto"/>
              <w:left w:val="nil"/>
              <w:bottom w:val="single" w:sz="4" w:space="0" w:color="auto"/>
              <w:right w:val="single" w:sz="4" w:space="0" w:color="auto"/>
            </w:tcBorders>
            <w:shd w:val="clear" w:color="auto" w:fill="auto"/>
            <w:noWrap/>
          </w:tcPr>
          <w:p w:rsidR="00F8311F" w:rsidRPr="00C9378D" w:rsidRDefault="00F8311F" w:rsidP="00FA4754">
            <w:pPr>
              <w:spacing w:after="0"/>
              <w:jc w:val="center"/>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2015</w:t>
            </w:r>
          </w:p>
        </w:tc>
        <w:tc>
          <w:tcPr>
            <w:tcW w:w="460" w:type="pct"/>
            <w:tcBorders>
              <w:top w:val="single" w:sz="4" w:space="0" w:color="auto"/>
              <w:left w:val="nil"/>
              <w:bottom w:val="single" w:sz="4" w:space="0" w:color="auto"/>
              <w:right w:val="single" w:sz="4" w:space="0" w:color="auto"/>
            </w:tcBorders>
            <w:shd w:val="clear" w:color="auto" w:fill="auto"/>
            <w:noWrap/>
          </w:tcPr>
          <w:p w:rsidR="00F8311F" w:rsidRPr="00C9378D" w:rsidRDefault="00F8311F" w:rsidP="00FA4754">
            <w:pPr>
              <w:spacing w:after="0"/>
              <w:jc w:val="center"/>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2017</w:t>
            </w:r>
          </w:p>
        </w:tc>
        <w:tc>
          <w:tcPr>
            <w:tcW w:w="1002" w:type="pct"/>
            <w:gridSpan w:val="2"/>
            <w:tcBorders>
              <w:top w:val="single" w:sz="4" w:space="0" w:color="auto"/>
              <w:left w:val="nil"/>
              <w:bottom w:val="single" w:sz="4" w:space="0" w:color="auto"/>
              <w:right w:val="single" w:sz="4" w:space="0" w:color="auto"/>
            </w:tcBorders>
            <w:shd w:val="clear" w:color="auto" w:fill="auto"/>
          </w:tcPr>
          <w:p w:rsidR="00F8311F" w:rsidRPr="00C9378D" w:rsidRDefault="00F8311F" w:rsidP="00FA4754">
            <w:pPr>
              <w:spacing w:after="0"/>
              <w:ind w:left="-19" w:right="-111"/>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 xml:space="preserve">Увеличение количества музейных экспонатов основного фонда до 8060 ед. </w:t>
            </w:r>
          </w:p>
        </w:tc>
        <w:tc>
          <w:tcPr>
            <w:tcW w:w="923" w:type="pct"/>
            <w:tcBorders>
              <w:top w:val="single" w:sz="4" w:space="0" w:color="auto"/>
              <w:left w:val="nil"/>
              <w:bottom w:val="single" w:sz="4" w:space="0" w:color="auto"/>
              <w:right w:val="single" w:sz="4" w:space="0" w:color="auto"/>
            </w:tcBorders>
            <w:shd w:val="clear" w:color="auto" w:fill="auto"/>
            <w:vAlign w:val="center"/>
          </w:tcPr>
          <w:p w:rsidR="00F8311F" w:rsidRPr="00C9378D" w:rsidRDefault="00F8311F" w:rsidP="00FA4754">
            <w:pPr>
              <w:spacing w:after="0"/>
              <w:ind w:left="-105" w:right="-109"/>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Количество музейных экспонатов  основного фонда в год (тыс.ед.хр.)</w:t>
            </w:r>
          </w:p>
        </w:tc>
      </w:tr>
      <w:tr w:rsidR="00F8311F" w:rsidRPr="00C9378D" w:rsidTr="00FA4754">
        <w:trPr>
          <w:gridAfter w:val="1"/>
          <w:wAfter w:w="13" w:type="pct"/>
          <w:trHeight w:val="429"/>
        </w:trPr>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F8311F" w:rsidRPr="00C9378D" w:rsidRDefault="00F8311F" w:rsidP="00FA4754">
            <w:pPr>
              <w:spacing w:after="0"/>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1.5.</w:t>
            </w:r>
          </w:p>
        </w:tc>
        <w:tc>
          <w:tcPr>
            <w:tcW w:w="1077" w:type="pct"/>
            <w:tcBorders>
              <w:top w:val="single" w:sz="4" w:space="0" w:color="auto"/>
              <w:left w:val="nil"/>
              <w:bottom w:val="single" w:sz="4" w:space="0" w:color="auto"/>
              <w:right w:val="single" w:sz="4" w:space="0" w:color="auto"/>
            </w:tcBorders>
            <w:shd w:val="clear" w:color="auto" w:fill="auto"/>
          </w:tcPr>
          <w:p w:rsidR="00F8311F" w:rsidRPr="00C9378D" w:rsidRDefault="00F8311F" w:rsidP="00FA4754">
            <w:pPr>
              <w:spacing w:after="0"/>
              <w:ind w:left="-105" w:right="-40"/>
              <w:rPr>
                <w:rFonts w:ascii="Times New Roman" w:eastAsia="Times New Roman" w:hAnsi="Times New Roman" w:cs="Times New Roman"/>
                <w:b/>
                <w:sz w:val="20"/>
                <w:szCs w:val="20"/>
              </w:rPr>
            </w:pPr>
            <w:r w:rsidRPr="00C9378D">
              <w:rPr>
                <w:rFonts w:ascii="Times New Roman" w:eastAsia="Times New Roman" w:hAnsi="Times New Roman" w:cs="Times New Roman"/>
                <w:b/>
                <w:sz w:val="20"/>
                <w:szCs w:val="20"/>
              </w:rPr>
              <w:t>Основное мероприятие</w:t>
            </w:r>
          </w:p>
          <w:p w:rsidR="00F8311F" w:rsidRPr="00C9378D" w:rsidRDefault="00F8311F" w:rsidP="00FA4754">
            <w:pPr>
              <w:spacing w:after="0"/>
              <w:ind w:left="-105" w:right="-40"/>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Выставочная, культурно-образовательная деятельность</w:t>
            </w:r>
          </w:p>
        </w:tc>
        <w:tc>
          <w:tcPr>
            <w:tcW w:w="846" w:type="pct"/>
            <w:gridSpan w:val="2"/>
            <w:tcBorders>
              <w:top w:val="single" w:sz="4" w:space="0" w:color="auto"/>
              <w:left w:val="nil"/>
              <w:bottom w:val="single" w:sz="4" w:space="0" w:color="auto"/>
              <w:right w:val="single" w:sz="4" w:space="0" w:color="auto"/>
            </w:tcBorders>
            <w:shd w:val="clear" w:color="auto" w:fill="auto"/>
          </w:tcPr>
          <w:p w:rsidR="00F8311F" w:rsidRPr="00C9378D" w:rsidRDefault="00F8311F" w:rsidP="00FA4754">
            <w:pPr>
              <w:spacing w:after="0"/>
              <w:ind w:left="-34" w:right="-98"/>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МКУК «Историко-краеведческий музей»</w:t>
            </w:r>
          </w:p>
        </w:tc>
        <w:tc>
          <w:tcPr>
            <w:tcW w:w="429" w:type="pct"/>
            <w:gridSpan w:val="2"/>
            <w:tcBorders>
              <w:top w:val="single" w:sz="4" w:space="0" w:color="auto"/>
              <w:left w:val="nil"/>
              <w:bottom w:val="single" w:sz="4" w:space="0" w:color="auto"/>
              <w:right w:val="single" w:sz="4" w:space="0" w:color="auto"/>
            </w:tcBorders>
            <w:shd w:val="clear" w:color="auto" w:fill="auto"/>
            <w:noWrap/>
          </w:tcPr>
          <w:p w:rsidR="00F8311F" w:rsidRPr="00C9378D" w:rsidRDefault="00F8311F" w:rsidP="00FA4754">
            <w:pPr>
              <w:spacing w:after="0"/>
              <w:jc w:val="center"/>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2015</w:t>
            </w:r>
          </w:p>
        </w:tc>
        <w:tc>
          <w:tcPr>
            <w:tcW w:w="460" w:type="pct"/>
            <w:tcBorders>
              <w:top w:val="single" w:sz="4" w:space="0" w:color="auto"/>
              <w:left w:val="nil"/>
              <w:bottom w:val="single" w:sz="4" w:space="0" w:color="auto"/>
              <w:right w:val="single" w:sz="4" w:space="0" w:color="auto"/>
            </w:tcBorders>
            <w:shd w:val="clear" w:color="auto" w:fill="auto"/>
            <w:noWrap/>
          </w:tcPr>
          <w:p w:rsidR="00F8311F" w:rsidRPr="00C9378D" w:rsidRDefault="00F8311F" w:rsidP="00FA4754">
            <w:pPr>
              <w:spacing w:after="0"/>
              <w:jc w:val="center"/>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2017</w:t>
            </w:r>
          </w:p>
        </w:tc>
        <w:tc>
          <w:tcPr>
            <w:tcW w:w="1002" w:type="pct"/>
            <w:gridSpan w:val="2"/>
            <w:tcBorders>
              <w:top w:val="single" w:sz="4" w:space="0" w:color="auto"/>
              <w:left w:val="nil"/>
              <w:bottom w:val="single" w:sz="4" w:space="0" w:color="auto"/>
              <w:right w:val="single" w:sz="4" w:space="0" w:color="auto"/>
            </w:tcBorders>
            <w:shd w:val="clear" w:color="auto" w:fill="auto"/>
          </w:tcPr>
          <w:p w:rsidR="00F8311F" w:rsidRPr="00C9378D" w:rsidRDefault="00F8311F" w:rsidP="00FA4754">
            <w:pPr>
              <w:widowControl w:val="0"/>
              <w:spacing w:after="0"/>
              <w:ind w:left="-19" w:right="-111"/>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Увеличение количества открытых  выставок  до 13 ед.</w:t>
            </w:r>
          </w:p>
          <w:p w:rsidR="00F8311F" w:rsidRPr="00C9378D" w:rsidRDefault="00F8311F" w:rsidP="00FA4754">
            <w:pPr>
              <w:spacing w:after="0"/>
              <w:ind w:left="-19" w:right="-111"/>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 xml:space="preserve">Увеличение количества проведенных музейными работниками мероприятий до 12 ед. </w:t>
            </w:r>
          </w:p>
        </w:tc>
        <w:tc>
          <w:tcPr>
            <w:tcW w:w="923" w:type="pct"/>
            <w:tcBorders>
              <w:top w:val="single" w:sz="4" w:space="0" w:color="auto"/>
              <w:left w:val="nil"/>
              <w:bottom w:val="single" w:sz="4" w:space="0" w:color="auto"/>
              <w:right w:val="single" w:sz="4" w:space="0" w:color="auto"/>
            </w:tcBorders>
            <w:shd w:val="clear" w:color="auto" w:fill="auto"/>
            <w:vAlign w:val="center"/>
          </w:tcPr>
          <w:p w:rsidR="00F8311F" w:rsidRPr="00C9378D" w:rsidRDefault="00F8311F" w:rsidP="00FA4754">
            <w:pPr>
              <w:spacing w:after="0"/>
              <w:ind w:left="-105" w:right="-109"/>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 xml:space="preserve">1.Количество открытых выставок в год (ед.). </w:t>
            </w:r>
          </w:p>
          <w:p w:rsidR="00F8311F" w:rsidRPr="00C9378D" w:rsidRDefault="00F8311F" w:rsidP="00FA4754">
            <w:pPr>
              <w:spacing w:after="0"/>
              <w:ind w:left="-105" w:right="-109"/>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3. Количество проведенных музейными работниками мероприятий  в год (ед.)</w:t>
            </w:r>
          </w:p>
        </w:tc>
      </w:tr>
      <w:tr w:rsidR="00F8311F" w:rsidRPr="00C9378D" w:rsidTr="00FA4754">
        <w:trPr>
          <w:gridAfter w:val="1"/>
          <w:wAfter w:w="13" w:type="pct"/>
          <w:trHeight w:val="446"/>
        </w:trPr>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F8311F" w:rsidRPr="00C9378D" w:rsidRDefault="00F8311F" w:rsidP="00FA4754">
            <w:pPr>
              <w:spacing w:after="0"/>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1.6.</w:t>
            </w:r>
          </w:p>
        </w:tc>
        <w:tc>
          <w:tcPr>
            <w:tcW w:w="1077" w:type="pct"/>
            <w:tcBorders>
              <w:top w:val="single" w:sz="4" w:space="0" w:color="auto"/>
              <w:left w:val="nil"/>
              <w:bottom w:val="single" w:sz="4" w:space="0" w:color="auto"/>
              <w:right w:val="single" w:sz="4" w:space="0" w:color="auto"/>
            </w:tcBorders>
            <w:shd w:val="clear" w:color="auto" w:fill="auto"/>
          </w:tcPr>
          <w:p w:rsidR="00F8311F" w:rsidRPr="00C9378D" w:rsidRDefault="00F8311F" w:rsidP="00FA4754">
            <w:pPr>
              <w:spacing w:after="0"/>
              <w:ind w:left="-105" w:right="-40"/>
              <w:rPr>
                <w:rFonts w:ascii="Times New Roman" w:eastAsia="Times New Roman" w:hAnsi="Times New Roman" w:cs="Times New Roman"/>
                <w:b/>
                <w:sz w:val="20"/>
                <w:szCs w:val="20"/>
              </w:rPr>
            </w:pPr>
            <w:r w:rsidRPr="00C9378D">
              <w:rPr>
                <w:rFonts w:ascii="Times New Roman" w:eastAsia="Times New Roman" w:hAnsi="Times New Roman" w:cs="Times New Roman"/>
                <w:b/>
                <w:sz w:val="20"/>
                <w:szCs w:val="20"/>
              </w:rPr>
              <w:t>Основное мероприятие</w:t>
            </w:r>
          </w:p>
          <w:p w:rsidR="00F8311F" w:rsidRPr="00C9378D" w:rsidRDefault="00F8311F" w:rsidP="00FA4754">
            <w:pPr>
              <w:spacing w:after="0"/>
              <w:ind w:left="-105" w:right="-40"/>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Рекламно-информационная поддержка деятельности музея</w:t>
            </w:r>
          </w:p>
        </w:tc>
        <w:tc>
          <w:tcPr>
            <w:tcW w:w="846" w:type="pct"/>
            <w:gridSpan w:val="2"/>
            <w:tcBorders>
              <w:top w:val="single" w:sz="4" w:space="0" w:color="auto"/>
              <w:left w:val="nil"/>
              <w:bottom w:val="single" w:sz="4" w:space="0" w:color="auto"/>
              <w:right w:val="single" w:sz="4" w:space="0" w:color="auto"/>
            </w:tcBorders>
            <w:shd w:val="clear" w:color="auto" w:fill="auto"/>
          </w:tcPr>
          <w:p w:rsidR="00F8311F" w:rsidRPr="00C9378D" w:rsidRDefault="00F8311F" w:rsidP="00FA4754">
            <w:pPr>
              <w:spacing w:after="0"/>
              <w:ind w:left="-34" w:right="-98"/>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МКУК «Историко-краеведческий музей»</w:t>
            </w:r>
          </w:p>
        </w:tc>
        <w:tc>
          <w:tcPr>
            <w:tcW w:w="429" w:type="pct"/>
            <w:gridSpan w:val="2"/>
            <w:tcBorders>
              <w:top w:val="single" w:sz="4" w:space="0" w:color="auto"/>
              <w:left w:val="nil"/>
              <w:bottom w:val="single" w:sz="4" w:space="0" w:color="auto"/>
              <w:right w:val="single" w:sz="4" w:space="0" w:color="auto"/>
            </w:tcBorders>
            <w:shd w:val="clear" w:color="auto" w:fill="auto"/>
            <w:noWrap/>
          </w:tcPr>
          <w:p w:rsidR="00F8311F" w:rsidRPr="00C9378D" w:rsidRDefault="00F8311F" w:rsidP="00FA4754">
            <w:pPr>
              <w:spacing w:after="0"/>
              <w:jc w:val="center"/>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2015</w:t>
            </w:r>
          </w:p>
        </w:tc>
        <w:tc>
          <w:tcPr>
            <w:tcW w:w="460" w:type="pct"/>
            <w:tcBorders>
              <w:top w:val="single" w:sz="4" w:space="0" w:color="auto"/>
              <w:left w:val="nil"/>
              <w:bottom w:val="single" w:sz="4" w:space="0" w:color="auto"/>
              <w:right w:val="single" w:sz="4" w:space="0" w:color="auto"/>
            </w:tcBorders>
            <w:shd w:val="clear" w:color="auto" w:fill="auto"/>
            <w:noWrap/>
          </w:tcPr>
          <w:p w:rsidR="00F8311F" w:rsidRPr="00C9378D" w:rsidRDefault="00F8311F" w:rsidP="00FA4754">
            <w:pPr>
              <w:spacing w:after="0"/>
              <w:jc w:val="center"/>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2017</w:t>
            </w:r>
          </w:p>
        </w:tc>
        <w:tc>
          <w:tcPr>
            <w:tcW w:w="1002" w:type="pct"/>
            <w:gridSpan w:val="2"/>
            <w:tcBorders>
              <w:top w:val="single" w:sz="4" w:space="0" w:color="auto"/>
              <w:left w:val="nil"/>
              <w:bottom w:val="single" w:sz="4" w:space="0" w:color="auto"/>
              <w:right w:val="single" w:sz="4" w:space="0" w:color="auto"/>
            </w:tcBorders>
            <w:shd w:val="clear" w:color="auto" w:fill="auto"/>
          </w:tcPr>
          <w:p w:rsidR="00F8311F" w:rsidRPr="00C9378D" w:rsidRDefault="00F8311F" w:rsidP="00FA4754">
            <w:pPr>
              <w:widowControl w:val="0"/>
              <w:autoSpaceDE w:val="0"/>
              <w:autoSpaceDN w:val="0"/>
              <w:adjustRightInd w:val="0"/>
              <w:spacing w:after="0"/>
              <w:ind w:left="-19" w:right="-111"/>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Увеличение количества посетителей до 2500 чел.</w:t>
            </w:r>
          </w:p>
          <w:p w:rsidR="00F8311F" w:rsidRPr="00C9378D" w:rsidRDefault="00F8311F" w:rsidP="00FA4754">
            <w:pPr>
              <w:spacing w:after="0"/>
              <w:ind w:left="-19" w:right="-111"/>
              <w:rPr>
                <w:rFonts w:ascii="Times New Roman" w:eastAsia="Times New Roman" w:hAnsi="Times New Roman" w:cs="Times New Roman"/>
                <w:sz w:val="20"/>
                <w:szCs w:val="20"/>
              </w:rPr>
            </w:pPr>
          </w:p>
        </w:tc>
        <w:tc>
          <w:tcPr>
            <w:tcW w:w="923" w:type="pct"/>
            <w:tcBorders>
              <w:top w:val="single" w:sz="4" w:space="0" w:color="auto"/>
              <w:left w:val="nil"/>
              <w:bottom w:val="single" w:sz="4" w:space="0" w:color="auto"/>
              <w:right w:val="single" w:sz="4" w:space="0" w:color="auto"/>
            </w:tcBorders>
            <w:shd w:val="clear" w:color="auto" w:fill="auto"/>
            <w:vAlign w:val="center"/>
          </w:tcPr>
          <w:p w:rsidR="00F8311F" w:rsidRPr="00C9378D" w:rsidRDefault="00F8311F" w:rsidP="00FA4754">
            <w:pPr>
              <w:spacing w:after="0"/>
              <w:ind w:left="-105" w:right="-109"/>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Количество посетителей в год (тыс.чел.)</w:t>
            </w:r>
          </w:p>
        </w:tc>
      </w:tr>
      <w:tr w:rsidR="00F8311F" w:rsidRPr="00C9378D" w:rsidTr="00FA4754">
        <w:trPr>
          <w:gridAfter w:val="1"/>
          <w:wAfter w:w="13" w:type="pct"/>
          <w:trHeight w:val="465"/>
        </w:trPr>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F8311F" w:rsidRPr="00C9378D" w:rsidRDefault="00F8311F" w:rsidP="00FA4754">
            <w:pPr>
              <w:spacing w:after="0"/>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1.7.</w:t>
            </w:r>
          </w:p>
        </w:tc>
        <w:tc>
          <w:tcPr>
            <w:tcW w:w="1077" w:type="pct"/>
            <w:tcBorders>
              <w:top w:val="single" w:sz="4" w:space="0" w:color="auto"/>
              <w:left w:val="nil"/>
              <w:bottom w:val="single" w:sz="4" w:space="0" w:color="auto"/>
              <w:right w:val="single" w:sz="4" w:space="0" w:color="auto"/>
            </w:tcBorders>
            <w:shd w:val="clear" w:color="auto" w:fill="auto"/>
          </w:tcPr>
          <w:p w:rsidR="00F8311F" w:rsidRPr="00C9378D" w:rsidRDefault="00F8311F" w:rsidP="00FA4754">
            <w:pPr>
              <w:spacing w:after="0"/>
              <w:ind w:left="-105" w:right="-40"/>
              <w:rPr>
                <w:rFonts w:ascii="Times New Roman" w:eastAsia="Times New Roman" w:hAnsi="Times New Roman" w:cs="Times New Roman"/>
                <w:b/>
                <w:sz w:val="20"/>
                <w:szCs w:val="20"/>
              </w:rPr>
            </w:pPr>
            <w:r w:rsidRPr="00C9378D">
              <w:rPr>
                <w:rFonts w:ascii="Times New Roman" w:eastAsia="Times New Roman" w:hAnsi="Times New Roman" w:cs="Times New Roman"/>
                <w:b/>
                <w:sz w:val="20"/>
                <w:szCs w:val="20"/>
              </w:rPr>
              <w:t xml:space="preserve">Основное мероприятие </w:t>
            </w:r>
            <w:r w:rsidRPr="00C9378D">
              <w:rPr>
                <w:rFonts w:ascii="Times New Roman" w:eastAsia="Times New Roman" w:hAnsi="Times New Roman" w:cs="Times New Roman"/>
                <w:sz w:val="20"/>
                <w:szCs w:val="20"/>
              </w:rPr>
              <w:t>Повышение квалификации музейных работников</w:t>
            </w:r>
          </w:p>
        </w:tc>
        <w:tc>
          <w:tcPr>
            <w:tcW w:w="846" w:type="pct"/>
            <w:gridSpan w:val="2"/>
            <w:tcBorders>
              <w:top w:val="single" w:sz="4" w:space="0" w:color="auto"/>
              <w:left w:val="nil"/>
              <w:bottom w:val="single" w:sz="4" w:space="0" w:color="auto"/>
              <w:right w:val="single" w:sz="4" w:space="0" w:color="auto"/>
            </w:tcBorders>
            <w:shd w:val="clear" w:color="auto" w:fill="auto"/>
          </w:tcPr>
          <w:p w:rsidR="00F8311F" w:rsidRPr="00C9378D" w:rsidRDefault="00F8311F" w:rsidP="00FA4754">
            <w:pPr>
              <w:spacing w:after="0"/>
              <w:ind w:left="-34" w:right="-98"/>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МКУК «Историко-краеведческий музей»</w:t>
            </w:r>
          </w:p>
        </w:tc>
        <w:tc>
          <w:tcPr>
            <w:tcW w:w="429" w:type="pct"/>
            <w:gridSpan w:val="2"/>
            <w:tcBorders>
              <w:top w:val="single" w:sz="4" w:space="0" w:color="auto"/>
              <w:left w:val="nil"/>
              <w:bottom w:val="single" w:sz="4" w:space="0" w:color="auto"/>
              <w:right w:val="single" w:sz="4" w:space="0" w:color="auto"/>
            </w:tcBorders>
            <w:shd w:val="clear" w:color="auto" w:fill="auto"/>
            <w:noWrap/>
          </w:tcPr>
          <w:p w:rsidR="00F8311F" w:rsidRPr="00C9378D" w:rsidRDefault="00F8311F" w:rsidP="00FA4754">
            <w:pPr>
              <w:spacing w:after="0"/>
              <w:jc w:val="center"/>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2015</w:t>
            </w:r>
          </w:p>
        </w:tc>
        <w:tc>
          <w:tcPr>
            <w:tcW w:w="460" w:type="pct"/>
            <w:tcBorders>
              <w:top w:val="single" w:sz="4" w:space="0" w:color="auto"/>
              <w:left w:val="nil"/>
              <w:bottom w:val="single" w:sz="4" w:space="0" w:color="auto"/>
              <w:right w:val="single" w:sz="4" w:space="0" w:color="auto"/>
            </w:tcBorders>
            <w:shd w:val="clear" w:color="auto" w:fill="auto"/>
            <w:noWrap/>
          </w:tcPr>
          <w:p w:rsidR="00F8311F" w:rsidRPr="00C9378D" w:rsidRDefault="00F8311F" w:rsidP="00FA4754">
            <w:pPr>
              <w:spacing w:after="0"/>
              <w:jc w:val="center"/>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2017</w:t>
            </w:r>
          </w:p>
        </w:tc>
        <w:tc>
          <w:tcPr>
            <w:tcW w:w="1002" w:type="pct"/>
            <w:gridSpan w:val="2"/>
            <w:tcBorders>
              <w:top w:val="single" w:sz="4" w:space="0" w:color="auto"/>
              <w:left w:val="nil"/>
              <w:bottom w:val="single" w:sz="4" w:space="0" w:color="auto"/>
              <w:right w:val="single" w:sz="4" w:space="0" w:color="auto"/>
            </w:tcBorders>
            <w:shd w:val="clear" w:color="auto" w:fill="auto"/>
          </w:tcPr>
          <w:p w:rsidR="00F8311F" w:rsidRPr="00C9378D" w:rsidRDefault="00F8311F" w:rsidP="00FA4754">
            <w:pPr>
              <w:spacing w:after="0"/>
              <w:ind w:left="-19" w:right="-111"/>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Увеличение количества  проведенных музейными работниками мероприятий до 12 ед.</w:t>
            </w:r>
          </w:p>
        </w:tc>
        <w:tc>
          <w:tcPr>
            <w:tcW w:w="923" w:type="pct"/>
            <w:tcBorders>
              <w:top w:val="single" w:sz="4" w:space="0" w:color="auto"/>
              <w:left w:val="nil"/>
              <w:bottom w:val="single" w:sz="4" w:space="0" w:color="auto"/>
              <w:right w:val="single" w:sz="4" w:space="0" w:color="auto"/>
            </w:tcBorders>
            <w:shd w:val="clear" w:color="auto" w:fill="auto"/>
            <w:vAlign w:val="center"/>
          </w:tcPr>
          <w:p w:rsidR="00F8311F" w:rsidRPr="00C9378D" w:rsidRDefault="00F8311F" w:rsidP="00FA4754">
            <w:pPr>
              <w:spacing w:after="0"/>
              <w:ind w:left="-105" w:right="-109"/>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Количество проведенных музейными работниками мероприятий  в год (ед.)</w:t>
            </w:r>
          </w:p>
        </w:tc>
      </w:tr>
      <w:tr w:rsidR="00F8311F" w:rsidRPr="00C9378D" w:rsidTr="00FA4754">
        <w:trPr>
          <w:gridAfter w:val="1"/>
          <w:wAfter w:w="13" w:type="pct"/>
          <w:trHeight w:val="2109"/>
        </w:trPr>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F8311F" w:rsidRPr="00C9378D" w:rsidRDefault="00F8311F" w:rsidP="00FA4754">
            <w:pPr>
              <w:spacing w:after="0"/>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1.8.</w:t>
            </w:r>
          </w:p>
        </w:tc>
        <w:tc>
          <w:tcPr>
            <w:tcW w:w="1077" w:type="pct"/>
            <w:tcBorders>
              <w:top w:val="single" w:sz="4" w:space="0" w:color="auto"/>
              <w:left w:val="nil"/>
              <w:bottom w:val="single" w:sz="4" w:space="0" w:color="auto"/>
              <w:right w:val="single" w:sz="4" w:space="0" w:color="auto"/>
            </w:tcBorders>
            <w:shd w:val="clear" w:color="auto" w:fill="auto"/>
          </w:tcPr>
          <w:p w:rsidR="00F8311F" w:rsidRPr="00C9378D" w:rsidRDefault="00F8311F" w:rsidP="00FA4754">
            <w:pPr>
              <w:spacing w:after="0"/>
              <w:ind w:left="-105" w:right="-40"/>
              <w:rPr>
                <w:rFonts w:ascii="Times New Roman" w:eastAsia="Times New Roman" w:hAnsi="Times New Roman" w:cs="Times New Roman"/>
                <w:b/>
                <w:sz w:val="20"/>
                <w:szCs w:val="20"/>
              </w:rPr>
            </w:pPr>
            <w:r w:rsidRPr="00C9378D">
              <w:rPr>
                <w:rFonts w:ascii="Times New Roman" w:eastAsia="Times New Roman" w:hAnsi="Times New Roman" w:cs="Times New Roman"/>
                <w:b/>
                <w:sz w:val="20"/>
                <w:szCs w:val="20"/>
              </w:rPr>
              <w:t xml:space="preserve">Основное мероприятие </w:t>
            </w:r>
            <w:r w:rsidRPr="00C9378D">
              <w:rPr>
                <w:rFonts w:ascii="Times New Roman" w:eastAsia="Times New Roman" w:hAnsi="Times New Roman" w:cs="Times New Roman"/>
                <w:sz w:val="20"/>
                <w:szCs w:val="20"/>
              </w:rPr>
              <w:t>Проведение мероприятий по развитию материально –технической базы и расширение спектра муниципальных услуг</w:t>
            </w:r>
            <w:r w:rsidRPr="00C9378D">
              <w:rPr>
                <w:rFonts w:ascii="Times New Roman" w:eastAsia="Times New Roman" w:hAnsi="Times New Roman" w:cs="Times New Roman"/>
                <w:b/>
                <w:sz w:val="20"/>
                <w:szCs w:val="20"/>
              </w:rPr>
              <w:t>.</w:t>
            </w:r>
          </w:p>
          <w:p w:rsidR="00F8311F" w:rsidRPr="00C9378D" w:rsidRDefault="00F8311F" w:rsidP="00FA4754">
            <w:pPr>
              <w:spacing w:after="0"/>
              <w:ind w:left="-105" w:right="-40"/>
              <w:rPr>
                <w:rFonts w:ascii="Times New Roman" w:eastAsia="Times New Roman" w:hAnsi="Times New Roman" w:cs="Times New Roman"/>
                <w:b/>
                <w:sz w:val="20"/>
                <w:szCs w:val="20"/>
              </w:rPr>
            </w:pPr>
          </w:p>
        </w:tc>
        <w:tc>
          <w:tcPr>
            <w:tcW w:w="846" w:type="pct"/>
            <w:gridSpan w:val="2"/>
            <w:tcBorders>
              <w:top w:val="single" w:sz="4" w:space="0" w:color="auto"/>
              <w:left w:val="nil"/>
              <w:bottom w:val="single" w:sz="4" w:space="0" w:color="auto"/>
              <w:right w:val="single" w:sz="4" w:space="0" w:color="auto"/>
            </w:tcBorders>
            <w:shd w:val="clear" w:color="auto" w:fill="auto"/>
          </w:tcPr>
          <w:p w:rsidR="00F8311F" w:rsidRPr="00C9378D" w:rsidRDefault="00F8311F" w:rsidP="00FA4754">
            <w:pPr>
              <w:spacing w:after="0"/>
              <w:ind w:left="-34" w:right="-98"/>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МКУК «Историко-краеведческий музей»</w:t>
            </w:r>
          </w:p>
        </w:tc>
        <w:tc>
          <w:tcPr>
            <w:tcW w:w="429" w:type="pct"/>
            <w:gridSpan w:val="2"/>
            <w:tcBorders>
              <w:top w:val="single" w:sz="4" w:space="0" w:color="auto"/>
              <w:left w:val="nil"/>
              <w:bottom w:val="single" w:sz="4" w:space="0" w:color="auto"/>
              <w:right w:val="single" w:sz="4" w:space="0" w:color="auto"/>
            </w:tcBorders>
            <w:shd w:val="clear" w:color="auto" w:fill="auto"/>
            <w:noWrap/>
          </w:tcPr>
          <w:p w:rsidR="00F8311F" w:rsidRPr="00C9378D" w:rsidRDefault="00F8311F" w:rsidP="00FA4754">
            <w:pPr>
              <w:spacing w:after="0"/>
              <w:jc w:val="center"/>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2015</w:t>
            </w:r>
          </w:p>
        </w:tc>
        <w:tc>
          <w:tcPr>
            <w:tcW w:w="460" w:type="pct"/>
            <w:tcBorders>
              <w:top w:val="single" w:sz="4" w:space="0" w:color="auto"/>
              <w:left w:val="nil"/>
              <w:bottom w:val="single" w:sz="4" w:space="0" w:color="auto"/>
              <w:right w:val="single" w:sz="4" w:space="0" w:color="auto"/>
            </w:tcBorders>
            <w:shd w:val="clear" w:color="auto" w:fill="auto"/>
            <w:noWrap/>
          </w:tcPr>
          <w:p w:rsidR="00F8311F" w:rsidRPr="00C9378D" w:rsidRDefault="00F8311F" w:rsidP="00FA4754">
            <w:pPr>
              <w:spacing w:after="0"/>
              <w:jc w:val="center"/>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2017</w:t>
            </w:r>
          </w:p>
        </w:tc>
        <w:tc>
          <w:tcPr>
            <w:tcW w:w="1002" w:type="pct"/>
            <w:gridSpan w:val="2"/>
            <w:tcBorders>
              <w:top w:val="single" w:sz="4" w:space="0" w:color="auto"/>
              <w:left w:val="nil"/>
              <w:bottom w:val="single" w:sz="4" w:space="0" w:color="auto"/>
              <w:right w:val="single" w:sz="4" w:space="0" w:color="auto"/>
            </w:tcBorders>
            <w:shd w:val="clear" w:color="auto" w:fill="auto"/>
          </w:tcPr>
          <w:p w:rsidR="00F8311F" w:rsidRPr="00C9378D" w:rsidRDefault="00F8311F" w:rsidP="00FA4754">
            <w:pPr>
              <w:widowControl w:val="0"/>
              <w:autoSpaceDE w:val="0"/>
              <w:autoSpaceDN w:val="0"/>
              <w:adjustRightInd w:val="0"/>
              <w:spacing w:after="0"/>
              <w:ind w:left="-19" w:right="-111"/>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Увеличение количества посетителей до 2500 чел.</w:t>
            </w:r>
          </w:p>
          <w:p w:rsidR="00F8311F" w:rsidRPr="00C9378D" w:rsidRDefault="00F8311F" w:rsidP="00FA4754">
            <w:pPr>
              <w:spacing w:after="0"/>
              <w:ind w:left="-19" w:right="-111"/>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Увеличение количества проведенных музейными работниками мероприятий до 12 ед.</w:t>
            </w:r>
          </w:p>
        </w:tc>
        <w:tc>
          <w:tcPr>
            <w:tcW w:w="923" w:type="pct"/>
            <w:tcBorders>
              <w:top w:val="single" w:sz="4" w:space="0" w:color="auto"/>
              <w:left w:val="nil"/>
              <w:bottom w:val="single" w:sz="4" w:space="0" w:color="auto"/>
              <w:right w:val="single" w:sz="4" w:space="0" w:color="auto"/>
            </w:tcBorders>
            <w:shd w:val="clear" w:color="auto" w:fill="auto"/>
            <w:vAlign w:val="center"/>
          </w:tcPr>
          <w:p w:rsidR="00F8311F" w:rsidRPr="00C9378D" w:rsidRDefault="00F8311F" w:rsidP="00FA4754">
            <w:pPr>
              <w:spacing w:after="0"/>
              <w:ind w:left="-105" w:right="-109"/>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1.Количество посетителей в год (тыс.чел.)</w:t>
            </w:r>
          </w:p>
          <w:p w:rsidR="00F8311F" w:rsidRPr="00C9378D" w:rsidRDefault="00F8311F" w:rsidP="00FA4754">
            <w:pPr>
              <w:spacing w:after="0"/>
              <w:ind w:left="-105" w:right="-109"/>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2.Количество проведенных музейными работниками мероприятий  в год (ед.)</w:t>
            </w:r>
          </w:p>
        </w:tc>
      </w:tr>
      <w:tr w:rsidR="00F8311F" w:rsidRPr="00C9378D" w:rsidTr="00FA4754">
        <w:trPr>
          <w:gridAfter w:val="1"/>
          <w:wAfter w:w="13" w:type="pct"/>
          <w:trHeight w:val="360"/>
        </w:trPr>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F8311F" w:rsidRPr="00C9378D" w:rsidRDefault="00F8311F" w:rsidP="00FA4754">
            <w:pPr>
              <w:spacing w:after="0"/>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1.9.</w:t>
            </w:r>
          </w:p>
        </w:tc>
        <w:tc>
          <w:tcPr>
            <w:tcW w:w="1077" w:type="pct"/>
            <w:tcBorders>
              <w:top w:val="single" w:sz="4" w:space="0" w:color="auto"/>
              <w:left w:val="nil"/>
              <w:bottom w:val="single" w:sz="4" w:space="0" w:color="auto"/>
              <w:right w:val="single" w:sz="4" w:space="0" w:color="auto"/>
            </w:tcBorders>
            <w:shd w:val="clear" w:color="auto" w:fill="auto"/>
          </w:tcPr>
          <w:p w:rsidR="00F8311F" w:rsidRPr="00C9378D" w:rsidRDefault="00F8311F" w:rsidP="00FA4754">
            <w:pPr>
              <w:spacing w:after="0"/>
              <w:ind w:left="-105" w:right="-40"/>
              <w:rPr>
                <w:rFonts w:ascii="Times New Roman" w:eastAsia="Times New Roman" w:hAnsi="Times New Roman" w:cs="Times New Roman"/>
                <w:b/>
                <w:sz w:val="20"/>
                <w:szCs w:val="20"/>
              </w:rPr>
            </w:pPr>
            <w:r w:rsidRPr="00C9378D">
              <w:rPr>
                <w:rFonts w:ascii="Times New Roman" w:eastAsia="Times New Roman" w:hAnsi="Times New Roman" w:cs="Times New Roman"/>
                <w:b/>
                <w:sz w:val="20"/>
                <w:szCs w:val="20"/>
              </w:rPr>
              <w:t>Основное мероприятие</w:t>
            </w:r>
          </w:p>
          <w:p w:rsidR="00F8311F" w:rsidRPr="00C9378D" w:rsidRDefault="00F8311F" w:rsidP="00FA4754">
            <w:pPr>
              <w:spacing w:after="0"/>
              <w:ind w:left="-105" w:right="-40"/>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Обеспечение деятельности музея</w:t>
            </w:r>
          </w:p>
        </w:tc>
        <w:tc>
          <w:tcPr>
            <w:tcW w:w="846" w:type="pct"/>
            <w:gridSpan w:val="2"/>
            <w:tcBorders>
              <w:top w:val="single" w:sz="4" w:space="0" w:color="auto"/>
              <w:left w:val="nil"/>
              <w:bottom w:val="single" w:sz="4" w:space="0" w:color="auto"/>
              <w:right w:val="single" w:sz="4" w:space="0" w:color="auto"/>
            </w:tcBorders>
            <w:shd w:val="clear" w:color="auto" w:fill="auto"/>
          </w:tcPr>
          <w:p w:rsidR="00F8311F" w:rsidRPr="00C9378D" w:rsidRDefault="00F8311F" w:rsidP="00FA4754">
            <w:pPr>
              <w:spacing w:after="0"/>
              <w:ind w:left="-34" w:right="-98"/>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МКУК «Историко-краеведческий музей»</w:t>
            </w:r>
          </w:p>
        </w:tc>
        <w:tc>
          <w:tcPr>
            <w:tcW w:w="429" w:type="pct"/>
            <w:gridSpan w:val="2"/>
            <w:tcBorders>
              <w:top w:val="single" w:sz="4" w:space="0" w:color="auto"/>
              <w:left w:val="nil"/>
              <w:bottom w:val="single" w:sz="4" w:space="0" w:color="auto"/>
              <w:right w:val="single" w:sz="4" w:space="0" w:color="auto"/>
            </w:tcBorders>
            <w:shd w:val="clear" w:color="auto" w:fill="auto"/>
            <w:noWrap/>
          </w:tcPr>
          <w:p w:rsidR="00F8311F" w:rsidRPr="00C9378D" w:rsidRDefault="00F8311F" w:rsidP="00FA4754">
            <w:pPr>
              <w:spacing w:after="0"/>
              <w:jc w:val="center"/>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2015</w:t>
            </w:r>
          </w:p>
        </w:tc>
        <w:tc>
          <w:tcPr>
            <w:tcW w:w="460" w:type="pct"/>
            <w:tcBorders>
              <w:top w:val="single" w:sz="4" w:space="0" w:color="auto"/>
              <w:left w:val="nil"/>
              <w:bottom w:val="single" w:sz="4" w:space="0" w:color="auto"/>
              <w:right w:val="single" w:sz="4" w:space="0" w:color="auto"/>
            </w:tcBorders>
            <w:shd w:val="clear" w:color="auto" w:fill="auto"/>
            <w:noWrap/>
          </w:tcPr>
          <w:p w:rsidR="00F8311F" w:rsidRPr="00C9378D" w:rsidRDefault="00F8311F" w:rsidP="00FA4754">
            <w:pPr>
              <w:spacing w:after="0"/>
              <w:jc w:val="center"/>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2017</w:t>
            </w:r>
          </w:p>
        </w:tc>
        <w:tc>
          <w:tcPr>
            <w:tcW w:w="1002" w:type="pct"/>
            <w:gridSpan w:val="2"/>
            <w:tcBorders>
              <w:top w:val="single" w:sz="4" w:space="0" w:color="auto"/>
              <w:left w:val="nil"/>
              <w:bottom w:val="single" w:sz="4" w:space="0" w:color="auto"/>
              <w:right w:val="single" w:sz="4" w:space="0" w:color="auto"/>
            </w:tcBorders>
            <w:shd w:val="clear" w:color="auto" w:fill="auto"/>
          </w:tcPr>
          <w:p w:rsidR="00F8311F" w:rsidRPr="00C9378D" w:rsidRDefault="00F8311F" w:rsidP="00FA4754">
            <w:pPr>
              <w:widowControl w:val="0"/>
              <w:autoSpaceDE w:val="0"/>
              <w:autoSpaceDN w:val="0"/>
              <w:adjustRightInd w:val="0"/>
              <w:spacing w:after="0"/>
              <w:ind w:left="-19" w:right="-111"/>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Увеличение количества посетителей до 2500 чел.</w:t>
            </w:r>
          </w:p>
          <w:p w:rsidR="00F8311F" w:rsidRPr="00C9378D" w:rsidRDefault="00F8311F" w:rsidP="00FA4754">
            <w:pPr>
              <w:widowControl w:val="0"/>
              <w:spacing w:after="0"/>
              <w:ind w:left="-19" w:right="-111"/>
              <w:rPr>
                <w:rFonts w:ascii="Times New Roman" w:eastAsia="Times New Roman" w:hAnsi="Times New Roman" w:cs="Times New Roman"/>
                <w:spacing w:val="-4"/>
                <w:sz w:val="20"/>
                <w:szCs w:val="20"/>
              </w:rPr>
            </w:pPr>
            <w:r w:rsidRPr="00C9378D">
              <w:rPr>
                <w:rFonts w:ascii="Times New Roman" w:eastAsia="Times New Roman" w:hAnsi="Times New Roman" w:cs="Times New Roman"/>
                <w:sz w:val="20"/>
                <w:szCs w:val="20"/>
              </w:rPr>
              <w:t>Увеличение количества проведенных музейными работниками мероприятий до 12 ед.</w:t>
            </w:r>
          </w:p>
        </w:tc>
        <w:tc>
          <w:tcPr>
            <w:tcW w:w="923" w:type="pct"/>
            <w:tcBorders>
              <w:top w:val="single" w:sz="4" w:space="0" w:color="auto"/>
              <w:left w:val="nil"/>
              <w:bottom w:val="single" w:sz="4" w:space="0" w:color="auto"/>
              <w:right w:val="single" w:sz="4" w:space="0" w:color="auto"/>
            </w:tcBorders>
            <w:shd w:val="clear" w:color="auto" w:fill="auto"/>
            <w:vAlign w:val="center"/>
          </w:tcPr>
          <w:p w:rsidR="00F8311F" w:rsidRPr="00C9378D" w:rsidRDefault="00F8311F" w:rsidP="00FA4754">
            <w:pPr>
              <w:spacing w:after="0"/>
              <w:ind w:left="-105" w:right="-109"/>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1.Количество посетителей в год (тыс.чел.)</w:t>
            </w:r>
          </w:p>
          <w:p w:rsidR="00F8311F" w:rsidRPr="00C9378D" w:rsidRDefault="00F8311F" w:rsidP="00FA4754">
            <w:pPr>
              <w:spacing w:after="0"/>
              <w:ind w:left="-105" w:right="-109"/>
              <w:rPr>
                <w:rFonts w:ascii="Times New Roman" w:eastAsia="Times New Roman" w:hAnsi="Times New Roman" w:cs="Times New Roman"/>
                <w:sz w:val="20"/>
                <w:szCs w:val="20"/>
              </w:rPr>
            </w:pPr>
            <w:r w:rsidRPr="00C9378D">
              <w:rPr>
                <w:rFonts w:ascii="Times New Roman" w:eastAsia="Times New Roman" w:hAnsi="Times New Roman" w:cs="Times New Roman"/>
                <w:sz w:val="20"/>
                <w:szCs w:val="20"/>
              </w:rPr>
              <w:t>2.Количество проведенных музейными работниками мероприятий  в год (ед.)</w:t>
            </w:r>
          </w:p>
        </w:tc>
      </w:tr>
    </w:tbl>
    <w:p w:rsidR="00F8311F" w:rsidRPr="00E12FFE" w:rsidRDefault="00F8311F" w:rsidP="00F8311F">
      <w:pPr>
        <w:spacing w:after="0"/>
        <w:jc w:val="right"/>
        <w:rPr>
          <w:rFonts w:ascii="Times New Roman" w:hAnsi="Times New Roman" w:cs="Times New Roman"/>
          <w:sz w:val="24"/>
          <w:szCs w:val="24"/>
        </w:rPr>
      </w:pPr>
    </w:p>
    <w:p w:rsidR="00AD40E2" w:rsidRDefault="00AD40E2" w:rsidP="00F8311F">
      <w:pPr>
        <w:widowControl w:val="0"/>
        <w:spacing w:after="0"/>
        <w:jc w:val="right"/>
        <w:outlineLvl w:val="1"/>
        <w:rPr>
          <w:rFonts w:ascii="Times New Roman" w:hAnsi="Times New Roman" w:cs="Times New Roman"/>
          <w:sz w:val="24"/>
          <w:szCs w:val="24"/>
        </w:rPr>
      </w:pPr>
    </w:p>
    <w:p w:rsidR="00AD40E2" w:rsidRDefault="00AD40E2" w:rsidP="00F8311F">
      <w:pPr>
        <w:widowControl w:val="0"/>
        <w:spacing w:after="0"/>
        <w:jc w:val="right"/>
        <w:outlineLvl w:val="1"/>
        <w:rPr>
          <w:rFonts w:ascii="Times New Roman" w:hAnsi="Times New Roman" w:cs="Times New Roman"/>
          <w:sz w:val="24"/>
          <w:szCs w:val="24"/>
        </w:rPr>
      </w:pPr>
    </w:p>
    <w:p w:rsidR="00AD40E2" w:rsidRDefault="00AD40E2" w:rsidP="00F8311F">
      <w:pPr>
        <w:widowControl w:val="0"/>
        <w:spacing w:after="0"/>
        <w:jc w:val="right"/>
        <w:outlineLvl w:val="1"/>
        <w:rPr>
          <w:rFonts w:ascii="Times New Roman" w:hAnsi="Times New Roman" w:cs="Times New Roman"/>
          <w:sz w:val="24"/>
          <w:szCs w:val="24"/>
        </w:rPr>
      </w:pPr>
    </w:p>
    <w:p w:rsidR="00AD40E2" w:rsidRDefault="00AD40E2" w:rsidP="00F8311F">
      <w:pPr>
        <w:widowControl w:val="0"/>
        <w:spacing w:after="0"/>
        <w:jc w:val="right"/>
        <w:outlineLvl w:val="1"/>
        <w:rPr>
          <w:rFonts w:ascii="Times New Roman" w:hAnsi="Times New Roman" w:cs="Times New Roman"/>
          <w:sz w:val="24"/>
          <w:szCs w:val="24"/>
        </w:rPr>
      </w:pPr>
    </w:p>
    <w:p w:rsidR="00AD40E2" w:rsidRDefault="00AD40E2" w:rsidP="00F8311F">
      <w:pPr>
        <w:widowControl w:val="0"/>
        <w:spacing w:after="0"/>
        <w:jc w:val="right"/>
        <w:outlineLvl w:val="1"/>
        <w:rPr>
          <w:rFonts w:ascii="Times New Roman" w:hAnsi="Times New Roman" w:cs="Times New Roman"/>
          <w:sz w:val="24"/>
          <w:szCs w:val="24"/>
        </w:rPr>
      </w:pPr>
    </w:p>
    <w:p w:rsidR="00AD40E2" w:rsidRDefault="00AD40E2" w:rsidP="00F8311F">
      <w:pPr>
        <w:widowControl w:val="0"/>
        <w:spacing w:after="0"/>
        <w:jc w:val="right"/>
        <w:outlineLvl w:val="1"/>
        <w:rPr>
          <w:rFonts w:ascii="Times New Roman" w:hAnsi="Times New Roman" w:cs="Times New Roman"/>
          <w:sz w:val="24"/>
          <w:szCs w:val="24"/>
        </w:rPr>
      </w:pPr>
    </w:p>
    <w:p w:rsidR="00AD40E2" w:rsidRDefault="00AD40E2" w:rsidP="00F8311F">
      <w:pPr>
        <w:widowControl w:val="0"/>
        <w:spacing w:after="0"/>
        <w:jc w:val="right"/>
        <w:outlineLvl w:val="1"/>
        <w:rPr>
          <w:rFonts w:ascii="Times New Roman" w:hAnsi="Times New Roman" w:cs="Times New Roman"/>
          <w:sz w:val="24"/>
          <w:szCs w:val="24"/>
        </w:rPr>
      </w:pPr>
    </w:p>
    <w:p w:rsidR="00AD40E2" w:rsidRDefault="00AD40E2" w:rsidP="00F8311F">
      <w:pPr>
        <w:widowControl w:val="0"/>
        <w:spacing w:after="0"/>
        <w:jc w:val="right"/>
        <w:outlineLvl w:val="1"/>
        <w:rPr>
          <w:rFonts w:ascii="Times New Roman" w:hAnsi="Times New Roman" w:cs="Times New Roman"/>
          <w:sz w:val="24"/>
          <w:szCs w:val="24"/>
        </w:rPr>
      </w:pPr>
    </w:p>
    <w:p w:rsidR="00AD40E2" w:rsidRDefault="00AD40E2" w:rsidP="00F8311F">
      <w:pPr>
        <w:widowControl w:val="0"/>
        <w:spacing w:after="0"/>
        <w:jc w:val="right"/>
        <w:outlineLvl w:val="1"/>
        <w:rPr>
          <w:rFonts w:ascii="Times New Roman" w:hAnsi="Times New Roman" w:cs="Times New Roman"/>
          <w:sz w:val="24"/>
          <w:szCs w:val="24"/>
        </w:rPr>
      </w:pPr>
    </w:p>
    <w:p w:rsidR="00AD40E2" w:rsidRDefault="00AD40E2" w:rsidP="00F8311F">
      <w:pPr>
        <w:widowControl w:val="0"/>
        <w:spacing w:after="0"/>
        <w:jc w:val="right"/>
        <w:outlineLvl w:val="1"/>
        <w:rPr>
          <w:rFonts w:ascii="Times New Roman" w:hAnsi="Times New Roman" w:cs="Times New Roman"/>
          <w:sz w:val="24"/>
          <w:szCs w:val="24"/>
        </w:rPr>
      </w:pPr>
    </w:p>
    <w:p w:rsidR="00AD40E2" w:rsidRDefault="00AD40E2" w:rsidP="00F8311F">
      <w:pPr>
        <w:widowControl w:val="0"/>
        <w:spacing w:after="0"/>
        <w:jc w:val="right"/>
        <w:outlineLvl w:val="1"/>
        <w:rPr>
          <w:rFonts w:ascii="Times New Roman" w:hAnsi="Times New Roman" w:cs="Times New Roman"/>
          <w:sz w:val="24"/>
          <w:szCs w:val="24"/>
        </w:rPr>
      </w:pPr>
    </w:p>
    <w:p w:rsidR="00AD40E2" w:rsidRDefault="00AD40E2" w:rsidP="00F8311F">
      <w:pPr>
        <w:widowControl w:val="0"/>
        <w:spacing w:after="0"/>
        <w:jc w:val="right"/>
        <w:outlineLvl w:val="1"/>
        <w:rPr>
          <w:rFonts w:ascii="Times New Roman" w:hAnsi="Times New Roman" w:cs="Times New Roman"/>
          <w:sz w:val="24"/>
          <w:szCs w:val="24"/>
        </w:rPr>
      </w:pPr>
    </w:p>
    <w:p w:rsidR="00AD40E2" w:rsidRDefault="00AD40E2" w:rsidP="00F8311F">
      <w:pPr>
        <w:widowControl w:val="0"/>
        <w:spacing w:after="0"/>
        <w:jc w:val="right"/>
        <w:outlineLvl w:val="1"/>
        <w:rPr>
          <w:rFonts w:ascii="Times New Roman" w:hAnsi="Times New Roman" w:cs="Times New Roman"/>
          <w:sz w:val="24"/>
          <w:szCs w:val="24"/>
        </w:rPr>
      </w:pPr>
    </w:p>
    <w:p w:rsidR="00B95E26" w:rsidRDefault="00B95E26" w:rsidP="00F8311F">
      <w:pPr>
        <w:widowControl w:val="0"/>
        <w:spacing w:after="0"/>
        <w:jc w:val="right"/>
        <w:outlineLvl w:val="1"/>
        <w:rPr>
          <w:rFonts w:ascii="Times New Roman" w:hAnsi="Times New Roman" w:cs="Times New Roman"/>
        </w:rPr>
      </w:pPr>
    </w:p>
    <w:p w:rsidR="00F8311F" w:rsidRPr="00B95E26" w:rsidRDefault="00F8311F" w:rsidP="00F8311F">
      <w:pPr>
        <w:widowControl w:val="0"/>
        <w:spacing w:after="0"/>
        <w:jc w:val="right"/>
        <w:outlineLvl w:val="1"/>
        <w:rPr>
          <w:rFonts w:ascii="Times New Roman" w:hAnsi="Times New Roman" w:cs="Times New Roman"/>
        </w:rPr>
      </w:pPr>
      <w:r w:rsidRPr="00B95E26">
        <w:rPr>
          <w:rFonts w:ascii="Times New Roman" w:hAnsi="Times New Roman" w:cs="Times New Roman"/>
        </w:rPr>
        <w:lastRenderedPageBreak/>
        <w:t>Приложение 3</w:t>
      </w:r>
    </w:p>
    <w:p w:rsidR="00F8311F" w:rsidRPr="00B95E26" w:rsidRDefault="00F8311F" w:rsidP="00F8311F">
      <w:pPr>
        <w:spacing w:after="0"/>
        <w:jc w:val="right"/>
        <w:rPr>
          <w:rFonts w:ascii="Times New Roman" w:hAnsi="Times New Roman" w:cs="Times New Roman"/>
        </w:rPr>
      </w:pPr>
      <w:r w:rsidRPr="00B95E26">
        <w:rPr>
          <w:rFonts w:ascii="Times New Roman" w:hAnsi="Times New Roman" w:cs="Times New Roman"/>
        </w:rPr>
        <w:t xml:space="preserve">к подпрограмме № 2 </w:t>
      </w:r>
    </w:p>
    <w:p w:rsidR="00F8311F" w:rsidRDefault="00F8311F" w:rsidP="00F8311F">
      <w:pPr>
        <w:spacing w:after="0"/>
        <w:jc w:val="right"/>
        <w:rPr>
          <w:rFonts w:ascii="Times New Roman" w:hAnsi="Times New Roman" w:cs="Times New Roman"/>
          <w:sz w:val="24"/>
          <w:szCs w:val="24"/>
        </w:rPr>
      </w:pPr>
      <w:r w:rsidRPr="00B95E26">
        <w:rPr>
          <w:rFonts w:ascii="Times New Roman" w:hAnsi="Times New Roman" w:cs="Times New Roman"/>
        </w:rPr>
        <w:t>«Организация деятельности муниципальных музеев»</w:t>
      </w:r>
    </w:p>
    <w:p w:rsidR="00F8311F" w:rsidRPr="00C9378D" w:rsidRDefault="00F8311F" w:rsidP="00F8311F">
      <w:pPr>
        <w:spacing w:after="0"/>
        <w:jc w:val="right"/>
        <w:rPr>
          <w:rFonts w:ascii="Times New Roman" w:hAnsi="Times New Roman" w:cs="Times New Roman"/>
          <w:sz w:val="24"/>
          <w:szCs w:val="24"/>
        </w:rPr>
      </w:pPr>
    </w:p>
    <w:p w:rsidR="00F8311F" w:rsidRPr="00C9378D" w:rsidRDefault="00F8311F" w:rsidP="00F8311F">
      <w:pPr>
        <w:spacing w:after="0"/>
        <w:jc w:val="center"/>
        <w:rPr>
          <w:rFonts w:ascii="Times New Roman" w:hAnsi="Times New Roman" w:cs="Times New Roman"/>
          <w:bCs/>
          <w:sz w:val="24"/>
          <w:szCs w:val="24"/>
        </w:rPr>
      </w:pPr>
      <w:r w:rsidRPr="00C9378D">
        <w:rPr>
          <w:rFonts w:ascii="Times New Roman" w:hAnsi="Times New Roman" w:cs="Times New Roman"/>
          <w:bCs/>
          <w:sz w:val="24"/>
          <w:szCs w:val="24"/>
        </w:rPr>
        <w:t>РЕСУРСНОЕ ОБЕСПЕЧЕНИЕ РЕАЛИЗАЦИИ ПОДПРОГРАММЫ</w:t>
      </w:r>
    </w:p>
    <w:p w:rsidR="00F8311F" w:rsidRPr="00C9378D" w:rsidRDefault="00F8311F" w:rsidP="00F8311F">
      <w:pPr>
        <w:spacing w:after="0"/>
        <w:jc w:val="center"/>
        <w:rPr>
          <w:rFonts w:ascii="Times New Roman" w:hAnsi="Times New Roman" w:cs="Times New Roman"/>
          <w:sz w:val="24"/>
          <w:szCs w:val="24"/>
        </w:rPr>
      </w:pPr>
      <w:r w:rsidRPr="00C9378D">
        <w:rPr>
          <w:rFonts w:ascii="Times New Roman" w:hAnsi="Times New Roman" w:cs="Times New Roman"/>
          <w:sz w:val="24"/>
          <w:szCs w:val="24"/>
        </w:rPr>
        <w:t>«Организация деятельности муниципальных музеев»</w:t>
      </w:r>
    </w:p>
    <w:p w:rsidR="00F8311F" w:rsidRDefault="00F8311F" w:rsidP="00F8311F">
      <w:pPr>
        <w:spacing w:after="0"/>
        <w:jc w:val="center"/>
        <w:rPr>
          <w:rFonts w:ascii="Times New Roman" w:hAnsi="Times New Roman" w:cs="Times New Roman"/>
          <w:bCs/>
          <w:sz w:val="24"/>
          <w:szCs w:val="24"/>
        </w:rPr>
      </w:pPr>
      <w:r w:rsidRPr="00C9378D">
        <w:rPr>
          <w:rFonts w:ascii="Times New Roman" w:hAnsi="Times New Roman" w:cs="Times New Roman"/>
          <w:bCs/>
          <w:sz w:val="24"/>
          <w:szCs w:val="24"/>
        </w:rPr>
        <w:t>ЗА СЧЕТ СРЕДСТВ БЮДЖЕТА МО «КИРЕНСКИЙ РАЙОН»</w:t>
      </w:r>
    </w:p>
    <w:p w:rsidR="00F8311F" w:rsidRPr="00C9378D" w:rsidRDefault="00F8311F" w:rsidP="00F8311F">
      <w:pPr>
        <w:spacing w:after="0"/>
        <w:jc w:val="center"/>
        <w:rPr>
          <w:rFonts w:ascii="Times New Roman" w:hAnsi="Times New Roman" w:cs="Times New Roman"/>
          <w:bCs/>
          <w:sz w:val="24"/>
          <w:szCs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1752"/>
        <w:gridCol w:w="1020"/>
        <w:gridCol w:w="1011"/>
        <w:gridCol w:w="1145"/>
        <w:gridCol w:w="865"/>
      </w:tblGrid>
      <w:tr w:rsidR="00F8311F" w:rsidRPr="00C9378D" w:rsidTr="00396620">
        <w:trPr>
          <w:trHeight w:val="464"/>
        </w:trPr>
        <w:tc>
          <w:tcPr>
            <w:tcW w:w="2262" w:type="pct"/>
            <w:vMerge w:val="restart"/>
            <w:shd w:val="clear" w:color="auto" w:fill="auto"/>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Наименование программы,</w:t>
            </w:r>
            <w:r>
              <w:rPr>
                <w:rFonts w:ascii="Times New Roman" w:hAnsi="Times New Roman" w:cs="Times New Roman"/>
                <w:sz w:val="20"/>
                <w:szCs w:val="20"/>
              </w:rPr>
              <w:t xml:space="preserve"> </w:t>
            </w:r>
            <w:r w:rsidRPr="00C9378D">
              <w:rPr>
                <w:rFonts w:ascii="Times New Roman" w:hAnsi="Times New Roman" w:cs="Times New Roman"/>
                <w:sz w:val="20"/>
                <w:szCs w:val="20"/>
              </w:rPr>
              <w:t>подпрограммы, основного мероприятия, мероприятия</w:t>
            </w:r>
          </w:p>
        </w:tc>
        <w:tc>
          <w:tcPr>
            <w:tcW w:w="828" w:type="pct"/>
            <w:vMerge w:val="restart"/>
            <w:shd w:val="clear" w:color="auto" w:fill="auto"/>
            <w:vAlign w:val="center"/>
          </w:tcPr>
          <w:p w:rsidR="00F8311F" w:rsidRPr="00C9378D" w:rsidRDefault="00F8311F" w:rsidP="00FA4754">
            <w:pPr>
              <w:spacing w:after="0"/>
              <w:ind w:left="-44" w:right="-118"/>
              <w:jc w:val="center"/>
              <w:rPr>
                <w:rFonts w:ascii="Times New Roman" w:hAnsi="Times New Roman" w:cs="Times New Roman"/>
                <w:sz w:val="20"/>
                <w:szCs w:val="20"/>
              </w:rPr>
            </w:pPr>
            <w:r w:rsidRPr="00C9378D">
              <w:rPr>
                <w:rFonts w:ascii="Times New Roman" w:hAnsi="Times New Roman" w:cs="Times New Roman"/>
                <w:sz w:val="20"/>
                <w:szCs w:val="20"/>
              </w:rPr>
              <w:t>Ответственный исполнитель, соисполнители, участники, исполнители мероприятий</w:t>
            </w:r>
          </w:p>
        </w:tc>
        <w:tc>
          <w:tcPr>
            <w:tcW w:w="1910" w:type="pct"/>
            <w:gridSpan w:val="4"/>
            <w:shd w:val="clear" w:color="auto" w:fill="auto"/>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 xml:space="preserve">Расходы </w:t>
            </w:r>
            <w:r w:rsidRPr="00C9378D">
              <w:rPr>
                <w:rFonts w:ascii="Times New Roman" w:hAnsi="Times New Roman" w:cs="Times New Roman"/>
                <w:sz w:val="20"/>
                <w:szCs w:val="20"/>
              </w:rPr>
              <w:br/>
              <w:t>(тыс. руб.), годы</w:t>
            </w:r>
          </w:p>
        </w:tc>
      </w:tr>
      <w:tr w:rsidR="00396620" w:rsidRPr="00C9378D" w:rsidTr="00396620">
        <w:trPr>
          <w:trHeight w:val="1123"/>
        </w:trPr>
        <w:tc>
          <w:tcPr>
            <w:tcW w:w="2262" w:type="pct"/>
            <w:vMerge/>
            <w:vAlign w:val="center"/>
          </w:tcPr>
          <w:p w:rsidR="00F8311F" w:rsidRPr="00C9378D" w:rsidRDefault="00F8311F" w:rsidP="00FA4754">
            <w:pPr>
              <w:spacing w:after="0"/>
              <w:jc w:val="center"/>
              <w:rPr>
                <w:rFonts w:ascii="Times New Roman" w:hAnsi="Times New Roman" w:cs="Times New Roman"/>
                <w:sz w:val="20"/>
                <w:szCs w:val="20"/>
              </w:rPr>
            </w:pPr>
          </w:p>
        </w:tc>
        <w:tc>
          <w:tcPr>
            <w:tcW w:w="828" w:type="pct"/>
            <w:vMerge/>
            <w:vAlign w:val="center"/>
          </w:tcPr>
          <w:p w:rsidR="00F8311F" w:rsidRPr="00C9378D" w:rsidRDefault="00F8311F" w:rsidP="00FA4754">
            <w:pPr>
              <w:spacing w:after="0"/>
              <w:ind w:left="-44" w:right="-118"/>
              <w:jc w:val="center"/>
              <w:rPr>
                <w:rFonts w:ascii="Times New Roman" w:hAnsi="Times New Roman" w:cs="Times New Roman"/>
                <w:sz w:val="20"/>
                <w:szCs w:val="20"/>
              </w:rPr>
            </w:pPr>
          </w:p>
        </w:tc>
        <w:tc>
          <w:tcPr>
            <w:tcW w:w="482" w:type="pct"/>
            <w:shd w:val="clear" w:color="auto" w:fill="auto"/>
            <w:vAlign w:val="center"/>
          </w:tcPr>
          <w:p w:rsidR="00F8311F" w:rsidRPr="00C9378D" w:rsidRDefault="00F8311F" w:rsidP="00FA4754">
            <w:pPr>
              <w:spacing w:after="0"/>
              <w:ind w:left="-99" w:right="-107"/>
              <w:jc w:val="center"/>
              <w:rPr>
                <w:rFonts w:ascii="Times New Roman" w:hAnsi="Times New Roman" w:cs="Times New Roman"/>
                <w:sz w:val="20"/>
                <w:szCs w:val="20"/>
              </w:rPr>
            </w:pPr>
            <w:r w:rsidRPr="00C9378D">
              <w:rPr>
                <w:rFonts w:ascii="Times New Roman" w:hAnsi="Times New Roman" w:cs="Times New Roman"/>
                <w:sz w:val="20"/>
                <w:szCs w:val="20"/>
              </w:rPr>
              <w:t>первый год действия программы</w:t>
            </w:r>
          </w:p>
          <w:p w:rsidR="00F8311F" w:rsidRPr="00C9378D" w:rsidRDefault="00F8311F" w:rsidP="00FA4754">
            <w:pPr>
              <w:spacing w:after="0"/>
              <w:ind w:left="-99" w:right="-107"/>
              <w:jc w:val="center"/>
              <w:rPr>
                <w:rFonts w:ascii="Times New Roman" w:hAnsi="Times New Roman" w:cs="Times New Roman"/>
                <w:sz w:val="20"/>
                <w:szCs w:val="20"/>
              </w:rPr>
            </w:pPr>
            <w:r w:rsidRPr="00C9378D">
              <w:rPr>
                <w:rFonts w:ascii="Times New Roman" w:hAnsi="Times New Roman" w:cs="Times New Roman"/>
                <w:sz w:val="20"/>
                <w:szCs w:val="20"/>
              </w:rPr>
              <w:t>2015</w:t>
            </w:r>
          </w:p>
        </w:tc>
        <w:tc>
          <w:tcPr>
            <w:tcW w:w="478" w:type="pct"/>
            <w:shd w:val="clear" w:color="auto" w:fill="auto"/>
            <w:vAlign w:val="center"/>
          </w:tcPr>
          <w:p w:rsidR="00F8311F" w:rsidRPr="00C9378D" w:rsidRDefault="00F8311F" w:rsidP="00FA4754">
            <w:pPr>
              <w:spacing w:after="0"/>
              <w:ind w:left="-109" w:right="-103"/>
              <w:jc w:val="center"/>
              <w:rPr>
                <w:rFonts w:ascii="Times New Roman" w:hAnsi="Times New Roman" w:cs="Times New Roman"/>
                <w:sz w:val="20"/>
                <w:szCs w:val="20"/>
              </w:rPr>
            </w:pPr>
            <w:r w:rsidRPr="00C9378D">
              <w:rPr>
                <w:rFonts w:ascii="Times New Roman" w:hAnsi="Times New Roman" w:cs="Times New Roman"/>
                <w:sz w:val="20"/>
                <w:szCs w:val="20"/>
              </w:rPr>
              <w:t>второй год действия программы</w:t>
            </w:r>
          </w:p>
          <w:p w:rsidR="00F8311F" w:rsidRPr="00C9378D" w:rsidRDefault="00F8311F" w:rsidP="00FA4754">
            <w:pPr>
              <w:spacing w:after="0"/>
              <w:ind w:left="-109" w:right="-103"/>
              <w:jc w:val="center"/>
              <w:rPr>
                <w:rFonts w:ascii="Times New Roman" w:hAnsi="Times New Roman" w:cs="Times New Roman"/>
                <w:sz w:val="20"/>
                <w:szCs w:val="20"/>
              </w:rPr>
            </w:pPr>
            <w:r w:rsidRPr="00C9378D">
              <w:rPr>
                <w:rFonts w:ascii="Times New Roman" w:hAnsi="Times New Roman" w:cs="Times New Roman"/>
                <w:sz w:val="20"/>
                <w:szCs w:val="20"/>
              </w:rPr>
              <w:t>2016</w:t>
            </w:r>
          </w:p>
        </w:tc>
        <w:tc>
          <w:tcPr>
            <w:tcW w:w="541" w:type="pct"/>
            <w:vAlign w:val="center"/>
          </w:tcPr>
          <w:p w:rsidR="00F8311F" w:rsidRPr="00C9378D" w:rsidRDefault="00F8311F" w:rsidP="00FA4754">
            <w:pPr>
              <w:spacing w:after="0"/>
              <w:ind w:left="-57" w:right="-57"/>
              <w:jc w:val="center"/>
              <w:rPr>
                <w:rFonts w:ascii="Times New Roman" w:hAnsi="Times New Roman" w:cs="Times New Roman"/>
                <w:sz w:val="20"/>
                <w:szCs w:val="20"/>
              </w:rPr>
            </w:pPr>
            <w:r w:rsidRPr="00C9378D">
              <w:rPr>
                <w:rFonts w:ascii="Times New Roman" w:hAnsi="Times New Roman" w:cs="Times New Roman"/>
                <w:sz w:val="20"/>
                <w:szCs w:val="20"/>
              </w:rPr>
              <w:t xml:space="preserve">год </w:t>
            </w:r>
            <w:r w:rsidRPr="00C9378D">
              <w:rPr>
                <w:rFonts w:ascii="Times New Roman" w:hAnsi="Times New Roman" w:cs="Times New Roman"/>
                <w:sz w:val="20"/>
                <w:szCs w:val="20"/>
              </w:rPr>
              <w:br/>
              <w:t>завершения действия программы</w:t>
            </w:r>
          </w:p>
          <w:p w:rsidR="00F8311F" w:rsidRPr="00C9378D" w:rsidRDefault="00F8311F" w:rsidP="00FA4754">
            <w:pPr>
              <w:spacing w:after="0"/>
              <w:ind w:left="-57" w:right="-57"/>
              <w:jc w:val="center"/>
              <w:rPr>
                <w:rFonts w:ascii="Times New Roman" w:hAnsi="Times New Roman" w:cs="Times New Roman"/>
                <w:sz w:val="20"/>
                <w:szCs w:val="20"/>
              </w:rPr>
            </w:pPr>
            <w:r w:rsidRPr="00C9378D">
              <w:rPr>
                <w:rFonts w:ascii="Times New Roman" w:hAnsi="Times New Roman" w:cs="Times New Roman"/>
                <w:sz w:val="20"/>
                <w:szCs w:val="20"/>
              </w:rPr>
              <w:t>2017</w:t>
            </w:r>
          </w:p>
        </w:tc>
        <w:tc>
          <w:tcPr>
            <w:tcW w:w="408" w:type="pct"/>
            <w:vAlign w:val="center"/>
          </w:tcPr>
          <w:p w:rsidR="00F8311F" w:rsidRPr="00C9378D" w:rsidRDefault="00F8311F" w:rsidP="00FA4754">
            <w:pPr>
              <w:spacing w:after="0"/>
              <w:ind w:left="-57" w:right="-57"/>
              <w:jc w:val="center"/>
              <w:rPr>
                <w:rFonts w:ascii="Times New Roman" w:hAnsi="Times New Roman" w:cs="Times New Roman"/>
                <w:sz w:val="20"/>
                <w:szCs w:val="20"/>
              </w:rPr>
            </w:pPr>
            <w:r w:rsidRPr="00C9378D">
              <w:rPr>
                <w:rFonts w:ascii="Times New Roman" w:hAnsi="Times New Roman" w:cs="Times New Roman"/>
                <w:sz w:val="20"/>
                <w:szCs w:val="20"/>
              </w:rPr>
              <w:t>всего</w:t>
            </w:r>
          </w:p>
        </w:tc>
      </w:tr>
      <w:tr w:rsidR="00396620" w:rsidRPr="00C9378D" w:rsidTr="00396620">
        <w:trPr>
          <w:trHeight w:val="285"/>
        </w:trPr>
        <w:tc>
          <w:tcPr>
            <w:tcW w:w="2262" w:type="pct"/>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1</w:t>
            </w:r>
          </w:p>
        </w:tc>
        <w:tc>
          <w:tcPr>
            <w:tcW w:w="828" w:type="pct"/>
            <w:shd w:val="clear" w:color="auto" w:fill="auto"/>
            <w:noWrap/>
            <w:vAlign w:val="center"/>
          </w:tcPr>
          <w:p w:rsidR="00F8311F" w:rsidRPr="00C9378D" w:rsidRDefault="00F8311F" w:rsidP="00FA4754">
            <w:pPr>
              <w:spacing w:after="0"/>
              <w:ind w:left="-44" w:right="-118"/>
              <w:jc w:val="center"/>
              <w:rPr>
                <w:rFonts w:ascii="Times New Roman" w:hAnsi="Times New Roman" w:cs="Times New Roman"/>
                <w:sz w:val="20"/>
                <w:szCs w:val="20"/>
              </w:rPr>
            </w:pPr>
            <w:r w:rsidRPr="00C9378D">
              <w:rPr>
                <w:rFonts w:ascii="Times New Roman" w:hAnsi="Times New Roman" w:cs="Times New Roman"/>
                <w:sz w:val="20"/>
                <w:szCs w:val="20"/>
              </w:rPr>
              <w:t>2</w:t>
            </w:r>
          </w:p>
        </w:tc>
        <w:tc>
          <w:tcPr>
            <w:tcW w:w="482" w:type="pct"/>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3</w:t>
            </w:r>
          </w:p>
        </w:tc>
        <w:tc>
          <w:tcPr>
            <w:tcW w:w="478" w:type="pct"/>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4</w:t>
            </w:r>
          </w:p>
        </w:tc>
        <w:tc>
          <w:tcPr>
            <w:tcW w:w="541" w:type="pct"/>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7</w:t>
            </w:r>
          </w:p>
        </w:tc>
        <w:tc>
          <w:tcPr>
            <w:tcW w:w="408" w:type="pct"/>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8</w:t>
            </w:r>
          </w:p>
        </w:tc>
      </w:tr>
      <w:tr w:rsidR="00396620" w:rsidRPr="00C9378D" w:rsidTr="00396620">
        <w:trPr>
          <w:trHeight w:val="628"/>
        </w:trPr>
        <w:tc>
          <w:tcPr>
            <w:tcW w:w="2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1.Подпрограмма №2</w:t>
            </w:r>
          </w:p>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 xml:space="preserve"> «Организация деятельности муниципальных музеев»</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44" w:right="-118"/>
              <w:jc w:val="center"/>
              <w:rPr>
                <w:rFonts w:ascii="Times New Roman" w:hAnsi="Times New Roman" w:cs="Times New Roman"/>
                <w:sz w:val="20"/>
                <w:szCs w:val="20"/>
              </w:rPr>
            </w:pPr>
            <w:r w:rsidRPr="00C9378D">
              <w:rPr>
                <w:rFonts w:ascii="Times New Roman" w:hAnsi="Times New Roman" w:cs="Times New Roman"/>
                <w:sz w:val="20"/>
                <w:szCs w:val="20"/>
              </w:rPr>
              <w:t>всего</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2730,6</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2755,6</w:t>
            </w:r>
          </w:p>
        </w:tc>
        <w:tc>
          <w:tcPr>
            <w:tcW w:w="541"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2763,2</w:t>
            </w:r>
          </w:p>
        </w:tc>
        <w:tc>
          <w:tcPr>
            <w:tcW w:w="408"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8249,4</w:t>
            </w:r>
          </w:p>
        </w:tc>
      </w:tr>
      <w:tr w:rsidR="00396620" w:rsidRPr="00C9378D" w:rsidTr="00396620">
        <w:trPr>
          <w:trHeight w:val="285"/>
        </w:trPr>
        <w:tc>
          <w:tcPr>
            <w:tcW w:w="2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142" w:right="-30"/>
              <w:rPr>
                <w:rFonts w:ascii="Times New Roman" w:hAnsi="Times New Roman" w:cs="Times New Roman"/>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44" w:right="-118"/>
              <w:jc w:val="center"/>
              <w:rPr>
                <w:rFonts w:ascii="Times New Roman" w:hAnsi="Times New Roman" w:cs="Times New Roman"/>
                <w:sz w:val="20"/>
                <w:szCs w:val="20"/>
              </w:rPr>
            </w:pPr>
            <w:r w:rsidRPr="00C9378D">
              <w:rPr>
                <w:rFonts w:ascii="Times New Roman" w:hAnsi="Times New Roman" w:cs="Times New Roman"/>
                <w:sz w:val="20"/>
                <w:szCs w:val="20"/>
              </w:rPr>
              <w:t>МКУК «ИКМ»</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2730,6</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2755,6</w:t>
            </w:r>
          </w:p>
        </w:tc>
        <w:tc>
          <w:tcPr>
            <w:tcW w:w="541"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2763,2</w:t>
            </w:r>
          </w:p>
        </w:tc>
        <w:tc>
          <w:tcPr>
            <w:tcW w:w="408"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8249,4</w:t>
            </w:r>
          </w:p>
        </w:tc>
      </w:tr>
      <w:tr w:rsidR="00396620" w:rsidRPr="00C9378D" w:rsidTr="00396620">
        <w:trPr>
          <w:trHeight w:val="285"/>
        </w:trPr>
        <w:tc>
          <w:tcPr>
            <w:tcW w:w="2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 xml:space="preserve">Основное мероприятие 2.1. </w:t>
            </w:r>
          </w:p>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Научно-экспозиционная работа</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44" w:right="-118"/>
              <w:jc w:val="center"/>
              <w:rPr>
                <w:rFonts w:ascii="Times New Roman" w:hAnsi="Times New Roman" w:cs="Times New Roman"/>
                <w:sz w:val="20"/>
                <w:szCs w:val="20"/>
              </w:rPr>
            </w:pPr>
            <w:r w:rsidRPr="00C9378D">
              <w:rPr>
                <w:rFonts w:ascii="Times New Roman" w:hAnsi="Times New Roman" w:cs="Times New Roman"/>
                <w:sz w:val="20"/>
                <w:szCs w:val="20"/>
              </w:rPr>
              <w:t>МКУК «ИКМ»</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541"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r>
      <w:tr w:rsidR="00396620" w:rsidRPr="00C9378D" w:rsidTr="00396620">
        <w:trPr>
          <w:trHeight w:val="285"/>
        </w:trPr>
        <w:tc>
          <w:tcPr>
            <w:tcW w:w="2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Мероприятие 2.1.1.</w:t>
            </w:r>
          </w:p>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 xml:space="preserve">Совершенствование экспозиции Киренского музея. </w:t>
            </w:r>
          </w:p>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Введение в постоянную экспозицию музея элементов «электронной экспозиции», которая включает весь комплекс цифровой информации, предлагаемой посетителю для ознакомления на основе экранных интерактивных мультимедиатехнологий.</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44" w:right="-118"/>
              <w:jc w:val="center"/>
              <w:rPr>
                <w:rFonts w:ascii="Times New Roman" w:hAnsi="Times New Roman" w:cs="Times New Roman"/>
                <w:sz w:val="20"/>
                <w:szCs w:val="20"/>
              </w:rPr>
            </w:pPr>
            <w:r w:rsidRPr="00C9378D">
              <w:rPr>
                <w:rFonts w:ascii="Times New Roman" w:hAnsi="Times New Roman" w:cs="Times New Roman"/>
                <w:sz w:val="20"/>
                <w:szCs w:val="20"/>
              </w:rPr>
              <w:t>МКУК «ИКМ»</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541"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r>
      <w:tr w:rsidR="00396620" w:rsidRPr="00C9378D" w:rsidTr="00396620">
        <w:trPr>
          <w:trHeight w:val="285"/>
        </w:trPr>
        <w:tc>
          <w:tcPr>
            <w:tcW w:w="2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Мероприятие 2.1.2.</w:t>
            </w:r>
          </w:p>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Приобретение современного экспозиционного оборудования (выставочного модульного – витрин с системами оптоволоконного освещения, климат-контроля, безопасности и сигнализации; звуко- и светотехнического, компьютерного, манекенов) для представления различных выставочных материалов</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44" w:right="-118"/>
              <w:jc w:val="center"/>
              <w:rPr>
                <w:rFonts w:ascii="Times New Roman" w:hAnsi="Times New Roman" w:cs="Times New Roman"/>
                <w:sz w:val="20"/>
                <w:szCs w:val="20"/>
              </w:rPr>
            </w:pPr>
            <w:r w:rsidRPr="00C9378D">
              <w:rPr>
                <w:rFonts w:ascii="Times New Roman" w:hAnsi="Times New Roman" w:cs="Times New Roman"/>
                <w:sz w:val="20"/>
                <w:szCs w:val="20"/>
              </w:rPr>
              <w:t>МКУК «ИКМ»</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541"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r>
      <w:tr w:rsidR="00396620" w:rsidRPr="00C9378D" w:rsidTr="00396620">
        <w:trPr>
          <w:trHeight w:val="285"/>
        </w:trPr>
        <w:tc>
          <w:tcPr>
            <w:tcW w:w="2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Основное мероприятие 2.2.</w:t>
            </w:r>
          </w:p>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Научно-исследовательская работа</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44" w:right="-118"/>
              <w:jc w:val="center"/>
              <w:rPr>
                <w:rFonts w:ascii="Times New Roman" w:hAnsi="Times New Roman" w:cs="Times New Roman"/>
                <w:sz w:val="20"/>
                <w:szCs w:val="20"/>
              </w:rPr>
            </w:pPr>
            <w:r w:rsidRPr="00C9378D">
              <w:rPr>
                <w:rFonts w:ascii="Times New Roman" w:hAnsi="Times New Roman" w:cs="Times New Roman"/>
                <w:sz w:val="20"/>
                <w:szCs w:val="20"/>
              </w:rPr>
              <w:t>МКУК «ИКМ»</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541"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r>
      <w:tr w:rsidR="00396620" w:rsidRPr="00C9378D" w:rsidTr="00396620">
        <w:trPr>
          <w:trHeight w:val="285"/>
        </w:trPr>
        <w:tc>
          <w:tcPr>
            <w:tcW w:w="2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Мероприятие 2.2.1.</w:t>
            </w:r>
          </w:p>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Создание научной концепции Киренского историко-краеведческого музея (с учетом проведенной частичной реэкспозиции)</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44" w:right="-118"/>
              <w:jc w:val="center"/>
              <w:rPr>
                <w:rFonts w:ascii="Times New Roman" w:hAnsi="Times New Roman" w:cs="Times New Roman"/>
                <w:sz w:val="20"/>
                <w:szCs w:val="20"/>
              </w:rPr>
            </w:pPr>
            <w:r w:rsidRPr="00C9378D">
              <w:rPr>
                <w:rFonts w:ascii="Times New Roman" w:hAnsi="Times New Roman" w:cs="Times New Roman"/>
                <w:sz w:val="20"/>
                <w:szCs w:val="20"/>
              </w:rPr>
              <w:t>МКУК «ИКМ»</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541"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r>
      <w:tr w:rsidR="00396620" w:rsidRPr="00C9378D" w:rsidTr="00396620">
        <w:trPr>
          <w:trHeight w:val="285"/>
        </w:trPr>
        <w:tc>
          <w:tcPr>
            <w:tcW w:w="2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Мероприятие 2.2.2.</w:t>
            </w:r>
          </w:p>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Популяризация результатов научной деятельности музея (проведение ежегодных научно-практических конференций по краеведению и публикация сборников материалов конференций)</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44" w:right="-118"/>
              <w:jc w:val="center"/>
              <w:rPr>
                <w:rFonts w:ascii="Times New Roman" w:hAnsi="Times New Roman" w:cs="Times New Roman"/>
                <w:sz w:val="20"/>
                <w:szCs w:val="20"/>
              </w:rPr>
            </w:pPr>
            <w:r w:rsidRPr="00C9378D">
              <w:rPr>
                <w:rFonts w:ascii="Times New Roman" w:hAnsi="Times New Roman" w:cs="Times New Roman"/>
                <w:sz w:val="20"/>
                <w:szCs w:val="20"/>
              </w:rPr>
              <w:t>МКУК «ИКМ»</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541"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r>
      <w:tr w:rsidR="00396620" w:rsidRPr="00C9378D" w:rsidTr="00396620">
        <w:trPr>
          <w:trHeight w:val="285"/>
        </w:trPr>
        <w:tc>
          <w:tcPr>
            <w:tcW w:w="2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Мероприятие 2.2.3.</w:t>
            </w:r>
          </w:p>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Подписка на специальные и ведомственные издания для научной библиотеки музея</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44" w:right="-118"/>
              <w:jc w:val="center"/>
              <w:rPr>
                <w:rFonts w:ascii="Times New Roman" w:hAnsi="Times New Roman" w:cs="Times New Roman"/>
                <w:sz w:val="20"/>
                <w:szCs w:val="20"/>
              </w:rPr>
            </w:pPr>
            <w:r w:rsidRPr="00C9378D">
              <w:rPr>
                <w:rFonts w:ascii="Times New Roman" w:hAnsi="Times New Roman" w:cs="Times New Roman"/>
                <w:sz w:val="20"/>
                <w:szCs w:val="20"/>
              </w:rPr>
              <w:t>МКУК «ИКМ»</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541"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r>
      <w:tr w:rsidR="00396620" w:rsidRPr="00C9378D" w:rsidTr="00396620">
        <w:trPr>
          <w:trHeight w:val="285"/>
        </w:trPr>
        <w:tc>
          <w:tcPr>
            <w:tcW w:w="2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Мероприятие 2.2.4.</w:t>
            </w:r>
          </w:p>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Пополнение книжного фонда научной библиотеки музея</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44" w:right="-118"/>
              <w:jc w:val="center"/>
              <w:rPr>
                <w:rFonts w:ascii="Times New Roman" w:hAnsi="Times New Roman" w:cs="Times New Roman"/>
                <w:sz w:val="20"/>
                <w:szCs w:val="20"/>
              </w:rPr>
            </w:pPr>
            <w:r w:rsidRPr="00C9378D">
              <w:rPr>
                <w:rFonts w:ascii="Times New Roman" w:hAnsi="Times New Roman" w:cs="Times New Roman"/>
                <w:sz w:val="20"/>
                <w:szCs w:val="20"/>
              </w:rPr>
              <w:t>МКУК «ИКМ»</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541"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r>
      <w:tr w:rsidR="00396620" w:rsidRPr="00C9378D" w:rsidTr="00396620">
        <w:trPr>
          <w:trHeight w:val="285"/>
        </w:trPr>
        <w:tc>
          <w:tcPr>
            <w:tcW w:w="2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Основное мероприятие  2.3.</w:t>
            </w:r>
          </w:p>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Издательская деятельность</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44" w:right="-118"/>
              <w:jc w:val="center"/>
              <w:rPr>
                <w:rFonts w:ascii="Times New Roman" w:hAnsi="Times New Roman" w:cs="Times New Roman"/>
                <w:sz w:val="20"/>
                <w:szCs w:val="20"/>
              </w:rPr>
            </w:pPr>
            <w:r w:rsidRPr="00C9378D">
              <w:rPr>
                <w:rFonts w:ascii="Times New Roman" w:hAnsi="Times New Roman" w:cs="Times New Roman"/>
                <w:sz w:val="20"/>
                <w:szCs w:val="20"/>
              </w:rPr>
              <w:t>МКУК «ИКМ»</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541"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r>
      <w:tr w:rsidR="00396620" w:rsidRPr="00C9378D" w:rsidTr="00396620">
        <w:trPr>
          <w:trHeight w:val="285"/>
        </w:trPr>
        <w:tc>
          <w:tcPr>
            <w:tcW w:w="2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Мероприятие   2.3.1.</w:t>
            </w:r>
          </w:p>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 xml:space="preserve">Создание новых «музейных продуктов» (создание и поддержка информационных систем музея, выпуск буклетов, серии брошюр по истории Киренского края, набора открыток по истории, культуре и памятным </w:t>
            </w:r>
            <w:r w:rsidRPr="00C9378D">
              <w:rPr>
                <w:rFonts w:ascii="Times New Roman" w:hAnsi="Times New Roman" w:cs="Times New Roman"/>
                <w:sz w:val="20"/>
                <w:szCs w:val="20"/>
              </w:rPr>
              <w:lastRenderedPageBreak/>
              <w:t>местам Киренского края, создание видеофильма,)</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44" w:right="-118"/>
              <w:jc w:val="center"/>
              <w:rPr>
                <w:rFonts w:ascii="Times New Roman" w:hAnsi="Times New Roman" w:cs="Times New Roman"/>
                <w:sz w:val="20"/>
                <w:szCs w:val="20"/>
              </w:rPr>
            </w:pPr>
            <w:r w:rsidRPr="00C9378D">
              <w:rPr>
                <w:rFonts w:ascii="Times New Roman" w:hAnsi="Times New Roman" w:cs="Times New Roman"/>
                <w:sz w:val="20"/>
                <w:szCs w:val="20"/>
              </w:rPr>
              <w:lastRenderedPageBreak/>
              <w:t>МКУК «ИКМ»</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541"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r>
      <w:tr w:rsidR="00396620" w:rsidRPr="00C9378D" w:rsidTr="00396620">
        <w:trPr>
          <w:trHeight w:val="285"/>
        </w:trPr>
        <w:tc>
          <w:tcPr>
            <w:tcW w:w="2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lastRenderedPageBreak/>
              <w:t>Мероприятие  2.3.2.</w:t>
            </w:r>
          </w:p>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Создание презентационной продукции о музее (буклетов, путеводителей, афиш)</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44" w:right="-118"/>
              <w:jc w:val="center"/>
              <w:rPr>
                <w:rFonts w:ascii="Times New Roman" w:hAnsi="Times New Roman" w:cs="Times New Roman"/>
                <w:sz w:val="20"/>
                <w:szCs w:val="20"/>
              </w:rPr>
            </w:pPr>
            <w:r w:rsidRPr="00C9378D">
              <w:rPr>
                <w:rFonts w:ascii="Times New Roman" w:hAnsi="Times New Roman" w:cs="Times New Roman"/>
                <w:sz w:val="20"/>
                <w:szCs w:val="20"/>
              </w:rPr>
              <w:t>МКУК «ИКМ»</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541"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r>
      <w:tr w:rsidR="00396620" w:rsidRPr="00C9378D" w:rsidTr="00396620">
        <w:trPr>
          <w:trHeight w:val="285"/>
        </w:trPr>
        <w:tc>
          <w:tcPr>
            <w:tcW w:w="2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Основное мероприятие   2.4.</w:t>
            </w:r>
          </w:p>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Фондовая работа</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44" w:right="-118"/>
              <w:jc w:val="center"/>
              <w:rPr>
                <w:rFonts w:ascii="Times New Roman" w:hAnsi="Times New Roman" w:cs="Times New Roman"/>
                <w:sz w:val="20"/>
                <w:szCs w:val="20"/>
              </w:rPr>
            </w:pPr>
            <w:r w:rsidRPr="00C9378D">
              <w:rPr>
                <w:rFonts w:ascii="Times New Roman" w:hAnsi="Times New Roman" w:cs="Times New Roman"/>
                <w:sz w:val="20"/>
                <w:szCs w:val="20"/>
              </w:rPr>
              <w:t>МКУК «ИКМ»</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541"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r>
      <w:tr w:rsidR="00396620" w:rsidRPr="00C9378D" w:rsidTr="00396620">
        <w:trPr>
          <w:trHeight w:val="285"/>
        </w:trPr>
        <w:tc>
          <w:tcPr>
            <w:tcW w:w="2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Мероприятие   2.4.1.</w:t>
            </w:r>
          </w:p>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Оснащение фондохранилищ музея специальным фондовым оборудованием</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44" w:right="-118"/>
              <w:jc w:val="center"/>
              <w:rPr>
                <w:rFonts w:ascii="Times New Roman" w:hAnsi="Times New Roman" w:cs="Times New Roman"/>
                <w:sz w:val="20"/>
                <w:szCs w:val="20"/>
              </w:rPr>
            </w:pPr>
            <w:r w:rsidRPr="00C9378D">
              <w:rPr>
                <w:rFonts w:ascii="Times New Roman" w:hAnsi="Times New Roman" w:cs="Times New Roman"/>
                <w:sz w:val="20"/>
                <w:szCs w:val="20"/>
              </w:rPr>
              <w:t>МКУК «ИКМ»</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541"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r>
      <w:tr w:rsidR="00396620" w:rsidRPr="00C9378D" w:rsidTr="00396620">
        <w:trPr>
          <w:trHeight w:val="285"/>
        </w:trPr>
        <w:tc>
          <w:tcPr>
            <w:tcW w:w="2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Мероприятие   2.4.2.</w:t>
            </w:r>
          </w:p>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Пополнение музейного фонда Российской Федерации. Закуп музейных экспонатов. Организация экспедиционной деятельности и собирание музейных предметов Изготовление научных реконструкций предметов военно-исторической направленности</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44" w:right="-118"/>
              <w:jc w:val="center"/>
              <w:rPr>
                <w:rFonts w:ascii="Times New Roman" w:hAnsi="Times New Roman" w:cs="Times New Roman"/>
                <w:sz w:val="20"/>
                <w:szCs w:val="20"/>
              </w:rPr>
            </w:pPr>
            <w:r w:rsidRPr="00C9378D">
              <w:rPr>
                <w:rFonts w:ascii="Times New Roman" w:hAnsi="Times New Roman" w:cs="Times New Roman"/>
                <w:sz w:val="20"/>
                <w:szCs w:val="20"/>
              </w:rPr>
              <w:t>МКУК «ИКМ»</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541"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r>
      <w:tr w:rsidR="00396620" w:rsidRPr="00C9378D" w:rsidTr="00396620">
        <w:trPr>
          <w:trHeight w:val="285"/>
        </w:trPr>
        <w:tc>
          <w:tcPr>
            <w:tcW w:w="2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Основное мероприятие   2.5.</w:t>
            </w:r>
          </w:p>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Выставочная, культурно-образовательная деятельность</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44" w:right="-118"/>
              <w:jc w:val="center"/>
              <w:rPr>
                <w:rFonts w:ascii="Times New Roman" w:hAnsi="Times New Roman" w:cs="Times New Roman"/>
                <w:sz w:val="20"/>
                <w:szCs w:val="20"/>
              </w:rPr>
            </w:pPr>
            <w:r w:rsidRPr="00C9378D">
              <w:rPr>
                <w:rFonts w:ascii="Times New Roman" w:hAnsi="Times New Roman" w:cs="Times New Roman"/>
                <w:sz w:val="20"/>
                <w:szCs w:val="20"/>
              </w:rPr>
              <w:t>МКУК «ИКМ»</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541"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r>
      <w:tr w:rsidR="00396620" w:rsidRPr="00C9378D" w:rsidTr="00396620">
        <w:trPr>
          <w:trHeight w:val="285"/>
        </w:trPr>
        <w:tc>
          <w:tcPr>
            <w:tcW w:w="2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Мероприятие   2.5.1.</w:t>
            </w:r>
          </w:p>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Организация и проведение временных выставок музея, посвященных памятным датам в истории страны, области, Киренского края</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44" w:right="-118"/>
              <w:jc w:val="center"/>
              <w:rPr>
                <w:rFonts w:ascii="Times New Roman" w:hAnsi="Times New Roman" w:cs="Times New Roman"/>
                <w:sz w:val="20"/>
                <w:szCs w:val="20"/>
              </w:rPr>
            </w:pPr>
            <w:r w:rsidRPr="00C9378D">
              <w:rPr>
                <w:rFonts w:ascii="Times New Roman" w:hAnsi="Times New Roman" w:cs="Times New Roman"/>
                <w:sz w:val="20"/>
                <w:szCs w:val="20"/>
              </w:rPr>
              <w:t>МКУК «ИКМ»</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541"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r>
      <w:tr w:rsidR="00396620" w:rsidRPr="00C9378D" w:rsidTr="00396620">
        <w:trPr>
          <w:trHeight w:val="285"/>
        </w:trPr>
        <w:tc>
          <w:tcPr>
            <w:tcW w:w="2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Мероприятие 5.1.2</w:t>
            </w:r>
          </w:p>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Организация и проведение тематических мероприятий музея, посвященных памятным датам в истории страны, области, Киренского края</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44" w:right="-118"/>
              <w:jc w:val="center"/>
              <w:rPr>
                <w:rFonts w:ascii="Times New Roman" w:hAnsi="Times New Roman" w:cs="Times New Roman"/>
                <w:sz w:val="20"/>
                <w:szCs w:val="20"/>
              </w:rPr>
            </w:pPr>
            <w:r w:rsidRPr="00C9378D">
              <w:rPr>
                <w:rFonts w:ascii="Times New Roman" w:hAnsi="Times New Roman" w:cs="Times New Roman"/>
                <w:sz w:val="20"/>
                <w:szCs w:val="20"/>
              </w:rPr>
              <w:t>МКУК «ИКМ»</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541"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r>
      <w:tr w:rsidR="00396620" w:rsidRPr="00C9378D" w:rsidTr="00396620">
        <w:trPr>
          <w:trHeight w:val="285"/>
        </w:trPr>
        <w:tc>
          <w:tcPr>
            <w:tcW w:w="2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Мероприятие   2.5.3.</w:t>
            </w:r>
          </w:p>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Проведение музейных уроков по краеведению с целью формирования у молодежи знаний о прошлом и настоящем малой Родины, духовно-нравственного и патриотического воспитания</w:t>
            </w:r>
          </w:p>
          <w:p w:rsidR="00F8311F" w:rsidRPr="00C9378D" w:rsidRDefault="00F8311F" w:rsidP="00FA4754">
            <w:pPr>
              <w:spacing w:after="0"/>
              <w:ind w:left="-142" w:right="-30"/>
              <w:rPr>
                <w:rFonts w:ascii="Times New Roman" w:hAnsi="Times New Roman" w:cs="Times New Roman"/>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44" w:right="-118"/>
              <w:jc w:val="center"/>
              <w:rPr>
                <w:rFonts w:ascii="Times New Roman" w:hAnsi="Times New Roman" w:cs="Times New Roman"/>
                <w:sz w:val="20"/>
                <w:szCs w:val="20"/>
              </w:rPr>
            </w:pPr>
            <w:r w:rsidRPr="00C9378D">
              <w:rPr>
                <w:rFonts w:ascii="Times New Roman" w:hAnsi="Times New Roman" w:cs="Times New Roman"/>
                <w:sz w:val="20"/>
                <w:szCs w:val="20"/>
              </w:rPr>
              <w:t>МКУК «ИКМ»</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541"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r>
      <w:tr w:rsidR="00396620" w:rsidRPr="00C9378D" w:rsidTr="00396620">
        <w:trPr>
          <w:trHeight w:val="285"/>
        </w:trPr>
        <w:tc>
          <w:tcPr>
            <w:tcW w:w="2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Мероприятие   2.5.4.</w:t>
            </w:r>
          </w:p>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Обеспечение работы действующего при музее клуба «Светлица»</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44" w:right="-118"/>
              <w:jc w:val="center"/>
              <w:rPr>
                <w:rFonts w:ascii="Times New Roman" w:hAnsi="Times New Roman" w:cs="Times New Roman"/>
                <w:sz w:val="20"/>
                <w:szCs w:val="20"/>
              </w:rPr>
            </w:pPr>
            <w:r w:rsidRPr="00C9378D">
              <w:rPr>
                <w:rFonts w:ascii="Times New Roman" w:hAnsi="Times New Roman" w:cs="Times New Roman"/>
                <w:sz w:val="20"/>
                <w:szCs w:val="20"/>
              </w:rPr>
              <w:t>МКУК «ИКМ»</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541"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r>
      <w:tr w:rsidR="00396620" w:rsidRPr="00C9378D" w:rsidTr="00396620">
        <w:trPr>
          <w:trHeight w:val="285"/>
        </w:trPr>
        <w:tc>
          <w:tcPr>
            <w:tcW w:w="2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Основное мероприятие   2.6.</w:t>
            </w:r>
          </w:p>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Рекламно-информационная поддержка деятельности музея</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44" w:right="-118"/>
              <w:jc w:val="center"/>
              <w:rPr>
                <w:rFonts w:ascii="Times New Roman" w:hAnsi="Times New Roman" w:cs="Times New Roman"/>
                <w:sz w:val="20"/>
                <w:szCs w:val="20"/>
              </w:rPr>
            </w:pPr>
            <w:r w:rsidRPr="00C9378D">
              <w:rPr>
                <w:rFonts w:ascii="Times New Roman" w:hAnsi="Times New Roman" w:cs="Times New Roman"/>
                <w:sz w:val="20"/>
                <w:szCs w:val="20"/>
              </w:rPr>
              <w:t>МКУК «ИКМ»</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541"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r>
      <w:tr w:rsidR="00396620" w:rsidRPr="00C9378D" w:rsidTr="00396620">
        <w:trPr>
          <w:trHeight w:val="285"/>
        </w:trPr>
        <w:tc>
          <w:tcPr>
            <w:tcW w:w="2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Мероприятие   2.6.1.</w:t>
            </w:r>
          </w:p>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Создание видеотеки музейных выставок и мероприятий</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44" w:right="-118"/>
              <w:jc w:val="center"/>
              <w:rPr>
                <w:rFonts w:ascii="Times New Roman" w:hAnsi="Times New Roman" w:cs="Times New Roman"/>
                <w:sz w:val="20"/>
                <w:szCs w:val="20"/>
              </w:rPr>
            </w:pPr>
            <w:r w:rsidRPr="00C9378D">
              <w:rPr>
                <w:rFonts w:ascii="Times New Roman" w:hAnsi="Times New Roman" w:cs="Times New Roman"/>
                <w:sz w:val="20"/>
                <w:szCs w:val="20"/>
              </w:rPr>
              <w:t>МКУК «ИКМ»</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541"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r>
      <w:tr w:rsidR="00396620" w:rsidRPr="00C9378D" w:rsidTr="00396620">
        <w:trPr>
          <w:trHeight w:val="285"/>
        </w:trPr>
        <w:tc>
          <w:tcPr>
            <w:tcW w:w="2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Основное мероприятие   2.7.</w:t>
            </w:r>
          </w:p>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Повышение квалификации музейных работников</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44" w:right="-118"/>
              <w:jc w:val="center"/>
              <w:rPr>
                <w:rFonts w:ascii="Times New Roman" w:hAnsi="Times New Roman" w:cs="Times New Roman"/>
                <w:sz w:val="20"/>
                <w:szCs w:val="20"/>
              </w:rPr>
            </w:pPr>
            <w:r w:rsidRPr="00C9378D">
              <w:rPr>
                <w:rFonts w:ascii="Times New Roman" w:hAnsi="Times New Roman" w:cs="Times New Roman"/>
                <w:sz w:val="20"/>
                <w:szCs w:val="20"/>
              </w:rPr>
              <w:t>МКУК «ИКМ»</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40,8</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40,7</w:t>
            </w:r>
          </w:p>
        </w:tc>
        <w:tc>
          <w:tcPr>
            <w:tcW w:w="541"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40,8</w:t>
            </w:r>
          </w:p>
        </w:tc>
        <w:tc>
          <w:tcPr>
            <w:tcW w:w="408"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122,3</w:t>
            </w:r>
          </w:p>
        </w:tc>
      </w:tr>
      <w:tr w:rsidR="00396620" w:rsidRPr="00C9378D" w:rsidTr="00396620">
        <w:trPr>
          <w:trHeight w:val="285"/>
        </w:trPr>
        <w:tc>
          <w:tcPr>
            <w:tcW w:w="2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Мероприятие   2.7.1.</w:t>
            </w:r>
          </w:p>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Повышение квалификации специалистов (участие в семинарах, курсах повышения квалификации и т.п.,</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44" w:right="-118"/>
              <w:jc w:val="center"/>
              <w:rPr>
                <w:rFonts w:ascii="Times New Roman" w:hAnsi="Times New Roman" w:cs="Times New Roman"/>
                <w:sz w:val="20"/>
                <w:szCs w:val="20"/>
              </w:rPr>
            </w:pPr>
            <w:r w:rsidRPr="00C9378D">
              <w:rPr>
                <w:rFonts w:ascii="Times New Roman" w:hAnsi="Times New Roman" w:cs="Times New Roman"/>
                <w:sz w:val="20"/>
                <w:szCs w:val="20"/>
              </w:rPr>
              <w:t>МКУК «ИКМ»</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40,8</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40,7</w:t>
            </w:r>
          </w:p>
        </w:tc>
        <w:tc>
          <w:tcPr>
            <w:tcW w:w="541"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40,8</w:t>
            </w:r>
          </w:p>
        </w:tc>
        <w:tc>
          <w:tcPr>
            <w:tcW w:w="408"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122,3</w:t>
            </w:r>
          </w:p>
        </w:tc>
      </w:tr>
      <w:tr w:rsidR="00396620" w:rsidRPr="00C9378D" w:rsidTr="00396620">
        <w:trPr>
          <w:trHeight w:val="285"/>
        </w:trPr>
        <w:tc>
          <w:tcPr>
            <w:tcW w:w="2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Основное  мероприятие  2. 8.</w:t>
            </w:r>
          </w:p>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 xml:space="preserve"> Финансирование мероприятий по развитию материально – технической базы и расширение спектра муниципальных услуг.</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44" w:right="-118"/>
              <w:jc w:val="center"/>
              <w:rPr>
                <w:rFonts w:ascii="Times New Roman" w:hAnsi="Times New Roman" w:cs="Times New Roman"/>
                <w:sz w:val="20"/>
                <w:szCs w:val="20"/>
              </w:rPr>
            </w:pPr>
            <w:r w:rsidRPr="00C9378D">
              <w:rPr>
                <w:rFonts w:ascii="Times New Roman" w:hAnsi="Times New Roman" w:cs="Times New Roman"/>
                <w:sz w:val="20"/>
                <w:szCs w:val="20"/>
              </w:rPr>
              <w:t>МКУК «ИКМ»</w:t>
            </w:r>
          </w:p>
          <w:p w:rsidR="00F8311F" w:rsidRPr="00C9378D" w:rsidRDefault="00F8311F" w:rsidP="00FA4754">
            <w:pPr>
              <w:spacing w:after="0"/>
              <w:ind w:left="-44" w:right="-118"/>
              <w:jc w:val="cente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541"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r>
      <w:tr w:rsidR="00396620" w:rsidRPr="00C9378D" w:rsidTr="00396620">
        <w:trPr>
          <w:trHeight w:val="285"/>
        </w:trPr>
        <w:tc>
          <w:tcPr>
            <w:tcW w:w="2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Мероприятие   2.8.1.</w:t>
            </w:r>
          </w:p>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Монтаж пожарной сигнализации. Обслуживание.</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44" w:right="-118"/>
              <w:jc w:val="center"/>
              <w:rPr>
                <w:rFonts w:ascii="Times New Roman" w:hAnsi="Times New Roman" w:cs="Times New Roman"/>
                <w:sz w:val="20"/>
                <w:szCs w:val="20"/>
              </w:rPr>
            </w:pPr>
            <w:r w:rsidRPr="00C9378D">
              <w:rPr>
                <w:rFonts w:ascii="Times New Roman" w:hAnsi="Times New Roman" w:cs="Times New Roman"/>
                <w:sz w:val="20"/>
                <w:szCs w:val="20"/>
              </w:rPr>
              <w:t>МКУК «ИКМ»</w:t>
            </w:r>
          </w:p>
          <w:p w:rsidR="00F8311F" w:rsidRPr="00C9378D" w:rsidRDefault="00F8311F" w:rsidP="00FA4754">
            <w:pPr>
              <w:spacing w:after="0"/>
              <w:ind w:left="-44" w:right="-118"/>
              <w:jc w:val="cente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541"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r>
      <w:tr w:rsidR="00396620" w:rsidRPr="00C9378D" w:rsidTr="00396620">
        <w:trPr>
          <w:trHeight w:val="285"/>
        </w:trPr>
        <w:tc>
          <w:tcPr>
            <w:tcW w:w="2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Мероприятие 2. 8..2.</w:t>
            </w:r>
          </w:p>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Проведение текущего ремонта</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44" w:right="-118"/>
              <w:jc w:val="center"/>
              <w:rPr>
                <w:rFonts w:ascii="Times New Roman" w:hAnsi="Times New Roman" w:cs="Times New Roman"/>
                <w:sz w:val="20"/>
                <w:szCs w:val="20"/>
              </w:rPr>
            </w:pPr>
            <w:r w:rsidRPr="00C9378D">
              <w:rPr>
                <w:rFonts w:ascii="Times New Roman" w:hAnsi="Times New Roman" w:cs="Times New Roman"/>
                <w:sz w:val="20"/>
                <w:szCs w:val="20"/>
              </w:rPr>
              <w:t>МКУК «ИКМ»</w:t>
            </w:r>
          </w:p>
          <w:p w:rsidR="00F8311F" w:rsidRPr="00C9378D" w:rsidRDefault="00F8311F" w:rsidP="00FA4754">
            <w:pPr>
              <w:spacing w:after="0"/>
              <w:ind w:left="-44" w:right="-118"/>
              <w:jc w:val="cente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541"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r>
      <w:tr w:rsidR="00396620" w:rsidRPr="00C9378D" w:rsidTr="00396620">
        <w:trPr>
          <w:trHeight w:val="285"/>
        </w:trPr>
        <w:tc>
          <w:tcPr>
            <w:tcW w:w="2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Мероприятие   2.8.3.</w:t>
            </w:r>
          </w:p>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Создание и развитие «Информационного центра» музея  (приобретение компьютерной техники с необходимой комплек</w:t>
            </w:r>
            <w:r w:rsidRPr="00C9378D">
              <w:rPr>
                <w:rFonts w:ascii="Times New Roman" w:hAnsi="Times New Roman" w:cs="Times New Roman"/>
                <w:sz w:val="20"/>
                <w:szCs w:val="20"/>
              </w:rPr>
              <w:softHyphen/>
              <w:t xml:space="preserve">тацией; создание баз данных, единой локальной сети музея, Интранет-сайта учреждения; создание при музее Интернет-салона для посетителей; разработка и проведение разнообразных </w:t>
            </w:r>
            <w:r w:rsidRPr="00C9378D">
              <w:rPr>
                <w:rFonts w:ascii="Times New Roman" w:hAnsi="Times New Roman" w:cs="Times New Roman"/>
                <w:sz w:val="20"/>
                <w:szCs w:val="20"/>
              </w:rPr>
              <w:lastRenderedPageBreak/>
              <w:t>мультимедиа-презентаций)</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44" w:right="-118"/>
              <w:jc w:val="center"/>
              <w:rPr>
                <w:rFonts w:ascii="Times New Roman" w:hAnsi="Times New Roman" w:cs="Times New Roman"/>
                <w:sz w:val="20"/>
                <w:szCs w:val="20"/>
              </w:rPr>
            </w:pPr>
            <w:r w:rsidRPr="00C9378D">
              <w:rPr>
                <w:rFonts w:ascii="Times New Roman" w:hAnsi="Times New Roman" w:cs="Times New Roman"/>
                <w:sz w:val="20"/>
                <w:szCs w:val="20"/>
              </w:rPr>
              <w:lastRenderedPageBreak/>
              <w:t>МКУК «ИКМ»</w:t>
            </w:r>
          </w:p>
          <w:p w:rsidR="00F8311F" w:rsidRPr="00C9378D" w:rsidRDefault="00F8311F" w:rsidP="00FA4754">
            <w:pPr>
              <w:spacing w:after="0"/>
              <w:ind w:left="-44" w:right="-118"/>
              <w:jc w:val="cente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541"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r>
      <w:tr w:rsidR="00396620" w:rsidRPr="00C9378D" w:rsidTr="00396620">
        <w:trPr>
          <w:trHeight w:val="285"/>
        </w:trPr>
        <w:tc>
          <w:tcPr>
            <w:tcW w:w="2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lastRenderedPageBreak/>
              <w:t>Мероприятие   2.8.4</w:t>
            </w:r>
          </w:p>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 xml:space="preserve">Создание при музее «Центра игровых краеведческих технологий» для работы с детьми дошкольного и младшего школьного возраста (создание экспериментально-образовательного мультимедиа-комплекса для организации познавательной деятельности детей; приобретение современного оборудования и предметов мебели; изготовление макетов, реплик и муляжей музейных предметов) </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44" w:right="-118"/>
              <w:jc w:val="center"/>
              <w:rPr>
                <w:rFonts w:ascii="Times New Roman" w:hAnsi="Times New Roman" w:cs="Times New Roman"/>
                <w:sz w:val="20"/>
                <w:szCs w:val="20"/>
              </w:rPr>
            </w:pPr>
            <w:r w:rsidRPr="00C9378D">
              <w:rPr>
                <w:rFonts w:ascii="Times New Roman" w:hAnsi="Times New Roman" w:cs="Times New Roman"/>
                <w:sz w:val="20"/>
                <w:szCs w:val="20"/>
              </w:rPr>
              <w:t>МКУК «ИКМ»</w:t>
            </w:r>
          </w:p>
          <w:p w:rsidR="00F8311F" w:rsidRPr="00C9378D" w:rsidRDefault="00F8311F" w:rsidP="00FA4754">
            <w:pPr>
              <w:spacing w:after="0"/>
              <w:ind w:left="-44" w:right="-118"/>
              <w:jc w:val="cente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541"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r>
      <w:tr w:rsidR="00396620" w:rsidRPr="00C9378D" w:rsidTr="00396620">
        <w:trPr>
          <w:trHeight w:val="285"/>
        </w:trPr>
        <w:tc>
          <w:tcPr>
            <w:tcW w:w="2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Мероприятие  2.8.5</w:t>
            </w:r>
          </w:p>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Создание в музее «Центра туризма и экскурсий»</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44" w:right="-118"/>
              <w:jc w:val="center"/>
              <w:rPr>
                <w:rFonts w:ascii="Times New Roman" w:hAnsi="Times New Roman" w:cs="Times New Roman"/>
                <w:sz w:val="20"/>
                <w:szCs w:val="20"/>
              </w:rPr>
            </w:pPr>
            <w:r w:rsidRPr="00C9378D">
              <w:rPr>
                <w:rFonts w:ascii="Times New Roman" w:hAnsi="Times New Roman" w:cs="Times New Roman"/>
                <w:sz w:val="20"/>
                <w:szCs w:val="20"/>
              </w:rPr>
              <w:t>МКУК «ИКМ»</w:t>
            </w:r>
          </w:p>
          <w:p w:rsidR="00F8311F" w:rsidRPr="00C9378D" w:rsidRDefault="00F8311F" w:rsidP="00FA4754">
            <w:pPr>
              <w:spacing w:after="0"/>
              <w:ind w:left="-44" w:right="-118"/>
              <w:jc w:val="cente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p>
        </w:tc>
        <w:tc>
          <w:tcPr>
            <w:tcW w:w="541"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p>
        </w:tc>
      </w:tr>
      <w:tr w:rsidR="00396620" w:rsidRPr="00C9378D" w:rsidTr="00396620">
        <w:trPr>
          <w:trHeight w:val="285"/>
        </w:trPr>
        <w:tc>
          <w:tcPr>
            <w:tcW w:w="2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Основное мероприятие   2.9.</w:t>
            </w:r>
          </w:p>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Обеспечение деятельности музея</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44" w:right="-118"/>
              <w:jc w:val="center"/>
              <w:rPr>
                <w:rFonts w:ascii="Times New Roman" w:hAnsi="Times New Roman" w:cs="Times New Roman"/>
                <w:sz w:val="20"/>
                <w:szCs w:val="20"/>
              </w:rPr>
            </w:pPr>
            <w:r w:rsidRPr="00C9378D">
              <w:rPr>
                <w:rFonts w:ascii="Times New Roman" w:hAnsi="Times New Roman" w:cs="Times New Roman"/>
                <w:sz w:val="20"/>
                <w:szCs w:val="20"/>
              </w:rPr>
              <w:t>МКУК «ИКМ»</w:t>
            </w:r>
          </w:p>
          <w:p w:rsidR="00F8311F" w:rsidRPr="00C9378D" w:rsidRDefault="00F8311F" w:rsidP="00FA4754">
            <w:pPr>
              <w:spacing w:after="0"/>
              <w:ind w:left="-44" w:right="-118"/>
              <w:jc w:val="cente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2689,8</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2714,9</w:t>
            </w:r>
          </w:p>
        </w:tc>
        <w:tc>
          <w:tcPr>
            <w:tcW w:w="541"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2722,4</w:t>
            </w:r>
          </w:p>
        </w:tc>
        <w:tc>
          <w:tcPr>
            <w:tcW w:w="408"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8127,1</w:t>
            </w:r>
          </w:p>
        </w:tc>
      </w:tr>
      <w:tr w:rsidR="00396620" w:rsidRPr="00C9378D" w:rsidTr="00396620">
        <w:trPr>
          <w:trHeight w:val="285"/>
        </w:trPr>
        <w:tc>
          <w:tcPr>
            <w:tcW w:w="2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Мероприятие   2.9.1.</w:t>
            </w:r>
          </w:p>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Оплата труда с начислениями</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44" w:right="-118"/>
              <w:jc w:val="center"/>
              <w:rPr>
                <w:rFonts w:ascii="Times New Roman" w:hAnsi="Times New Roman" w:cs="Times New Roman"/>
                <w:sz w:val="20"/>
                <w:szCs w:val="20"/>
              </w:rPr>
            </w:pPr>
            <w:r w:rsidRPr="00C9378D">
              <w:rPr>
                <w:rFonts w:ascii="Times New Roman" w:hAnsi="Times New Roman" w:cs="Times New Roman"/>
                <w:sz w:val="20"/>
                <w:szCs w:val="20"/>
              </w:rPr>
              <w:t>МКУК «ИКМ»</w:t>
            </w:r>
          </w:p>
          <w:p w:rsidR="00F8311F" w:rsidRPr="00C9378D" w:rsidRDefault="00F8311F" w:rsidP="00FA4754">
            <w:pPr>
              <w:spacing w:after="0"/>
              <w:ind w:left="-44" w:right="-118"/>
              <w:jc w:val="cente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1578,5</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1578,5</w:t>
            </w:r>
          </w:p>
        </w:tc>
        <w:tc>
          <w:tcPr>
            <w:tcW w:w="541"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1578,5</w:t>
            </w:r>
          </w:p>
        </w:tc>
        <w:tc>
          <w:tcPr>
            <w:tcW w:w="408"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4735,5</w:t>
            </w:r>
          </w:p>
        </w:tc>
      </w:tr>
      <w:tr w:rsidR="00396620" w:rsidRPr="00C9378D" w:rsidTr="00396620">
        <w:trPr>
          <w:trHeight w:val="285"/>
        </w:trPr>
        <w:tc>
          <w:tcPr>
            <w:tcW w:w="2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Мероприятие  2.9.2.</w:t>
            </w:r>
          </w:p>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Коммунальные услуги</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44" w:right="-118"/>
              <w:jc w:val="center"/>
              <w:rPr>
                <w:rFonts w:ascii="Times New Roman" w:hAnsi="Times New Roman" w:cs="Times New Roman"/>
                <w:sz w:val="20"/>
                <w:szCs w:val="20"/>
              </w:rPr>
            </w:pPr>
            <w:r w:rsidRPr="00C9378D">
              <w:rPr>
                <w:rFonts w:ascii="Times New Roman" w:hAnsi="Times New Roman" w:cs="Times New Roman"/>
                <w:sz w:val="20"/>
                <w:szCs w:val="20"/>
              </w:rPr>
              <w:t>МКУК «ИКМ»</w:t>
            </w:r>
          </w:p>
          <w:p w:rsidR="00F8311F" w:rsidRPr="00C9378D" w:rsidRDefault="00F8311F" w:rsidP="00FA4754">
            <w:pPr>
              <w:spacing w:after="0"/>
              <w:ind w:left="-44" w:right="-118"/>
              <w:jc w:val="cente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217,1</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239,6</w:t>
            </w:r>
          </w:p>
        </w:tc>
        <w:tc>
          <w:tcPr>
            <w:tcW w:w="541"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240,8</w:t>
            </w:r>
          </w:p>
        </w:tc>
        <w:tc>
          <w:tcPr>
            <w:tcW w:w="408"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697,5</w:t>
            </w:r>
          </w:p>
        </w:tc>
      </w:tr>
      <w:tr w:rsidR="00396620" w:rsidRPr="00C9378D" w:rsidTr="00396620">
        <w:trPr>
          <w:trHeight w:val="285"/>
        </w:trPr>
        <w:tc>
          <w:tcPr>
            <w:tcW w:w="22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Мероприятие  2.9.3.</w:t>
            </w:r>
          </w:p>
          <w:p w:rsidR="00F8311F" w:rsidRPr="00C9378D" w:rsidRDefault="00F8311F" w:rsidP="00FA4754">
            <w:pPr>
              <w:spacing w:after="0"/>
              <w:ind w:left="-142" w:right="-30"/>
              <w:rPr>
                <w:rFonts w:ascii="Times New Roman" w:hAnsi="Times New Roman" w:cs="Times New Roman"/>
                <w:sz w:val="20"/>
                <w:szCs w:val="20"/>
              </w:rPr>
            </w:pPr>
            <w:r w:rsidRPr="00C9378D">
              <w:rPr>
                <w:rFonts w:ascii="Times New Roman" w:hAnsi="Times New Roman" w:cs="Times New Roman"/>
                <w:sz w:val="20"/>
                <w:szCs w:val="20"/>
              </w:rPr>
              <w:t>Прочие расходы</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ind w:left="-44" w:right="-118"/>
              <w:jc w:val="center"/>
              <w:rPr>
                <w:rFonts w:ascii="Times New Roman" w:hAnsi="Times New Roman" w:cs="Times New Roman"/>
                <w:sz w:val="20"/>
                <w:szCs w:val="20"/>
              </w:rPr>
            </w:pPr>
            <w:r w:rsidRPr="00C9378D">
              <w:rPr>
                <w:rFonts w:ascii="Times New Roman" w:hAnsi="Times New Roman" w:cs="Times New Roman"/>
                <w:sz w:val="20"/>
                <w:szCs w:val="20"/>
              </w:rPr>
              <w:t>МКУК «ИКМ»</w:t>
            </w:r>
          </w:p>
          <w:p w:rsidR="00F8311F" w:rsidRPr="00C9378D" w:rsidRDefault="00F8311F" w:rsidP="00FA4754">
            <w:pPr>
              <w:spacing w:after="0"/>
              <w:ind w:left="-44" w:right="-118"/>
              <w:jc w:val="cente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894,2</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896,8</w:t>
            </w:r>
          </w:p>
        </w:tc>
        <w:tc>
          <w:tcPr>
            <w:tcW w:w="541"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903,1</w:t>
            </w:r>
          </w:p>
        </w:tc>
        <w:tc>
          <w:tcPr>
            <w:tcW w:w="408" w:type="pct"/>
            <w:tcBorders>
              <w:top w:val="single" w:sz="4" w:space="0" w:color="auto"/>
              <w:left w:val="single" w:sz="4" w:space="0" w:color="auto"/>
              <w:bottom w:val="single" w:sz="4" w:space="0" w:color="auto"/>
              <w:right w:val="single" w:sz="4" w:space="0" w:color="auto"/>
            </w:tcBorders>
            <w:vAlign w:val="center"/>
          </w:tcPr>
          <w:p w:rsidR="00F8311F" w:rsidRPr="00C9378D" w:rsidRDefault="00F8311F" w:rsidP="00FA4754">
            <w:pPr>
              <w:spacing w:after="0"/>
              <w:jc w:val="center"/>
              <w:rPr>
                <w:rFonts w:ascii="Times New Roman" w:hAnsi="Times New Roman" w:cs="Times New Roman"/>
                <w:sz w:val="20"/>
                <w:szCs w:val="20"/>
              </w:rPr>
            </w:pPr>
            <w:r w:rsidRPr="00C9378D">
              <w:rPr>
                <w:rFonts w:ascii="Times New Roman" w:hAnsi="Times New Roman" w:cs="Times New Roman"/>
                <w:sz w:val="20"/>
                <w:szCs w:val="20"/>
              </w:rPr>
              <w:t>2694,1</w:t>
            </w:r>
          </w:p>
        </w:tc>
      </w:tr>
    </w:tbl>
    <w:p w:rsidR="00F8311F" w:rsidRPr="00E12FFE" w:rsidRDefault="00F8311F" w:rsidP="00F8311F">
      <w:pPr>
        <w:spacing w:after="0"/>
        <w:rPr>
          <w:rFonts w:ascii="Times New Roman" w:hAnsi="Times New Roman" w:cs="Times New Roman"/>
          <w:sz w:val="24"/>
          <w:szCs w:val="24"/>
        </w:rPr>
      </w:pPr>
    </w:p>
    <w:p w:rsidR="00F8311F" w:rsidRPr="00B95E26" w:rsidRDefault="00F8311F" w:rsidP="00F8311F">
      <w:pPr>
        <w:spacing w:after="0"/>
        <w:jc w:val="right"/>
        <w:rPr>
          <w:rFonts w:ascii="Times New Roman" w:hAnsi="Times New Roman" w:cs="Times New Roman"/>
        </w:rPr>
      </w:pPr>
      <w:r w:rsidRPr="00B95E26">
        <w:rPr>
          <w:rFonts w:ascii="Times New Roman" w:hAnsi="Times New Roman" w:cs="Times New Roman"/>
        </w:rPr>
        <w:t xml:space="preserve">Приложение 4 </w:t>
      </w:r>
    </w:p>
    <w:p w:rsidR="00F8311F" w:rsidRPr="00B95E26" w:rsidRDefault="00F8311F" w:rsidP="00F8311F">
      <w:pPr>
        <w:spacing w:after="0"/>
        <w:jc w:val="right"/>
        <w:rPr>
          <w:rFonts w:ascii="Times New Roman" w:hAnsi="Times New Roman" w:cs="Times New Roman"/>
        </w:rPr>
      </w:pPr>
      <w:r w:rsidRPr="00B95E26">
        <w:rPr>
          <w:rFonts w:ascii="Times New Roman" w:hAnsi="Times New Roman" w:cs="Times New Roman"/>
        </w:rPr>
        <w:t>к Подпрограмме 1</w:t>
      </w:r>
    </w:p>
    <w:p w:rsidR="00F8311F" w:rsidRPr="00B95E26" w:rsidRDefault="00F8311F" w:rsidP="00F8311F">
      <w:pPr>
        <w:spacing w:after="0"/>
        <w:jc w:val="right"/>
        <w:rPr>
          <w:rFonts w:ascii="Times New Roman" w:hAnsi="Times New Roman" w:cs="Times New Roman"/>
        </w:rPr>
      </w:pPr>
    </w:p>
    <w:p w:rsidR="00F8311F" w:rsidRPr="00C9378D" w:rsidRDefault="00F8311F" w:rsidP="00F8311F">
      <w:pPr>
        <w:spacing w:after="0"/>
        <w:jc w:val="center"/>
        <w:rPr>
          <w:rFonts w:ascii="Times New Roman" w:eastAsia="Times New Roman" w:hAnsi="Times New Roman" w:cs="Times New Roman"/>
          <w:bCs/>
          <w:sz w:val="24"/>
          <w:szCs w:val="24"/>
        </w:rPr>
      </w:pPr>
      <w:r w:rsidRPr="00C9378D">
        <w:rPr>
          <w:rFonts w:ascii="Times New Roman" w:eastAsia="Times New Roman" w:hAnsi="Times New Roman" w:cs="Times New Roman"/>
          <w:bCs/>
          <w:sz w:val="24"/>
          <w:szCs w:val="24"/>
        </w:rPr>
        <w:t xml:space="preserve">ПРОГНОЗНАЯ (СПРАВОЧНАЯ) ОЦЕНКА РЕСУРСНОГО ОБЕСПЕЧЕНИЯ РЕАЛИЗАЦИИ   ПОДПРОГРАММЫ </w:t>
      </w:r>
      <w:r w:rsidRPr="00C9378D">
        <w:rPr>
          <w:rFonts w:ascii="Times New Roman" w:eastAsia="Times New Roman" w:hAnsi="Times New Roman" w:cs="Times New Roman"/>
          <w:sz w:val="24"/>
          <w:szCs w:val="24"/>
        </w:rPr>
        <w:t>«Организация деятельности муниципальных музеев»</w:t>
      </w:r>
    </w:p>
    <w:p w:rsidR="00F8311F" w:rsidRPr="00C9378D" w:rsidRDefault="00F8311F" w:rsidP="00F8311F">
      <w:pPr>
        <w:spacing w:after="0"/>
        <w:jc w:val="center"/>
        <w:rPr>
          <w:rFonts w:ascii="Times New Roman" w:eastAsia="Times New Roman" w:hAnsi="Times New Roman" w:cs="Times New Roman"/>
          <w:bCs/>
          <w:sz w:val="24"/>
          <w:szCs w:val="24"/>
        </w:rPr>
      </w:pPr>
      <w:r w:rsidRPr="00C9378D">
        <w:rPr>
          <w:rFonts w:ascii="Times New Roman" w:eastAsia="Times New Roman" w:hAnsi="Times New Roman" w:cs="Times New Roman"/>
          <w:bCs/>
          <w:sz w:val="24"/>
          <w:szCs w:val="24"/>
        </w:rPr>
        <w:t>ЗА СЧЕТ ВСЕХ ИСТОЧНИКОВ ФИНАНСИРОВАНИЯ</w:t>
      </w:r>
    </w:p>
    <w:p w:rsidR="00F8311F" w:rsidRPr="00C9378D" w:rsidRDefault="00F8311F" w:rsidP="00F8311F">
      <w:pPr>
        <w:spacing w:after="0"/>
        <w:jc w:val="center"/>
        <w:rPr>
          <w:rFonts w:ascii="Times New Roman" w:eastAsia="Times New Roman" w:hAnsi="Times New Roman" w:cs="Times New Roman"/>
          <w:bCs/>
          <w:sz w:val="24"/>
          <w:szCs w:val="24"/>
        </w:rPr>
      </w:pPr>
      <w:r w:rsidRPr="00C9378D">
        <w:rPr>
          <w:rFonts w:ascii="Times New Roman" w:eastAsia="Times New Roman" w:hAnsi="Times New Roman" w:cs="Times New Roman"/>
          <w:bCs/>
          <w:sz w:val="24"/>
          <w:szCs w:val="24"/>
        </w:rPr>
        <w:t xml:space="preserve"> </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2"/>
        <w:gridCol w:w="1711"/>
        <w:gridCol w:w="2543"/>
        <w:gridCol w:w="1129"/>
        <w:gridCol w:w="1031"/>
        <w:gridCol w:w="1025"/>
        <w:gridCol w:w="894"/>
      </w:tblGrid>
      <w:tr w:rsidR="00F8311F" w:rsidRPr="007E4445" w:rsidTr="00FA4754">
        <w:trPr>
          <w:trHeight w:val="600"/>
          <w:jc w:val="center"/>
        </w:trPr>
        <w:tc>
          <w:tcPr>
            <w:tcW w:w="2462" w:type="dxa"/>
            <w:vMerge w:val="restart"/>
            <w:shd w:val="clear" w:color="auto" w:fill="auto"/>
            <w:vAlign w:val="center"/>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Наименование программы, подпрограммы, ведомственной целевой программы, основного мероприятия</w:t>
            </w:r>
          </w:p>
        </w:tc>
        <w:tc>
          <w:tcPr>
            <w:tcW w:w="1711" w:type="dxa"/>
            <w:vMerge w:val="restart"/>
            <w:vAlign w:val="center"/>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Ответственный исполнитель, соисполнители, участники, исполнители мероприятий</w:t>
            </w:r>
          </w:p>
        </w:tc>
        <w:tc>
          <w:tcPr>
            <w:tcW w:w="2543" w:type="dxa"/>
            <w:vMerge w:val="restart"/>
            <w:shd w:val="clear" w:color="auto" w:fill="auto"/>
            <w:vAlign w:val="center"/>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Источники финансирования</w:t>
            </w:r>
          </w:p>
        </w:tc>
        <w:tc>
          <w:tcPr>
            <w:tcW w:w="4079" w:type="dxa"/>
            <w:gridSpan w:val="4"/>
            <w:shd w:val="clear" w:color="auto" w:fill="auto"/>
            <w:vAlign w:val="center"/>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Оценка расходов</w:t>
            </w:r>
            <w:r w:rsidRPr="007E4445">
              <w:rPr>
                <w:rFonts w:ascii="Times New Roman" w:eastAsia="Times New Roman" w:hAnsi="Times New Roman" w:cs="Times New Roman"/>
                <w:sz w:val="20"/>
                <w:szCs w:val="20"/>
              </w:rPr>
              <w:br/>
              <w:t>(тыс. руб.), годы</w:t>
            </w:r>
          </w:p>
        </w:tc>
      </w:tr>
      <w:tr w:rsidR="00F8311F" w:rsidRPr="007E4445" w:rsidTr="00FA4754">
        <w:trPr>
          <w:trHeight w:val="789"/>
          <w:jc w:val="center"/>
        </w:trPr>
        <w:tc>
          <w:tcPr>
            <w:tcW w:w="2462" w:type="dxa"/>
            <w:vMerge/>
            <w:vAlign w:val="center"/>
          </w:tcPr>
          <w:p w:rsidR="00F8311F" w:rsidRPr="007E4445" w:rsidRDefault="00F8311F" w:rsidP="00FA4754">
            <w:pPr>
              <w:spacing w:after="0"/>
              <w:jc w:val="center"/>
              <w:rPr>
                <w:rFonts w:ascii="Times New Roman" w:eastAsia="Times New Roman" w:hAnsi="Times New Roman" w:cs="Times New Roman"/>
                <w:sz w:val="20"/>
                <w:szCs w:val="20"/>
              </w:rPr>
            </w:pPr>
          </w:p>
        </w:tc>
        <w:tc>
          <w:tcPr>
            <w:tcW w:w="1711" w:type="dxa"/>
            <w:vMerge/>
            <w:vAlign w:val="center"/>
          </w:tcPr>
          <w:p w:rsidR="00F8311F" w:rsidRPr="007E4445" w:rsidRDefault="00F8311F" w:rsidP="00FA4754">
            <w:pPr>
              <w:spacing w:after="0"/>
              <w:jc w:val="center"/>
              <w:rPr>
                <w:rFonts w:ascii="Times New Roman" w:eastAsia="Times New Roman" w:hAnsi="Times New Roman" w:cs="Times New Roman"/>
                <w:sz w:val="20"/>
                <w:szCs w:val="20"/>
              </w:rPr>
            </w:pPr>
          </w:p>
        </w:tc>
        <w:tc>
          <w:tcPr>
            <w:tcW w:w="2543" w:type="dxa"/>
            <w:vMerge/>
            <w:vAlign w:val="center"/>
          </w:tcPr>
          <w:p w:rsidR="00F8311F" w:rsidRPr="007E4445" w:rsidRDefault="00F8311F" w:rsidP="00FA4754">
            <w:pPr>
              <w:spacing w:after="0"/>
              <w:jc w:val="center"/>
              <w:rPr>
                <w:rFonts w:ascii="Times New Roman" w:eastAsia="Times New Roman" w:hAnsi="Times New Roman" w:cs="Times New Roman"/>
                <w:sz w:val="20"/>
                <w:szCs w:val="20"/>
              </w:rPr>
            </w:pPr>
          </w:p>
        </w:tc>
        <w:tc>
          <w:tcPr>
            <w:tcW w:w="1129" w:type="dxa"/>
            <w:shd w:val="clear" w:color="auto" w:fill="auto"/>
            <w:vAlign w:val="center"/>
          </w:tcPr>
          <w:p w:rsidR="00F8311F" w:rsidRPr="007E4445" w:rsidRDefault="00F8311F" w:rsidP="00FA4754">
            <w:pPr>
              <w:spacing w:after="0"/>
              <w:ind w:left="-63" w:right="-55"/>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первый год действия программы</w:t>
            </w:r>
          </w:p>
        </w:tc>
        <w:tc>
          <w:tcPr>
            <w:tcW w:w="1031" w:type="dxa"/>
            <w:shd w:val="clear" w:color="auto" w:fill="auto"/>
            <w:vAlign w:val="center"/>
          </w:tcPr>
          <w:p w:rsidR="00F8311F" w:rsidRPr="007E4445" w:rsidRDefault="00F8311F" w:rsidP="00FA4754">
            <w:pPr>
              <w:spacing w:after="0"/>
              <w:ind w:left="-19" w:right="-44" w:hanging="142"/>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второй год действия программы</w:t>
            </w:r>
          </w:p>
        </w:tc>
        <w:tc>
          <w:tcPr>
            <w:tcW w:w="1025" w:type="dxa"/>
            <w:vAlign w:val="center"/>
          </w:tcPr>
          <w:p w:rsidR="00F8311F" w:rsidRPr="007E4445" w:rsidRDefault="00F8311F" w:rsidP="00FA4754">
            <w:pPr>
              <w:spacing w:after="0"/>
              <w:ind w:left="-42" w:right="-11"/>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 xml:space="preserve">год </w:t>
            </w:r>
            <w:r w:rsidRPr="007E4445">
              <w:rPr>
                <w:rFonts w:ascii="Times New Roman" w:eastAsia="Times New Roman" w:hAnsi="Times New Roman" w:cs="Times New Roman"/>
                <w:sz w:val="20"/>
                <w:szCs w:val="20"/>
              </w:rPr>
              <w:br/>
              <w:t>завершения действия программы</w:t>
            </w:r>
          </w:p>
        </w:tc>
        <w:tc>
          <w:tcPr>
            <w:tcW w:w="894" w:type="dxa"/>
            <w:vAlign w:val="center"/>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всего</w:t>
            </w:r>
          </w:p>
        </w:tc>
      </w:tr>
      <w:tr w:rsidR="00F8311F" w:rsidRPr="007E4445" w:rsidTr="00FA4754">
        <w:trPr>
          <w:trHeight w:val="91"/>
          <w:jc w:val="center"/>
        </w:trPr>
        <w:tc>
          <w:tcPr>
            <w:tcW w:w="2462" w:type="dxa"/>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1</w:t>
            </w:r>
          </w:p>
        </w:tc>
        <w:tc>
          <w:tcPr>
            <w:tcW w:w="1711" w:type="dxa"/>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2</w:t>
            </w:r>
          </w:p>
        </w:tc>
        <w:tc>
          <w:tcPr>
            <w:tcW w:w="2543" w:type="dxa"/>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3</w:t>
            </w:r>
          </w:p>
        </w:tc>
        <w:tc>
          <w:tcPr>
            <w:tcW w:w="1129" w:type="dxa"/>
            <w:shd w:val="clear" w:color="auto" w:fill="auto"/>
            <w:noWrap/>
          </w:tcPr>
          <w:p w:rsidR="00F8311F" w:rsidRPr="007E4445" w:rsidRDefault="00F8311F" w:rsidP="00FA4754">
            <w:pPr>
              <w:spacing w:after="0"/>
              <w:ind w:left="-63" w:right="-55"/>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4</w:t>
            </w:r>
          </w:p>
        </w:tc>
        <w:tc>
          <w:tcPr>
            <w:tcW w:w="1031" w:type="dxa"/>
            <w:shd w:val="clear" w:color="auto" w:fill="auto"/>
            <w:noWrap/>
          </w:tcPr>
          <w:p w:rsidR="00F8311F" w:rsidRPr="007E4445" w:rsidRDefault="00F8311F" w:rsidP="00FA4754">
            <w:pPr>
              <w:spacing w:after="0"/>
              <w:ind w:left="-19" w:right="-44" w:hanging="142"/>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5</w:t>
            </w:r>
          </w:p>
        </w:tc>
        <w:tc>
          <w:tcPr>
            <w:tcW w:w="1025" w:type="dxa"/>
          </w:tcPr>
          <w:p w:rsidR="00F8311F" w:rsidRPr="007E4445" w:rsidRDefault="00F8311F" w:rsidP="00FA4754">
            <w:pPr>
              <w:spacing w:after="0"/>
              <w:ind w:left="-31" w:right="-11"/>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8</w:t>
            </w:r>
          </w:p>
        </w:tc>
        <w:tc>
          <w:tcPr>
            <w:tcW w:w="894" w:type="dxa"/>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9</w:t>
            </w:r>
          </w:p>
        </w:tc>
      </w:tr>
      <w:tr w:rsidR="00F8311F" w:rsidRPr="007E4445" w:rsidTr="00FA4754">
        <w:trPr>
          <w:trHeight w:val="1255"/>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Подпрограмма 2</w:t>
            </w:r>
          </w:p>
          <w:p w:rsidR="00F8311F" w:rsidRPr="007E4445" w:rsidRDefault="00F8311F" w:rsidP="00FA4754">
            <w:pPr>
              <w:spacing w:after="0"/>
              <w:outlineLvl w:val="0"/>
              <w:rPr>
                <w:rFonts w:ascii="Times New Roman" w:eastAsia="Times New Roman" w:hAnsi="Times New Roman" w:cs="Times New Roman"/>
                <w:sz w:val="20"/>
                <w:szCs w:val="20"/>
              </w:rPr>
            </w:pPr>
            <w:r w:rsidRPr="007E4445">
              <w:rPr>
                <w:rFonts w:ascii="Times New Roman" w:eastAsia="Times New Roman" w:hAnsi="Times New Roman" w:cs="Times New Roman"/>
                <w:b/>
                <w:sz w:val="20"/>
                <w:szCs w:val="20"/>
              </w:rPr>
              <w:t>«Организация деятельности муниципальных музеев»</w:t>
            </w: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всего, в том числе:</w:t>
            </w: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Всего</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ind w:left="-63" w:right="-55"/>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3075,5</w:t>
            </w: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ind w:left="-19" w:right="-44" w:hanging="142"/>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3078,0</w:t>
            </w: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ind w:left="-31" w:right="-11"/>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3084,4</w:t>
            </w: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9237,9</w:t>
            </w: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 xml:space="preserve"> Средства, планируемые к привлечению из областного бюджета (ОБ)</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ind w:left="-63" w:right="-55"/>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344,9</w:t>
            </w: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ind w:left="-19" w:right="-44" w:hanging="142"/>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322,4</w:t>
            </w: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ind w:left="-31" w:right="-11"/>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321,2</w:t>
            </w: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988,5</w:t>
            </w: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ind w:left="-63" w:right="-55"/>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Местный бюджет(МБ)</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2730,6</w:t>
            </w: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2755,6</w:t>
            </w: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2763,2</w:t>
            </w: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lang w:val="en-US"/>
              </w:rPr>
            </w:pPr>
            <w:r w:rsidRPr="007E4445">
              <w:rPr>
                <w:rFonts w:ascii="Times New Roman" w:eastAsia="Times New Roman" w:hAnsi="Times New Roman" w:cs="Times New Roman"/>
                <w:sz w:val="20"/>
                <w:szCs w:val="20"/>
              </w:rPr>
              <w:t>8249,</w:t>
            </w:r>
            <w:r w:rsidRPr="007E4445">
              <w:rPr>
                <w:rFonts w:ascii="Times New Roman" w:eastAsia="Times New Roman" w:hAnsi="Times New Roman" w:cs="Times New Roman"/>
                <w:sz w:val="20"/>
                <w:szCs w:val="20"/>
                <w:lang w:val="en-US"/>
              </w:rPr>
              <w:t>4</w:t>
            </w: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иные источники (ИИ)</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0 </w:t>
            </w: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0 </w:t>
            </w: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0</w:t>
            </w: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0</w:t>
            </w: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ответственный исполнитель подпрограммы (соисполнитель государственной программы) ОКМФС</w:t>
            </w: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всего</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3075,5</w:t>
            </w: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3078,0</w:t>
            </w: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3084,4</w:t>
            </w: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9237,9</w:t>
            </w: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 xml:space="preserve">Средства, планируемые к </w:t>
            </w:r>
            <w:r w:rsidRPr="007E4445">
              <w:rPr>
                <w:rFonts w:ascii="Times New Roman" w:eastAsia="Times New Roman" w:hAnsi="Times New Roman" w:cs="Times New Roman"/>
                <w:sz w:val="20"/>
                <w:szCs w:val="20"/>
              </w:rPr>
              <w:lastRenderedPageBreak/>
              <w:t>привлечению из областного бюджета (ОБ)</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lastRenderedPageBreak/>
              <w:t>344,9</w:t>
            </w: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322,4</w:t>
            </w: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321,2</w:t>
            </w: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988,5</w:t>
            </w: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Местный бюджет(МБ)</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2730,6</w:t>
            </w: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2755,6</w:t>
            </w: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2763,2</w:t>
            </w: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lang w:val="en-US"/>
              </w:rPr>
            </w:pPr>
            <w:r w:rsidRPr="007E4445">
              <w:rPr>
                <w:rFonts w:ascii="Times New Roman" w:eastAsia="Times New Roman" w:hAnsi="Times New Roman" w:cs="Times New Roman"/>
                <w:sz w:val="20"/>
                <w:szCs w:val="20"/>
              </w:rPr>
              <w:t>8249,</w:t>
            </w:r>
            <w:r w:rsidRPr="007E4445">
              <w:rPr>
                <w:rFonts w:ascii="Times New Roman" w:eastAsia="Times New Roman" w:hAnsi="Times New Roman" w:cs="Times New Roman"/>
                <w:sz w:val="20"/>
                <w:szCs w:val="20"/>
                <w:lang w:val="en-US"/>
              </w:rPr>
              <w:t>4</w:t>
            </w: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иные источники (ИИ)</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942"/>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участник 1</w:t>
            </w:r>
          </w:p>
          <w:p w:rsidR="00F8311F" w:rsidRPr="007E4445" w:rsidRDefault="00F8311F" w:rsidP="00FA4754">
            <w:pPr>
              <w:widowControl w:val="0"/>
              <w:autoSpaceDE w:val="0"/>
              <w:autoSpaceDN w:val="0"/>
              <w:adjustRightInd w:val="0"/>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 xml:space="preserve">МКУК «Историко-краеведческий музей» </w:t>
            </w: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всего</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3075,5</w:t>
            </w: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3078,0</w:t>
            </w: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3084,4</w:t>
            </w: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9237,9</w:t>
            </w: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 xml:space="preserve"> Средства, планируемые к привлечению из областного бюджета (ОБ)</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344,9</w:t>
            </w: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322,4</w:t>
            </w: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321,2</w:t>
            </w: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988,5</w:t>
            </w: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Местный бюджет(МБ)</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2730,6</w:t>
            </w: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2755,6</w:t>
            </w: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2763,2</w:t>
            </w: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lang w:val="en-US"/>
              </w:rPr>
            </w:pPr>
            <w:r w:rsidRPr="007E4445">
              <w:rPr>
                <w:rFonts w:ascii="Times New Roman" w:eastAsia="Times New Roman" w:hAnsi="Times New Roman" w:cs="Times New Roman"/>
                <w:sz w:val="20"/>
                <w:szCs w:val="20"/>
              </w:rPr>
              <w:t>8249,</w:t>
            </w:r>
            <w:r w:rsidRPr="007E4445">
              <w:rPr>
                <w:rFonts w:ascii="Times New Roman" w:eastAsia="Times New Roman" w:hAnsi="Times New Roman" w:cs="Times New Roman"/>
                <w:sz w:val="20"/>
                <w:szCs w:val="20"/>
                <w:lang w:val="en-US"/>
              </w:rPr>
              <w:t>4</w:t>
            </w: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иные источники (ИИ)</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1237"/>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Основное мероприятие 2.1 </w:t>
            </w:r>
          </w:p>
          <w:p w:rsidR="00F8311F" w:rsidRPr="007E4445" w:rsidRDefault="00F8311F" w:rsidP="00FA4754">
            <w:pPr>
              <w:spacing w:after="0"/>
              <w:rPr>
                <w:rFonts w:ascii="Times New Roman" w:eastAsia="Times New Roman" w:hAnsi="Times New Roman" w:cs="Times New Roman"/>
                <w:b/>
                <w:sz w:val="20"/>
                <w:szCs w:val="20"/>
              </w:rPr>
            </w:pPr>
            <w:r w:rsidRPr="007E4445">
              <w:rPr>
                <w:rFonts w:ascii="Times New Roman" w:eastAsia="Times New Roman" w:hAnsi="Times New Roman" w:cs="Times New Roman"/>
                <w:b/>
                <w:sz w:val="20"/>
                <w:szCs w:val="20"/>
              </w:rPr>
              <w:t>Научно-экспозиционная работа</w:t>
            </w: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 xml:space="preserve">исполнитель </w:t>
            </w:r>
          </w:p>
          <w:p w:rsidR="00F8311F" w:rsidRPr="007E4445" w:rsidRDefault="00F8311F" w:rsidP="00FA4754">
            <w:pPr>
              <w:widowControl w:val="0"/>
              <w:autoSpaceDE w:val="0"/>
              <w:autoSpaceDN w:val="0"/>
              <w:adjustRightInd w:val="0"/>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 xml:space="preserve">МКУК «Историко-краеведческий музей» </w:t>
            </w: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всего</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Средства, планируемые к привлечению из областного бюджета (ОБ)</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858"/>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Местный бюджет(МБ)</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иные источники (ИИ)</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Основное мероприятие  2.2 </w:t>
            </w:r>
          </w:p>
          <w:p w:rsidR="00F8311F" w:rsidRPr="007E4445" w:rsidRDefault="00F8311F" w:rsidP="00FA4754">
            <w:pPr>
              <w:spacing w:after="0"/>
              <w:rPr>
                <w:rFonts w:ascii="Times New Roman" w:eastAsia="Times New Roman" w:hAnsi="Times New Roman" w:cs="Times New Roman"/>
                <w:b/>
                <w:sz w:val="20"/>
                <w:szCs w:val="20"/>
              </w:rPr>
            </w:pPr>
            <w:r w:rsidRPr="007E4445">
              <w:rPr>
                <w:rFonts w:ascii="Times New Roman" w:eastAsia="Times New Roman" w:hAnsi="Times New Roman" w:cs="Times New Roman"/>
                <w:b/>
                <w:sz w:val="20"/>
                <w:szCs w:val="20"/>
              </w:rPr>
              <w:t>Научно-исследовательская работа</w:t>
            </w: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 xml:space="preserve">исполнитель </w:t>
            </w:r>
          </w:p>
          <w:p w:rsidR="00F8311F" w:rsidRPr="007E4445" w:rsidRDefault="00F8311F" w:rsidP="00FA4754">
            <w:pPr>
              <w:widowControl w:val="0"/>
              <w:autoSpaceDE w:val="0"/>
              <w:autoSpaceDN w:val="0"/>
              <w:adjustRightInd w:val="0"/>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 xml:space="preserve">МКУК «Историко-краеведческий музей» </w:t>
            </w: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всего</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Средства, планируемые к привлечению из областного бюджета (ОБ)</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Местный бюджет(МБ)</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иные источники (ИИ)</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Основное мероприятие 2.3</w:t>
            </w:r>
          </w:p>
          <w:p w:rsidR="00F8311F" w:rsidRPr="007E4445" w:rsidRDefault="00F8311F" w:rsidP="00FA4754">
            <w:pPr>
              <w:spacing w:after="0"/>
              <w:rPr>
                <w:rFonts w:ascii="Times New Roman" w:eastAsia="Times New Roman" w:hAnsi="Times New Roman" w:cs="Times New Roman"/>
                <w:b/>
                <w:sz w:val="20"/>
                <w:szCs w:val="20"/>
              </w:rPr>
            </w:pPr>
            <w:r w:rsidRPr="007E4445">
              <w:rPr>
                <w:rFonts w:ascii="Times New Roman" w:eastAsia="Times New Roman" w:hAnsi="Times New Roman" w:cs="Times New Roman"/>
                <w:b/>
                <w:sz w:val="20"/>
                <w:szCs w:val="20"/>
              </w:rPr>
              <w:t>Издательская деятельность</w:t>
            </w: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 xml:space="preserve">исполнитель </w:t>
            </w:r>
          </w:p>
          <w:p w:rsidR="00F8311F" w:rsidRPr="007E4445" w:rsidRDefault="00F8311F" w:rsidP="00FA4754">
            <w:pPr>
              <w:widowControl w:val="0"/>
              <w:autoSpaceDE w:val="0"/>
              <w:autoSpaceDN w:val="0"/>
              <w:adjustRightInd w:val="0"/>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 xml:space="preserve">МКУК «Историко-краеведческий музей» </w:t>
            </w: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всего</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654"/>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Средства, планируемые к привлечению из областного бюджета (ОБ)</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 xml:space="preserve">средства, планируемые к привлечению из  </w:t>
            </w:r>
            <w:r w:rsidRPr="007E4445">
              <w:rPr>
                <w:rFonts w:ascii="Times New Roman" w:eastAsia="Times New Roman" w:hAnsi="Times New Roman" w:cs="Times New Roman"/>
                <w:sz w:val="20"/>
                <w:szCs w:val="20"/>
              </w:rPr>
              <w:lastRenderedPageBreak/>
              <w:t>федерального бюджета (ФБ)</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Местный бюджет(МБ)</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иные источники (ИИ)</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Основное мероприятие 2.4.</w:t>
            </w:r>
          </w:p>
          <w:p w:rsidR="00F8311F" w:rsidRPr="007E4445" w:rsidRDefault="00F8311F" w:rsidP="00FA4754">
            <w:pPr>
              <w:spacing w:after="0"/>
              <w:rPr>
                <w:rFonts w:ascii="Times New Roman" w:eastAsia="Times New Roman" w:hAnsi="Times New Roman" w:cs="Times New Roman"/>
                <w:b/>
                <w:sz w:val="20"/>
                <w:szCs w:val="20"/>
              </w:rPr>
            </w:pPr>
            <w:r w:rsidRPr="007E4445">
              <w:rPr>
                <w:rFonts w:ascii="Times New Roman" w:eastAsia="Times New Roman" w:hAnsi="Times New Roman" w:cs="Times New Roman"/>
                <w:b/>
                <w:sz w:val="20"/>
                <w:szCs w:val="20"/>
              </w:rPr>
              <w:t>Фондовая работа</w:t>
            </w: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 xml:space="preserve">исполнитель </w:t>
            </w:r>
          </w:p>
          <w:p w:rsidR="00F8311F" w:rsidRPr="007E4445" w:rsidRDefault="00F8311F" w:rsidP="00FA4754">
            <w:pPr>
              <w:widowControl w:val="0"/>
              <w:autoSpaceDE w:val="0"/>
              <w:autoSpaceDN w:val="0"/>
              <w:adjustRightInd w:val="0"/>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 xml:space="preserve">МКУК «Историко-краеведческий музей» </w:t>
            </w: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всего</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Средства, планируемые к привлечению из областного бюджета (ОБ)</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Местный бюджет(МБ)</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иные источники (ИИ)</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keepNext/>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Основное мероприятие 2.5.</w:t>
            </w:r>
          </w:p>
          <w:p w:rsidR="00F8311F" w:rsidRPr="007E4445" w:rsidRDefault="00F8311F" w:rsidP="00FA4754">
            <w:pPr>
              <w:keepNext/>
              <w:spacing w:after="0"/>
              <w:rPr>
                <w:rFonts w:ascii="Times New Roman" w:eastAsia="Times New Roman" w:hAnsi="Times New Roman" w:cs="Times New Roman"/>
                <w:b/>
                <w:sz w:val="20"/>
                <w:szCs w:val="20"/>
              </w:rPr>
            </w:pPr>
            <w:r w:rsidRPr="007E4445">
              <w:rPr>
                <w:rFonts w:ascii="Times New Roman" w:eastAsia="Times New Roman" w:hAnsi="Times New Roman" w:cs="Times New Roman"/>
                <w:b/>
                <w:sz w:val="20"/>
                <w:szCs w:val="20"/>
              </w:rPr>
              <w:t>Выставочная, культурно-образовательная деятельность</w:t>
            </w: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keepNext/>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исполнитель мероприятия</w:t>
            </w:r>
          </w:p>
          <w:p w:rsidR="00F8311F" w:rsidRPr="007E4445" w:rsidRDefault="00F8311F" w:rsidP="00FA4754">
            <w:pPr>
              <w:widowControl w:val="0"/>
              <w:autoSpaceDE w:val="0"/>
              <w:autoSpaceDN w:val="0"/>
              <w:adjustRightInd w:val="0"/>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 xml:space="preserve">МКУК «Историко-краеведческий музей» </w:t>
            </w: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keepNext/>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всего</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keepNext/>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keepNext/>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keepNext/>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keepNext/>
              <w:spacing w:after="0"/>
              <w:jc w:val="center"/>
              <w:rPr>
                <w:rFonts w:ascii="Times New Roman" w:eastAsia="Times New Roman" w:hAnsi="Times New Roman" w:cs="Times New Roman"/>
                <w:sz w:val="20"/>
                <w:szCs w:val="20"/>
              </w:rPr>
            </w:pP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keepNext/>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keepNext/>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keepNext/>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Средства, планируемые к привлечению из областного бюджета (ОБ)</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keepNext/>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keepNext/>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keepNext/>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keepNext/>
              <w:spacing w:after="0"/>
              <w:jc w:val="center"/>
              <w:rPr>
                <w:rFonts w:ascii="Times New Roman" w:eastAsia="Times New Roman" w:hAnsi="Times New Roman" w:cs="Times New Roman"/>
                <w:sz w:val="20"/>
                <w:szCs w:val="20"/>
              </w:rPr>
            </w:pP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keepNext/>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keepNext/>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keepNext/>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keepNext/>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keepNext/>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keepNext/>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keepNext/>
              <w:spacing w:after="0"/>
              <w:jc w:val="center"/>
              <w:rPr>
                <w:rFonts w:ascii="Times New Roman" w:eastAsia="Times New Roman" w:hAnsi="Times New Roman" w:cs="Times New Roman"/>
                <w:sz w:val="20"/>
                <w:szCs w:val="20"/>
              </w:rPr>
            </w:pP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Местный бюджет(МБ)</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keepNext/>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keepNext/>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keepNext/>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keepNext/>
              <w:spacing w:after="0"/>
              <w:jc w:val="center"/>
              <w:rPr>
                <w:rFonts w:ascii="Times New Roman" w:eastAsia="Times New Roman" w:hAnsi="Times New Roman" w:cs="Times New Roman"/>
                <w:sz w:val="20"/>
                <w:szCs w:val="20"/>
              </w:rPr>
            </w:pP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иные источники (ИИ)</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Основное мероприятие 2.6.</w:t>
            </w:r>
          </w:p>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b/>
                <w:sz w:val="20"/>
                <w:szCs w:val="20"/>
              </w:rPr>
              <w:t>Рекламно-информационная поддержка деятельности музея</w:t>
            </w:r>
          </w:p>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keepNext/>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исполнитель мероприятия</w:t>
            </w:r>
          </w:p>
          <w:p w:rsidR="00F8311F" w:rsidRPr="007E4445" w:rsidRDefault="00F8311F" w:rsidP="00FA4754">
            <w:pPr>
              <w:widowControl w:val="0"/>
              <w:autoSpaceDE w:val="0"/>
              <w:autoSpaceDN w:val="0"/>
              <w:adjustRightInd w:val="0"/>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 xml:space="preserve">МКУК «Историко-краеведческий музей» </w:t>
            </w: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keepNext/>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всего</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keepNext/>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keepNext/>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Средства, планируемые к привлечению из областного бюджета (ОБ)</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keepNext/>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keepNext/>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keepNext/>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Местный бюджет(МБ)</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keepNext/>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иные источники (ИИ)</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1522"/>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Основное мероприятие 2.7.</w:t>
            </w:r>
          </w:p>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b/>
                <w:sz w:val="20"/>
                <w:szCs w:val="20"/>
              </w:rPr>
              <w:t>Повышение квалификации музейных работников</w:t>
            </w:r>
          </w:p>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keepNext/>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исполнитель мероприятия</w:t>
            </w:r>
          </w:p>
          <w:p w:rsidR="00F8311F" w:rsidRPr="007E4445" w:rsidRDefault="00F8311F" w:rsidP="00FA4754">
            <w:pPr>
              <w:widowControl w:val="0"/>
              <w:autoSpaceDE w:val="0"/>
              <w:autoSpaceDN w:val="0"/>
              <w:adjustRightInd w:val="0"/>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МКУК «Историко-краеведческий музей»</w:t>
            </w: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keepNext/>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всего</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40,8</w:t>
            </w: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40,7</w:t>
            </w: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40,8</w:t>
            </w: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122,3</w:t>
            </w: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keepNext/>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keepNext/>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Средства, планируемые к привлечению из областного бюджета (ОБ)</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keepNext/>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keepNext/>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 xml:space="preserve">средства, планируемые к </w:t>
            </w:r>
            <w:r w:rsidRPr="007E4445">
              <w:rPr>
                <w:rFonts w:ascii="Times New Roman" w:eastAsia="Times New Roman" w:hAnsi="Times New Roman" w:cs="Times New Roman"/>
                <w:sz w:val="20"/>
                <w:szCs w:val="20"/>
              </w:rPr>
              <w:lastRenderedPageBreak/>
              <w:t>привлечению из  федерального бюджета (ФБ)</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keepNext/>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Местный бюджет(МБ)</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40,8</w:t>
            </w: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40,7</w:t>
            </w: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40,8</w:t>
            </w: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122,3</w:t>
            </w: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keepNext/>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иные источники (ИИ)</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1670"/>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Основное мероприятие 2.8.</w:t>
            </w:r>
          </w:p>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b/>
                <w:sz w:val="20"/>
                <w:szCs w:val="20"/>
              </w:rPr>
              <w:t>Финансирование мероприятий по развитию материально-технической базы и расширения спектра муниципальных услуг</w:t>
            </w: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keepNext/>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исполнитель мероприятия</w:t>
            </w:r>
          </w:p>
          <w:p w:rsidR="00F8311F" w:rsidRPr="007E4445" w:rsidRDefault="00F8311F" w:rsidP="00FA4754">
            <w:pPr>
              <w:widowControl w:val="0"/>
              <w:autoSpaceDE w:val="0"/>
              <w:autoSpaceDN w:val="0"/>
              <w:adjustRightInd w:val="0"/>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 xml:space="preserve">МКУК «Историко-краеведческий музей» </w:t>
            </w: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keepNext/>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всего</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keepNext/>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keepNext/>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Средства, планируемые к привлечению из областного бюджета (ОБ)</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keepNext/>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keepNext/>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9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keepNext/>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Местный бюджет(МБ)</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240"/>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keepNext/>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иные источники (ИИ)</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650"/>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b/>
                <w:sz w:val="20"/>
                <w:szCs w:val="20"/>
              </w:rPr>
            </w:pPr>
            <w:r w:rsidRPr="007E4445">
              <w:rPr>
                <w:rFonts w:ascii="Times New Roman" w:eastAsia="Times New Roman" w:hAnsi="Times New Roman" w:cs="Times New Roman"/>
                <w:b/>
                <w:sz w:val="20"/>
                <w:szCs w:val="20"/>
              </w:rPr>
              <w:t>Основное мероприятие 2.9.</w:t>
            </w:r>
          </w:p>
          <w:p w:rsidR="00F8311F" w:rsidRPr="007E4445" w:rsidRDefault="00F8311F" w:rsidP="00FA4754">
            <w:pPr>
              <w:spacing w:after="0"/>
              <w:rPr>
                <w:rFonts w:ascii="Times New Roman" w:eastAsia="Times New Roman" w:hAnsi="Times New Roman" w:cs="Times New Roman"/>
                <w:sz w:val="20"/>
                <w:szCs w:val="20"/>
              </w:rPr>
            </w:pPr>
            <w:r w:rsidRPr="007E4445">
              <w:rPr>
                <w:rFonts w:ascii="Times New Roman" w:eastAsia="Times New Roman" w:hAnsi="Times New Roman" w:cs="Times New Roman"/>
                <w:b/>
                <w:sz w:val="20"/>
                <w:szCs w:val="20"/>
              </w:rPr>
              <w:t>Обеспечение деятельности музея</w:t>
            </w: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keepNext/>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исполнитель мероприятия</w:t>
            </w:r>
          </w:p>
          <w:p w:rsidR="00F8311F" w:rsidRPr="007E4445" w:rsidRDefault="00F8311F" w:rsidP="00FA4754">
            <w:pPr>
              <w:widowControl w:val="0"/>
              <w:autoSpaceDE w:val="0"/>
              <w:autoSpaceDN w:val="0"/>
              <w:adjustRightInd w:val="0"/>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 xml:space="preserve">МКУК «Историко-краеведческий музей» </w:t>
            </w: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keepNext/>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всего</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650"/>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b/>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keepNext/>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keepNext/>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Средства, планируемые к привлечению из областного бюджета (ОБ)</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650"/>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b/>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keepNext/>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keepNext/>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средства, планируемые к привлечению из  федерального бюджета (ФБ)</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spacing w:after="0"/>
              <w:jc w:val="center"/>
              <w:rPr>
                <w:rFonts w:ascii="Times New Roman" w:eastAsia="Times New Roman" w:hAnsi="Times New Roman" w:cs="Times New Roman"/>
                <w:sz w:val="20"/>
                <w:szCs w:val="20"/>
              </w:rPr>
            </w:pPr>
          </w:p>
        </w:tc>
      </w:tr>
      <w:tr w:rsidR="00F8311F" w:rsidRPr="007E4445" w:rsidTr="00FA4754">
        <w:trPr>
          <w:trHeight w:val="333"/>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b/>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keepNext/>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keepNext/>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Местный бюджет (МБ)</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2689,8</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2714,9</w:t>
            </w:r>
          </w:p>
        </w:tc>
        <w:tc>
          <w:tcPr>
            <w:tcW w:w="1025" w:type="dxa"/>
            <w:tcBorders>
              <w:top w:val="single" w:sz="4" w:space="0" w:color="auto"/>
              <w:left w:val="single" w:sz="4" w:space="0" w:color="auto"/>
              <w:bottom w:val="single" w:sz="4" w:space="0" w:color="auto"/>
              <w:right w:val="single" w:sz="4" w:space="0" w:color="auto"/>
            </w:tcBorders>
            <w:vAlign w:val="center"/>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2722,4</w:t>
            </w:r>
          </w:p>
        </w:tc>
        <w:tc>
          <w:tcPr>
            <w:tcW w:w="894" w:type="dxa"/>
            <w:tcBorders>
              <w:top w:val="single" w:sz="4" w:space="0" w:color="auto"/>
              <w:left w:val="single" w:sz="4" w:space="0" w:color="auto"/>
              <w:bottom w:val="single" w:sz="4" w:space="0" w:color="auto"/>
              <w:right w:val="single" w:sz="4" w:space="0" w:color="auto"/>
            </w:tcBorders>
            <w:vAlign w:val="center"/>
          </w:tcPr>
          <w:p w:rsidR="00F8311F" w:rsidRPr="007E4445" w:rsidRDefault="00F8311F" w:rsidP="00FA4754">
            <w:pPr>
              <w:spacing w:after="0"/>
              <w:jc w:val="center"/>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8127,1</w:t>
            </w:r>
          </w:p>
        </w:tc>
      </w:tr>
      <w:tr w:rsidR="00F8311F" w:rsidRPr="00C9378D" w:rsidTr="00FA4754">
        <w:trPr>
          <w:trHeight w:val="281"/>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tcPr>
          <w:p w:rsidR="00F8311F" w:rsidRPr="007E4445" w:rsidRDefault="00F8311F" w:rsidP="00FA4754">
            <w:pPr>
              <w:spacing w:after="0"/>
              <w:rPr>
                <w:rFonts w:ascii="Times New Roman" w:eastAsia="Times New Roman" w:hAnsi="Times New Roman" w:cs="Times New Roman"/>
                <w:b/>
                <w:sz w:val="20"/>
                <w:szCs w:val="20"/>
              </w:rPr>
            </w:pPr>
          </w:p>
        </w:tc>
        <w:tc>
          <w:tcPr>
            <w:tcW w:w="1711" w:type="dxa"/>
            <w:tcBorders>
              <w:top w:val="single" w:sz="4" w:space="0" w:color="auto"/>
              <w:left w:val="single" w:sz="4" w:space="0" w:color="auto"/>
              <w:bottom w:val="single" w:sz="4" w:space="0" w:color="auto"/>
              <w:right w:val="single" w:sz="4" w:space="0" w:color="auto"/>
            </w:tcBorders>
          </w:tcPr>
          <w:p w:rsidR="00F8311F" w:rsidRPr="007E4445" w:rsidRDefault="00F8311F" w:rsidP="00FA4754">
            <w:pPr>
              <w:keepNext/>
              <w:spacing w:after="0"/>
              <w:rPr>
                <w:rFonts w:ascii="Times New Roman" w:eastAsia="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F8311F" w:rsidRPr="00C9378D" w:rsidRDefault="00F8311F" w:rsidP="00FA4754">
            <w:pPr>
              <w:keepNext/>
              <w:spacing w:after="0"/>
              <w:rPr>
                <w:rFonts w:ascii="Times New Roman" w:eastAsia="Times New Roman" w:hAnsi="Times New Roman" w:cs="Times New Roman"/>
                <w:sz w:val="20"/>
                <w:szCs w:val="20"/>
              </w:rPr>
            </w:pPr>
            <w:r w:rsidRPr="007E4445">
              <w:rPr>
                <w:rFonts w:ascii="Times New Roman" w:eastAsia="Times New Roman" w:hAnsi="Times New Roman" w:cs="Times New Roman"/>
                <w:sz w:val="20"/>
                <w:szCs w:val="20"/>
              </w:rPr>
              <w:t>иные источники (ИИ)</w:t>
            </w: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F8311F" w:rsidRPr="00C9378D" w:rsidRDefault="00F8311F" w:rsidP="00FA4754">
            <w:pPr>
              <w:spacing w:after="0"/>
              <w:jc w:val="center"/>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F8311F" w:rsidRPr="00C9378D" w:rsidRDefault="00F8311F" w:rsidP="00FA4754">
            <w:pPr>
              <w:spacing w:after="0"/>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Pr>
          <w:p w:rsidR="00F8311F" w:rsidRPr="00C9378D" w:rsidRDefault="00F8311F" w:rsidP="00FA4754">
            <w:pPr>
              <w:spacing w:after="0"/>
              <w:jc w:val="center"/>
              <w:rPr>
                <w:rFonts w:ascii="Times New Roman" w:eastAsia="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rsidR="00F8311F" w:rsidRPr="00C9378D" w:rsidRDefault="00F8311F" w:rsidP="00FA4754">
            <w:pPr>
              <w:spacing w:after="0"/>
              <w:jc w:val="center"/>
              <w:rPr>
                <w:rFonts w:ascii="Times New Roman" w:eastAsia="Times New Roman" w:hAnsi="Times New Roman" w:cs="Times New Roman"/>
                <w:sz w:val="20"/>
                <w:szCs w:val="20"/>
              </w:rPr>
            </w:pPr>
          </w:p>
        </w:tc>
      </w:tr>
    </w:tbl>
    <w:p w:rsidR="00F8311F" w:rsidRPr="00E12FFE" w:rsidRDefault="00F8311F" w:rsidP="00F8311F">
      <w:pPr>
        <w:spacing w:after="0"/>
        <w:jc w:val="right"/>
        <w:rPr>
          <w:rFonts w:ascii="Times New Roman" w:hAnsi="Times New Roman" w:cs="Times New Roman"/>
          <w:sz w:val="24"/>
          <w:szCs w:val="24"/>
        </w:rPr>
      </w:pPr>
    </w:p>
    <w:p w:rsidR="00F8311F" w:rsidRPr="00E12FFE" w:rsidRDefault="00F8311F" w:rsidP="00F8311F">
      <w:pPr>
        <w:pStyle w:val="ConsPlusNonformat"/>
        <w:jc w:val="center"/>
        <w:rPr>
          <w:rFonts w:ascii="Times New Roman" w:hAnsi="Times New Roman" w:cs="Times New Roman"/>
          <w:sz w:val="24"/>
          <w:szCs w:val="24"/>
        </w:rPr>
      </w:pPr>
    </w:p>
    <w:p w:rsidR="00F8311F" w:rsidRPr="000A4C65" w:rsidRDefault="00F8311F" w:rsidP="00F8311F">
      <w:pPr>
        <w:widowControl w:val="0"/>
        <w:autoSpaceDE w:val="0"/>
        <w:autoSpaceDN w:val="0"/>
        <w:adjustRightInd w:val="0"/>
        <w:spacing w:after="0"/>
        <w:jc w:val="center"/>
        <w:rPr>
          <w:rFonts w:ascii="Times New Roman" w:hAnsi="Times New Roman" w:cs="Times New Roman"/>
          <w:sz w:val="24"/>
          <w:szCs w:val="24"/>
        </w:rPr>
      </w:pPr>
      <w:r w:rsidRPr="000A4C65">
        <w:rPr>
          <w:rFonts w:ascii="Times New Roman" w:hAnsi="Times New Roman" w:cs="Times New Roman"/>
          <w:sz w:val="24"/>
          <w:szCs w:val="24"/>
        </w:rPr>
        <w:t>ПОДПРОГРАММА №3</w:t>
      </w:r>
    </w:p>
    <w:p w:rsidR="00F8311F" w:rsidRPr="000A4C65" w:rsidRDefault="00F8311F" w:rsidP="00F8311F">
      <w:pPr>
        <w:widowControl w:val="0"/>
        <w:autoSpaceDE w:val="0"/>
        <w:autoSpaceDN w:val="0"/>
        <w:adjustRightInd w:val="0"/>
        <w:spacing w:after="0"/>
        <w:jc w:val="center"/>
        <w:rPr>
          <w:rFonts w:ascii="Times New Roman" w:hAnsi="Times New Roman" w:cs="Times New Roman"/>
          <w:sz w:val="24"/>
          <w:szCs w:val="24"/>
        </w:rPr>
      </w:pPr>
      <w:r w:rsidRPr="000A4C65">
        <w:rPr>
          <w:rFonts w:ascii="Times New Roman" w:hAnsi="Times New Roman" w:cs="Times New Roman"/>
          <w:sz w:val="24"/>
          <w:szCs w:val="24"/>
        </w:rPr>
        <w:t>ПАСПОРТ ПОДПРОГРАММЫ</w:t>
      </w:r>
    </w:p>
    <w:p w:rsidR="00F8311F" w:rsidRPr="000A4C65" w:rsidRDefault="00F8311F" w:rsidP="00F8311F">
      <w:pPr>
        <w:spacing w:after="0"/>
        <w:ind w:firstLine="708"/>
        <w:jc w:val="center"/>
        <w:outlineLvl w:val="0"/>
        <w:rPr>
          <w:rFonts w:ascii="Times New Roman" w:hAnsi="Times New Roman" w:cs="Times New Roman"/>
          <w:sz w:val="24"/>
          <w:szCs w:val="24"/>
        </w:rPr>
      </w:pPr>
      <w:r w:rsidRPr="000A4C65">
        <w:rPr>
          <w:rFonts w:ascii="Times New Roman" w:hAnsi="Times New Roman" w:cs="Times New Roman"/>
          <w:sz w:val="24"/>
          <w:szCs w:val="24"/>
        </w:rPr>
        <w:t>«Развитие муниципальных  учреждений  культуры»</w:t>
      </w:r>
    </w:p>
    <w:p w:rsidR="00F8311F" w:rsidRPr="000A4C65" w:rsidRDefault="00F8311F" w:rsidP="00F8311F">
      <w:pPr>
        <w:widowControl w:val="0"/>
        <w:autoSpaceDE w:val="0"/>
        <w:autoSpaceDN w:val="0"/>
        <w:adjustRightInd w:val="0"/>
        <w:spacing w:after="0"/>
        <w:jc w:val="center"/>
        <w:rPr>
          <w:rFonts w:ascii="Times New Roman" w:hAnsi="Times New Roman" w:cs="Times New Roman"/>
          <w:sz w:val="24"/>
          <w:szCs w:val="24"/>
        </w:rPr>
      </w:pPr>
      <w:r w:rsidRPr="000A4C65">
        <w:rPr>
          <w:rFonts w:ascii="Times New Roman" w:hAnsi="Times New Roman" w:cs="Times New Roman"/>
          <w:sz w:val="24"/>
          <w:szCs w:val="24"/>
        </w:rPr>
        <w:t xml:space="preserve">МУНИЦИПАЛЬНОЙ  ПРОГРАММЫ </w:t>
      </w:r>
    </w:p>
    <w:p w:rsidR="00F8311F" w:rsidRPr="000A4C65" w:rsidRDefault="00F8311F" w:rsidP="00F8311F">
      <w:pPr>
        <w:widowControl w:val="0"/>
        <w:autoSpaceDE w:val="0"/>
        <w:autoSpaceDN w:val="0"/>
        <w:adjustRightInd w:val="0"/>
        <w:spacing w:after="0"/>
        <w:jc w:val="center"/>
        <w:rPr>
          <w:rFonts w:ascii="Times New Roman" w:hAnsi="Times New Roman" w:cs="Times New Roman"/>
          <w:sz w:val="24"/>
          <w:szCs w:val="24"/>
        </w:rPr>
      </w:pPr>
      <w:r w:rsidRPr="000A4C65">
        <w:rPr>
          <w:rFonts w:ascii="Times New Roman" w:hAnsi="Times New Roman" w:cs="Times New Roman"/>
          <w:sz w:val="24"/>
          <w:szCs w:val="24"/>
        </w:rPr>
        <w:t>«Развитие культуры Киренского района на 2015-2017 г.г.</w:t>
      </w:r>
    </w:p>
    <w:p w:rsidR="00F8311F" w:rsidRPr="00E12FFE" w:rsidRDefault="00F8311F" w:rsidP="00F8311F">
      <w:pPr>
        <w:widowControl w:val="0"/>
        <w:autoSpaceDE w:val="0"/>
        <w:autoSpaceDN w:val="0"/>
        <w:adjustRightInd w:val="0"/>
        <w:spacing w:after="0"/>
        <w:jc w:val="center"/>
        <w:rPr>
          <w:rFonts w:ascii="Times New Roman" w:hAnsi="Times New Roman" w:cs="Times New Roman"/>
          <w:b/>
          <w:sz w:val="24"/>
          <w:szCs w:val="24"/>
        </w:rPr>
      </w:pPr>
      <w:r w:rsidRPr="00E12FFE">
        <w:rPr>
          <w:rFonts w:ascii="Times New Roman" w:hAnsi="Times New Roman" w:cs="Times New Roman"/>
          <w:sz w:val="24"/>
          <w:szCs w:val="24"/>
        </w:rPr>
        <w:t>(далее соответственно - подпрограмма, муниципальная программа)</w:t>
      </w:r>
    </w:p>
    <w:p w:rsidR="00F8311F" w:rsidRPr="00E12FFE" w:rsidRDefault="00F8311F" w:rsidP="00F8311F">
      <w:pPr>
        <w:widowControl w:val="0"/>
        <w:autoSpaceDE w:val="0"/>
        <w:autoSpaceDN w:val="0"/>
        <w:adjustRightInd w:val="0"/>
        <w:spacing w:after="0"/>
        <w:jc w:val="center"/>
        <w:rPr>
          <w:rFonts w:ascii="Times New Roman" w:hAnsi="Times New Roman" w:cs="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6804"/>
      </w:tblGrid>
      <w:tr w:rsidR="00F8311F" w:rsidRPr="000A4C65" w:rsidTr="00FA4754">
        <w:tc>
          <w:tcPr>
            <w:tcW w:w="3794" w:type="dxa"/>
            <w:vAlign w:val="center"/>
          </w:tcPr>
          <w:p w:rsidR="00F8311F" w:rsidRPr="000A4C65" w:rsidRDefault="00F8311F" w:rsidP="00FA4754">
            <w:pPr>
              <w:widowControl w:val="0"/>
              <w:spacing w:after="0"/>
              <w:rPr>
                <w:rFonts w:ascii="Times New Roman" w:hAnsi="Times New Roman" w:cs="Times New Roman"/>
                <w:sz w:val="20"/>
                <w:szCs w:val="20"/>
              </w:rPr>
            </w:pPr>
            <w:r w:rsidRPr="000A4C65">
              <w:rPr>
                <w:rFonts w:ascii="Times New Roman" w:hAnsi="Times New Roman" w:cs="Times New Roman"/>
                <w:sz w:val="20"/>
                <w:szCs w:val="20"/>
              </w:rPr>
              <w:t>Наименование муниципальной программы</w:t>
            </w:r>
          </w:p>
        </w:tc>
        <w:tc>
          <w:tcPr>
            <w:tcW w:w="6804" w:type="dxa"/>
            <w:vAlign w:val="center"/>
          </w:tcPr>
          <w:p w:rsidR="00F8311F" w:rsidRPr="000A4C65" w:rsidRDefault="00F8311F" w:rsidP="00FA4754">
            <w:pPr>
              <w:widowControl w:val="0"/>
              <w:autoSpaceDE w:val="0"/>
              <w:autoSpaceDN w:val="0"/>
              <w:adjustRightInd w:val="0"/>
              <w:spacing w:after="0"/>
              <w:rPr>
                <w:rFonts w:ascii="Times New Roman" w:hAnsi="Times New Roman" w:cs="Times New Roman"/>
                <w:sz w:val="20"/>
                <w:szCs w:val="20"/>
              </w:rPr>
            </w:pPr>
            <w:r w:rsidRPr="000A4C65">
              <w:rPr>
                <w:rFonts w:ascii="Times New Roman" w:hAnsi="Times New Roman" w:cs="Times New Roman"/>
                <w:sz w:val="20"/>
                <w:szCs w:val="20"/>
              </w:rPr>
              <w:t>«Развитие культуры Киренского района на 2015-2017 г.г.»</w:t>
            </w:r>
          </w:p>
        </w:tc>
      </w:tr>
      <w:tr w:rsidR="00F8311F" w:rsidRPr="000A4C65" w:rsidTr="00FA4754">
        <w:trPr>
          <w:trHeight w:val="285"/>
        </w:trPr>
        <w:tc>
          <w:tcPr>
            <w:tcW w:w="3794" w:type="dxa"/>
            <w:vAlign w:val="center"/>
          </w:tcPr>
          <w:p w:rsidR="00F8311F" w:rsidRPr="000A4C65" w:rsidRDefault="00F8311F" w:rsidP="00FA4754">
            <w:pPr>
              <w:widowControl w:val="0"/>
              <w:spacing w:after="0"/>
              <w:rPr>
                <w:rFonts w:ascii="Times New Roman" w:hAnsi="Times New Roman" w:cs="Times New Roman"/>
                <w:sz w:val="20"/>
                <w:szCs w:val="20"/>
              </w:rPr>
            </w:pPr>
            <w:r w:rsidRPr="000A4C65">
              <w:rPr>
                <w:rFonts w:ascii="Times New Roman" w:hAnsi="Times New Roman" w:cs="Times New Roman"/>
                <w:sz w:val="20"/>
                <w:szCs w:val="20"/>
              </w:rPr>
              <w:t xml:space="preserve">Наименование подпрограммы </w:t>
            </w:r>
          </w:p>
        </w:tc>
        <w:tc>
          <w:tcPr>
            <w:tcW w:w="6804" w:type="dxa"/>
            <w:vAlign w:val="center"/>
          </w:tcPr>
          <w:p w:rsidR="00F8311F" w:rsidRPr="000A4C65" w:rsidRDefault="00F8311F" w:rsidP="00FA4754">
            <w:pPr>
              <w:spacing w:after="0"/>
              <w:jc w:val="both"/>
              <w:outlineLvl w:val="0"/>
              <w:rPr>
                <w:rFonts w:ascii="Times New Roman" w:hAnsi="Times New Roman" w:cs="Times New Roman"/>
                <w:sz w:val="20"/>
                <w:szCs w:val="20"/>
              </w:rPr>
            </w:pPr>
            <w:r w:rsidRPr="000A4C65">
              <w:rPr>
                <w:rFonts w:ascii="Times New Roman" w:hAnsi="Times New Roman" w:cs="Times New Roman"/>
                <w:sz w:val="20"/>
                <w:szCs w:val="20"/>
              </w:rPr>
              <w:t>«Развитие муниципальных  учреждений  культуры»</w:t>
            </w:r>
          </w:p>
        </w:tc>
      </w:tr>
      <w:tr w:rsidR="00F8311F" w:rsidRPr="000A4C65" w:rsidTr="00FA4754">
        <w:trPr>
          <w:trHeight w:val="433"/>
        </w:trPr>
        <w:tc>
          <w:tcPr>
            <w:tcW w:w="3794" w:type="dxa"/>
            <w:vAlign w:val="center"/>
          </w:tcPr>
          <w:p w:rsidR="00F8311F" w:rsidRPr="000A4C65" w:rsidRDefault="00F8311F" w:rsidP="00FA4754">
            <w:pPr>
              <w:widowControl w:val="0"/>
              <w:spacing w:after="0"/>
              <w:rPr>
                <w:rFonts w:ascii="Times New Roman" w:hAnsi="Times New Roman" w:cs="Times New Roman"/>
                <w:sz w:val="20"/>
                <w:szCs w:val="20"/>
              </w:rPr>
            </w:pPr>
            <w:r w:rsidRPr="000A4C65">
              <w:rPr>
                <w:rFonts w:ascii="Times New Roman" w:hAnsi="Times New Roman" w:cs="Times New Roman"/>
                <w:sz w:val="20"/>
                <w:szCs w:val="20"/>
              </w:rPr>
              <w:t xml:space="preserve">Ответственный исполнитель подпрограммы </w:t>
            </w:r>
          </w:p>
        </w:tc>
        <w:tc>
          <w:tcPr>
            <w:tcW w:w="6804" w:type="dxa"/>
            <w:vAlign w:val="center"/>
          </w:tcPr>
          <w:p w:rsidR="00F8311F" w:rsidRPr="000A4C65" w:rsidRDefault="00F8311F" w:rsidP="00FA4754">
            <w:pPr>
              <w:widowControl w:val="0"/>
              <w:spacing w:after="0"/>
              <w:outlineLvl w:val="4"/>
              <w:rPr>
                <w:rFonts w:ascii="Times New Roman" w:hAnsi="Times New Roman" w:cs="Times New Roman"/>
                <w:sz w:val="20"/>
                <w:szCs w:val="20"/>
              </w:rPr>
            </w:pPr>
            <w:r w:rsidRPr="000A4C65">
              <w:rPr>
                <w:rFonts w:ascii="Times New Roman" w:hAnsi="Times New Roman" w:cs="Times New Roman"/>
                <w:sz w:val="20"/>
                <w:szCs w:val="20"/>
              </w:rPr>
              <w:t>МКУК Методический  центр народного творчества и досуга «Звезда»</w:t>
            </w:r>
          </w:p>
        </w:tc>
      </w:tr>
      <w:tr w:rsidR="00F8311F" w:rsidRPr="000A4C65" w:rsidTr="00FA4754">
        <w:tc>
          <w:tcPr>
            <w:tcW w:w="3794" w:type="dxa"/>
            <w:vAlign w:val="center"/>
          </w:tcPr>
          <w:p w:rsidR="00F8311F" w:rsidRPr="000A4C65" w:rsidRDefault="00F8311F" w:rsidP="00FA4754">
            <w:pPr>
              <w:widowControl w:val="0"/>
              <w:spacing w:after="0"/>
              <w:rPr>
                <w:rFonts w:ascii="Times New Roman" w:hAnsi="Times New Roman" w:cs="Times New Roman"/>
                <w:sz w:val="20"/>
                <w:szCs w:val="20"/>
              </w:rPr>
            </w:pPr>
            <w:r w:rsidRPr="000A4C65">
              <w:rPr>
                <w:rFonts w:ascii="Times New Roman" w:hAnsi="Times New Roman" w:cs="Times New Roman"/>
                <w:sz w:val="20"/>
                <w:szCs w:val="20"/>
              </w:rPr>
              <w:t>Участники подпрограммы</w:t>
            </w:r>
          </w:p>
        </w:tc>
        <w:tc>
          <w:tcPr>
            <w:tcW w:w="6804" w:type="dxa"/>
            <w:vAlign w:val="center"/>
          </w:tcPr>
          <w:p w:rsidR="00F8311F" w:rsidRPr="000A4C65" w:rsidRDefault="00F8311F" w:rsidP="00FA4754">
            <w:pPr>
              <w:widowControl w:val="0"/>
              <w:spacing w:after="0"/>
              <w:rPr>
                <w:rFonts w:ascii="Times New Roman" w:hAnsi="Times New Roman" w:cs="Times New Roman"/>
                <w:sz w:val="20"/>
                <w:szCs w:val="20"/>
              </w:rPr>
            </w:pPr>
            <w:r w:rsidRPr="000A4C65">
              <w:rPr>
                <w:rFonts w:ascii="Times New Roman" w:hAnsi="Times New Roman" w:cs="Times New Roman"/>
                <w:sz w:val="20"/>
                <w:szCs w:val="20"/>
              </w:rPr>
              <w:t>нет</w:t>
            </w:r>
          </w:p>
        </w:tc>
      </w:tr>
      <w:tr w:rsidR="00F8311F" w:rsidRPr="000A4C65" w:rsidTr="00FA4754">
        <w:tc>
          <w:tcPr>
            <w:tcW w:w="3794" w:type="dxa"/>
            <w:vAlign w:val="center"/>
          </w:tcPr>
          <w:p w:rsidR="00F8311F" w:rsidRPr="000A4C65" w:rsidRDefault="00F8311F" w:rsidP="00FA4754">
            <w:pPr>
              <w:widowControl w:val="0"/>
              <w:spacing w:after="0"/>
              <w:rPr>
                <w:rFonts w:ascii="Times New Roman" w:hAnsi="Times New Roman" w:cs="Times New Roman"/>
                <w:sz w:val="20"/>
                <w:szCs w:val="20"/>
              </w:rPr>
            </w:pPr>
            <w:r w:rsidRPr="000A4C65">
              <w:rPr>
                <w:rFonts w:ascii="Times New Roman" w:hAnsi="Times New Roman" w:cs="Times New Roman"/>
                <w:sz w:val="20"/>
                <w:szCs w:val="20"/>
              </w:rPr>
              <w:t>Цель подпрограммы</w:t>
            </w:r>
          </w:p>
        </w:tc>
        <w:tc>
          <w:tcPr>
            <w:tcW w:w="6804" w:type="dxa"/>
            <w:vAlign w:val="center"/>
          </w:tcPr>
          <w:p w:rsidR="00F8311F" w:rsidRPr="000A4C65" w:rsidRDefault="00F8311F" w:rsidP="00FA4754">
            <w:pPr>
              <w:widowControl w:val="0"/>
              <w:spacing w:after="0"/>
              <w:rPr>
                <w:rFonts w:ascii="Times New Roman" w:hAnsi="Times New Roman" w:cs="Times New Roman"/>
                <w:sz w:val="20"/>
                <w:szCs w:val="20"/>
              </w:rPr>
            </w:pPr>
            <w:r w:rsidRPr="000A4C65">
              <w:rPr>
                <w:rFonts w:ascii="Times New Roman" w:eastAsia="Times New Roman" w:hAnsi="Times New Roman" w:cs="Times New Roman"/>
                <w:sz w:val="20"/>
                <w:szCs w:val="20"/>
              </w:rPr>
              <w:t>Обеспечение устойчивого функционирования и развития культурно - досуговой деятельности МКУК «Методический центр народного творчества и досуга «Звезда»</w:t>
            </w:r>
          </w:p>
        </w:tc>
      </w:tr>
      <w:tr w:rsidR="00F8311F" w:rsidRPr="000A4C65" w:rsidTr="00FA4754">
        <w:tc>
          <w:tcPr>
            <w:tcW w:w="3794" w:type="dxa"/>
            <w:vAlign w:val="center"/>
          </w:tcPr>
          <w:p w:rsidR="00F8311F" w:rsidRPr="000A4C65" w:rsidRDefault="00F8311F" w:rsidP="00FA4754">
            <w:pPr>
              <w:widowControl w:val="0"/>
              <w:spacing w:after="0"/>
              <w:rPr>
                <w:rFonts w:ascii="Times New Roman" w:hAnsi="Times New Roman" w:cs="Times New Roman"/>
                <w:sz w:val="20"/>
                <w:szCs w:val="20"/>
              </w:rPr>
            </w:pPr>
            <w:r w:rsidRPr="000A4C65">
              <w:rPr>
                <w:rFonts w:ascii="Times New Roman" w:hAnsi="Times New Roman" w:cs="Times New Roman"/>
                <w:sz w:val="20"/>
                <w:szCs w:val="20"/>
              </w:rPr>
              <w:t>Задачи подпрограммы</w:t>
            </w:r>
          </w:p>
        </w:tc>
        <w:tc>
          <w:tcPr>
            <w:tcW w:w="6804" w:type="dxa"/>
            <w:vAlign w:val="center"/>
          </w:tcPr>
          <w:p w:rsidR="00F8311F" w:rsidRPr="000A4C65" w:rsidRDefault="00F8311F" w:rsidP="00FA4754">
            <w:pPr>
              <w:spacing w:before="100" w:beforeAutospacing="1" w:after="0"/>
              <w:ind w:firstLine="150"/>
              <w:rPr>
                <w:rFonts w:ascii="Times New Roman" w:hAnsi="Times New Roman" w:cs="Times New Roman"/>
                <w:sz w:val="20"/>
                <w:szCs w:val="20"/>
              </w:rPr>
            </w:pPr>
            <w:r w:rsidRPr="000A4C65">
              <w:rPr>
                <w:rFonts w:ascii="Times New Roman" w:hAnsi="Times New Roman" w:cs="Times New Roman"/>
                <w:sz w:val="20"/>
                <w:szCs w:val="20"/>
              </w:rPr>
              <w:t>1.</w:t>
            </w:r>
            <w:r w:rsidRPr="000A4C65">
              <w:rPr>
                <w:rFonts w:ascii="Times New Roman" w:eastAsia="Times New Roman" w:hAnsi="Times New Roman" w:cs="Times New Roman"/>
                <w:sz w:val="20"/>
                <w:szCs w:val="20"/>
              </w:rPr>
              <w:t xml:space="preserve">  Улучшение условий для формирования и удовлетворения культурных запросов и духовных потребностей  жителей.</w:t>
            </w:r>
            <w:r w:rsidRPr="000A4C65">
              <w:rPr>
                <w:rFonts w:ascii="Times New Roman" w:hAnsi="Times New Roman" w:cs="Times New Roman"/>
                <w:sz w:val="20"/>
                <w:szCs w:val="20"/>
              </w:rPr>
              <w:t xml:space="preserve"> </w:t>
            </w:r>
          </w:p>
          <w:p w:rsidR="00F8311F" w:rsidRPr="000A4C65" w:rsidRDefault="00F8311F" w:rsidP="00FA4754">
            <w:pPr>
              <w:spacing w:after="0"/>
              <w:ind w:firstLine="150"/>
              <w:rPr>
                <w:rFonts w:ascii="Times New Roman" w:eastAsia="Times New Roman" w:hAnsi="Times New Roman" w:cs="Times New Roman"/>
                <w:sz w:val="20"/>
                <w:szCs w:val="20"/>
              </w:rPr>
            </w:pPr>
            <w:r w:rsidRPr="000A4C65">
              <w:rPr>
                <w:rFonts w:ascii="Times New Roman" w:hAnsi="Times New Roman" w:cs="Times New Roman"/>
                <w:sz w:val="20"/>
                <w:szCs w:val="20"/>
              </w:rPr>
              <w:lastRenderedPageBreak/>
              <w:t xml:space="preserve"> 2. </w:t>
            </w:r>
            <w:r w:rsidRPr="000A4C65">
              <w:rPr>
                <w:rFonts w:ascii="Times New Roman" w:eastAsia="Times New Roman" w:hAnsi="Times New Roman" w:cs="Times New Roman"/>
                <w:sz w:val="20"/>
                <w:szCs w:val="20"/>
              </w:rPr>
              <w:t>Улучшение условий для сохранения и развития культурно - досуговой деятельности как фактора социально-экономического развития  района, а также средства эстетического, нравственного, патриотического воспитания широких слоев населения</w:t>
            </w:r>
          </w:p>
          <w:p w:rsidR="00F8311F" w:rsidRPr="000A4C65" w:rsidRDefault="00F8311F" w:rsidP="00FA4754">
            <w:pPr>
              <w:spacing w:after="0"/>
              <w:rPr>
                <w:rFonts w:ascii="Times New Roman" w:eastAsia="Times New Roman" w:hAnsi="Times New Roman" w:cs="Times New Roman"/>
                <w:sz w:val="20"/>
                <w:szCs w:val="20"/>
              </w:rPr>
            </w:pPr>
            <w:r>
              <w:rPr>
                <w:rFonts w:ascii="Times New Roman" w:hAnsi="Times New Roman" w:cs="Times New Roman"/>
                <w:sz w:val="20"/>
                <w:szCs w:val="20"/>
              </w:rPr>
              <w:t xml:space="preserve">   </w:t>
            </w:r>
            <w:r w:rsidRPr="000A4C65">
              <w:rPr>
                <w:rFonts w:ascii="Times New Roman" w:hAnsi="Times New Roman" w:cs="Times New Roman"/>
                <w:sz w:val="20"/>
                <w:szCs w:val="20"/>
              </w:rPr>
              <w:t xml:space="preserve">3. </w:t>
            </w:r>
            <w:r w:rsidRPr="000A4C65">
              <w:rPr>
                <w:rFonts w:ascii="Times New Roman" w:eastAsia="Times New Roman" w:hAnsi="Times New Roman" w:cs="Times New Roman"/>
                <w:sz w:val="20"/>
                <w:szCs w:val="20"/>
              </w:rPr>
              <w:t>Повышение уровня организации досуга жителей  района и города.</w:t>
            </w:r>
          </w:p>
          <w:p w:rsidR="00F8311F" w:rsidRPr="000A4C65" w:rsidRDefault="00F8311F" w:rsidP="00FA4754">
            <w:pPr>
              <w:spacing w:after="0"/>
              <w:ind w:firstLine="150"/>
              <w:rPr>
                <w:rFonts w:ascii="Times New Roman" w:eastAsia="Times New Roman" w:hAnsi="Times New Roman" w:cs="Times New Roman"/>
                <w:sz w:val="20"/>
                <w:szCs w:val="20"/>
              </w:rPr>
            </w:pPr>
            <w:r w:rsidRPr="000A4C65">
              <w:rPr>
                <w:rFonts w:ascii="Times New Roman" w:eastAsia="Times New Roman" w:hAnsi="Times New Roman" w:cs="Times New Roman"/>
                <w:sz w:val="20"/>
                <w:szCs w:val="20"/>
              </w:rPr>
              <w:t>4. Повышение социального статуса культурно - досугового учреждения.</w:t>
            </w:r>
          </w:p>
          <w:p w:rsidR="00F8311F" w:rsidRPr="000A4C65" w:rsidRDefault="00F8311F" w:rsidP="00FA4754">
            <w:pPr>
              <w:spacing w:after="0"/>
              <w:ind w:firstLine="150"/>
              <w:rPr>
                <w:rFonts w:ascii="Times New Roman" w:eastAsia="Times New Roman" w:hAnsi="Times New Roman" w:cs="Times New Roman"/>
                <w:sz w:val="20"/>
                <w:szCs w:val="20"/>
              </w:rPr>
            </w:pPr>
            <w:r w:rsidRPr="000A4C65">
              <w:rPr>
                <w:rFonts w:ascii="Times New Roman" w:eastAsia="Times New Roman" w:hAnsi="Times New Roman" w:cs="Times New Roman"/>
                <w:sz w:val="20"/>
                <w:szCs w:val="20"/>
              </w:rPr>
              <w:t>5. Укрепление материально-технической базы.</w:t>
            </w:r>
          </w:p>
        </w:tc>
      </w:tr>
      <w:tr w:rsidR="00F8311F" w:rsidRPr="000A4C65" w:rsidTr="00FA4754">
        <w:tc>
          <w:tcPr>
            <w:tcW w:w="3794" w:type="dxa"/>
            <w:vAlign w:val="center"/>
          </w:tcPr>
          <w:p w:rsidR="00F8311F" w:rsidRPr="000A4C65" w:rsidRDefault="00F8311F" w:rsidP="00FA4754">
            <w:pPr>
              <w:widowControl w:val="0"/>
              <w:spacing w:after="0"/>
              <w:rPr>
                <w:rFonts w:ascii="Times New Roman" w:hAnsi="Times New Roman" w:cs="Times New Roman"/>
                <w:sz w:val="20"/>
                <w:szCs w:val="20"/>
              </w:rPr>
            </w:pPr>
            <w:r w:rsidRPr="000A4C65">
              <w:rPr>
                <w:rFonts w:ascii="Times New Roman" w:hAnsi="Times New Roman" w:cs="Times New Roman"/>
                <w:sz w:val="20"/>
                <w:szCs w:val="20"/>
              </w:rPr>
              <w:lastRenderedPageBreak/>
              <w:t>Сроки реализации подпрограммы</w:t>
            </w:r>
          </w:p>
          <w:p w:rsidR="00F8311F" w:rsidRPr="000A4C65" w:rsidRDefault="00F8311F" w:rsidP="00FA4754">
            <w:pPr>
              <w:widowControl w:val="0"/>
              <w:spacing w:after="0"/>
              <w:rPr>
                <w:rFonts w:ascii="Times New Roman" w:hAnsi="Times New Roman" w:cs="Times New Roman"/>
                <w:sz w:val="20"/>
                <w:szCs w:val="20"/>
              </w:rPr>
            </w:pPr>
          </w:p>
        </w:tc>
        <w:tc>
          <w:tcPr>
            <w:tcW w:w="6804" w:type="dxa"/>
            <w:tcBorders>
              <w:bottom w:val="single" w:sz="4" w:space="0" w:color="auto"/>
            </w:tcBorders>
            <w:vAlign w:val="center"/>
          </w:tcPr>
          <w:p w:rsidR="00F8311F" w:rsidRPr="000A4C65" w:rsidRDefault="00F8311F" w:rsidP="00FA4754">
            <w:pPr>
              <w:widowControl w:val="0"/>
              <w:spacing w:after="0"/>
              <w:rPr>
                <w:rFonts w:ascii="Times New Roman" w:hAnsi="Times New Roman" w:cs="Times New Roman"/>
                <w:sz w:val="20"/>
                <w:szCs w:val="20"/>
              </w:rPr>
            </w:pPr>
            <w:r w:rsidRPr="000A4C65">
              <w:rPr>
                <w:rFonts w:ascii="Times New Roman" w:hAnsi="Times New Roman" w:cs="Times New Roman"/>
                <w:sz w:val="20"/>
                <w:szCs w:val="20"/>
              </w:rPr>
              <w:t>2015-2017 г.г.</w:t>
            </w:r>
          </w:p>
        </w:tc>
      </w:tr>
      <w:tr w:rsidR="00F8311F" w:rsidRPr="000A4C65" w:rsidTr="00FA4754">
        <w:trPr>
          <w:trHeight w:val="110"/>
        </w:trPr>
        <w:tc>
          <w:tcPr>
            <w:tcW w:w="3794" w:type="dxa"/>
            <w:vMerge w:val="restart"/>
            <w:tcBorders>
              <w:right w:val="single" w:sz="4" w:space="0" w:color="auto"/>
            </w:tcBorders>
            <w:vAlign w:val="center"/>
          </w:tcPr>
          <w:p w:rsidR="00F8311F" w:rsidRPr="000A4C65" w:rsidRDefault="00F8311F" w:rsidP="00FA4754">
            <w:pPr>
              <w:widowControl w:val="0"/>
              <w:spacing w:after="0"/>
              <w:rPr>
                <w:rFonts w:ascii="Times New Roman" w:hAnsi="Times New Roman" w:cs="Times New Roman"/>
                <w:sz w:val="20"/>
                <w:szCs w:val="20"/>
              </w:rPr>
            </w:pPr>
          </w:p>
          <w:p w:rsidR="00F8311F" w:rsidRPr="000A4C65" w:rsidRDefault="00F8311F" w:rsidP="00FA4754">
            <w:pPr>
              <w:widowControl w:val="0"/>
              <w:spacing w:after="0"/>
              <w:rPr>
                <w:rFonts w:ascii="Times New Roman" w:hAnsi="Times New Roman" w:cs="Times New Roman"/>
                <w:sz w:val="20"/>
                <w:szCs w:val="20"/>
              </w:rPr>
            </w:pPr>
            <w:r w:rsidRPr="000A4C65">
              <w:rPr>
                <w:rFonts w:ascii="Times New Roman" w:hAnsi="Times New Roman" w:cs="Times New Roman"/>
                <w:sz w:val="20"/>
                <w:szCs w:val="20"/>
              </w:rPr>
              <w:t>Целевые показатели подпрограммы</w:t>
            </w:r>
          </w:p>
        </w:tc>
        <w:tc>
          <w:tcPr>
            <w:tcW w:w="6804" w:type="dxa"/>
            <w:tcBorders>
              <w:top w:val="single" w:sz="4" w:space="0" w:color="auto"/>
              <w:left w:val="single" w:sz="4" w:space="0" w:color="auto"/>
              <w:bottom w:val="nil"/>
              <w:right w:val="single" w:sz="4" w:space="0" w:color="auto"/>
            </w:tcBorders>
            <w:vAlign w:val="center"/>
          </w:tcPr>
          <w:p w:rsidR="00F8311F" w:rsidRPr="000A4C65" w:rsidRDefault="00F8311F" w:rsidP="00F8311F">
            <w:pPr>
              <w:pStyle w:val="af3"/>
              <w:numPr>
                <w:ilvl w:val="0"/>
                <w:numId w:val="23"/>
              </w:numPr>
              <w:spacing w:line="240" w:lineRule="auto"/>
              <w:contextualSpacing/>
              <w:jc w:val="left"/>
              <w:rPr>
                <w:rFonts w:ascii="Times New Roman" w:hAnsi="Times New Roman"/>
                <w:sz w:val="20"/>
              </w:rPr>
            </w:pPr>
            <w:r w:rsidRPr="000A4C65">
              <w:rPr>
                <w:rFonts w:ascii="Times New Roman" w:hAnsi="Times New Roman"/>
                <w:sz w:val="20"/>
              </w:rPr>
              <w:t xml:space="preserve">Количество мероприятий                                                                                                                                                                                                   </w:t>
            </w:r>
          </w:p>
        </w:tc>
      </w:tr>
      <w:tr w:rsidR="00F8311F" w:rsidRPr="000A4C65" w:rsidTr="00FA4754">
        <w:trPr>
          <w:trHeight w:val="107"/>
        </w:trPr>
        <w:tc>
          <w:tcPr>
            <w:tcW w:w="3794" w:type="dxa"/>
            <w:vMerge/>
            <w:tcBorders>
              <w:right w:val="single" w:sz="4" w:space="0" w:color="auto"/>
            </w:tcBorders>
            <w:vAlign w:val="center"/>
          </w:tcPr>
          <w:p w:rsidR="00F8311F" w:rsidRPr="000A4C65" w:rsidRDefault="00F8311F" w:rsidP="00FA4754">
            <w:pPr>
              <w:widowControl w:val="0"/>
              <w:spacing w:after="0"/>
              <w:rPr>
                <w:rFonts w:ascii="Times New Roman" w:hAnsi="Times New Roman" w:cs="Times New Roman"/>
                <w:sz w:val="20"/>
                <w:szCs w:val="20"/>
              </w:rPr>
            </w:pPr>
          </w:p>
        </w:tc>
        <w:tc>
          <w:tcPr>
            <w:tcW w:w="6804" w:type="dxa"/>
            <w:tcBorders>
              <w:top w:val="nil"/>
              <w:left w:val="single" w:sz="4" w:space="0" w:color="auto"/>
              <w:bottom w:val="nil"/>
              <w:right w:val="single" w:sz="4" w:space="0" w:color="auto"/>
            </w:tcBorders>
            <w:vAlign w:val="center"/>
          </w:tcPr>
          <w:p w:rsidR="00F8311F" w:rsidRPr="000A4C65" w:rsidRDefault="00F8311F" w:rsidP="00F8311F">
            <w:pPr>
              <w:pStyle w:val="af3"/>
              <w:numPr>
                <w:ilvl w:val="0"/>
                <w:numId w:val="23"/>
              </w:numPr>
              <w:spacing w:line="240" w:lineRule="auto"/>
              <w:contextualSpacing/>
              <w:jc w:val="left"/>
              <w:rPr>
                <w:rFonts w:ascii="Times New Roman" w:hAnsi="Times New Roman"/>
                <w:sz w:val="20"/>
              </w:rPr>
            </w:pPr>
            <w:r w:rsidRPr="000A4C65">
              <w:rPr>
                <w:rFonts w:ascii="Times New Roman" w:hAnsi="Times New Roman"/>
                <w:sz w:val="20"/>
              </w:rPr>
              <w:t xml:space="preserve">Число посетителей мероприятий </w:t>
            </w:r>
          </w:p>
        </w:tc>
      </w:tr>
      <w:tr w:rsidR="00F8311F" w:rsidRPr="000A4C65" w:rsidTr="00FA4754">
        <w:trPr>
          <w:trHeight w:val="107"/>
        </w:trPr>
        <w:tc>
          <w:tcPr>
            <w:tcW w:w="3794" w:type="dxa"/>
            <w:vMerge/>
            <w:tcBorders>
              <w:right w:val="single" w:sz="4" w:space="0" w:color="auto"/>
            </w:tcBorders>
            <w:vAlign w:val="center"/>
          </w:tcPr>
          <w:p w:rsidR="00F8311F" w:rsidRPr="000A4C65" w:rsidRDefault="00F8311F" w:rsidP="00FA4754">
            <w:pPr>
              <w:widowControl w:val="0"/>
              <w:spacing w:after="0"/>
              <w:rPr>
                <w:rFonts w:ascii="Times New Roman" w:hAnsi="Times New Roman" w:cs="Times New Roman"/>
                <w:sz w:val="20"/>
                <w:szCs w:val="20"/>
              </w:rPr>
            </w:pPr>
          </w:p>
        </w:tc>
        <w:tc>
          <w:tcPr>
            <w:tcW w:w="6804" w:type="dxa"/>
            <w:tcBorders>
              <w:top w:val="nil"/>
              <w:left w:val="single" w:sz="4" w:space="0" w:color="auto"/>
              <w:bottom w:val="nil"/>
              <w:right w:val="single" w:sz="4" w:space="0" w:color="auto"/>
            </w:tcBorders>
            <w:vAlign w:val="center"/>
          </w:tcPr>
          <w:p w:rsidR="00F8311F" w:rsidRPr="000A4C65" w:rsidRDefault="00F8311F" w:rsidP="00F8311F">
            <w:pPr>
              <w:pStyle w:val="af3"/>
              <w:numPr>
                <w:ilvl w:val="0"/>
                <w:numId w:val="23"/>
              </w:numPr>
              <w:spacing w:line="240" w:lineRule="auto"/>
              <w:contextualSpacing/>
              <w:jc w:val="left"/>
              <w:rPr>
                <w:rFonts w:ascii="Times New Roman" w:hAnsi="Times New Roman"/>
                <w:sz w:val="20"/>
              </w:rPr>
            </w:pPr>
            <w:r w:rsidRPr="000A4C65">
              <w:rPr>
                <w:rFonts w:ascii="Times New Roman" w:hAnsi="Times New Roman"/>
                <w:sz w:val="20"/>
              </w:rPr>
              <w:t xml:space="preserve">Количество клубных формирований </w:t>
            </w:r>
          </w:p>
          <w:p w:rsidR="00F8311F" w:rsidRPr="000A4C65" w:rsidRDefault="00F8311F" w:rsidP="00F8311F">
            <w:pPr>
              <w:pStyle w:val="af3"/>
              <w:numPr>
                <w:ilvl w:val="0"/>
                <w:numId w:val="23"/>
              </w:numPr>
              <w:spacing w:line="240" w:lineRule="auto"/>
              <w:contextualSpacing/>
              <w:jc w:val="left"/>
              <w:rPr>
                <w:rFonts w:ascii="Times New Roman" w:hAnsi="Times New Roman"/>
                <w:sz w:val="20"/>
              </w:rPr>
            </w:pPr>
            <w:r w:rsidRPr="000A4C65">
              <w:rPr>
                <w:rFonts w:ascii="Times New Roman" w:hAnsi="Times New Roman"/>
                <w:sz w:val="20"/>
              </w:rPr>
              <w:t xml:space="preserve">Число участников клубных формирований    </w:t>
            </w:r>
          </w:p>
        </w:tc>
      </w:tr>
      <w:tr w:rsidR="00F8311F" w:rsidRPr="000A4C65" w:rsidTr="00FA4754">
        <w:tc>
          <w:tcPr>
            <w:tcW w:w="3794" w:type="dxa"/>
            <w:vAlign w:val="center"/>
          </w:tcPr>
          <w:p w:rsidR="00F8311F" w:rsidRPr="000A4C65" w:rsidRDefault="00F8311F" w:rsidP="00FA4754">
            <w:pPr>
              <w:widowControl w:val="0"/>
              <w:spacing w:after="0"/>
              <w:rPr>
                <w:rFonts w:ascii="Times New Roman" w:hAnsi="Times New Roman" w:cs="Times New Roman"/>
                <w:sz w:val="20"/>
                <w:szCs w:val="20"/>
              </w:rPr>
            </w:pPr>
            <w:r w:rsidRPr="000A4C65">
              <w:rPr>
                <w:rFonts w:ascii="Times New Roman" w:hAnsi="Times New Roman" w:cs="Times New Roman"/>
                <w:sz w:val="20"/>
                <w:szCs w:val="20"/>
              </w:rPr>
              <w:t>Перечень основных мероприятий подпрограммы</w:t>
            </w:r>
          </w:p>
        </w:tc>
        <w:tc>
          <w:tcPr>
            <w:tcW w:w="6804" w:type="dxa"/>
            <w:tcBorders>
              <w:top w:val="single" w:sz="4" w:space="0" w:color="auto"/>
            </w:tcBorders>
            <w:vAlign w:val="center"/>
          </w:tcPr>
          <w:p w:rsidR="00F8311F" w:rsidRPr="000A4C65" w:rsidRDefault="00F8311F" w:rsidP="00FA4754">
            <w:pPr>
              <w:spacing w:after="0"/>
              <w:rPr>
                <w:rFonts w:ascii="Times New Roman" w:eastAsia="Times New Roman" w:hAnsi="Times New Roman" w:cs="Times New Roman"/>
                <w:bCs/>
                <w:iCs/>
                <w:sz w:val="20"/>
                <w:szCs w:val="20"/>
              </w:rPr>
            </w:pPr>
            <w:r w:rsidRPr="000A4C65">
              <w:rPr>
                <w:rFonts w:ascii="Times New Roman" w:eastAsia="Times New Roman" w:hAnsi="Times New Roman" w:cs="Times New Roman"/>
                <w:sz w:val="20"/>
                <w:szCs w:val="20"/>
              </w:rPr>
              <w:t>1. Проведение мероприятий, направленных на организацию досуга населения, повышение качества проводимых мероприятий, обеспечение условий для творчества и инновационной деятельности.</w:t>
            </w:r>
          </w:p>
          <w:p w:rsidR="00F8311F" w:rsidRPr="000A4C65" w:rsidRDefault="00F8311F" w:rsidP="00FA4754">
            <w:pPr>
              <w:spacing w:after="0"/>
              <w:rPr>
                <w:rFonts w:ascii="Times New Roman" w:eastAsia="Times New Roman" w:hAnsi="Times New Roman" w:cs="Times New Roman"/>
                <w:bCs/>
                <w:iCs/>
                <w:sz w:val="20"/>
                <w:szCs w:val="20"/>
              </w:rPr>
            </w:pPr>
            <w:r w:rsidRPr="000A4C65">
              <w:rPr>
                <w:rFonts w:ascii="Times New Roman" w:hAnsi="Times New Roman" w:cs="Times New Roman"/>
                <w:sz w:val="20"/>
                <w:szCs w:val="20"/>
              </w:rPr>
              <w:t>2.Обеспечение устойчивого функционирования  учреждения</w:t>
            </w:r>
          </w:p>
          <w:p w:rsidR="00F8311F" w:rsidRPr="000A4C65" w:rsidRDefault="00F8311F" w:rsidP="00FA4754">
            <w:pPr>
              <w:spacing w:after="0"/>
              <w:rPr>
                <w:rFonts w:ascii="Times New Roman" w:eastAsia="Times New Roman" w:hAnsi="Times New Roman" w:cs="Times New Roman"/>
                <w:bCs/>
                <w:iCs/>
                <w:sz w:val="20"/>
                <w:szCs w:val="20"/>
              </w:rPr>
            </w:pPr>
            <w:r w:rsidRPr="000A4C65">
              <w:rPr>
                <w:rFonts w:ascii="Times New Roman" w:hAnsi="Times New Roman" w:cs="Times New Roman"/>
                <w:sz w:val="20"/>
                <w:szCs w:val="20"/>
              </w:rPr>
              <w:t>3. Повышение профессионального мастерства работников КДУ.</w:t>
            </w:r>
          </w:p>
          <w:p w:rsidR="00F8311F" w:rsidRPr="000A4C65" w:rsidRDefault="00F8311F" w:rsidP="00FA4754">
            <w:pPr>
              <w:spacing w:after="0"/>
              <w:rPr>
                <w:rFonts w:ascii="Times New Roman" w:eastAsia="Times New Roman" w:hAnsi="Times New Roman" w:cs="Times New Roman"/>
                <w:bCs/>
                <w:iCs/>
                <w:sz w:val="20"/>
                <w:szCs w:val="20"/>
              </w:rPr>
            </w:pPr>
            <w:r w:rsidRPr="000A4C65">
              <w:rPr>
                <w:rFonts w:ascii="Times New Roman" w:eastAsia="Times New Roman" w:hAnsi="Times New Roman" w:cs="Times New Roman"/>
                <w:bCs/>
                <w:iCs/>
                <w:sz w:val="20"/>
                <w:szCs w:val="20"/>
              </w:rPr>
              <w:t>4.  Обеспечение деятельности учреждения</w:t>
            </w:r>
          </w:p>
        </w:tc>
      </w:tr>
      <w:tr w:rsidR="00F8311F" w:rsidRPr="000A4C65" w:rsidTr="00FA4754">
        <w:tc>
          <w:tcPr>
            <w:tcW w:w="3794" w:type="dxa"/>
            <w:vAlign w:val="center"/>
          </w:tcPr>
          <w:p w:rsidR="00F8311F" w:rsidRPr="000A4C65" w:rsidRDefault="00F8311F" w:rsidP="00FA4754">
            <w:pPr>
              <w:widowControl w:val="0"/>
              <w:spacing w:after="0"/>
              <w:rPr>
                <w:rFonts w:ascii="Times New Roman" w:hAnsi="Times New Roman" w:cs="Times New Roman"/>
                <w:sz w:val="20"/>
                <w:szCs w:val="20"/>
              </w:rPr>
            </w:pPr>
            <w:r w:rsidRPr="000A4C65">
              <w:rPr>
                <w:rFonts w:ascii="Times New Roman" w:hAnsi="Times New Roman" w:cs="Times New Roman"/>
                <w:sz w:val="20"/>
                <w:szCs w:val="20"/>
              </w:rPr>
              <w:t>Перечень ведомственных целевых программ, входящих в состав подпрограммы</w:t>
            </w:r>
          </w:p>
        </w:tc>
        <w:tc>
          <w:tcPr>
            <w:tcW w:w="6804" w:type="dxa"/>
            <w:vAlign w:val="center"/>
          </w:tcPr>
          <w:p w:rsidR="00F8311F" w:rsidRPr="000A4C65" w:rsidRDefault="00F8311F" w:rsidP="00FA4754">
            <w:pPr>
              <w:widowControl w:val="0"/>
              <w:spacing w:after="0"/>
              <w:outlineLvl w:val="4"/>
              <w:rPr>
                <w:rFonts w:ascii="Times New Roman" w:hAnsi="Times New Roman" w:cs="Times New Roman"/>
                <w:sz w:val="20"/>
                <w:szCs w:val="20"/>
              </w:rPr>
            </w:pPr>
            <w:r w:rsidRPr="000A4C65">
              <w:rPr>
                <w:rFonts w:ascii="Times New Roman" w:hAnsi="Times New Roman" w:cs="Times New Roman"/>
                <w:sz w:val="20"/>
                <w:szCs w:val="20"/>
              </w:rPr>
              <w:t>отсутствуют</w:t>
            </w:r>
          </w:p>
        </w:tc>
      </w:tr>
      <w:tr w:rsidR="00F8311F" w:rsidRPr="000A4C65" w:rsidTr="00FA4754">
        <w:tc>
          <w:tcPr>
            <w:tcW w:w="3794" w:type="dxa"/>
            <w:vAlign w:val="center"/>
          </w:tcPr>
          <w:p w:rsidR="00F8311F" w:rsidRPr="000A4C65" w:rsidRDefault="00F8311F" w:rsidP="00FA4754">
            <w:pPr>
              <w:widowControl w:val="0"/>
              <w:spacing w:after="0"/>
              <w:rPr>
                <w:rFonts w:ascii="Times New Roman" w:hAnsi="Times New Roman" w:cs="Times New Roman"/>
                <w:sz w:val="20"/>
                <w:szCs w:val="20"/>
              </w:rPr>
            </w:pPr>
            <w:r w:rsidRPr="000A4C65">
              <w:rPr>
                <w:rFonts w:ascii="Times New Roman" w:hAnsi="Times New Roman" w:cs="Times New Roman"/>
                <w:sz w:val="20"/>
                <w:szCs w:val="20"/>
              </w:rPr>
              <w:t>Ресурсное обеспечение подпрограммы</w:t>
            </w:r>
          </w:p>
        </w:tc>
        <w:tc>
          <w:tcPr>
            <w:tcW w:w="6804" w:type="dxa"/>
            <w:vAlign w:val="center"/>
          </w:tcPr>
          <w:p w:rsidR="00F8311F" w:rsidRPr="000A4C65" w:rsidRDefault="00F8311F" w:rsidP="00FA4754">
            <w:pPr>
              <w:pStyle w:val="a3"/>
              <w:rPr>
                <w:sz w:val="20"/>
                <w:szCs w:val="20"/>
              </w:rPr>
            </w:pPr>
            <w:r w:rsidRPr="000A4C65">
              <w:rPr>
                <w:sz w:val="20"/>
                <w:szCs w:val="20"/>
              </w:rPr>
              <w:t xml:space="preserve">На реализацию подпрограммы потребуется </w:t>
            </w:r>
            <w:r w:rsidRPr="000A4C65">
              <w:rPr>
                <w:b/>
                <w:sz w:val="20"/>
                <w:szCs w:val="20"/>
              </w:rPr>
              <w:t xml:space="preserve">32 942,0 </w:t>
            </w:r>
            <w:r w:rsidRPr="000A4C65">
              <w:rPr>
                <w:sz w:val="20"/>
                <w:szCs w:val="20"/>
              </w:rPr>
              <w:t xml:space="preserve">, в том числе:                                  </w:t>
            </w:r>
          </w:p>
          <w:p w:rsidR="00F8311F" w:rsidRPr="000A4C65" w:rsidRDefault="00F8311F" w:rsidP="00FA4754">
            <w:pPr>
              <w:widowControl w:val="0"/>
              <w:spacing w:after="0"/>
              <w:outlineLvl w:val="4"/>
              <w:rPr>
                <w:rFonts w:ascii="Times New Roman" w:eastAsia="Times New Roman" w:hAnsi="Times New Roman" w:cs="Times New Roman"/>
                <w:sz w:val="20"/>
                <w:szCs w:val="20"/>
              </w:rPr>
            </w:pPr>
            <w:r w:rsidRPr="000A4C65">
              <w:rPr>
                <w:rFonts w:ascii="Times New Roman" w:eastAsia="Times New Roman" w:hAnsi="Times New Roman" w:cs="Times New Roman"/>
                <w:sz w:val="20"/>
                <w:szCs w:val="20"/>
              </w:rPr>
              <w:t xml:space="preserve">по годам реализации: </w:t>
            </w:r>
          </w:p>
          <w:p w:rsidR="00F8311F" w:rsidRPr="000A4C65" w:rsidRDefault="00F8311F" w:rsidP="00FA4754">
            <w:pPr>
              <w:widowControl w:val="0"/>
              <w:spacing w:after="0"/>
              <w:outlineLvl w:val="4"/>
              <w:rPr>
                <w:rFonts w:ascii="Times New Roman" w:eastAsia="Times New Roman" w:hAnsi="Times New Roman" w:cs="Times New Roman"/>
                <w:sz w:val="20"/>
                <w:szCs w:val="20"/>
              </w:rPr>
            </w:pPr>
            <w:r w:rsidRPr="000A4C65">
              <w:rPr>
                <w:rFonts w:ascii="Times New Roman" w:eastAsia="Times New Roman" w:hAnsi="Times New Roman" w:cs="Times New Roman"/>
                <w:sz w:val="20"/>
                <w:szCs w:val="20"/>
              </w:rPr>
              <w:t>2015 г. – 10938,1 тыс. рублей</w:t>
            </w:r>
          </w:p>
          <w:p w:rsidR="00F8311F" w:rsidRPr="000A4C65" w:rsidRDefault="00F8311F" w:rsidP="00FA4754">
            <w:pPr>
              <w:widowControl w:val="0"/>
              <w:spacing w:after="0"/>
              <w:outlineLvl w:val="4"/>
              <w:rPr>
                <w:rFonts w:ascii="Times New Roman" w:eastAsia="Times New Roman" w:hAnsi="Times New Roman" w:cs="Times New Roman"/>
                <w:sz w:val="20"/>
                <w:szCs w:val="20"/>
              </w:rPr>
            </w:pPr>
            <w:r w:rsidRPr="000A4C65">
              <w:rPr>
                <w:rFonts w:ascii="Times New Roman" w:eastAsia="Times New Roman" w:hAnsi="Times New Roman" w:cs="Times New Roman"/>
                <w:sz w:val="20"/>
                <w:szCs w:val="20"/>
              </w:rPr>
              <w:t>2016 г. -10995,1 тыс. рублей</w:t>
            </w:r>
          </w:p>
          <w:p w:rsidR="00F8311F" w:rsidRPr="000A4C65" w:rsidRDefault="00F8311F" w:rsidP="00FA4754">
            <w:pPr>
              <w:pStyle w:val="a3"/>
              <w:rPr>
                <w:sz w:val="20"/>
                <w:szCs w:val="20"/>
              </w:rPr>
            </w:pPr>
            <w:r w:rsidRPr="000A4C65">
              <w:rPr>
                <w:sz w:val="20"/>
                <w:szCs w:val="20"/>
              </w:rPr>
              <w:t xml:space="preserve">2017 г. – 11008,8 тыс. рублей   </w:t>
            </w:r>
          </w:p>
          <w:p w:rsidR="00F8311F" w:rsidRPr="000A4C65" w:rsidRDefault="00F8311F" w:rsidP="00FA4754">
            <w:pPr>
              <w:pStyle w:val="a3"/>
              <w:rPr>
                <w:sz w:val="20"/>
                <w:szCs w:val="20"/>
              </w:rPr>
            </w:pPr>
            <w:r w:rsidRPr="000A4C65">
              <w:rPr>
                <w:sz w:val="20"/>
                <w:szCs w:val="20"/>
              </w:rPr>
              <w:t xml:space="preserve"> </w:t>
            </w:r>
          </w:p>
          <w:p w:rsidR="00F8311F" w:rsidRPr="000A4C65" w:rsidRDefault="00F8311F" w:rsidP="00FA4754">
            <w:pPr>
              <w:pStyle w:val="a3"/>
              <w:rPr>
                <w:sz w:val="20"/>
                <w:szCs w:val="20"/>
              </w:rPr>
            </w:pPr>
            <w:r w:rsidRPr="000A4C65">
              <w:rPr>
                <w:sz w:val="20"/>
                <w:szCs w:val="20"/>
              </w:rPr>
              <w:t>за  счет  средств  областного бюджета  - 0 млн. рублей, в т.ч.</w:t>
            </w:r>
          </w:p>
          <w:p w:rsidR="00F8311F" w:rsidRPr="000A4C65" w:rsidRDefault="00F8311F" w:rsidP="00FA4754">
            <w:pPr>
              <w:pStyle w:val="a3"/>
              <w:rPr>
                <w:sz w:val="20"/>
                <w:szCs w:val="20"/>
              </w:rPr>
            </w:pPr>
            <w:r w:rsidRPr="000A4C65">
              <w:rPr>
                <w:sz w:val="20"/>
                <w:szCs w:val="20"/>
              </w:rPr>
              <w:t xml:space="preserve">2015 год – 0тыс. рублей;                      </w:t>
            </w:r>
          </w:p>
          <w:p w:rsidR="00F8311F" w:rsidRPr="000A4C65" w:rsidRDefault="00F8311F" w:rsidP="00FA4754">
            <w:pPr>
              <w:pStyle w:val="a3"/>
              <w:rPr>
                <w:sz w:val="20"/>
                <w:szCs w:val="20"/>
              </w:rPr>
            </w:pPr>
            <w:r w:rsidRPr="000A4C65">
              <w:rPr>
                <w:sz w:val="20"/>
                <w:szCs w:val="20"/>
              </w:rPr>
              <w:t xml:space="preserve">2016 год –0тыс. рублей;                      </w:t>
            </w:r>
          </w:p>
          <w:p w:rsidR="00F8311F" w:rsidRPr="000A4C65" w:rsidRDefault="00F8311F" w:rsidP="00FA4754">
            <w:pPr>
              <w:pStyle w:val="a3"/>
              <w:rPr>
                <w:sz w:val="20"/>
                <w:szCs w:val="20"/>
              </w:rPr>
            </w:pPr>
            <w:r w:rsidRPr="000A4C65">
              <w:rPr>
                <w:sz w:val="20"/>
                <w:szCs w:val="20"/>
              </w:rPr>
              <w:t>2017 год – 0тыс. рублей;</w:t>
            </w:r>
          </w:p>
          <w:p w:rsidR="00F8311F" w:rsidRPr="000A4C65" w:rsidRDefault="00F8311F" w:rsidP="00FA4754">
            <w:pPr>
              <w:pStyle w:val="a3"/>
              <w:rPr>
                <w:sz w:val="20"/>
                <w:szCs w:val="20"/>
              </w:rPr>
            </w:pPr>
          </w:p>
          <w:p w:rsidR="00F8311F" w:rsidRPr="000A4C65" w:rsidRDefault="00F8311F" w:rsidP="00FA4754">
            <w:pPr>
              <w:pStyle w:val="a3"/>
              <w:rPr>
                <w:sz w:val="20"/>
                <w:szCs w:val="20"/>
              </w:rPr>
            </w:pPr>
            <w:r w:rsidRPr="000A4C65">
              <w:rPr>
                <w:sz w:val="20"/>
                <w:szCs w:val="20"/>
              </w:rPr>
              <w:t>за счёт средств местного бюджета –  тыс. рублей в т.ч.</w:t>
            </w:r>
          </w:p>
          <w:p w:rsidR="00F8311F" w:rsidRPr="000A4C65" w:rsidRDefault="00F8311F" w:rsidP="00FA4754">
            <w:pPr>
              <w:pStyle w:val="a3"/>
              <w:rPr>
                <w:sz w:val="20"/>
                <w:szCs w:val="20"/>
              </w:rPr>
            </w:pPr>
            <w:r w:rsidRPr="000A4C65">
              <w:rPr>
                <w:sz w:val="20"/>
                <w:szCs w:val="20"/>
              </w:rPr>
              <w:t xml:space="preserve">2015 год – 10938,1 тыс. рублей </w:t>
            </w:r>
          </w:p>
          <w:p w:rsidR="00F8311F" w:rsidRPr="000A4C65" w:rsidRDefault="00F8311F" w:rsidP="00FA4754">
            <w:pPr>
              <w:widowControl w:val="0"/>
              <w:spacing w:after="0"/>
              <w:outlineLvl w:val="4"/>
              <w:rPr>
                <w:rFonts w:ascii="Times New Roman" w:eastAsia="Times New Roman" w:hAnsi="Times New Roman" w:cs="Times New Roman"/>
                <w:sz w:val="20"/>
                <w:szCs w:val="20"/>
              </w:rPr>
            </w:pPr>
            <w:r w:rsidRPr="000A4C65">
              <w:rPr>
                <w:rFonts w:ascii="Times New Roman" w:eastAsia="Times New Roman" w:hAnsi="Times New Roman" w:cs="Times New Roman"/>
                <w:sz w:val="20"/>
                <w:szCs w:val="20"/>
              </w:rPr>
              <w:t>2016 год –  10995,1 тыс. рублей</w:t>
            </w:r>
          </w:p>
          <w:p w:rsidR="00F8311F" w:rsidRPr="000A4C65" w:rsidRDefault="00F8311F" w:rsidP="00FA4754">
            <w:pPr>
              <w:pStyle w:val="a3"/>
              <w:rPr>
                <w:sz w:val="20"/>
                <w:szCs w:val="20"/>
              </w:rPr>
            </w:pPr>
            <w:r w:rsidRPr="000A4C65">
              <w:rPr>
                <w:sz w:val="20"/>
                <w:szCs w:val="20"/>
              </w:rPr>
              <w:t xml:space="preserve">2017 год –   11008,8 тыс. рублей   </w:t>
            </w:r>
          </w:p>
        </w:tc>
      </w:tr>
      <w:tr w:rsidR="00F8311F" w:rsidRPr="000A4C65" w:rsidTr="00FA4754">
        <w:tc>
          <w:tcPr>
            <w:tcW w:w="3794" w:type="dxa"/>
            <w:vAlign w:val="center"/>
          </w:tcPr>
          <w:p w:rsidR="00F8311F" w:rsidRPr="000A4C65" w:rsidRDefault="00F8311F" w:rsidP="00FA4754">
            <w:pPr>
              <w:widowControl w:val="0"/>
              <w:spacing w:after="0"/>
              <w:rPr>
                <w:rFonts w:ascii="Times New Roman" w:hAnsi="Times New Roman" w:cs="Times New Roman"/>
                <w:sz w:val="20"/>
                <w:szCs w:val="20"/>
              </w:rPr>
            </w:pPr>
            <w:r w:rsidRPr="000A4C65">
              <w:rPr>
                <w:rFonts w:ascii="Times New Roman" w:hAnsi="Times New Roman" w:cs="Times New Roman"/>
                <w:sz w:val="20"/>
                <w:szCs w:val="20"/>
              </w:rPr>
              <w:t>Ожидаемые конечные результаты реализации подпрограммы</w:t>
            </w:r>
          </w:p>
        </w:tc>
        <w:tc>
          <w:tcPr>
            <w:tcW w:w="6804" w:type="dxa"/>
            <w:vAlign w:val="center"/>
          </w:tcPr>
          <w:p w:rsidR="00F8311F" w:rsidRPr="000A4C65" w:rsidRDefault="00F8311F" w:rsidP="00FA4754">
            <w:pPr>
              <w:pStyle w:val="af3"/>
              <w:spacing w:line="240" w:lineRule="auto"/>
              <w:ind w:left="0"/>
              <w:rPr>
                <w:rFonts w:ascii="Times New Roman" w:hAnsi="Times New Roman"/>
                <w:sz w:val="20"/>
              </w:rPr>
            </w:pPr>
            <w:r w:rsidRPr="000A4C65">
              <w:rPr>
                <w:rFonts w:ascii="Times New Roman" w:hAnsi="Times New Roman"/>
                <w:sz w:val="20"/>
              </w:rPr>
              <w:t>1. Увеличение количества мероприятий до 490 ед.</w:t>
            </w:r>
          </w:p>
          <w:p w:rsidR="00F8311F" w:rsidRPr="000A4C65" w:rsidRDefault="00F8311F" w:rsidP="00FA4754">
            <w:pPr>
              <w:pStyle w:val="af3"/>
              <w:spacing w:line="240" w:lineRule="auto"/>
              <w:ind w:left="0"/>
              <w:rPr>
                <w:rFonts w:ascii="Times New Roman" w:hAnsi="Times New Roman"/>
                <w:sz w:val="20"/>
              </w:rPr>
            </w:pPr>
            <w:r w:rsidRPr="000A4C65">
              <w:rPr>
                <w:rFonts w:ascii="Times New Roman" w:hAnsi="Times New Roman"/>
                <w:sz w:val="20"/>
              </w:rPr>
              <w:t>2. Увеличение числа посетителей мероприятий  до 22140 чел.</w:t>
            </w:r>
          </w:p>
          <w:p w:rsidR="00F8311F" w:rsidRPr="000A4C65" w:rsidRDefault="00F8311F" w:rsidP="00FA4754">
            <w:pPr>
              <w:pStyle w:val="af3"/>
              <w:spacing w:line="240" w:lineRule="auto"/>
              <w:ind w:left="0"/>
              <w:rPr>
                <w:rFonts w:ascii="Times New Roman" w:hAnsi="Times New Roman"/>
                <w:sz w:val="20"/>
              </w:rPr>
            </w:pPr>
            <w:r w:rsidRPr="000A4C65">
              <w:rPr>
                <w:rFonts w:ascii="Times New Roman" w:hAnsi="Times New Roman"/>
                <w:sz w:val="20"/>
              </w:rPr>
              <w:t>3.Увеличение  количества клубных формирований до 18ед.</w:t>
            </w:r>
          </w:p>
          <w:p w:rsidR="00F8311F" w:rsidRPr="000A4C65" w:rsidRDefault="00F8311F" w:rsidP="00FA4754">
            <w:pPr>
              <w:pStyle w:val="af3"/>
              <w:spacing w:line="240" w:lineRule="auto"/>
              <w:ind w:left="0"/>
              <w:rPr>
                <w:rFonts w:ascii="Times New Roman" w:hAnsi="Times New Roman"/>
                <w:sz w:val="20"/>
              </w:rPr>
            </w:pPr>
            <w:r w:rsidRPr="000A4C65">
              <w:rPr>
                <w:rFonts w:ascii="Times New Roman" w:hAnsi="Times New Roman"/>
                <w:sz w:val="20"/>
              </w:rPr>
              <w:t xml:space="preserve">4. Увеличение числа участников клубных формирований  до 220 человек                                                                                                                                                                                                                                                                        </w:t>
            </w:r>
          </w:p>
        </w:tc>
      </w:tr>
    </w:tbl>
    <w:p w:rsidR="00F8311F" w:rsidRPr="00E12FFE" w:rsidRDefault="00F8311F" w:rsidP="00F8311F">
      <w:pPr>
        <w:spacing w:after="0"/>
        <w:rPr>
          <w:rFonts w:ascii="Times New Roman" w:hAnsi="Times New Roman" w:cs="Times New Roman"/>
          <w:b/>
          <w:sz w:val="24"/>
          <w:szCs w:val="24"/>
        </w:rPr>
      </w:pPr>
    </w:p>
    <w:p w:rsidR="00F8311F" w:rsidRPr="00E12FFE" w:rsidRDefault="00F8311F" w:rsidP="00F8311F">
      <w:pPr>
        <w:spacing w:after="0"/>
        <w:jc w:val="center"/>
        <w:rPr>
          <w:rFonts w:ascii="Times New Roman" w:eastAsia="Times New Roman" w:hAnsi="Times New Roman" w:cs="Times New Roman"/>
          <w:b/>
          <w:sz w:val="24"/>
          <w:szCs w:val="24"/>
        </w:rPr>
      </w:pPr>
      <w:r w:rsidRPr="00E12FFE">
        <w:rPr>
          <w:rFonts w:ascii="Times New Roman" w:hAnsi="Times New Roman" w:cs="Times New Roman"/>
          <w:b/>
          <w:sz w:val="24"/>
          <w:szCs w:val="24"/>
        </w:rPr>
        <w:t>Раздел 1. Ц</w:t>
      </w:r>
      <w:r w:rsidRPr="00E12FFE">
        <w:rPr>
          <w:rFonts w:ascii="Times New Roman" w:eastAsia="Times New Roman" w:hAnsi="Times New Roman" w:cs="Times New Roman"/>
          <w:b/>
          <w:sz w:val="24"/>
          <w:szCs w:val="24"/>
        </w:rPr>
        <w:t xml:space="preserve">ель и задачи подпрограммы, целевые </w:t>
      </w:r>
    </w:p>
    <w:p w:rsidR="00F8311F" w:rsidRPr="00E12FFE" w:rsidRDefault="00F8311F" w:rsidP="00F8311F">
      <w:pPr>
        <w:spacing w:after="0"/>
        <w:jc w:val="center"/>
        <w:rPr>
          <w:rFonts w:ascii="Times New Roman" w:eastAsia="Times New Roman" w:hAnsi="Times New Roman" w:cs="Times New Roman"/>
          <w:b/>
          <w:sz w:val="24"/>
          <w:szCs w:val="24"/>
        </w:rPr>
      </w:pPr>
      <w:r w:rsidRPr="00E12FFE">
        <w:rPr>
          <w:rFonts w:ascii="Times New Roman" w:eastAsia="Times New Roman" w:hAnsi="Times New Roman" w:cs="Times New Roman"/>
          <w:b/>
          <w:sz w:val="24"/>
          <w:szCs w:val="24"/>
        </w:rPr>
        <w:t>показатели подпрограммы, сроки реализации;</w:t>
      </w:r>
    </w:p>
    <w:p w:rsidR="00F8311F" w:rsidRPr="00E12FFE" w:rsidRDefault="00F8311F" w:rsidP="00F8311F">
      <w:pPr>
        <w:widowControl w:val="0"/>
        <w:spacing w:after="0"/>
        <w:jc w:val="both"/>
        <w:rPr>
          <w:rFonts w:ascii="Times New Roman" w:eastAsia="Times New Roman" w:hAnsi="Times New Roman" w:cs="Times New Roman"/>
          <w:sz w:val="24"/>
          <w:szCs w:val="24"/>
        </w:rPr>
      </w:pPr>
      <w:r w:rsidRPr="00E12FFE">
        <w:rPr>
          <w:rFonts w:ascii="Times New Roman" w:hAnsi="Times New Roman" w:cs="Times New Roman"/>
          <w:sz w:val="24"/>
          <w:szCs w:val="24"/>
        </w:rPr>
        <w:t xml:space="preserve">           Целью подпрограммы является </w:t>
      </w:r>
      <w:r w:rsidRPr="00E12FFE">
        <w:rPr>
          <w:rFonts w:ascii="Times New Roman" w:eastAsia="Times New Roman" w:hAnsi="Times New Roman" w:cs="Times New Roman"/>
          <w:sz w:val="24"/>
          <w:szCs w:val="24"/>
        </w:rPr>
        <w:t>обеспечение устойчивого функционирования и развития культурно - досуговой деятельности МКУК «Методический центр народного творчества и досуга «Звезда».</w:t>
      </w:r>
    </w:p>
    <w:p w:rsidR="00F8311F" w:rsidRPr="00E12FFE" w:rsidRDefault="00F8311F" w:rsidP="00F8311F">
      <w:pPr>
        <w:widowControl w:val="0"/>
        <w:spacing w:after="0"/>
        <w:jc w:val="both"/>
        <w:rPr>
          <w:rFonts w:ascii="Times New Roman" w:hAnsi="Times New Roman" w:cs="Times New Roman"/>
          <w:sz w:val="24"/>
          <w:szCs w:val="24"/>
        </w:rPr>
      </w:pPr>
      <w:r w:rsidRPr="00E12FFE">
        <w:rPr>
          <w:rFonts w:ascii="Times New Roman" w:hAnsi="Times New Roman" w:cs="Times New Roman"/>
          <w:sz w:val="24"/>
          <w:szCs w:val="24"/>
        </w:rPr>
        <w:tab/>
        <w:t>Для достижения поставленной цели необходимо решение следующих задач:</w:t>
      </w:r>
    </w:p>
    <w:p w:rsidR="00F8311F" w:rsidRPr="00E12FFE" w:rsidRDefault="00F8311F" w:rsidP="00F8311F">
      <w:pPr>
        <w:pStyle w:val="a3"/>
        <w:jc w:val="both"/>
      </w:pPr>
      <w:r w:rsidRPr="00E12FFE">
        <w:t xml:space="preserve">1.Улучшение условий для формирования и удовлетворения культурных запросов и духовных потребностей жителей. </w:t>
      </w:r>
    </w:p>
    <w:p w:rsidR="00F8311F" w:rsidRPr="00E12FFE" w:rsidRDefault="00F8311F" w:rsidP="00F8311F">
      <w:pPr>
        <w:pStyle w:val="a3"/>
        <w:jc w:val="both"/>
      </w:pPr>
      <w:r w:rsidRPr="00E12FFE">
        <w:t>2.Улучшение условий для сохранения и развития культурно - досуговой деятельности, как фактора социально-экономического развития  района, а также средства эстетического, нравственного, патриотического воспитания широких слоев населения</w:t>
      </w:r>
    </w:p>
    <w:p w:rsidR="00F8311F" w:rsidRPr="00E12FFE" w:rsidRDefault="00F8311F" w:rsidP="00F8311F">
      <w:pPr>
        <w:pStyle w:val="a3"/>
        <w:jc w:val="both"/>
      </w:pPr>
      <w:r w:rsidRPr="00E12FFE">
        <w:t>3. Повышение уровня организации  досуга жителей района и города.</w:t>
      </w:r>
    </w:p>
    <w:p w:rsidR="00F8311F" w:rsidRPr="00E12FFE" w:rsidRDefault="00F8311F" w:rsidP="00F8311F">
      <w:pPr>
        <w:pStyle w:val="a3"/>
        <w:jc w:val="both"/>
      </w:pPr>
      <w:r w:rsidRPr="00E12FFE">
        <w:t>4. Повышение социального статуса культурно - досугового учреждения.</w:t>
      </w:r>
    </w:p>
    <w:p w:rsidR="00F8311F" w:rsidRPr="00E12FFE" w:rsidRDefault="00F8311F" w:rsidP="00F8311F">
      <w:pPr>
        <w:spacing w:after="0"/>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5.Укрепление материально-технической базы</w:t>
      </w:r>
      <w:r w:rsidRPr="00E12FFE">
        <w:rPr>
          <w:rFonts w:ascii="Times New Roman" w:hAnsi="Times New Roman" w:cs="Times New Roman"/>
          <w:sz w:val="24"/>
          <w:szCs w:val="24"/>
        </w:rPr>
        <w:t xml:space="preserve"> </w:t>
      </w:r>
      <w:r w:rsidRPr="00E12FFE">
        <w:rPr>
          <w:rFonts w:ascii="Times New Roman" w:eastAsia="Times New Roman" w:hAnsi="Times New Roman" w:cs="Times New Roman"/>
          <w:sz w:val="24"/>
          <w:szCs w:val="24"/>
        </w:rPr>
        <w:t>культурно - досугового учреждения.</w:t>
      </w:r>
    </w:p>
    <w:p w:rsidR="00F8311F" w:rsidRPr="00E12FFE" w:rsidRDefault="00F8311F" w:rsidP="00F8311F">
      <w:pPr>
        <w:spacing w:after="0"/>
        <w:jc w:val="both"/>
        <w:rPr>
          <w:rFonts w:ascii="Times New Roman" w:hAnsi="Times New Roman" w:cs="Times New Roman"/>
          <w:sz w:val="24"/>
          <w:szCs w:val="24"/>
        </w:rPr>
      </w:pPr>
      <w:r w:rsidRPr="00E12FFE">
        <w:rPr>
          <w:rFonts w:ascii="Times New Roman" w:hAnsi="Times New Roman" w:cs="Times New Roman"/>
          <w:sz w:val="24"/>
          <w:szCs w:val="24"/>
        </w:rPr>
        <w:t xml:space="preserve">      Срок реализации Программы три года – это обусловлено формированием бюджета Киренского  муниципального района на 2015 год и планируемый период до 2017 года. </w:t>
      </w:r>
    </w:p>
    <w:p w:rsidR="00F8311F" w:rsidRPr="00E12FFE" w:rsidRDefault="00F8311F" w:rsidP="00F8311F">
      <w:pPr>
        <w:pStyle w:val="af3"/>
        <w:spacing w:line="240" w:lineRule="auto"/>
        <w:ind w:left="0"/>
        <w:rPr>
          <w:rFonts w:ascii="Times New Roman" w:hAnsi="Times New Roman"/>
          <w:sz w:val="24"/>
          <w:szCs w:val="24"/>
        </w:rPr>
      </w:pPr>
      <w:r w:rsidRPr="00E12FFE">
        <w:rPr>
          <w:rFonts w:ascii="Times New Roman" w:hAnsi="Times New Roman"/>
          <w:sz w:val="24"/>
          <w:szCs w:val="24"/>
        </w:rPr>
        <w:lastRenderedPageBreak/>
        <w:t xml:space="preserve">      </w:t>
      </w:r>
      <w:r w:rsidRPr="00E12FFE">
        <w:rPr>
          <w:rFonts w:ascii="Times New Roman" w:hAnsi="Times New Roman"/>
          <w:b/>
          <w:sz w:val="24"/>
          <w:szCs w:val="24"/>
        </w:rPr>
        <w:t xml:space="preserve">Показатели, используемые для достижения поставленной цели: </w:t>
      </w:r>
      <w:r w:rsidRPr="00E12FFE">
        <w:rPr>
          <w:rFonts w:ascii="Times New Roman" w:hAnsi="Times New Roman"/>
          <w:b/>
          <w:sz w:val="24"/>
          <w:szCs w:val="24"/>
        </w:rPr>
        <w:br/>
      </w:r>
      <w:r w:rsidRPr="00E12FFE">
        <w:rPr>
          <w:rFonts w:ascii="Times New Roman" w:hAnsi="Times New Roman"/>
          <w:sz w:val="24"/>
          <w:szCs w:val="24"/>
        </w:rPr>
        <w:t xml:space="preserve">1. Количество мероприятий </w:t>
      </w:r>
    </w:p>
    <w:p w:rsidR="00F8311F" w:rsidRPr="00E12FFE" w:rsidRDefault="00F8311F" w:rsidP="00F8311F">
      <w:pPr>
        <w:pStyle w:val="af3"/>
        <w:spacing w:line="240" w:lineRule="auto"/>
        <w:ind w:left="0"/>
        <w:rPr>
          <w:rFonts w:ascii="Times New Roman" w:hAnsi="Times New Roman"/>
          <w:sz w:val="24"/>
          <w:szCs w:val="24"/>
        </w:rPr>
      </w:pPr>
      <w:r w:rsidRPr="00E12FFE">
        <w:rPr>
          <w:rFonts w:ascii="Times New Roman" w:hAnsi="Times New Roman"/>
          <w:sz w:val="24"/>
          <w:szCs w:val="24"/>
        </w:rPr>
        <w:t>2. Число посетителей мероприятий</w:t>
      </w:r>
    </w:p>
    <w:p w:rsidR="00F8311F" w:rsidRPr="00E12FFE" w:rsidRDefault="00F8311F" w:rsidP="00F8311F">
      <w:pPr>
        <w:pStyle w:val="af3"/>
        <w:spacing w:line="240" w:lineRule="auto"/>
        <w:ind w:left="0"/>
        <w:rPr>
          <w:rFonts w:ascii="Times New Roman" w:hAnsi="Times New Roman"/>
          <w:sz w:val="24"/>
          <w:szCs w:val="24"/>
        </w:rPr>
      </w:pPr>
      <w:r w:rsidRPr="00E12FFE">
        <w:rPr>
          <w:rFonts w:ascii="Times New Roman" w:hAnsi="Times New Roman"/>
          <w:sz w:val="24"/>
          <w:szCs w:val="24"/>
        </w:rPr>
        <w:t>3. Количество клубных формирований</w:t>
      </w:r>
    </w:p>
    <w:p w:rsidR="00F8311F" w:rsidRPr="00E12FFE" w:rsidRDefault="00F8311F" w:rsidP="00F8311F">
      <w:pPr>
        <w:pStyle w:val="af3"/>
        <w:spacing w:line="240" w:lineRule="auto"/>
        <w:ind w:left="0"/>
        <w:rPr>
          <w:rFonts w:ascii="Times New Roman" w:hAnsi="Times New Roman"/>
          <w:sz w:val="24"/>
          <w:szCs w:val="24"/>
        </w:rPr>
      </w:pPr>
      <w:r w:rsidRPr="00E12FFE">
        <w:rPr>
          <w:rFonts w:ascii="Times New Roman" w:hAnsi="Times New Roman"/>
          <w:sz w:val="24"/>
          <w:szCs w:val="24"/>
        </w:rPr>
        <w:t xml:space="preserve">4. Число участников клубных формирований    </w:t>
      </w:r>
    </w:p>
    <w:p w:rsidR="00F8311F" w:rsidRPr="00E12FFE" w:rsidRDefault="00F8311F" w:rsidP="00F8311F">
      <w:pPr>
        <w:spacing w:after="0"/>
        <w:jc w:val="both"/>
        <w:rPr>
          <w:rFonts w:ascii="Times New Roman" w:hAnsi="Times New Roman" w:cs="Times New Roman"/>
          <w:b/>
          <w:sz w:val="24"/>
          <w:szCs w:val="24"/>
        </w:rPr>
      </w:pPr>
      <w:r w:rsidRPr="00E12FFE">
        <w:rPr>
          <w:rFonts w:ascii="Times New Roman" w:hAnsi="Times New Roman" w:cs="Times New Roman"/>
          <w:sz w:val="24"/>
          <w:szCs w:val="24"/>
        </w:rPr>
        <w:t xml:space="preserve">   </w:t>
      </w:r>
      <w:r w:rsidRPr="00E12FFE">
        <w:rPr>
          <w:rFonts w:ascii="Times New Roman" w:hAnsi="Times New Roman" w:cs="Times New Roman"/>
          <w:b/>
          <w:sz w:val="24"/>
          <w:szCs w:val="24"/>
        </w:rPr>
        <w:t xml:space="preserve">   Состав и значения целевых показателей, используемых для достижения поставленной цели обоснованно тем, что они являются основными показателями деятельности  культурно-досуговых учреждений.</w:t>
      </w:r>
    </w:p>
    <w:p w:rsidR="00F8311F" w:rsidRPr="00E12FFE" w:rsidRDefault="00F8311F" w:rsidP="00F8311F">
      <w:pPr>
        <w:spacing w:after="0"/>
        <w:ind w:firstLine="360"/>
        <w:jc w:val="both"/>
        <w:rPr>
          <w:rFonts w:ascii="Times New Roman" w:hAnsi="Times New Roman" w:cs="Times New Roman"/>
          <w:b/>
          <w:sz w:val="24"/>
          <w:szCs w:val="24"/>
        </w:rPr>
      </w:pPr>
      <w:r w:rsidRPr="00E12FFE">
        <w:rPr>
          <w:rFonts w:ascii="Times New Roman" w:hAnsi="Times New Roman" w:cs="Times New Roman"/>
          <w:sz w:val="24"/>
          <w:szCs w:val="24"/>
        </w:rPr>
        <w:t xml:space="preserve">  </w:t>
      </w:r>
      <w:r w:rsidRPr="00E12FFE">
        <w:rPr>
          <w:rFonts w:ascii="Times New Roman" w:hAnsi="Times New Roman" w:cs="Times New Roman"/>
          <w:b/>
          <w:sz w:val="24"/>
          <w:szCs w:val="24"/>
        </w:rPr>
        <w:t>Анализ текущего состояния сферы реализации  муниципальной программы показывает, что  МКУК МЦНТ и Д «Звезда» достигнуты   следующие основные  показатели   за 2013 год:</w:t>
      </w:r>
    </w:p>
    <w:p w:rsidR="00F8311F" w:rsidRPr="00E12FFE" w:rsidRDefault="00F8311F" w:rsidP="00F8311F">
      <w:pPr>
        <w:spacing w:after="0"/>
        <w:jc w:val="both"/>
        <w:rPr>
          <w:rFonts w:ascii="Times New Roman" w:hAnsi="Times New Roman" w:cs="Times New Roman"/>
          <w:sz w:val="24"/>
          <w:szCs w:val="24"/>
        </w:rPr>
      </w:pPr>
      <w:r w:rsidRPr="00E12FFE">
        <w:rPr>
          <w:rFonts w:ascii="Times New Roman" w:eastAsia="Calibri" w:hAnsi="Times New Roman" w:cs="Times New Roman"/>
          <w:sz w:val="24"/>
          <w:szCs w:val="24"/>
        </w:rPr>
        <w:t>Количество мероприятий, проведенных МКУК МЦНТ и Д «Звезда» -479,  число посетителей 22 130, количество клубных формирований- 16, число участников клубных формирований-212.</w:t>
      </w:r>
    </w:p>
    <w:p w:rsidR="00F8311F" w:rsidRPr="00E12FFE" w:rsidRDefault="00F8311F" w:rsidP="00F8311F">
      <w:pPr>
        <w:spacing w:after="0"/>
        <w:jc w:val="both"/>
        <w:rPr>
          <w:rFonts w:ascii="Times New Roman" w:hAnsi="Times New Roman" w:cs="Times New Roman"/>
          <w:b/>
          <w:sz w:val="24"/>
          <w:szCs w:val="24"/>
        </w:rPr>
      </w:pPr>
      <w:r w:rsidRPr="00E12FFE">
        <w:rPr>
          <w:rFonts w:ascii="Times New Roman" w:hAnsi="Times New Roman" w:cs="Times New Roman"/>
          <w:b/>
          <w:sz w:val="24"/>
          <w:szCs w:val="24"/>
        </w:rPr>
        <w:t xml:space="preserve">       В результате реализации мероприятий муниципальной политики в этой сфере, изложенных в приложении №3 к подпрограмме, предполагается достичь следующих итогов к 2017 году:</w:t>
      </w:r>
    </w:p>
    <w:p w:rsidR="00F8311F" w:rsidRPr="00E12FFE" w:rsidRDefault="00F8311F" w:rsidP="00F8311F">
      <w:pPr>
        <w:spacing w:after="0"/>
        <w:jc w:val="both"/>
        <w:rPr>
          <w:rFonts w:ascii="Times New Roman" w:hAnsi="Times New Roman" w:cs="Times New Roman"/>
          <w:sz w:val="24"/>
          <w:szCs w:val="24"/>
        </w:rPr>
      </w:pPr>
      <w:r w:rsidRPr="00E12FFE">
        <w:rPr>
          <w:rFonts w:ascii="Times New Roman" w:hAnsi="Times New Roman" w:cs="Times New Roman"/>
          <w:sz w:val="24"/>
          <w:szCs w:val="24"/>
        </w:rPr>
        <w:t xml:space="preserve">Количество мероприятий, проведенных МКУК МЦНТ и Д «Звезда» -490,  число посетителей 22 140, количество клубных формирований- 18, </w:t>
      </w:r>
    </w:p>
    <w:p w:rsidR="00F8311F" w:rsidRPr="00E12FFE" w:rsidRDefault="00F8311F" w:rsidP="00F8311F">
      <w:pPr>
        <w:spacing w:after="0"/>
        <w:jc w:val="both"/>
        <w:rPr>
          <w:rFonts w:ascii="Times New Roman" w:hAnsi="Times New Roman" w:cs="Times New Roman"/>
          <w:b/>
          <w:sz w:val="24"/>
          <w:szCs w:val="24"/>
          <w:highlight w:val="yellow"/>
        </w:rPr>
      </w:pPr>
      <w:r w:rsidRPr="00E12FFE">
        <w:rPr>
          <w:rFonts w:ascii="Times New Roman" w:hAnsi="Times New Roman" w:cs="Times New Roman"/>
          <w:sz w:val="24"/>
          <w:szCs w:val="24"/>
        </w:rPr>
        <w:t>число участников клубных формирований -220.</w:t>
      </w:r>
      <w:r w:rsidRPr="00E12FFE">
        <w:rPr>
          <w:rFonts w:ascii="Times New Roman" w:eastAsia="Times New Roman" w:hAnsi="Times New Roman" w:cs="Times New Roman"/>
          <w:sz w:val="24"/>
          <w:szCs w:val="24"/>
        </w:rPr>
        <w:br/>
      </w:r>
      <w:r w:rsidRPr="00E12FFE">
        <w:rPr>
          <w:rFonts w:ascii="Times New Roman" w:hAnsi="Times New Roman" w:cs="Times New Roman"/>
          <w:sz w:val="24"/>
          <w:szCs w:val="24"/>
        </w:rPr>
        <w:t xml:space="preserve">          Итогом реализации подпрограммы  станет интеграция в учреждении культурных, интеллектуальных и технологических ресурсов, преобразование  учреждения  в подлинный культурный центр, создание в районе единого культурного пространства.</w:t>
      </w:r>
    </w:p>
    <w:p w:rsidR="00F8311F" w:rsidRPr="00E12FFE" w:rsidRDefault="00F8311F" w:rsidP="00F8311F">
      <w:pPr>
        <w:widowControl w:val="0"/>
        <w:autoSpaceDE w:val="0"/>
        <w:autoSpaceDN w:val="0"/>
        <w:adjustRightInd w:val="0"/>
        <w:spacing w:after="0"/>
        <w:ind w:left="360" w:firstLine="348"/>
        <w:jc w:val="both"/>
        <w:rPr>
          <w:rFonts w:ascii="Times New Roman" w:hAnsi="Times New Roman" w:cs="Times New Roman"/>
          <w:sz w:val="24"/>
          <w:szCs w:val="24"/>
        </w:rPr>
      </w:pPr>
      <w:r w:rsidRPr="00E12FFE">
        <w:rPr>
          <w:rFonts w:ascii="Times New Roman" w:hAnsi="Times New Roman" w:cs="Times New Roman"/>
          <w:sz w:val="24"/>
          <w:szCs w:val="24"/>
        </w:rPr>
        <w:t>Факторы, влияющие на достижение плановых показателей:</w:t>
      </w:r>
    </w:p>
    <w:p w:rsidR="00F8311F" w:rsidRPr="00E12FFE" w:rsidRDefault="00F8311F" w:rsidP="00F8311F">
      <w:pPr>
        <w:widowControl w:val="0"/>
        <w:autoSpaceDE w:val="0"/>
        <w:autoSpaceDN w:val="0"/>
        <w:adjustRightInd w:val="0"/>
        <w:spacing w:after="0"/>
        <w:ind w:left="360"/>
        <w:jc w:val="both"/>
        <w:rPr>
          <w:rFonts w:ascii="Times New Roman" w:hAnsi="Times New Roman" w:cs="Times New Roman"/>
          <w:sz w:val="24"/>
          <w:szCs w:val="24"/>
        </w:rPr>
      </w:pPr>
      <w:r w:rsidRPr="00E12FFE">
        <w:rPr>
          <w:rFonts w:ascii="Times New Roman" w:hAnsi="Times New Roman" w:cs="Times New Roman"/>
          <w:sz w:val="24"/>
          <w:szCs w:val="24"/>
        </w:rPr>
        <w:t>- кризисные явления в экономике;</w:t>
      </w:r>
    </w:p>
    <w:p w:rsidR="00F8311F" w:rsidRPr="00E12FFE" w:rsidRDefault="00F8311F" w:rsidP="00F8311F">
      <w:pPr>
        <w:widowControl w:val="0"/>
        <w:autoSpaceDE w:val="0"/>
        <w:autoSpaceDN w:val="0"/>
        <w:adjustRightInd w:val="0"/>
        <w:spacing w:after="0"/>
        <w:ind w:left="360"/>
        <w:jc w:val="both"/>
        <w:rPr>
          <w:rFonts w:ascii="Times New Roman" w:hAnsi="Times New Roman" w:cs="Times New Roman"/>
          <w:sz w:val="24"/>
          <w:szCs w:val="24"/>
        </w:rPr>
      </w:pPr>
      <w:r w:rsidRPr="00E12FFE">
        <w:rPr>
          <w:rFonts w:ascii="Times New Roman" w:hAnsi="Times New Roman" w:cs="Times New Roman"/>
          <w:sz w:val="24"/>
          <w:szCs w:val="24"/>
        </w:rPr>
        <w:t>- изменения федерального и областного законодательства в сфере государственной поддержки культуры;</w:t>
      </w:r>
    </w:p>
    <w:p w:rsidR="00F8311F" w:rsidRPr="00E12FFE" w:rsidRDefault="00F8311F" w:rsidP="00F8311F">
      <w:pPr>
        <w:widowControl w:val="0"/>
        <w:autoSpaceDE w:val="0"/>
        <w:autoSpaceDN w:val="0"/>
        <w:adjustRightInd w:val="0"/>
        <w:spacing w:after="0"/>
        <w:ind w:left="360"/>
        <w:jc w:val="both"/>
        <w:rPr>
          <w:rFonts w:ascii="Times New Roman" w:hAnsi="Times New Roman" w:cs="Times New Roman"/>
          <w:sz w:val="24"/>
          <w:szCs w:val="24"/>
          <w:shd w:val="clear" w:color="auto" w:fill="FFFFFF"/>
        </w:rPr>
      </w:pPr>
      <w:r w:rsidRPr="00E12FFE">
        <w:rPr>
          <w:rFonts w:ascii="Times New Roman" w:hAnsi="Times New Roman" w:cs="Times New Roman"/>
          <w:sz w:val="24"/>
          <w:szCs w:val="24"/>
          <w:shd w:val="clear" w:color="auto" w:fill="FFFFFF"/>
        </w:rPr>
        <w:t>- форс-мажорные обстоятельства.</w:t>
      </w:r>
    </w:p>
    <w:p w:rsidR="00F8311F" w:rsidRPr="00E12FFE" w:rsidRDefault="00F8311F" w:rsidP="00F8311F">
      <w:pPr>
        <w:spacing w:after="0"/>
        <w:jc w:val="both"/>
        <w:rPr>
          <w:rFonts w:ascii="Times New Roman" w:hAnsi="Times New Roman" w:cs="Times New Roman"/>
          <w:sz w:val="24"/>
          <w:szCs w:val="24"/>
        </w:rPr>
      </w:pPr>
      <w:r w:rsidRPr="00E12FFE">
        <w:rPr>
          <w:rFonts w:ascii="Times New Roman" w:hAnsi="Times New Roman" w:cs="Times New Roman"/>
          <w:sz w:val="24"/>
          <w:szCs w:val="24"/>
        </w:rPr>
        <w:t xml:space="preserve">                                                                                                                                                                                                                                                                                                                                                                                                                                                                                                                                                                                                                                                                                                                                                                                                                                          Сведения о составе и значениях целевых показателей  представлены в приложении 1 к настоящей Подпрограмме.</w:t>
      </w:r>
    </w:p>
    <w:p w:rsidR="00F8311F" w:rsidRPr="00E12FFE" w:rsidRDefault="00F8311F" w:rsidP="00F8311F">
      <w:pPr>
        <w:spacing w:after="0"/>
        <w:jc w:val="center"/>
        <w:rPr>
          <w:rFonts w:ascii="Times New Roman" w:eastAsia="Times New Roman" w:hAnsi="Times New Roman" w:cs="Times New Roman"/>
          <w:b/>
          <w:sz w:val="24"/>
          <w:szCs w:val="24"/>
        </w:rPr>
      </w:pPr>
    </w:p>
    <w:p w:rsidR="00F8311F" w:rsidRPr="00E12FFE" w:rsidRDefault="00F8311F" w:rsidP="00F8311F">
      <w:pPr>
        <w:spacing w:after="0"/>
        <w:jc w:val="center"/>
        <w:rPr>
          <w:rFonts w:ascii="Times New Roman" w:eastAsia="Times New Roman" w:hAnsi="Times New Roman" w:cs="Times New Roman"/>
          <w:b/>
          <w:sz w:val="24"/>
          <w:szCs w:val="24"/>
        </w:rPr>
      </w:pPr>
      <w:r w:rsidRPr="00E12FFE">
        <w:rPr>
          <w:rFonts w:ascii="Times New Roman" w:hAnsi="Times New Roman" w:cs="Times New Roman"/>
          <w:b/>
          <w:sz w:val="24"/>
          <w:szCs w:val="24"/>
        </w:rPr>
        <w:t>Раздел 2. В</w:t>
      </w:r>
      <w:r w:rsidRPr="00E12FFE">
        <w:rPr>
          <w:rFonts w:ascii="Times New Roman" w:eastAsia="Times New Roman" w:hAnsi="Times New Roman" w:cs="Times New Roman"/>
          <w:b/>
          <w:sz w:val="24"/>
          <w:szCs w:val="24"/>
        </w:rPr>
        <w:t xml:space="preserve">едомственные целевые программы и </w:t>
      </w:r>
    </w:p>
    <w:p w:rsidR="00F8311F" w:rsidRPr="00E12FFE" w:rsidRDefault="00F8311F" w:rsidP="00F8311F">
      <w:pPr>
        <w:spacing w:after="0"/>
        <w:jc w:val="center"/>
        <w:rPr>
          <w:rFonts w:ascii="Times New Roman" w:eastAsia="Times New Roman" w:hAnsi="Times New Roman" w:cs="Times New Roman"/>
          <w:b/>
          <w:sz w:val="24"/>
          <w:szCs w:val="24"/>
        </w:rPr>
      </w:pPr>
      <w:r w:rsidRPr="00E12FFE">
        <w:rPr>
          <w:rFonts w:ascii="Times New Roman" w:eastAsia="Times New Roman" w:hAnsi="Times New Roman" w:cs="Times New Roman"/>
          <w:b/>
          <w:sz w:val="24"/>
          <w:szCs w:val="24"/>
        </w:rPr>
        <w:t>основные мероприятия подпрограммы;</w:t>
      </w:r>
    </w:p>
    <w:p w:rsidR="00F8311F" w:rsidRPr="00E12FFE" w:rsidRDefault="00F8311F" w:rsidP="00F8311F">
      <w:pPr>
        <w:spacing w:after="0"/>
        <w:jc w:val="both"/>
        <w:rPr>
          <w:rFonts w:ascii="Times New Roman" w:hAnsi="Times New Roman" w:cs="Times New Roman"/>
          <w:sz w:val="24"/>
          <w:szCs w:val="24"/>
        </w:rPr>
      </w:pPr>
      <w:r w:rsidRPr="00E12FFE">
        <w:rPr>
          <w:rFonts w:ascii="Times New Roman" w:hAnsi="Times New Roman" w:cs="Times New Roman"/>
          <w:sz w:val="24"/>
          <w:szCs w:val="24"/>
        </w:rPr>
        <w:t>Ведомственные целевые программы в данной подпрограмме не предусмотрены.</w:t>
      </w:r>
    </w:p>
    <w:p w:rsidR="00F8311F" w:rsidRPr="00E12FFE" w:rsidRDefault="00F8311F" w:rsidP="00F8311F">
      <w:pPr>
        <w:spacing w:after="0"/>
        <w:jc w:val="both"/>
        <w:rPr>
          <w:rFonts w:ascii="Times New Roman" w:hAnsi="Times New Roman" w:cs="Times New Roman"/>
          <w:sz w:val="24"/>
          <w:szCs w:val="24"/>
        </w:rPr>
      </w:pPr>
    </w:p>
    <w:p w:rsidR="00F8311F" w:rsidRPr="00E12FFE" w:rsidRDefault="00F8311F" w:rsidP="00F8311F">
      <w:pPr>
        <w:spacing w:after="0"/>
        <w:jc w:val="both"/>
        <w:rPr>
          <w:rFonts w:ascii="Times New Roman" w:hAnsi="Times New Roman" w:cs="Times New Roman"/>
          <w:b/>
          <w:sz w:val="24"/>
          <w:szCs w:val="24"/>
        </w:rPr>
      </w:pPr>
      <w:r w:rsidRPr="00E12FFE">
        <w:rPr>
          <w:rFonts w:ascii="Times New Roman" w:hAnsi="Times New Roman" w:cs="Times New Roman"/>
          <w:b/>
          <w:sz w:val="24"/>
          <w:szCs w:val="24"/>
        </w:rPr>
        <w:t>Основные мероприятия подпрограммы:</w:t>
      </w:r>
    </w:p>
    <w:p w:rsidR="00F8311F" w:rsidRPr="00E12FFE" w:rsidRDefault="00F8311F" w:rsidP="00F8311F">
      <w:pPr>
        <w:spacing w:after="0"/>
        <w:rPr>
          <w:rFonts w:ascii="Times New Roman" w:hAnsi="Times New Roman" w:cs="Times New Roman"/>
          <w:b/>
          <w:sz w:val="24"/>
          <w:szCs w:val="24"/>
        </w:rPr>
      </w:pPr>
      <w:r w:rsidRPr="00E12FFE">
        <w:rPr>
          <w:rFonts w:ascii="Times New Roman" w:hAnsi="Times New Roman" w:cs="Times New Roman"/>
          <w:b/>
          <w:sz w:val="24"/>
          <w:szCs w:val="24"/>
        </w:rPr>
        <w:t>3.1. «Проведение мероприятий, направленных на организацию досуга населения, повышение качества проводимых мероприятий, обеспечение условий для творчества и инновационной деятельности»:</w:t>
      </w:r>
    </w:p>
    <w:p w:rsidR="00F8311F" w:rsidRPr="00E12FFE" w:rsidRDefault="00F8311F" w:rsidP="00F8311F">
      <w:pPr>
        <w:spacing w:after="0"/>
        <w:rPr>
          <w:rFonts w:ascii="Times New Roman" w:hAnsi="Times New Roman" w:cs="Times New Roman"/>
          <w:bCs/>
          <w:iCs/>
          <w:sz w:val="24"/>
          <w:szCs w:val="24"/>
        </w:rPr>
      </w:pPr>
      <w:r w:rsidRPr="00E12FFE">
        <w:rPr>
          <w:rFonts w:ascii="Times New Roman" w:hAnsi="Times New Roman" w:cs="Times New Roman"/>
          <w:sz w:val="24"/>
          <w:szCs w:val="24"/>
        </w:rPr>
        <w:t>Проведение цикла мероприятий, посвященных  традиционным  праздникам (День матери, День Победы и т.д.)  ;</w:t>
      </w:r>
    </w:p>
    <w:p w:rsidR="00F8311F" w:rsidRPr="00E12FFE" w:rsidRDefault="00F8311F" w:rsidP="00F8311F">
      <w:pPr>
        <w:spacing w:after="0"/>
        <w:rPr>
          <w:rFonts w:ascii="Times New Roman" w:hAnsi="Times New Roman" w:cs="Times New Roman"/>
          <w:b/>
          <w:sz w:val="24"/>
          <w:szCs w:val="24"/>
        </w:rPr>
      </w:pPr>
      <w:r w:rsidRPr="00E12FFE">
        <w:rPr>
          <w:rFonts w:ascii="Times New Roman" w:hAnsi="Times New Roman" w:cs="Times New Roman"/>
          <w:b/>
          <w:sz w:val="24"/>
          <w:szCs w:val="24"/>
        </w:rPr>
        <w:t>3.2. «Обеспечение устойчивого функционирования  учреждения»:</w:t>
      </w:r>
    </w:p>
    <w:p w:rsidR="00F8311F" w:rsidRPr="00E12FFE" w:rsidRDefault="00F8311F" w:rsidP="00F8311F">
      <w:pPr>
        <w:spacing w:after="0"/>
        <w:rPr>
          <w:rFonts w:ascii="Times New Roman" w:hAnsi="Times New Roman" w:cs="Times New Roman"/>
          <w:sz w:val="24"/>
          <w:szCs w:val="24"/>
        </w:rPr>
      </w:pPr>
      <w:r w:rsidRPr="00E12FFE">
        <w:rPr>
          <w:rFonts w:ascii="Times New Roman" w:hAnsi="Times New Roman" w:cs="Times New Roman"/>
          <w:sz w:val="24"/>
          <w:szCs w:val="24"/>
        </w:rPr>
        <w:t>Увеличение стоимости основных средств, пополнение материально-технической базы учреждения. Работы и услуги по содержанию имущества (текущие и капитальные ремонты).</w:t>
      </w:r>
    </w:p>
    <w:p w:rsidR="00F8311F" w:rsidRPr="00E12FFE" w:rsidRDefault="00F8311F" w:rsidP="00F8311F">
      <w:pPr>
        <w:spacing w:after="0"/>
        <w:rPr>
          <w:rFonts w:ascii="Times New Roman" w:hAnsi="Times New Roman" w:cs="Times New Roman"/>
          <w:b/>
          <w:sz w:val="24"/>
          <w:szCs w:val="24"/>
        </w:rPr>
      </w:pPr>
      <w:r w:rsidRPr="00E12FFE">
        <w:rPr>
          <w:rFonts w:ascii="Times New Roman" w:hAnsi="Times New Roman" w:cs="Times New Roman"/>
          <w:b/>
          <w:sz w:val="24"/>
          <w:szCs w:val="24"/>
        </w:rPr>
        <w:t xml:space="preserve"> 3.3. « Повышение профессионального мастерства работников КДУ»</w:t>
      </w:r>
    </w:p>
    <w:p w:rsidR="00F8311F" w:rsidRPr="00E12FFE" w:rsidRDefault="00F8311F" w:rsidP="00F8311F">
      <w:pPr>
        <w:spacing w:after="0"/>
        <w:rPr>
          <w:rFonts w:ascii="Times New Roman" w:hAnsi="Times New Roman" w:cs="Times New Roman"/>
          <w:b/>
          <w:bCs/>
          <w:iCs/>
          <w:sz w:val="24"/>
          <w:szCs w:val="24"/>
        </w:rPr>
      </w:pPr>
      <w:r w:rsidRPr="00E12FFE">
        <w:rPr>
          <w:rFonts w:ascii="Times New Roman" w:hAnsi="Times New Roman" w:cs="Times New Roman"/>
          <w:sz w:val="24"/>
          <w:szCs w:val="24"/>
        </w:rPr>
        <w:t>Финансирование  мероприятий  по повышению квалификации библиотечных работников (поездки на курсы повышения квалификации ).</w:t>
      </w:r>
    </w:p>
    <w:p w:rsidR="00F8311F" w:rsidRPr="00E12FFE" w:rsidRDefault="00F8311F" w:rsidP="00F8311F">
      <w:pPr>
        <w:pStyle w:val="af3"/>
        <w:spacing w:line="240" w:lineRule="auto"/>
        <w:ind w:left="0"/>
        <w:rPr>
          <w:rFonts w:ascii="Times New Roman" w:hAnsi="Times New Roman"/>
          <w:b/>
          <w:bCs/>
          <w:iCs/>
          <w:sz w:val="24"/>
          <w:szCs w:val="24"/>
        </w:rPr>
      </w:pPr>
      <w:r w:rsidRPr="00E12FFE">
        <w:rPr>
          <w:rFonts w:ascii="Times New Roman" w:hAnsi="Times New Roman"/>
          <w:b/>
          <w:sz w:val="24"/>
          <w:szCs w:val="24"/>
        </w:rPr>
        <w:t xml:space="preserve"> 3.4. «</w:t>
      </w:r>
      <w:r w:rsidRPr="00E12FFE">
        <w:rPr>
          <w:rFonts w:ascii="Times New Roman" w:hAnsi="Times New Roman"/>
          <w:b/>
          <w:bCs/>
          <w:iCs/>
          <w:sz w:val="24"/>
          <w:szCs w:val="24"/>
        </w:rPr>
        <w:t>Обеспечение деятельности  учреждения»</w:t>
      </w:r>
    </w:p>
    <w:p w:rsidR="00F8311F" w:rsidRPr="00E12FFE" w:rsidRDefault="00F8311F" w:rsidP="00F8311F">
      <w:pPr>
        <w:spacing w:after="0"/>
        <w:rPr>
          <w:rFonts w:ascii="Times New Roman" w:hAnsi="Times New Roman" w:cs="Times New Roman"/>
          <w:sz w:val="24"/>
          <w:szCs w:val="24"/>
        </w:rPr>
      </w:pPr>
      <w:r w:rsidRPr="00E12FFE">
        <w:rPr>
          <w:rFonts w:ascii="Times New Roman" w:hAnsi="Times New Roman" w:cs="Times New Roman"/>
          <w:sz w:val="24"/>
          <w:szCs w:val="24"/>
        </w:rPr>
        <w:t>Оплата труда с начислениями Коммунальные услуги Расходы на транспортные услуги</w:t>
      </w:r>
    </w:p>
    <w:p w:rsidR="00F8311F" w:rsidRPr="00E12FFE" w:rsidRDefault="00F8311F" w:rsidP="00F8311F">
      <w:pPr>
        <w:pStyle w:val="af3"/>
        <w:spacing w:line="240" w:lineRule="auto"/>
        <w:ind w:left="0"/>
        <w:rPr>
          <w:rFonts w:ascii="Times New Roman" w:hAnsi="Times New Roman"/>
          <w:b/>
          <w:bCs/>
          <w:iCs/>
          <w:sz w:val="24"/>
          <w:szCs w:val="24"/>
        </w:rPr>
      </w:pPr>
      <w:r w:rsidRPr="00E12FFE">
        <w:rPr>
          <w:rFonts w:ascii="Times New Roman" w:hAnsi="Times New Roman"/>
          <w:sz w:val="24"/>
          <w:szCs w:val="24"/>
        </w:rPr>
        <w:t>Работы и услуги по содержанию имущества</w:t>
      </w:r>
      <w:r w:rsidRPr="00E12FFE">
        <w:rPr>
          <w:rFonts w:ascii="Times New Roman" w:hAnsi="Times New Roman"/>
          <w:b/>
          <w:bCs/>
          <w:iCs/>
          <w:sz w:val="24"/>
          <w:szCs w:val="24"/>
        </w:rPr>
        <w:t>.</w:t>
      </w:r>
      <w:r w:rsidRPr="00E12FFE">
        <w:rPr>
          <w:rFonts w:ascii="Times New Roman" w:hAnsi="Times New Roman"/>
          <w:sz w:val="24"/>
          <w:szCs w:val="24"/>
        </w:rPr>
        <w:t xml:space="preserve"> Прочие расходы</w:t>
      </w:r>
    </w:p>
    <w:p w:rsidR="00F8311F" w:rsidRPr="00E12FFE" w:rsidRDefault="00F8311F" w:rsidP="00F8311F">
      <w:pPr>
        <w:spacing w:after="0"/>
        <w:jc w:val="both"/>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Перечень основных мероприятий подпрограммы приведен в приложении 2  к Подпрограмме.</w:t>
      </w:r>
    </w:p>
    <w:p w:rsidR="00F8311F" w:rsidRPr="00E12FFE" w:rsidRDefault="00F8311F" w:rsidP="00F8311F">
      <w:pPr>
        <w:spacing w:after="0"/>
        <w:rPr>
          <w:rFonts w:ascii="Times New Roman" w:hAnsi="Times New Roman" w:cs="Times New Roman"/>
          <w:b/>
          <w:sz w:val="24"/>
          <w:szCs w:val="24"/>
        </w:rPr>
      </w:pPr>
    </w:p>
    <w:p w:rsidR="00F8311F" w:rsidRPr="00E12FFE" w:rsidRDefault="00F8311F" w:rsidP="00F8311F">
      <w:pPr>
        <w:spacing w:after="0"/>
        <w:jc w:val="center"/>
        <w:rPr>
          <w:rFonts w:ascii="Times New Roman" w:eastAsia="Times New Roman" w:hAnsi="Times New Roman" w:cs="Times New Roman"/>
          <w:b/>
          <w:sz w:val="24"/>
          <w:szCs w:val="24"/>
        </w:rPr>
      </w:pPr>
      <w:r w:rsidRPr="00E12FFE">
        <w:rPr>
          <w:rFonts w:ascii="Times New Roman" w:hAnsi="Times New Roman" w:cs="Times New Roman"/>
          <w:b/>
          <w:sz w:val="24"/>
          <w:szCs w:val="24"/>
        </w:rPr>
        <w:t>Раздел 3. М</w:t>
      </w:r>
      <w:r w:rsidRPr="00E12FFE">
        <w:rPr>
          <w:rFonts w:ascii="Times New Roman" w:eastAsia="Times New Roman" w:hAnsi="Times New Roman" w:cs="Times New Roman"/>
          <w:b/>
          <w:sz w:val="24"/>
          <w:szCs w:val="24"/>
        </w:rPr>
        <w:t xml:space="preserve">еры муниципального регулирования, направленные </w:t>
      </w:r>
    </w:p>
    <w:p w:rsidR="00F8311F" w:rsidRPr="00E12FFE" w:rsidRDefault="00F8311F" w:rsidP="00F8311F">
      <w:pPr>
        <w:spacing w:after="0"/>
        <w:jc w:val="center"/>
        <w:rPr>
          <w:rFonts w:ascii="Times New Roman" w:eastAsia="Times New Roman" w:hAnsi="Times New Roman" w:cs="Times New Roman"/>
          <w:b/>
          <w:sz w:val="24"/>
          <w:szCs w:val="24"/>
        </w:rPr>
      </w:pPr>
      <w:r w:rsidRPr="00E12FFE">
        <w:rPr>
          <w:rFonts w:ascii="Times New Roman" w:eastAsia="Times New Roman" w:hAnsi="Times New Roman" w:cs="Times New Roman"/>
          <w:b/>
          <w:sz w:val="24"/>
          <w:szCs w:val="24"/>
        </w:rPr>
        <w:t>на достижение цели и задач подпрограммы;</w:t>
      </w:r>
    </w:p>
    <w:p w:rsidR="00F8311F" w:rsidRPr="00E12FFE" w:rsidRDefault="00F8311F" w:rsidP="00F8311F">
      <w:pPr>
        <w:spacing w:after="0"/>
        <w:ind w:firstLine="708"/>
        <w:jc w:val="both"/>
        <w:rPr>
          <w:rFonts w:ascii="Times New Roman" w:hAnsi="Times New Roman" w:cs="Times New Roman"/>
          <w:sz w:val="24"/>
          <w:szCs w:val="24"/>
        </w:rPr>
      </w:pPr>
      <w:r w:rsidRPr="00E12FFE">
        <w:rPr>
          <w:rFonts w:ascii="Times New Roman" w:eastAsia="Times New Roman" w:hAnsi="Times New Roman" w:cs="Times New Roman"/>
          <w:sz w:val="24"/>
          <w:szCs w:val="24"/>
        </w:rPr>
        <w:lastRenderedPageBreak/>
        <w:t xml:space="preserve">Правовое регулирование в сфере реализации подпрограммы осуществляется в соответствии с </w:t>
      </w:r>
      <w:r w:rsidRPr="00E12FFE">
        <w:rPr>
          <w:rFonts w:ascii="Times New Roman" w:hAnsi="Times New Roman" w:cs="Times New Roman"/>
          <w:sz w:val="24"/>
          <w:szCs w:val="24"/>
        </w:rPr>
        <w:t>ниже перечисленными законами:</w:t>
      </w:r>
    </w:p>
    <w:p w:rsidR="00F8311F" w:rsidRPr="00E12FFE" w:rsidRDefault="00F8311F" w:rsidP="00F8311F">
      <w:pPr>
        <w:pStyle w:val="af3"/>
        <w:numPr>
          <w:ilvl w:val="0"/>
          <w:numId w:val="24"/>
        </w:numPr>
        <w:spacing w:line="240" w:lineRule="auto"/>
        <w:contextualSpacing/>
        <w:rPr>
          <w:rFonts w:ascii="Times New Roman" w:hAnsi="Times New Roman"/>
          <w:sz w:val="24"/>
          <w:szCs w:val="24"/>
        </w:rPr>
      </w:pPr>
      <w:r w:rsidRPr="00E12FFE">
        <w:rPr>
          <w:rFonts w:ascii="Times New Roman" w:hAnsi="Times New Roman"/>
          <w:sz w:val="24"/>
          <w:szCs w:val="24"/>
        </w:rPr>
        <w:t>Закон РФ от 09.10.1992г. № 3612-1 «Основы законодательства РФ о культуре»</w:t>
      </w:r>
    </w:p>
    <w:p w:rsidR="00F8311F" w:rsidRPr="00E12FFE" w:rsidRDefault="00F8311F" w:rsidP="00F8311F">
      <w:pPr>
        <w:pStyle w:val="af3"/>
        <w:numPr>
          <w:ilvl w:val="0"/>
          <w:numId w:val="24"/>
        </w:numPr>
        <w:spacing w:line="240" w:lineRule="auto"/>
        <w:contextualSpacing/>
        <w:rPr>
          <w:rFonts w:ascii="Times New Roman" w:hAnsi="Times New Roman"/>
          <w:sz w:val="24"/>
          <w:szCs w:val="24"/>
        </w:rPr>
      </w:pPr>
      <w:r w:rsidRPr="00E12FFE">
        <w:rPr>
          <w:rFonts w:ascii="Times New Roman" w:hAnsi="Times New Roman"/>
          <w:sz w:val="24"/>
          <w:szCs w:val="24"/>
        </w:rPr>
        <w:t>Федеральный закон от 06.10.2003г. № 131-ФЗ «Об общих принципах организации местного самоуправления в Российской Федерации».</w:t>
      </w:r>
    </w:p>
    <w:p w:rsidR="00F8311F" w:rsidRPr="00E12FFE" w:rsidRDefault="00F8311F" w:rsidP="00F8311F">
      <w:pPr>
        <w:pStyle w:val="af3"/>
        <w:numPr>
          <w:ilvl w:val="0"/>
          <w:numId w:val="24"/>
        </w:numPr>
        <w:spacing w:line="240" w:lineRule="auto"/>
        <w:contextualSpacing/>
        <w:rPr>
          <w:rFonts w:ascii="Times New Roman" w:hAnsi="Times New Roman"/>
          <w:sz w:val="24"/>
          <w:szCs w:val="24"/>
        </w:rPr>
      </w:pPr>
      <w:r w:rsidRPr="00E12FFE">
        <w:rPr>
          <w:rFonts w:ascii="Times New Roman" w:hAnsi="Times New Roman"/>
          <w:sz w:val="24"/>
          <w:szCs w:val="24"/>
        </w:rPr>
        <w:t>Закон Иркутской области от 29.12.2007г. № 154-03 «О государственной поддержке культуры  в Иркутской области».</w:t>
      </w:r>
    </w:p>
    <w:p w:rsidR="00F8311F" w:rsidRPr="00E12FFE" w:rsidRDefault="00F8311F" w:rsidP="00F8311F">
      <w:pPr>
        <w:pStyle w:val="af3"/>
        <w:numPr>
          <w:ilvl w:val="0"/>
          <w:numId w:val="24"/>
        </w:numPr>
        <w:spacing w:line="240" w:lineRule="auto"/>
        <w:contextualSpacing/>
        <w:rPr>
          <w:rFonts w:ascii="Times New Roman" w:hAnsi="Times New Roman"/>
          <w:sz w:val="24"/>
          <w:szCs w:val="24"/>
        </w:rPr>
      </w:pPr>
      <w:r w:rsidRPr="00E12FFE">
        <w:rPr>
          <w:rFonts w:ascii="Times New Roman" w:hAnsi="Times New Roman"/>
          <w:sz w:val="24"/>
          <w:szCs w:val="24"/>
        </w:rPr>
        <w:t>Постановление Правительства Иркутской области от 06.06.2011г. № 145-пп «Долгосрочная целевая программа Иркутской области 50 модельных домов культуры Приангарью» на 2011-2014 годы»,</w:t>
      </w:r>
    </w:p>
    <w:p w:rsidR="00F8311F" w:rsidRPr="00E12FFE" w:rsidRDefault="00F8311F" w:rsidP="00F8311F">
      <w:pPr>
        <w:pStyle w:val="af3"/>
        <w:numPr>
          <w:ilvl w:val="0"/>
          <w:numId w:val="24"/>
        </w:numPr>
        <w:spacing w:line="240" w:lineRule="auto"/>
        <w:contextualSpacing/>
        <w:rPr>
          <w:rFonts w:ascii="Times New Roman" w:hAnsi="Times New Roman"/>
          <w:sz w:val="24"/>
          <w:szCs w:val="24"/>
        </w:rPr>
      </w:pPr>
      <w:r w:rsidRPr="00E12FFE">
        <w:rPr>
          <w:rFonts w:ascii="Times New Roman" w:hAnsi="Times New Roman"/>
          <w:sz w:val="24"/>
          <w:szCs w:val="24"/>
        </w:rPr>
        <w:t>Постановление № 170 от 13.04.2011г. «об утверждении примерного Положения об оплате труда работников муниципальных учреждений культуры, муниципальных образовательных учреждений дополнительного образования детей в сфере культуры, финансируемых из бюджета Киренского района».</w:t>
      </w:r>
    </w:p>
    <w:p w:rsidR="00F8311F" w:rsidRPr="00E12FFE" w:rsidRDefault="00F8311F" w:rsidP="00F8311F">
      <w:pPr>
        <w:pStyle w:val="af3"/>
        <w:numPr>
          <w:ilvl w:val="0"/>
          <w:numId w:val="24"/>
        </w:numPr>
        <w:spacing w:line="240" w:lineRule="auto"/>
        <w:contextualSpacing/>
        <w:rPr>
          <w:rFonts w:ascii="Times New Roman" w:hAnsi="Times New Roman"/>
          <w:sz w:val="24"/>
          <w:szCs w:val="24"/>
        </w:rPr>
      </w:pPr>
      <w:r w:rsidRPr="00E12FFE">
        <w:rPr>
          <w:rFonts w:ascii="Times New Roman" w:hAnsi="Times New Roman"/>
          <w:sz w:val="24"/>
          <w:szCs w:val="24"/>
        </w:rPr>
        <w:t>Решение  № 69 Думы Киренского МО 2 созыва от 25.07.2008г. «Об утверждении порядка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бюджета Киренского муниципального образования, расположенных в районах Крайнего севера и приравненных к ним местностях, и членов их семей», а также  разработанными и принятыми нормативными правовыми актами: Постановлением мэра Киренского муниципального района от 30.05.2013 г. № 474 «Об утверждении Плана мероприятий («Дорожная  карта»), направленных на  повышение эффективности сферы культуры в Киренском муниципальном районе», Постановлением мэра Киренского муниципального района № 639а от 13.10.2011г.</w:t>
      </w:r>
      <w:r w:rsidRPr="00E12FFE">
        <w:rPr>
          <w:rFonts w:ascii="Times New Roman" w:hAnsi="Times New Roman"/>
          <w:i/>
          <w:sz w:val="24"/>
          <w:szCs w:val="24"/>
        </w:rPr>
        <w:t xml:space="preserve"> </w:t>
      </w:r>
      <w:r w:rsidRPr="00E12FFE">
        <w:rPr>
          <w:rFonts w:ascii="Times New Roman" w:hAnsi="Times New Roman"/>
          <w:sz w:val="24"/>
          <w:szCs w:val="24"/>
        </w:rPr>
        <w:t>« Об утверждении целевых показателей деятельности муниципальных учреждений культуры, муниципального образовательного учреждения  дополнительного образования детей в сфере культуры для  установления премиальных выплат  и выплат стимулирующего характера   руководителям».</w:t>
      </w:r>
    </w:p>
    <w:p w:rsidR="00F8311F" w:rsidRPr="00E12FFE" w:rsidRDefault="00F8311F" w:rsidP="00F8311F">
      <w:pPr>
        <w:spacing w:after="0"/>
        <w:ind w:left="360"/>
        <w:jc w:val="both"/>
        <w:rPr>
          <w:rFonts w:ascii="Times New Roman" w:eastAsia="Times New Roman" w:hAnsi="Times New Roman" w:cs="Times New Roman"/>
          <w:bCs/>
          <w:sz w:val="24"/>
          <w:szCs w:val="24"/>
        </w:rPr>
      </w:pPr>
      <w:r w:rsidRPr="00E12FFE">
        <w:rPr>
          <w:rFonts w:ascii="Times New Roman" w:eastAsia="Times New Roman" w:hAnsi="Times New Roman" w:cs="Times New Roman"/>
          <w:bCs/>
          <w:sz w:val="24"/>
          <w:szCs w:val="24"/>
        </w:rPr>
        <w:t xml:space="preserve">    Финансовая поддержка мероприятий подпрограммы будет осуществляться за счет средств областного и местного бюджетов.</w:t>
      </w:r>
    </w:p>
    <w:p w:rsidR="00F8311F" w:rsidRPr="00E12FFE" w:rsidRDefault="00F8311F" w:rsidP="00F8311F">
      <w:pPr>
        <w:spacing w:after="0"/>
        <w:ind w:left="360"/>
        <w:jc w:val="both"/>
        <w:rPr>
          <w:rFonts w:ascii="Times New Roman" w:hAnsi="Times New Roman" w:cs="Times New Roman"/>
          <w:sz w:val="24"/>
          <w:szCs w:val="24"/>
        </w:rPr>
      </w:pPr>
      <w:r w:rsidRPr="00E12FFE">
        <w:rPr>
          <w:rFonts w:ascii="Times New Roman" w:eastAsia="Times New Roman" w:hAnsi="Times New Roman" w:cs="Times New Roman"/>
          <w:sz w:val="24"/>
          <w:szCs w:val="24"/>
        </w:rPr>
        <w:t xml:space="preserve">    В рамках реализации мероприятий подпрограммы предусматривается разработка и принятие дополнительных нормативных правовых актов в сфере реализации подпрограммы.</w:t>
      </w:r>
    </w:p>
    <w:p w:rsidR="00F8311F" w:rsidRPr="00E12FFE" w:rsidRDefault="00F8311F" w:rsidP="00F8311F">
      <w:pPr>
        <w:spacing w:after="0"/>
        <w:rPr>
          <w:rFonts w:ascii="Times New Roman" w:hAnsi="Times New Roman" w:cs="Times New Roman"/>
          <w:b/>
          <w:sz w:val="24"/>
          <w:szCs w:val="24"/>
        </w:rPr>
      </w:pPr>
    </w:p>
    <w:p w:rsidR="00F8311F" w:rsidRPr="00E12FFE" w:rsidRDefault="00F8311F" w:rsidP="00F8311F">
      <w:pPr>
        <w:spacing w:after="0"/>
        <w:jc w:val="center"/>
        <w:rPr>
          <w:rFonts w:ascii="Times New Roman" w:eastAsia="Times New Roman" w:hAnsi="Times New Roman" w:cs="Times New Roman"/>
          <w:b/>
          <w:sz w:val="24"/>
          <w:szCs w:val="24"/>
        </w:rPr>
      </w:pPr>
      <w:r w:rsidRPr="00E12FFE">
        <w:rPr>
          <w:rFonts w:ascii="Times New Roman" w:hAnsi="Times New Roman" w:cs="Times New Roman"/>
          <w:b/>
          <w:sz w:val="24"/>
          <w:szCs w:val="24"/>
        </w:rPr>
        <w:t>Раздел 4. Р</w:t>
      </w:r>
      <w:r w:rsidRPr="00E12FFE">
        <w:rPr>
          <w:rFonts w:ascii="Times New Roman" w:eastAsia="Times New Roman" w:hAnsi="Times New Roman" w:cs="Times New Roman"/>
          <w:b/>
          <w:sz w:val="24"/>
          <w:szCs w:val="24"/>
        </w:rPr>
        <w:t>есурсное обеспечение подпрограммы;</w:t>
      </w:r>
    </w:p>
    <w:p w:rsidR="00F8311F" w:rsidRPr="00E12FFE" w:rsidRDefault="00F8311F" w:rsidP="00F8311F">
      <w:pPr>
        <w:pStyle w:val="a3"/>
      </w:pPr>
      <w:r w:rsidRPr="00E12FFE">
        <w:t xml:space="preserve">  На реализацию подпрограммы потребуется </w:t>
      </w:r>
      <w:r w:rsidRPr="00E12FFE">
        <w:rPr>
          <w:b/>
        </w:rPr>
        <w:t xml:space="preserve">32942,0 </w:t>
      </w:r>
      <w:r w:rsidRPr="00E12FFE">
        <w:t xml:space="preserve">, в том числе: </w:t>
      </w:r>
    </w:p>
    <w:p w:rsidR="00F8311F" w:rsidRPr="00E12FFE" w:rsidRDefault="00F8311F" w:rsidP="00F8311F">
      <w:pPr>
        <w:pStyle w:val="a3"/>
      </w:pPr>
    </w:p>
    <w:p w:rsidR="00F8311F" w:rsidRPr="00E12FFE" w:rsidRDefault="00F8311F" w:rsidP="00F8311F">
      <w:pPr>
        <w:pStyle w:val="a3"/>
      </w:pPr>
      <w:r w:rsidRPr="00E12FFE">
        <w:t xml:space="preserve">за счет средств  федерального  бюджета  - 0 рублей;                            </w:t>
      </w:r>
    </w:p>
    <w:p w:rsidR="00F8311F" w:rsidRPr="00E12FFE" w:rsidRDefault="00F8311F" w:rsidP="00F8311F">
      <w:pPr>
        <w:pStyle w:val="a3"/>
      </w:pPr>
      <w:r w:rsidRPr="00E12FFE">
        <w:t xml:space="preserve">за  счет  средств  областного бюджета  - 0   тыс. рублей.   </w:t>
      </w:r>
    </w:p>
    <w:p w:rsidR="00F8311F" w:rsidRPr="00E12FFE" w:rsidRDefault="00F8311F" w:rsidP="00F8311F">
      <w:pPr>
        <w:pStyle w:val="a3"/>
      </w:pPr>
      <w:r w:rsidRPr="00E12FFE">
        <w:t xml:space="preserve">за счёт средств местного бюджета -  32 942,0 тыс. рублей                                            </w:t>
      </w:r>
    </w:p>
    <w:p w:rsidR="00F8311F" w:rsidRPr="00E12FFE" w:rsidRDefault="00F8311F" w:rsidP="00F8311F">
      <w:pPr>
        <w:pStyle w:val="a3"/>
      </w:pPr>
    </w:p>
    <w:p w:rsidR="00F8311F" w:rsidRPr="00E12FFE" w:rsidRDefault="00F8311F" w:rsidP="00F8311F">
      <w:pPr>
        <w:pStyle w:val="a3"/>
      </w:pPr>
      <w:r w:rsidRPr="00E12FFE">
        <w:t xml:space="preserve">Объем финансирования по годам составляет:             </w:t>
      </w:r>
    </w:p>
    <w:p w:rsidR="00F8311F" w:rsidRPr="00E12FFE" w:rsidRDefault="00F8311F" w:rsidP="00F8311F">
      <w:pPr>
        <w:pStyle w:val="a3"/>
      </w:pPr>
    </w:p>
    <w:p w:rsidR="00F8311F" w:rsidRPr="00E12FFE" w:rsidRDefault="00F8311F" w:rsidP="00F8311F">
      <w:pPr>
        <w:pStyle w:val="a3"/>
      </w:pPr>
      <w:r w:rsidRPr="00E12FFE">
        <w:t xml:space="preserve">за счет средств  федерального бюджета:                                                 </w:t>
      </w:r>
    </w:p>
    <w:p w:rsidR="00F8311F" w:rsidRPr="00E12FFE" w:rsidRDefault="00F8311F" w:rsidP="00F8311F">
      <w:pPr>
        <w:pStyle w:val="a3"/>
      </w:pPr>
    </w:p>
    <w:p w:rsidR="00F8311F" w:rsidRPr="00E12FFE" w:rsidRDefault="00F8311F" w:rsidP="00F8311F">
      <w:pPr>
        <w:pStyle w:val="a3"/>
      </w:pPr>
      <w:r w:rsidRPr="00E12FFE">
        <w:t xml:space="preserve">2015 год -  0      тыс. рублей;                      </w:t>
      </w:r>
    </w:p>
    <w:p w:rsidR="00F8311F" w:rsidRPr="00E12FFE" w:rsidRDefault="00F8311F" w:rsidP="00F8311F">
      <w:pPr>
        <w:pStyle w:val="a3"/>
      </w:pPr>
      <w:r w:rsidRPr="00E12FFE">
        <w:t xml:space="preserve">2016 год -   0     тыс. рублей;                      </w:t>
      </w:r>
    </w:p>
    <w:p w:rsidR="00F8311F" w:rsidRPr="00E12FFE" w:rsidRDefault="00F8311F" w:rsidP="00F8311F">
      <w:pPr>
        <w:pStyle w:val="a3"/>
      </w:pPr>
      <w:r w:rsidRPr="00E12FFE">
        <w:t xml:space="preserve">2017 год – 0       тыс. рублей;                      </w:t>
      </w:r>
    </w:p>
    <w:p w:rsidR="00F8311F" w:rsidRPr="00E12FFE" w:rsidRDefault="00F8311F" w:rsidP="00F8311F">
      <w:pPr>
        <w:pStyle w:val="a3"/>
      </w:pPr>
    </w:p>
    <w:p w:rsidR="00F8311F" w:rsidRPr="00E12FFE" w:rsidRDefault="00F8311F" w:rsidP="00F8311F">
      <w:pPr>
        <w:pStyle w:val="a3"/>
      </w:pPr>
      <w:r w:rsidRPr="00E12FFE">
        <w:t xml:space="preserve">за счет средств областного бюджета:                     </w:t>
      </w:r>
    </w:p>
    <w:p w:rsidR="00F8311F" w:rsidRPr="00E12FFE" w:rsidRDefault="00F8311F" w:rsidP="00F8311F">
      <w:pPr>
        <w:pStyle w:val="a3"/>
      </w:pPr>
    </w:p>
    <w:p w:rsidR="00F8311F" w:rsidRPr="00E12FFE" w:rsidRDefault="00F8311F" w:rsidP="00F8311F">
      <w:pPr>
        <w:pStyle w:val="a3"/>
      </w:pPr>
      <w:r w:rsidRPr="00E12FFE">
        <w:t xml:space="preserve">2015 год –  0     тыс. рублей;                      </w:t>
      </w:r>
    </w:p>
    <w:p w:rsidR="00F8311F" w:rsidRPr="00E12FFE" w:rsidRDefault="00F8311F" w:rsidP="00F8311F">
      <w:pPr>
        <w:pStyle w:val="a3"/>
      </w:pPr>
      <w:r w:rsidRPr="00E12FFE">
        <w:t xml:space="preserve">2016 год –  0     тыс. рублей;                      </w:t>
      </w:r>
    </w:p>
    <w:p w:rsidR="00F8311F" w:rsidRPr="00E12FFE" w:rsidRDefault="00F8311F" w:rsidP="00F8311F">
      <w:pPr>
        <w:pStyle w:val="a3"/>
      </w:pPr>
      <w:r w:rsidRPr="00E12FFE">
        <w:t>2017 год –  0  тыс. рублей;</w:t>
      </w:r>
    </w:p>
    <w:p w:rsidR="00F8311F" w:rsidRPr="00E12FFE" w:rsidRDefault="00F8311F" w:rsidP="00F8311F">
      <w:pPr>
        <w:pStyle w:val="a3"/>
      </w:pPr>
    </w:p>
    <w:p w:rsidR="00F8311F" w:rsidRPr="00E12FFE" w:rsidRDefault="00F8311F" w:rsidP="00F8311F">
      <w:pPr>
        <w:pStyle w:val="a3"/>
      </w:pPr>
      <w:r w:rsidRPr="00E12FFE">
        <w:t>За счет средств местного бюджета:</w:t>
      </w:r>
    </w:p>
    <w:p w:rsidR="00F8311F" w:rsidRPr="00E12FFE" w:rsidRDefault="00F8311F" w:rsidP="00F8311F">
      <w:pPr>
        <w:widowControl w:val="0"/>
        <w:spacing w:after="0"/>
        <w:outlineLvl w:val="4"/>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2015 г. – 10 938,1 тыс. рублей</w:t>
      </w:r>
    </w:p>
    <w:p w:rsidR="00F8311F" w:rsidRPr="00E12FFE" w:rsidRDefault="00F8311F" w:rsidP="00F8311F">
      <w:pPr>
        <w:widowControl w:val="0"/>
        <w:spacing w:after="0"/>
        <w:outlineLvl w:val="4"/>
        <w:rPr>
          <w:rFonts w:ascii="Times New Roman" w:eastAsia="Times New Roman" w:hAnsi="Times New Roman" w:cs="Times New Roman"/>
          <w:sz w:val="24"/>
          <w:szCs w:val="24"/>
        </w:rPr>
      </w:pPr>
      <w:r w:rsidRPr="00E12FFE">
        <w:rPr>
          <w:rFonts w:ascii="Times New Roman" w:eastAsia="Times New Roman" w:hAnsi="Times New Roman" w:cs="Times New Roman"/>
          <w:sz w:val="24"/>
          <w:szCs w:val="24"/>
        </w:rPr>
        <w:t>2016 г. – 10 995,1 тыс. рублей</w:t>
      </w:r>
    </w:p>
    <w:p w:rsidR="00F8311F" w:rsidRPr="00E12FFE" w:rsidRDefault="00F8311F" w:rsidP="00F8311F">
      <w:pPr>
        <w:pStyle w:val="a3"/>
      </w:pPr>
      <w:r w:rsidRPr="00E12FFE">
        <w:t xml:space="preserve">2017 г. – 11 008,8 тыс. рублей   </w:t>
      </w:r>
    </w:p>
    <w:p w:rsidR="00F8311F" w:rsidRPr="00E12FFE" w:rsidRDefault="00F8311F" w:rsidP="00F8311F">
      <w:pPr>
        <w:pStyle w:val="a3"/>
      </w:pPr>
      <w:r w:rsidRPr="00E12FFE">
        <w:t xml:space="preserve">                     </w:t>
      </w:r>
    </w:p>
    <w:p w:rsidR="00F8311F" w:rsidRPr="00E12FFE" w:rsidRDefault="00F8311F" w:rsidP="00F8311F">
      <w:pPr>
        <w:pStyle w:val="a3"/>
        <w:ind w:firstLine="708"/>
        <w:jc w:val="both"/>
      </w:pPr>
      <w:r w:rsidRPr="00E12FFE">
        <w:t>Ресурсное обеспечение подпрограммы в целом, а также по годам реализации подпрограммы и источникам финансирования приводится в приложении 3,4 к Подпрограмме.</w:t>
      </w:r>
    </w:p>
    <w:p w:rsidR="00F8311F" w:rsidRPr="00E12FFE" w:rsidRDefault="00F8311F" w:rsidP="00F8311F">
      <w:pPr>
        <w:pStyle w:val="a3"/>
        <w:ind w:firstLine="708"/>
        <w:jc w:val="both"/>
      </w:pPr>
    </w:p>
    <w:p w:rsidR="00F8311F" w:rsidRPr="00E12FFE" w:rsidRDefault="00F8311F" w:rsidP="00F8311F">
      <w:pPr>
        <w:spacing w:after="0"/>
        <w:jc w:val="center"/>
        <w:rPr>
          <w:rFonts w:ascii="Times New Roman" w:eastAsia="Times New Roman" w:hAnsi="Times New Roman" w:cs="Times New Roman"/>
          <w:b/>
          <w:sz w:val="24"/>
          <w:szCs w:val="24"/>
        </w:rPr>
      </w:pPr>
      <w:r w:rsidRPr="00E12FFE">
        <w:rPr>
          <w:rFonts w:ascii="Times New Roman" w:hAnsi="Times New Roman" w:cs="Times New Roman"/>
          <w:b/>
          <w:sz w:val="24"/>
          <w:szCs w:val="24"/>
        </w:rPr>
        <w:t xml:space="preserve">            Раздел 5.  П</w:t>
      </w:r>
      <w:r w:rsidRPr="00E12FFE">
        <w:rPr>
          <w:rFonts w:ascii="Times New Roman" w:eastAsia="Times New Roman" w:hAnsi="Times New Roman" w:cs="Times New Roman"/>
          <w:b/>
          <w:sz w:val="24"/>
          <w:szCs w:val="24"/>
        </w:rPr>
        <w:t xml:space="preserve">рогноз сводных показателей муниципальных </w:t>
      </w:r>
    </w:p>
    <w:p w:rsidR="00F8311F" w:rsidRPr="00E12FFE" w:rsidRDefault="00F8311F" w:rsidP="00F8311F">
      <w:pPr>
        <w:spacing w:after="0"/>
        <w:jc w:val="center"/>
        <w:rPr>
          <w:rFonts w:ascii="Times New Roman" w:hAnsi="Times New Roman" w:cs="Times New Roman"/>
          <w:b/>
          <w:sz w:val="24"/>
          <w:szCs w:val="24"/>
        </w:rPr>
      </w:pPr>
      <w:r w:rsidRPr="00E12FFE">
        <w:rPr>
          <w:rFonts w:ascii="Times New Roman" w:eastAsia="Times New Roman" w:hAnsi="Times New Roman" w:cs="Times New Roman"/>
          <w:b/>
          <w:sz w:val="24"/>
          <w:szCs w:val="24"/>
        </w:rPr>
        <w:t xml:space="preserve">заданий </w:t>
      </w:r>
    </w:p>
    <w:p w:rsidR="00F8311F" w:rsidRPr="00E12FFE" w:rsidRDefault="00F8311F" w:rsidP="00F8311F">
      <w:pPr>
        <w:spacing w:after="0"/>
        <w:jc w:val="both"/>
        <w:rPr>
          <w:rFonts w:ascii="Times New Roman" w:hAnsi="Times New Roman" w:cs="Times New Roman"/>
          <w:sz w:val="24"/>
          <w:szCs w:val="24"/>
        </w:rPr>
      </w:pPr>
      <w:r w:rsidRPr="00E12FFE">
        <w:rPr>
          <w:rFonts w:ascii="Times New Roman" w:hAnsi="Times New Roman" w:cs="Times New Roman"/>
          <w:sz w:val="24"/>
          <w:szCs w:val="24"/>
        </w:rPr>
        <w:t xml:space="preserve">              Оказание </w:t>
      </w:r>
      <w:r w:rsidRPr="00E12FFE">
        <w:rPr>
          <w:rFonts w:ascii="Times New Roman" w:eastAsia="Times New Roman" w:hAnsi="Times New Roman" w:cs="Times New Roman"/>
          <w:sz w:val="24"/>
          <w:szCs w:val="24"/>
        </w:rPr>
        <w:t xml:space="preserve">муниципальными учреждениями Киренского района муниципальных услуг (работ) </w:t>
      </w:r>
      <w:r w:rsidRPr="00E12FFE">
        <w:rPr>
          <w:rFonts w:ascii="Times New Roman" w:hAnsi="Times New Roman" w:cs="Times New Roman"/>
          <w:sz w:val="24"/>
          <w:szCs w:val="24"/>
        </w:rPr>
        <w:t xml:space="preserve"> в рамках подпрограммы не предусмотрено.</w:t>
      </w:r>
    </w:p>
    <w:p w:rsidR="00F8311F" w:rsidRPr="00E12FFE" w:rsidRDefault="00F8311F" w:rsidP="00F8311F">
      <w:pPr>
        <w:spacing w:after="0"/>
        <w:jc w:val="both"/>
        <w:rPr>
          <w:rFonts w:ascii="Times New Roman" w:hAnsi="Times New Roman" w:cs="Times New Roman"/>
          <w:sz w:val="24"/>
          <w:szCs w:val="24"/>
        </w:rPr>
      </w:pPr>
    </w:p>
    <w:p w:rsidR="00F8311F" w:rsidRPr="00E12FFE" w:rsidRDefault="00F8311F" w:rsidP="00F8311F">
      <w:pPr>
        <w:spacing w:after="0"/>
        <w:jc w:val="center"/>
        <w:rPr>
          <w:rFonts w:ascii="Times New Roman" w:eastAsia="Times New Roman" w:hAnsi="Times New Roman" w:cs="Times New Roman"/>
          <w:b/>
          <w:sz w:val="24"/>
          <w:szCs w:val="24"/>
        </w:rPr>
      </w:pPr>
      <w:r w:rsidRPr="00E12FFE">
        <w:rPr>
          <w:rFonts w:ascii="Times New Roman" w:hAnsi="Times New Roman" w:cs="Times New Roman"/>
          <w:b/>
          <w:sz w:val="24"/>
          <w:szCs w:val="24"/>
        </w:rPr>
        <w:t>Раздел 6. О</w:t>
      </w:r>
      <w:r w:rsidRPr="00E12FFE">
        <w:rPr>
          <w:rFonts w:ascii="Times New Roman" w:eastAsia="Times New Roman" w:hAnsi="Times New Roman" w:cs="Times New Roman"/>
          <w:b/>
          <w:sz w:val="24"/>
          <w:szCs w:val="24"/>
        </w:rPr>
        <w:t xml:space="preserve">бъемы финансирования мероприятий </w:t>
      </w:r>
    </w:p>
    <w:p w:rsidR="00F8311F" w:rsidRPr="00E12FFE" w:rsidRDefault="00F8311F" w:rsidP="00F8311F">
      <w:pPr>
        <w:spacing w:after="0"/>
        <w:jc w:val="center"/>
        <w:rPr>
          <w:rFonts w:ascii="Times New Roman" w:eastAsia="Times New Roman" w:hAnsi="Times New Roman" w:cs="Times New Roman"/>
          <w:b/>
          <w:sz w:val="24"/>
          <w:szCs w:val="24"/>
        </w:rPr>
      </w:pPr>
      <w:r w:rsidRPr="00E12FFE">
        <w:rPr>
          <w:rFonts w:ascii="Times New Roman" w:eastAsia="Times New Roman" w:hAnsi="Times New Roman" w:cs="Times New Roman"/>
          <w:b/>
          <w:sz w:val="24"/>
          <w:szCs w:val="24"/>
        </w:rPr>
        <w:t>подпрограммы за счет средств федерального бюджета</w:t>
      </w:r>
    </w:p>
    <w:p w:rsidR="00F8311F" w:rsidRPr="00E12FFE" w:rsidRDefault="00F8311F" w:rsidP="00F8311F">
      <w:pPr>
        <w:pStyle w:val="a3"/>
        <w:ind w:firstLine="708"/>
      </w:pPr>
      <w:r w:rsidRPr="00E12FFE">
        <w:t>Для реализации подпрограммы не предполагается использовать средства федерального  бюджета.</w:t>
      </w:r>
    </w:p>
    <w:p w:rsidR="00F8311F" w:rsidRPr="00E12FFE" w:rsidRDefault="00F8311F" w:rsidP="00F8311F">
      <w:pPr>
        <w:spacing w:after="0"/>
        <w:jc w:val="both"/>
        <w:rPr>
          <w:rFonts w:ascii="Times New Roman" w:hAnsi="Times New Roman" w:cs="Times New Roman"/>
          <w:sz w:val="24"/>
          <w:szCs w:val="24"/>
        </w:rPr>
      </w:pPr>
    </w:p>
    <w:p w:rsidR="00F8311F" w:rsidRPr="00E12FFE" w:rsidRDefault="00F8311F" w:rsidP="00F8311F">
      <w:pPr>
        <w:spacing w:after="0"/>
        <w:jc w:val="center"/>
        <w:rPr>
          <w:rFonts w:ascii="Times New Roman" w:eastAsia="Times New Roman" w:hAnsi="Times New Roman" w:cs="Times New Roman"/>
          <w:b/>
          <w:sz w:val="24"/>
          <w:szCs w:val="24"/>
        </w:rPr>
      </w:pPr>
      <w:r w:rsidRPr="00E12FFE">
        <w:rPr>
          <w:rFonts w:ascii="Times New Roman" w:hAnsi="Times New Roman" w:cs="Times New Roman"/>
          <w:b/>
          <w:sz w:val="24"/>
          <w:szCs w:val="24"/>
        </w:rPr>
        <w:t>Раздел 7. О</w:t>
      </w:r>
      <w:r w:rsidRPr="00E12FFE">
        <w:rPr>
          <w:rFonts w:ascii="Times New Roman" w:eastAsia="Times New Roman" w:hAnsi="Times New Roman" w:cs="Times New Roman"/>
          <w:b/>
          <w:sz w:val="24"/>
          <w:szCs w:val="24"/>
        </w:rPr>
        <w:t xml:space="preserve">бъемы финансирования мероприятий </w:t>
      </w:r>
    </w:p>
    <w:p w:rsidR="00F8311F" w:rsidRPr="00E12FFE" w:rsidRDefault="00F8311F" w:rsidP="00F8311F">
      <w:pPr>
        <w:spacing w:after="0"/>
        <w:jc w:val="center"/>
        <w:rPr>
          <w:rFonts w:ascii="Times New Roman" w:hAnsi="Times New Roman" w:cs="Times New Roman"/>
          <w:b/>
          <w:sz w:val="24"/>
          <w:szCs w:val="24"/>
        </w:rPr>
      </w:pPr>
      <w:r w:rsidRPr="00E12FFE">
        <w:rPr>
          <w:rFonts w:ascii="Times New Roman" w:eastAsia="Times New Roman" w:hAnsi="Times New Roman" w:cs="Times New Roman"/>
          <w:b/>
          <w:sz w:val="24"/>
          <w:szCs w:val="24"/>
        </w:rPr>
        <w:t xml:space="preserve">подпрограммы за счет средств областного бюджета </w:t>
      </w:r>
    </w:p>
    <w:p w:rsidR="00F8311F" w:rsidRPr="00E12FFE" w:rsidRDefault="00F8311F" w:rsidP="00F8311F">
      <w:pPr>
        <w:pStyle w:val="a3"/>
        <w:ind w:firstLine="708"/>
      </w:pPr>
      <w:r w:rsidRPr="00E12FFE">
        <w:t xml:space="preserve">Для реализации подпрограммы не предполагается использовать средства областного </w:t>
      </w:r>
    </w:p>
    <w:p w:rsidR="00F8311F" w:rsidRPr="00E12FFE" w:rsidRDefault="00F8311F" w:rsidP="00F8311F">
      <w:pPr>
        <w:spacing w:after="0"/>
        <w:rPr>
          <w:rFonts w:ascii="Times New Roman" w:hAnsi="Times New Roman" w:cs="Times New Roman"/>
          <w:sz w:val="24"/>
          <w:szCs w:val="24"/>
        </w:rPr>
      </w:pPr>
    </w:p>
    <w:p w:rsidR="00F8311F" w:rsidRPr="00E12FFE" w:rsidRDefault="00F8311F" w:rsidP="00F8311F">
      <w:pPr>
        <w:widowControl w:val="0"/>
        <w:autoSpaceDE w:val="0"/>
        <w:autoSpaceDN w:val="0"/>
        <w:adjustRightInd w:val="0"/>
        <w:spacing w:after="0"/>
        <w:jc w:val="center"/>
        <w:rPr>
          <w:rFonts w:ascii="Times New Roman" w:hAnsi="Times New Roman" w:cs="Times New Roman"/>
          <w:b/>
          <w:sz w:val="24"/>
          <w:szCs w:val="24"/>
        </w:rPr>
      </w:pPr>
      <w:r w:rsidRPr="00E12FFE">
        <w:rPr>
          <w:rFonts w:ascii="Times New Roman" w:hAnsi="Times New Roman" w:cs="Times New Roman"/>
          <w:b/>
          <w:sz w:val="24"/>
          <w:szCs w:val="24"/>
        </w:rPr>
        <w:t>Раздел 8. Сведения об участии организаций.</w:t>
      </w:r>
    </w:p>
    <w:p w:rsidR="00F8311F" w:rsidRPr="00E12FFE" w:rsidRDefault="00F8311F" w:rsidP="00F8311F">
      <w:pPr>
        <w:widowControl w:val="0"/>
        <w:autoSpaceDE w:val="0"/>
        <w:autoSpaceDN w:val="0"/>
        <w:adjustRightInd w:val="0"/>
        <w:spacing w:after="0"/>
        <w:ind w:firstLine="708"/>
        <w:jc w:val="both"/>
        <w:rPr>
          <w:rFonts w:ascii="Times New Roman" w:hAnsi="Times New Roman" w:cs="Times New Roman"/>
          <w:sz w:val="24"/>
          <w:szCs w:val="24"/>
        </w:rPr>
      </w:pPr>
      <w:r w:rsidRPr="00E12FFE">
        <w:rPr>
          <w:rFonts w:ascii="Times New Roman" w:hAnsi="Times New Roman" w:cs="Times New Roman"/>
          <w:sz w:val="24"/>
          <w:szCs w:val="24"/>
        </w:rPr>
        <w:t>В реализации мероприятий Подпрограммы не  принимают участие  организации.</w:t>
      </w:r>
    </w:p>
    <w:p w:rsidR="00F8311F" w:rsidRDefault="00F8311F" w:rsidP="00F8311F">
      <w:pPr>
        <w:widowControl w:val="0"/>
        <w:spacing w:after="0"/>
        <w:jc w:val="right"/>
        <w:outlineLvl w:val="1"/>
        <w:rPr>
          <w:rFonts w:ascii="Times New Roman" w:hAnsi="Times New Roman" w:cs="Times New Roman"/>
          <w:sz w:val="24"/>
          <w:szCs w:val="24"/>
        </w:rPr>
      </w:pPr>
    </w:p>
    <w:p w:rsidR="00F8311F" w:rsidRPr="00B95E26" w:rsidRDefault="00F8311F" w:rsidP="00F8311F">
      <w:pPr>
        <w:widowControl w:val="0"/>
        <w:spacing w:after="0"/>
        <w:jc w:val="right"/>
        <w:outlineLvl w:val="1"/>
        <w:rPr>
          <w:rFonts w:ascii="Times New Roman" w:hAnsi="Times New Roman" w:cs="Times New Roman"/>
        </w:rPr>
      </w:pPr>
    </w:p>
    <w:p w:rsidR="00F8311F" w:rsidRPr="00B95E26" w:rsidRDefault="00F8311F" w:rsidP="00F8311F">
      <w:pPr>
        <w:widowControl w:val="0"/>
        <w:spacing w:after="0"/>
        <w:jc w:val="right"/>
        <w:outlineLvl w:val="1"/>
        <w:rPr>
          <w:rFonts w:ascii="Times New Roman" w:hAnsi="Times New Roman" w:cs="Times New Roman"/>
        </w:rPr>
      </w:pPr>
      <w:r w:rsidRPr="00B95E26">
        <w:rPr>
          <w:rFonts w:ascii="Times New Roman" w:hAnsi="Times New Roman" w:cs="Times New Roman"/>
        </w:rPr>
        <w:t>Приложение № 1</w:t>
      </w:r>
    </w:p>
    <w:p w:rsidR="00F8311F" w:rsidRPr="00B95E26" w:rsidRDefault="00F8311F" w:rsidP="00F8311F">
      <w:pPr>
        <w:widowControl w:val="0"/>
        <w:autoSpaceDE w:val="0"/>
        <w:autoSpaceDN w:val="0"/>
        <w:adjustRightInd w:val="0"/>
        <w:spacing w:after="0"/>
        <w:jc w:val="right"/>
        <w:rPr>
          <w:rFonts w:ascii="Times New Roman" w:hAnsi="Times New Roman" w:cs="Times New Roman"/>
        </w:rPr>
      </w:pPr>
      <w:r w:rsidRPr="00B95E26">
        <w:rPr>
          <w:rFonts w:ascii="Times New Roman" w:hAnsi="Times New Roman" w:cs="Times New Roman"/>
        </w:rPr>
        <w:t>к подпрограмме №3</w:t>
      </w:r>
    </w:p>
    <w:p w:rsidR="00F8311F" w:rsidRPr="00B95E26" w:rsidRDefault="00F8311F" w:rsidP="00F8311F">
      <w:pPr>
        <w:spacing w:after="0"/>
        <w:ind w:firstLine="708"/>
        <w:jc w:val="right"/>
        <w:outlineLvl w:val="0"/>
        <w:rPr>
          <w:rFonts w:ascii="Times New Roman" w:hAnsi="Times New Roman" w:cs="Times New Roman"/>
        </w:rPr>
      </w:pPr>
      <w:r w:rsidRPr="00B95E26">
        <w:rPr>
          <w:rFonts w:ascii="Times New Roman" w:hAnsi="Times New Roman" w:cs="Times New Roman"/>
        </w:rPr>
        <w:t>«Развитие муниципальных  учреждений  культуры»</w:t>
      </w:r>
    </w:p>
    <w:p w:rsidR="00F8311F" w:rsidRPr="00E12FFE" w:rsidRDefault="00F8311F" w:rsidP="00F8311F">
      <w:pPr>
        <w:spacing w:after="0"/>
        <w:ind w:firstLine="708"/>
        <w:jc w:val="right"/>
        <w:outlineLvl w:val="0"/>
        <w:rPr>
          <w:rFonts w:ascii="Times New Roman" w:hAnsi="Times New Roman" w:cs="Times New Roman"/>
          <w:sz w:val="24"/>
          <w:szCs w:val="24"/>
        </w:rPr>
      </w:pPr>
    </w:p>
    <w:p w:rsidR="00F8311F" w:rsidRPr="000A4C65" w:rsidRDefault="00F8311F" w:rsidP="00F8311F">
      <w:pPr>
        <w:spacing w:after="0"/>
        <w:jc w:val="center"/>
        <w:rPr>
          <w:rFonts w:ascii="Times New Roman" w:hAnsi="Times New Roman" w:cs="Times New Roman"/>
          <w:bCs/>
          <w:sz w:val="24"/>
          <w:szCs w:val="24"/>
        </w:rPr>
      </w:pPr>
      <w:r w:rsidRPr="000A4C65">
        <w:rPr>
          <w:rFonts w:ascii="Times New Roman" w:hAnsi="Times New Roman" w:cs="Times New Roman"/>
          <w:bCs/>
          <w:sz w:val="24"/>
          <w:szCs w:val="24"/>
        </w:rPr>
        <w:t>СВЕДЕНИЯ О СОСТАВЕ И ЗНАЧЕНИЯХ ЦЕЛЕВЫХ ПОКАЗАТЕЛЕЙ</w:t>
      </w:r>
    </w:p>
    <w:p w:rsidR="00F8311F" w:rsidRPr="000A4C65" w:rsidRDefault="00F8311F" w:rsidP="00F8311F">
      <w:pPr>
        <w:spacing w:after="0"/>
        <w:ind w:firstLine="708"/>
        <w:jc w:val="center"/>
        <w:outlineLvl w:val="0"/>
        <w:rPr>
          <w:rFonts w:ascii="Times New Roman" w:hAnsi="Times New Roman" w:cs="Times New Roman"/>
          <w:sz w:val="24"/>
          <w:szCs w:val="24"/>
        </w:rPr>
      </w:pPr>
      <w:r w:rsidRPr="000A4C65">
        <w:rPr>
          <w:rFonts w:ascii="Times New Roman" w:hAnsi="Times New Roman" w:cs="Times New Roman"/>
          <w:bCs/>
          <w:sz w:val="24"/>
          <w:szCs w:val="24"/>
        </w:rPr>
        <w:t xml:space="preserve">ПОДПРОГРАММЫ №3 </w:t>
      </w:r>
      <w:r w:rsidRPr="000A4C65">
        <w:rPr>
          <w:rFonts w:ascii="Times New Roman" w:hAnsi="Times New Roman" w:cs="Times New Roman"/>
          <w:sz w:val="24"/>
          <w:szCs w:val="24"/>
        </w:rPr>
        <w:t>«Развитие муниципальных  учреждений  культуры»</w:t>
      </w:r>
    </w:p>
    <w:p w:rsidR="00F8311F" w:rsidRPr="00E12FFE" w:rsidRDefault="00F8311F" w:rsidP="00F8311F">
      <w:pPr>
        <w:spacing w:after="0"/>
        <w:rPr>
          <w:rFonts w:ascii="Times New Roman" w:hAnsi="Times New Roman" w:cs="Times New Roman"/>
          <w:b/>
          <w:bCs/>
          <w:sz w:val="24"/>
          <w:szCs w:val="24"/>
        </w:rPr>
      </w:pPr>
    </w:p>
    <w:tbl>
      <w:tblPr>
        <w:tblW w:w="10301" w:type="dxa"/>
        <w:jc w:val="center"/>
        <w:tblLayout w:type="fixed"/>
        <w:tblLook w:val="00A0"/>
      </w:tblPr>
      <w:tblGrid>
        <w:gridCol w:w="675"/>
        <w:gridCol w:w="3176"/>
        <w:gridCol w:w="756"/>
        <w:gridCol w:w="1016"/>
        <w:gridCol w:w="992"/>
        <w:gridCol w:w="1276"/>
        <w:gridCol w:w="1134"/>
        <w:gridCol w:w="1276"/>
      </w:tblGrid>
      <w:tr w:rsidR="00F8311F" w:rsidRPr="000A4C65" w:rsidTr="00FA4754">
        <w:trPr>
          <w:trHeight w:val="300"/>
          <w:tblHeader/>
          <w:jc w:val="center"/>
        </w:trPr>
        <w:tc>
          <w:tcPr>
            <w:tcW w:w="675" w:type="dxa"/>
            <w:vMerge w:val="restart"/>
            <w:tcBorders>
              <w:top w:val="single" w:sz="4" w:space="0" w:color="auto"/>
              <w:left w:val="single" w:sz="4" w:space="0" w:color="auto"/>
              <w:right w:val="single" w:sz="4" w:space="0" w:color="auto"/>
            </w:tcBorders>
            <w:noWrap/>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 п/п</w:t>
            </w:r>
          </w:p>
        </w:tc>
        <w:tc>
          <w:tcPr>
            <w:tcW w:w="3176" w:type="dxa"/>
            <w:vMerge w:val="restart"/>
            <w:tcBorders>
              <w:top w:val="single" w:sz="4" w:space="0" w:color="auto"/>
              <w:left w:val="nil"/>
              <w:right w:val="single" w:sz="4" w:space="0" w:color="auto"/>
            </w:tcBorders>
            <w:noWrap/>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Наименование целевого показателя</w:t>
            </w:r>
          </w:p>
        </w:tc>
        <w:tc>
          <w:tcPr>
            <w:tcW w:w="756" w:type="dxa"/>
            <w:vMerge w:val="restart"/>
            <w:tcBorders>
              <w:top w:val="single" w:sz="4" w:space="0" w:color="auto"/>
              <w:left w:val="nil"/>
              <w:right w:val="single" w:sz="4" w:space="0" w:color="auto"/>
            </w:tcBorders>
            <w:noWrap/>
            <w:vAlign w:val="center"/>
          </w:tcPr>
          <w:p w:rsidR="00F8311F" w:rsidRPr="000A4C65" w:rsidRDefault="00F8311F" w:rsidP="00FA4754">
            <w:pPr>
              <w:spacing w:after="0"/>
              <w:ind w:left="-83" w:right="-85"/>
              <w:jc w:val="center"/>
              <w:rPr>
                <w:rFonts w:ascii="Times New Roman" w:hAnsi="Times New Roman" w:cs="Times New Roman"/>
                <w:sz w:val="20"/>
                <w:szCs w:val="20"/>
              </w:rPr>
            </w:pPr>
            <w:r w:rsidRPr="000A4C65">
              <w:rPr>
                <w:rFonts w:ascii="Times New Roman" w:hAnsi="Times New Roman" w:cs="Times New Roman"/>
                <w:sz w:val="20"/>
                <w:szCs w:val="20"/>
              </w:rPr>
              <w:t>Ед. изм.</w:t>
            </w:r>
          </w:p>
        </w:tc>
        <w:tc>
          <w:tcPr>
            <w:tcW w:w="5694" w:type="dxa"/>
            <w:gridSpan w:val="5"/>
            <w:tcBorders>
              <w:top w:val="single" w:sz="4" w:space="0" w:color="auto"/>
              <w:left w:val="nil"/>
              <w:bottom w:val="single" w:sz="4" w:space="0" w:color="auto"/>
              <w:right w:val="single" w:sz="4" w:space="0" w:color="auto"/>
            </w:tcBorders>
            <w:noWrap/>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Значения целевых показателей</w:t>
            </w:r>
          </w:p>
        </w:tc>
      </w:tr>
      <w:tr w:rsidR="00F8311F" w:rsidRPr="000A4C65" w:rsidTr="00FA4754">
        <w:trPr>
          <w:trHeight w:val="300"/>
          <w:tblHeader/>
          <w:jc w:val="center"/>
        </w:trPr>
        <w:tc>
          <w:tcPr>
            <w:tcW w:w="675" w:type="dxa"/>
            <w:vMerge/>
            <w:tcBorders>
              <w:left w:val="single" w:sz="4" w:space="0" w:color="auto"/>
              <w:bottom w:val="single" w:sz="4" w:space="0" w:color="auto"/>
              <w:right w:val="single" w:sz="4" w:space="0" w:color="auto"/>
            </w:tcBorders>
            <w:noWrap/>
            <w:vAlign w:val="center"/>
          </w:tcPr>
          <w:p w:rsidR="00F8311F" w:rsidRPr="000A4C65" w:rsidRDefault="00F8311F" w:rsidP="00FA4754">
            <w:pPr>
              <w:spacing w:after="0"/>
              <w:jc w:val="center"/>
              <w:rPr>
                <w:rFonts w:ascii="Times New Roman" w:hAnsi="Times New Roman" w:cs="Times New Roman"/>
                <w:sz w:val="20"/>
                <w:szCs w:val="20"/>
              </w:rPr>
            </w:pPr>
          </w:p>
        </w:tc>
        <w:tc>
          <w:tcPr>
            <w:tcW w:w="3176" w:type="dxa"/>
            <w:vMerge/>
            <w:tcBorders>
              <w:left w:val="nil"/>
              <w:bottom w:val="single" w:sz="4" w:space="0" w:color="auto"/>
              <w:right w:val="single" w:sz="4" w:space="0" w:color="auto"/>
            </w:tcBorders>
            <w:noWrap/>
            <w:vAlign w:val="center"/>
          </w:tcPr>
          <w:p w:rsidR="00F8311F" w:rsidRPr="000A4C65" w:rsidRDefault="00F8311F" w:rsidP="00FA4754">
            <w:pPr>
              <w:spacing w:after="0"/>
              <w:jc w:val="center"/>
              <w:rPr>
                <w:rFonts w:ascii="Times New Roman" w:hAnsi="Times New Roman" w:cs="Times New Roman"/>
                <w:sz w:val="20"/>
                <w:szCs w:val="20"/>
              </w:rPr>
            </w:pPr>
          </w:p>
        </w:tc>
        <w:tc>
          <w:tcPr>
            <w:tcW w:w="756" w:type="dxa"/>
            <w:vMerge/>
            <w:tcBorders>
              <w:left w:val="nil"/>
              <w:bottom w:val="single" w:sz="4" w:space="0" w:color="auto"/>
              <w:right w:val="single" w:sz="4" w:space="0" w:color="auto"/>
            </w:tcBorders>
            <w:noWrap/>
            <w:vAlign w:val="center"/>
          </w:tcPr>
          <w:p w:rsidR="00F8311F" w:rsidRPr="000A4C65" w:rsidRDefault="00F8311F" w:rsidP="00FA4754">
            <w:pPr>
              <w:spacing w:after="0"/>
              <w:ind w:left="-83" w:right="-85"/>
              <w:jc w:val="center"/>
              <w:rPr>
                <w:rFonts w:ascii="Times New Roman" w:hAnsi="Times New Roman" w:cs="Times New Roman"/>
                <w:sz w:val="20"/>
                <w:szCs w:val="20"/>
              </w:rPr>
            </w:pPr>
          </w:p>
        </w:tc>
        <w:tc>
          <w:tcPr>
            <w:tcW w:w="1016" w:type="dxa"/>
            <w:tcBorders>
              <w:top w:val="nil"/>
              <w:left w:val="nil"/>
              <w:bottom w:val="single" w:sz="4" w:space="0" w:color="auto"/>
              <w:right w:val="single" w:sz="4" w:space="0" w:color="auto"/>
            </w:tcBorders>
            <w:noWrap/>
            <w:vAlign w:val="center"/>
          </w:tcPr>
          <w:p w:rsidR="00F8311F" w:rsidRPr="000A4C65" w:rsidRDefault="00F8311F" w:rsidP="00FA4754">
            <w:pPr>
              <w:spacing w:after="0"/>
              <w:ind w:right="-62"/>
              <w:jc w:val="center"/>
              <w:rPr>
                <w:rFonts w:ascii="Times New Roman" w:hAnsi="Times New Roman" w:cs="Times New Roman"/>
                <w:sz w:val="20"/>
                <w:szCs w:val="20"/>
              </w:rPr>
            </w:pPr>
            <w:r w:rsidRPr="000A4C65">
              <w:rPr>
                <w:rFonts w:ascii="Times New Roman" w:hAnsi="Times New Roman" w:cs="Times New Roman"/>
                <w:sz w:val="20"/>
                <w:szCs w:val="20"/>
              </w:rPr>
              <w:t>отчетный год</w:t>
            </w:r>
          </w:p>
          <w:p w:rsidR="00F8311F" w:rsidRPr="000A4C65" w:rsidRDefault="00F8311F" w:rsidP="00FA4754">
            <w:pPr>
              <w:spacing w:after="0"/>
              <w:ind w:right="-62"/>
              <w:jc w:val="center"/>
              <w:rPr>
                <w:rFonts w:ascii="Times New Roman" w:hAnsi="Times New Roman" w:cs="Times New Roman"/>
                <w:sz w:val="20"/>
                <w:szCs w:val="20"/>
              </w:rPr>
            </w:pPr>
            <w:r w:rsidRPr="000A4C65">
              <w:rPr>
                <w:rFonts w:ascii="Times New Roman" w:hAnsi="Times New Roman" w:cs="Times New Roman"/>
                <w:sz w:val="20"/>
                <w:szCs w:val="20"/>
              </w:rPr>
              <w:t>2013</w:t>
            </w:r>
          </w:p>
        </w:tc>
        <w:tc>
          <w:tcPr>
            <w:tcW w:w="992" w:type="dxa"/>
            <w:tcBorders>
              <w:top w:val="nil"/>
              <w:left w:val="nil"/>
              <w:bottom w:val="single" w:sz="4" w:space="0" w:color="auto"/>
              <w:right w:val="single" w:sz="4" w:space="0" w:color="auto"/>
            </w:tcBorders>
            <w:noWrap/>
            <w:vAlign w:val="center"/>
          </w:tcPr>
          <w:p w:rsidR="00F8311F" w:rsidRPr="000A4C65" w:rsidRDefault="00F8311F" w:rsidP="00FA4754">
            <w:pPr>
              <w:spacing w:after="0"/>
              <w:ind w:left="-13" w:right="-62"/>
              <w:jc w:val="center"/>
              <w:rPr>
                <w:rFonts w:ascii="Times New Roman" w:hAnsi="Times New Roman" w:cs="Times New Roman"/>
                <w:sz w:val="20"/>
                <w:szCs w:val="20"/>
              </w:rPr>
            </w:pPr>
            <w:r w:rsidRPr="000A4C65">
              <w:rPr>
                <w:rFonts w:ascii="Times New Roman" w:hAnsi="Times New Roman" w:cs="Times New Roman"/>
                <w:sz w:val="20"/>
                <w:szCs w:val="20"/>
              </w:rPr>
              <w:t>текущий год (оценка)</w:t>
            </w:r>
          </w:p>
          <w:p w:rsidR="00F8311F" w:rsidRPr="000A4C65" w:rsidRDefault="00F8311F" w:rsidP="00FA4754">
            <w:pPr>
              <w:spacing w:after="0"/>
              <w:ind w:left="-13" w:right="-62"/>
              <w:jc w:val="center"/>
              <w:rPr>
                <w:rFonts w:ascii="Times New Roman" w:hAnsi="Times New Roman" w:cs="Times New Roman"/>
                <w:sz w:val="20"/>
                <w:szCs w:val="20"/>
              </w:rPr>
            </w:pPr>
            <w:r w:rsidRPr="000A4C65">
              <w:rPr>
                <w:rFonts w:ascii="Times New Roman" w:hAnsi="Times New Roman" w:cs="Times New Roman"/>
                <w:sz w:val="20"/>
                <w:szCs w:val="20"/>
              </w:rPr>
              <w:t>2014</w:t>
            </w:r>
          </w:p>
        </w:tc>
        <w:tc>
          <w:tcPr>
            <w:tcW w:w="1276" w:type="dxa"/>
            <w:tcBorders>
              <w:top w:val="nil"/>
              <w:left w:val="nil"/>
              <w:bottom w:val="single" w:sz="4" w:space="0" w:color="auto"/>
              <w:right w:val="single" w:sz="4" w:space="0" w:color="auto"/>
            </w:tcBorders>
            <w:noWrap/>
            <w:vAlign w:val="center"/>
          </w:tcPr>
          <w:p w:rsidR="00F8311F" w:rsidRPr="000A4C65" w:rsidRDefault="00F8311F" w:rsidP="00FA4754">
            <w:pPr>
              <w:spacing w:after="0"/>
              <w:ind w:left="-13" w:right="-62"/>
              <w:jc w:val="center"/>
              <w:rPr>
                <w:rFonts w:ascii="Times New Roman" w:hAnsi="Times New Roman" w:cs="Times New Roman"/>
                <w:sz w:val="20"/>
                <w:szCs w:val="20"/>
              </w:rPr>
            </w:pPr>
            <w:r w:rsidRPr="000A4C65">
              <w:rPr>
                <w:rFonts w:ascii="Times New Roman" w:hAnsi="Times New Roman" w:cs="Times New Roman"/>
                <w:sz w:val="20"/>
                <w:szCs w:val="20"/>
              </w:rPr>
              <w:t>первый год действия программы</w:t>
            </w:r>
          </w:p>
          <w:p w:rsidR="00F8311F" w:rsidRPr="000A4C65" w:rsidRDefault="00F8311F" w:rsidP="00FA4754">
            <w:pPr>
              <w:spacing w:after="0"/>
              <w:ind w:left="-13" w:right="-62"/>
              <w:jc w:val="center"/>
              <w:rPr>
                <w:rFonts w:ascii="Times New Roman" w:hAnsi="Times New Roman" w:cs="Times New Roman"/>
                <w:sz w:val="20"/>
                <w:szCs w:val="20"/>
              </w:rPr>
            </w:pPr>
            <w:r w:rsidRPr="000A4C65">
              <w:rPr>
                <w:rFonts w:ascii="Times New Roman" w:hAnsi="Times New Roman" w:cs="Times New Roman"/>
                <w:sz w:val="20"/>
                <w:szCs w:val="20"/>
              </w:rPr>
              <w:t>2015</w:t>
            </w:r>
          </w:p>
        </w:tc>
        <w:tc>
          <w:tcPr>
            <w:tcW w:w="1134" w:type="dxa"/>
            <w:tcBorders>
              <w:top w:val="nil"/>
              <w:left w:val="nil"/>
              <w:bottom w:val="single" w:sz="4" w:space="0" w:color="auto"/>
              <w:right w:val="single" w:sz="4" w:space="0" w:color="auto"/>
            </w:tcBorders>
            <w:noWrap/>
            <w:vAlign w:val="center"/>
          </w:tcPr>
          <w:p w:rsidR="00F8311F" w:rsidRPr="000A4C65" w:rsidRDefault="00F8311F" w:rsidP="00FA4754">
            <w:pPr>
              <w:spacing w:after="0"/>
              <w:ind w:left="-13" w:right="-62"/>
              <w:jc w:val="center"/>
              <w:rPr>
                <w:rFonts w:ascii="Times New Roman" w:hAnsi="Times New Roman" w:cs="Times New Roman"/>
                <w:sz w:val="20"/>
                <w:szCs w:val="20"/>
              </w:rPr>
            </w:pPr>
            <w:r w:rsidRPr="000A4C65">
              <w:rPr>
                <w:rFonts w:ascii="Times New Roman" w:hAnsi="Times New Roman" w:cs="Times New Roman"/>
                <w:sz w:val="20"/>
                <w:szCs w:val="20"/>
              </w:rPr>
              <w:t>второй год действия программы</w:t>
            </w:r>
          </w:p>
          <w:p w:rsidR="00F8311F" w:rsidRPr="000A4C65" w:rsidRDefault="00F8311F" w:rsidP="00FA4754">
            <w:pPr>
              <w:spacing w:after="0"/>
              <w:ind w:left="-13" w:right="-62"/>
              <w:jc w:val="center"/>
              <w:rPr>
                <w:rFonts w:ascii="Times New Roman" w:hAnsi="Times New Roman" w:cs="Times New Roman"/>
                <w:sz w:val="20"/>
                <w:szCs w:val="20"/>
              </w:rPr>
            </w:pPr>
            <w:r w:rsidRPr="000A4C6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F8311F" w:rsidRPr="000A4C65" w:rsidRDefault="00F8311F" w:rsidP="00FA4754">
            <w:pPr>
              <w:spacing w:after="0"/>
              <w:ind w:left="-13" w:right="-61"/>
              <w:jc w:val="center"/>
              <w:rPr>
                <w:rFonts w:ascii="Times New Roman" w:hAnsi="Times New Roman" w:cs="Times New Roman"/>
                <w:sz w:val="20"/>
                <w:szCs w:val="20"/>
              </w:rPr>
            </w:pPr>
            <w:r w:rsidRPr="000A4C65">
              <w:rPr>
                <w:rFonts w:ascii="Times New Roman" w:hAnsi="Times New Roman" w:cs="Times New Roman"/>
                <w:sz w:val="20"/>
                <w:szCs w:val="20"/>
              </w:rPr>
              <w:t>год завершения действия программы</w:t>
            </w:r>
          </w:p>
          <w:p w:rsidR="00F8311F" w:rsidRPr="000A4C65" w:rsidRDefault="00F8311F" w:rsidP="00FA4754">
            <w:pPr>
              <w:spacing w:after="0"/>
              <w:ind w:left="-13" w:right="-61"/>
              <w:jc w:val="center"/>
              <w:rPr>
                <w:rFonts w:ascii="Times New Roman" w:hAnsi="Times New Roman" w:cs="Times New Roman"/>
                <w:sz w:val="20"/>
                <w:szCs w:val="20"/>
              </w:rPr>
            </w:pPr>
            <w:r w:rsidRPr="000A4C65">
              <w:rPr>
                <w:rFonts w:ascii="Times New Roman" w:hAnsi="Times New Roman" w:cs="Times New Roman"/>
                <w:sz w:val="20"/>
                <w:szCs w:val="20"/>
              </w:rPr>
              <w:t>2017</w:t>
            </w:r>
          </w:p>
        </w:tc>
      </w:tr>
      <w:tr w:rsidR="00F8311F" w:rsidRPr="000A4C65" w:rsidTr="00FA4754">
        <w:trPr>
          <w:trHeight w:val="300"/>
          <w:tblHeader/>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1</w:t>
            </w:r>
          </w:p>
        </w:tc>
        <w:tc>
          <w:tcPr>
            <w:tcW w:w="3176" w:type="dxa"/>
            <w:tcBorders>
              <w:top w:val="single" w:sz="4" w:space="0" w:color="auto"/>
              <w:left w:val="nil"/>
              <w:bottom w:val="single" w:sz="4" w:space="0" w:color="auto"/>
              <w:right w:val="single" w:sz="4" w:space="0" w:color="auto"/>
            </w:tcBorders>
            <w:noWrap/>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2</w:t>
            </w:r>
          </w:p>
        </w:tc>
        <w:tc>
          <w:tcPr>
            <w:tcW w:w="756" w:type="dxa"/>
            <w:tcBorders>
              <w:top w:val="single" w:sz="4" w:space="0" w:color="auto"/>
              <w:left w:val="nil"/>
              <w:bottom w:val="single" w:sz="4" w:space="0" w:color="auto"/>
              <w:right w:val="single" w:sz="4" w:space="0" w:color="auto"/>
            </w:tcBorders>
            <w:noWrap/>
            <w:vAlign w:val="center"/>
          </w:tcPr>
          <w:p w:rsidR="00F8311F" w:rsidRPr="000A4C65" w:rsidRDefault="00F8311F" w:rsidP="00FA4754">
            <w:pPr>
              <w:spacing w:after="0"/>
              <w:ind w:left="-83" w:right="-85"/>
              <w:jc w:val="center"/>
              <w:rPr>
                <w:rFonts w:ascii="Times New Roman" w:hAnsi="Times New Roman" w:cs="Times New Roman"/>
                <w:sz w:val="20"/>
                <w:szCs w:val="20"/>
              </w:rPr>
            </w:pPr>
            <w:r w:rsidRPr="000A4C65">
              <w:rPr>
                <w:rFonts w:ascii="Times New Roman" w:hAnsi="Times New Roman" w:cs="Times New Roman"/>
                <w:sz w:val="20"/>
                <w:szCs w:val="20"/>
              </w:rPr>
              <w:t>3</w:t>
            </w:r>
          </w:p>
        </w:tc>
        <w:tc>
          <w:tcPr>
            <w:tcW w:w="1016" w:type="dxa"/>
            <w:tcBorders>
              <w:top w:val="single" w:sz="4" w:space="0" w:color="auto"/>
              <w:left w:val="nil"/>
              <w:bottom w:val="single" w:sz="4" w:space="0" w:color="auto"/>
              <w:right w:val="single" w:sz="4" w:space="0" w:color="auto"/>
            </w:tcBorders>
            <w:noWrap/>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4</w:t>
            </w:r>
          </w:p>
        </w:tc>
        <w:tc>
          <w:tcPr>
            <w:tcW w:w="992" w:type="dxa"/>
            <w:tcBorders>
              <w:top w:val="single" w:sz="4" w:space="0" w:color="auto"/>
              <w:left w:val="nil"/>
              <w:bottom w:val="single" w:sz="4" w:space="0" w:color="auto"/>
              <w:right w:val="single" w:sz="4" w:space="0" w:color="auto"/>
            </w:tcBorders>
            <w:noWrap/>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5</w:t>
            </w:r>
          </w:p>
        </w:tc>
        <w:tc>
          <w:tcPr>
            <w:tcW w:w="1276" w:type="dxa"/>
            <w:tcBorders>
              <w:top w:val="single" w:sz="4" w:space="0" w:color="auto"/>
              <w:left w:val="nil"/>
              <w:bottom w:val="single" w:sz="4" w:space="0" w:color="auto"/>
              <w:right w:val="single" w:sz="4" w:space="0" w:color="auto"/>
            </w:tcBorders>
            <w:noWrap/>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6</w:t>
            </w:r>
          </w:p>
        </w:tc>
        <w:tc>
          <w:tcPr>
            <w:tcW w:w="1134" w:type="dxa"/>
            <w:tcBorders>
              <w:top w:val="single" w:sz="4" w:space="0" w:color="auto"/>
              <w:left w:val="nil"/>
              <w:bottom w:val="single" w:sz="4" w:space="0" w:color="auto"/>
              <w:right w:val="single" w:sz="4" w:space="0" w:color="auto"/>
            </w:tcBorders>
            <w:noWrap/>
            <w:vAlign w:val="center"/>
          </w:tcPr>
          <w:p w:rsidR="00F8311F" w:rsidRPr="000A4C65" w:rsidRDefault="00F8311F" w:rsidP="00FA4754">
            <w:pPr>
              <w:spacing w:after="0"/>
              <w:ind w:left="-13"/>
              <w:jc w:val="center"/>
              <w:rPr>
                <w:rFonts w:ascii="Times New Roman" w:hAnsi="Times New Roman" w:cs="Times New Roman"/>
                <w:sz w:val="20"/>
                <w:szCs w:val="20"/>
              </w:rPr>
            </w:pPr>
            <w:r w:rsidRPr="000A4C65">
              <w:rPr>
                <w:rFonts w:ascii="Times New Roman" w:hAnsi="Times New Roman" w:cs="Times New Roman"/>
                <w:sz w:val="20"/>
                <w:szCs w:val="20"/>
              </w:rPr>
              <w:t>7</w:t>
            </w:r>
          </w:p>
        </w:tc>
        <w:tc>
          <w:tcPr>
            <w:tcW w:w="1276" w:type="dxa"/>
            <w:tcBorders>
              <w:top w:val="single" w:sz="4" w:space="0" w:color="auto"/>
              <w:left w:val="nil"/>
              <w:bottom w:val="single" w:sz="4" w:space="0" w:color="auto"/>
              <w:right w:val="single" w:sz="4" w:space="0" w:color="auto"/>
            </w:tcBorders>
            <w:noWrap/>
            <w:vAlign w:val="center"/>
          </w:tcPr>
          <w:p w:rsidR="00F8311F" w:rsidRPr="000A4C65" w:rsidRDefault="00F8311F" w:rsidP="00FA4754">
            <w:pPr>
              <w:spacing w:after="0"/>
              <w:ind w:left="-13" w:right="-61"/>
              <w:jc w:val="center"/>
              <w:rPr>
                <w:rFonts w:ascii="Times New Roman" w:hAnsi="Times New Roman" w:cs="Times New Roman"/>
                <w:sz w:val="20"/>
                <w:szCs w:val="20"/>
              </w:rPr>
            </w:pPr>
            <w:r w:rsidRPr="000A4C65">
              <w:rPr>
                <w:rFonts w:ascii="Times New Roman" w:hAnsi="Times New Roman" w:cs="Times New Roman"/>
                <w:sz w:val="20"/>
                <w:szCs w:val="20"/>
              </w:rPr>
              <w:t>8</w:t>
            </w:r>
          </w:p>
        </w:tc>
      </w:tr>
      <w:tr w:rsidR="00F8311F" w:rsidRPr="000A4C65" w:rsidTr="00FA4754">
        <w:trPr>
          <w:trHeight w:val="363"/>
          <w:jc w:val="center"/>
        </w:trPr>
        <w:tc>
          <w:tcPr>
            <w:tcW w:w="675" w:type="dxa"/>
            <w:tcBorders>
              <w:top w:val="nil"/>
              <w:left w:val="single" w:sz="4" w:space="0" w:color="auto"/>
              <w:bottom w:val="single" w:sz="4" w:space="0" w:color="auto"/>
              <w:right w:val="single" w:sz="4" w:space="0" w:color="auto"/>
            </w:tcBorders>
            <w:noWrap/>
            <w:vAlign w:val="center"/>
          </w:tcPr>
          <w:p w:rsidR="00F8311F" w:rsidRPr="000A4C65" w:rsidRDefault="00F8311F" w:rsidP="00FA4754">
            <w:pPr>
              <w:spacing w:after="0"/>
              <w:jc w:val="center"/>
              <w:rPr>
                <w:rFonts w:ascii="Times New Roman" w:hAnsi="Times New Roman" w:cs="Times New Roman"/>
                <w:sz w:val="20"/>
                <w:szCs w:val="20"/>
              </w:rPr>
            </w:pPr>
          </w:p>
          <w:p w:rsidR="00F8311F" w:rsidRPr="000A4C65" w:rsidRDefault="00F8311F" w:rsidP="00FA4754">
            <w:pPr>
              <w:spacing w:after="0"/>
              <w:jc w:val="center"/>
              <w:rPr>
                <w:rFonts w:ascii="Times New Roman" w:hAnsi="Times New Roman" w:cs="Times New Roman"/>
                <w:sz w:val="20"/>
                <w:szCs w:val="20"/>
              </w:rPr>
            </w:pPr>
          </w:p>
        </w:tc>
        <w:tc>
          <w:tcPr>
            <w:tcW w:w="9626" w:type="dxa"/>
            <w:gridSpan w:val="7"/>
            <w:tcBorders>
              <w:top w:val="single" w:sz="4" w:space="0" w:color="auto"/>
              <w:left w:val="nil"/>
              <w:bottom w:val="single" w:sz="4" w:space="0" w:color="auto"/>
              <w:right w:val="single" w:sz="4" w:space="0" w:color="auto"/>
            </w:tcBorders>
            <w:noWrap/>
            <w:vAlign w:val="center"/>
          </w:tcPr>
          <w:p w:rsidR="00F8311F" w:rsidRPr="000A4C65" w:rsidRDefault="00F8311F" w:rsidP="00FA4754">
            <w:pPr>
              <w:spacing w:after="0"/>
              <w:jc w:val="center"/>
              <w:rPr>
                <w:rFonts w:ascii="Times New Roman" w:hAnsi="Times New Roman" w:cs="Times New Roman"/>
                <w:b/>
                <w:bCs/>
                <w:sz w:val="20"/>
                <w:szCs w:val="20"/>
              </w:rPr>
            </w:pPr>
            <w:r w:rsidRPr="000A4C65">
              <w:rPr>
                <w:rFonts w:ascii="Times New Roman" w:hAnsi="Times New Roman" w:cs="Times New Roman"/>
                <w:b/>
                <w:sz w:val="20"/>
                <w:szCs w:val="20"/>
              </w:rPr>
              <w:t>ПОДПРОГРАММА №3 «Развитие муниципальных  учреждений  культуры»</w:t>
            </w:r>
          </w:p>
        </w:tc>
      </w:tr>
      <w:tr w:rsidR="00F8311F" w:rsidRPr="000A4C65" w:rsidTr="00FA4754">
        <w:trPr>
          <w:trHeight w:val="450"/>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11.1</w:t>
            </w:r>
          </w:p>
        </w:tc>
        <w:tc>
          <w:tcPr>
            <w:tcW w:w="3176" w:type="dxa"/>
            <w:tcBorders>
              <w:top w:val="single" w:sz="4" w:space="0" w:color="auto"/>
              <w:left w:val="nil"/>
              <w:bottom w:val="single" w:sz="4" w:space="0" w:color="auto"/>
              <w:right w:val="single" w:sz="4" w:space="0" w:color="auto"/>
            </w:tcBorders>
            <w:noWrap/>
            <w:vAlign w:val="center"/>
          </w:tcPr>
          <w:p w:rsidR="00F8311F" w:rsidRPr="000A4C65" w:rsidRDefault="00F8311F" w:rsidP="00FA4754">
            <w:pPr>
              <w:spacing w:after="0"/>
              <w:rPr>
                <w:rFonts w:ascii="Times New Roman" w:hAnsi="Times New Roman" w:cs="Times New Roman"/>
                <w:sz w:val="20"/>
                <w:szCs w:val="20"/>
              </w:rPr>
            </w:pPr>
            <w:r w:rsidRPr="000A4C65">
              <w:rPr>
                <w:rFonts w:ascii="Times New Roman" w:hAnsi="Times New Roman" w:cs="Times New Roman"/>
                <w:sz w:val="20"/>
                <w:szCs w:val="20"/>
              </w:rPr>
              <w:t xml:space="preserve">Количество мероприятий                                                                                                                                                                                                   </w:t>
            </w:r>
          </w:p>
        </w:tc>
        <w:tc>
          <w:tcPr>
            <w:tcW w:w="756" w:type="dxa"/>
            <w:tcBorders>
              <w:top w:val="single" w:sz="4" w:space="0" w:color="auto"/>
              <w:left w:val="nil"/>
              <w:bottom w:val="single" w:sz="4" w:space="0" w:color="auto"/>
              <w:right w:val="single" w:sz="4" w:space="0" w:color="auto"/>
            </w:tcBorders>
            <w:noWrap/>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Ед.</w:t>
            </w:r>
          </w:p>
        </w:tc>
        <w:tc>
          <w:tcPr>
            <w:tcW w:w="1016" w:type="dxa"/>
            <w:tcBorders>
              <w:top w:val="single" w:sz="4" w:space="0" w:color="auto"/>
              <w:left w:val="nil"/>
              <w:bottom w:val="single" w:sz="4" w:space="0" w:color="auto"/>
              <w:right w:val="single" w:sz="4" w:space="0" w:color="auto"/>
            </w:tcBorders>
            <w:noWrap/>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479</w:t>
            </w:r>
          </w:p>
        </w:tc>
        <w:tc>
          <w:tcPr>
            <w:tcW w:w="992" w:type="dxa"/>
            <w:tcBorders>
              <w:top w:val="single" w:sz="4" w:space="0" w:color="auto"/>
              <w:left w:val="nil"/>
              <w:bottom w:val="single" w:sz="4" w:space="0" w:color="auto"/>
              <w:right w:val="single" w:sz="4" w:space="0" w:color="auto"/>
            </w:tcBorders>
            <w:noWrap/>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480</w:t>
            </w:r>
          </w:p>
        </w:tc>
        <w:tc>
          <w:tcPr>
            <w:tcW w:w="1276" w:type="dxa"/>
            <w:tcBorders>
              <w:top w:val="single" w:sz="4" w:space="0" w:color="auto"/>
              <w:left w:val="nil"/>
              <w:bottom w:val="single" w:sz="4" w:space="0" w:color="auto"/>
              <w:right w:val="single" w:sz="4" w:space="0" w:color="auto"/>
            </w:tcBorders>
            <w:noWrap/>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480</w:t>
            </w:r>
          </w:p>
        </w:tc>
        <w:tc>
          <w:tcPr>
            <w:tcW w:w="1134" w:type="dxa"/>
            <w:tcBorders>
              <w:top w:val="single" w:sz="4" w:space="0" w:color="auto"/>
              <w:left w:val="nil"/>
              <w:bottom w:val="single" w:sz="4" w:space="0" w:color="auto"/>
              <w:right w:val="single" w:sz="4" w:space="0" w:color="auto"/>
            </w:tcBorders>
            <w:noWrap/>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485</w:t>
            </w:r>
          </w:p>
        </w:tc>
        <w:tc>
          <w:tcPr>
            <w:tcW w:w="1276" w:type="dxa"/>
            <w:tcBorders>
              <w:top w:val="single" w:sz="4" w:space="0" w:color="auto"/>
              <w:left w:val="nil"/>
              <w:bottom w:val="single" w:sz="4" w:space="0" w:color="auto"/>
              <w:right w:val="single" w:sz="4" w:space="0" w:color="auto"/>
            </w:tcBorders>
            <w:noWrap/>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490</w:t>
            </w:r>
          </w:p>
        </w:tc>
      </w:tr>
      <w:tr w:rsidR="00F8311F" w:rsidRPr="000A4C65" w:rsidTr="00FA4754">
        <w:trPr>
          <w:trHeight w:val="300"/>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1.2</w:t>
            </w:r>
          </w:p>
        </w:tc>
        <w:tc>
          <w:tcPr>
            <w:tcW w:w="3176" w:type="dxa"/>
            <w:tcBorders>
              <w:top w:val="single" w:sz="4" w:space="0" w:color="auto"/>
              <w:left w:val="nil"/>
              <w:bottom w:val="single" w:sz="4" w:space="0" w:color="auto"/>
              <w:right w:val="single" w:sz="4" w:space="0" w:color="auto"/>
            </w:tcBorders>
            <w:noWrap/>
            <w:vAlign w:val="center"/>
          </w:tcPr>
          <w:p w:rsidR="00F8311F" w:rsidRPr="000A4C65" w:rsidRDefault="00F8311F" w:rsidP="00FA4754">
            <w:pPr>
              <w:spacing w:after="0"/>
              <w:rPr>
                <w:rFonts w:ascii="Times New Roman" w:hAnsi="Times New Roman" w:cs="Times New Roman"/>
                <w:sz w:val="20"/>
                <w:szCs w:val="20"/>
              </w:rPr>
            </w:pPr>
            <w:r w:rsidRPr="000A4C65">
              <w:rPr>
                <w:rFonts w:ascii="Times New Roman" w:hAnsi="Times New Roman" w:cs="Times New Roman"/>
                <w:sz w:val="20"/>
                <w:szCs w:val="20"/>
              </w:rPr>
              <w:t>Число посетителей мероприятий</w:t>
            </w:r>
          </w:p>
        </w:tc>
        <w:tc>
          <w:tcPr>
            <w:tcW w:w="756" w:type="dxa"/>
            <w:tcBorders>
              <w:top w:val="single" w:sz="4" w:space="0" w:color="auto"/>
              <w:left w:val="nil"/>
              <w:bottom w:val="single" w:sz="4" w:space="0" w:color="auto"/>
              <w:right w:val="single" w:sz="4" w:space="0" w:color="auto"/>
            </w:tcBorders>
            <w:noWrap/>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чел.</w:t>
            </w:r>
          </w:p>
        </w:tc>
        <w:tc>
          <w:tcPr>
            <w:tcW w:w="1016" w:type="dxa"/>
            <w:tcBorders>
              <w:top w:val="single" w:sz="4" w:space="0" w:color="auto"/>
              <w:left w:val="nil"/>
              <w:bottom w:val="single" w:sz="4" w:space="0" w:color="auto"/>
              <w:right w:val="single" w:sz="4" w:space="0" w:color="auto"/>
            </w:tcBorders>
            <w:noWrap/>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22130</w:t>
            </w:r>
          </w:p>
        </w:tc>
        <w:tc>
          <w:tcPr>
            <w:tcW w:w="992" w:type="dxa"/>
            <w:tcBorders>
              <w:top w:val="single" w:sz="4" w:space="0" w:color="auto"/>
              <w:left w:val="nil"/>
              <w:bottom w:val="single" w:sz="4" w:space="0" w:color="auto"/>
              <w:right w:val="single" w:sz="4" w:space="0" w:color="auto"/>
            </w:tcBorders>
            <w:noWrap/>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22130</w:t>
            </w:r>
          </w:p>
        </w:tc>
        <w:tc>
          <w:tcPr>
            <w:tcW w:w="1276" w:type="dxa"/>
            <w:tcBorders>
              <w:top w:val="single" w:sz="4" w:space="0" w:color="auto"/>
              <w:left w:val="nil"/>
              <w:bottom w:val="single" w:sz="4" w:space="0" w:color="auto"/>
              <w:right w:val="single" w:sz="4" w:space="0" w:color="auto"/>
            </w:tcBorders>
            <w:noWrap/>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22135</w:t>
            </w:r>
          </w:p>
        </w:tc>
        <w:tc>
          <w:tcPr>
            <w:tcW w:w="1134" w:type="dxa"/>
            <w:tcBorders>
              <w:top w:val="single" w:sz="4" w:space="0" w:color="auto"/>
              <w:left w:val="nil"/>
              <w:bottom w:val="single" w:sz="4" w:space="0" w:color="auto"/>
              <w:right w:val="single" w:sz="4" w:space="0" w:color="auto"/>
            </w:tcBorders>
            <w:noWrap/>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22135</w:t>
            </w:r>
          </w:p>
        </w:tc>
        <w:tc>
          <w:tcPr>
            <w:tcW w:w="1276" w:type="dxa"/>
            <w:tcBorders>
              <w:top w:val="single" w:sz="4" w:space="0" w:color="auto"/>
              <w:left w:val="nil"/>
              <w:bottom w:val="single" w:sz="4" w:space="0" w:color="auto"/>
              <w:right w:val="single" w:sz="4" w:space="0" w:color="auto"/>
            </w:tcBorders>
            <w:noWrap/>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22140</w:t>
            </w:r>
          </w:p>
        </w:tc>
      </w:tr>
      <w:tr w:rsidR="00F8311F" w:rsidRPr="000A4C65" w:rsidTr="00FA4754">
        <w:trPr>
          <w:trHeight w:val="300"/>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1.3</w:t>
            </w:r>
          </w:p>
        </w:tc>
        <w:tc>
          <w:tcPr>
            <w:tcW w:w="3176" w:type="dxa"/>
            <w:tcBorders>
              <w:top w:val="single" w:sz="4" w:space="0" w:color="auto"/>
              <w:left w:val="nil"/>
              <w:bottom w:val="single" w:sz="4" w:space="0" w:color="auto"/>
              <w:right w:val="single" w:sz="4" w:space="0" w:color="auto"/>
            </w:tcBorders>
            <w:noWrap/>
            <w:vAlign w:val="center"/>
          </w:tcPr>
          <w:p w:rsidR="00F8311F" w:rsidRPr="000A4C65" w:rsidRDefault="00F8311F" w:rsidP="00FA4754">
            <w:pPr>
              <w:spacing w:after="0"/>
              <w:rPr>
                <w:rFonts w:ascii="Times New Roman" w:hAnsi="Times New Roman" w:cs="Times New Roman"/>
                <w:sz w:val="20"/>
                <w:szCs w:val="20"/>
              </w:rPr>
            </w:pPr>
            <w:r w:rsidRPr="000A4C65">
              <w:rPr>
                <w:rFonts w:ascii="Times New Roman" w:hAnsi="Times New Roman" w:cs="Times New Roman"/>
                <w:sz w:val="20"/>
                <w:szCs w:val="20"/>
              </w:rPr>
              <w:t>Количество клубных формирований</w:t>
            </w:r>
          </w:p>
        </w:tc>
        <w:tc>
          <w:tcPr>
            <w:tcW w:w="756" w:type="dxa"/>
            <w:tcBorders>
              <w:top w:val="single" w:sz="4" w:space="0" w:color="auto"/>
              <w:left w:val="nil"/>
              <w:bottom w:val="single" w:sz="4" w:space="0" w:color="auto"/>
              <w:right w:val="single" w:sz="4" w:space="0" w:color="auto"/>
            </w:tcBorders>
            <w:noWrap/>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Ед..</w:t>
            </w:r>
          </w:p>
        </w:tc>
        <w:tc>
          <w:tcPr>
            <w:tcW w:w="1016" w:type="dxa"/>
            <w:tcBorders>
              <w:top w:val="single" w:sz="4" w:space="0" w:color="auto"/>
              <w:left w:val="nil"/>
              <w:bottom w:val="single" w:sz="4" w:space="0" w:color="auto"/>
              <w:right w:val="single" w:sz="4" w:space="0" w:color="auto"/>
            </w:tcBorders>
            <w:noWrap/>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16</w:t>
            </w:r>
          </w:p>
        </w:tc>
        <w:tc>
          <w:tcPr>
            <w:tcW w:w="992" w:type="dxa"/>
            <w:tcBorders>
              <w:top w:val="single" w:sz="4" w:space="0" w:color="auto"/>
              <w:left w:val="nil"/>
              <w:bottom w:val="single" w:sz="4" w:space="0" w:color="auto"/>
              <w:right w:val="single" w:sz="4" w:space="0" w:color="auto"/>
            </w:tcBorders>
            <w:noWrap/>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16</w:t>
            </w:r>
          </w:p>
        </w:tc>
        <w:tc>
          <w:tcPr>
            <w:tcW w:w="1276" w:type="dxa"/>
            <w:tcBorders>
              <w:top w:val="single" w:sz="4" w:space="0" w:color="auto"/>
              <w:left w:val="nil"/>
              <w:bottom w:val="single" w:sz="4" w:space="0" w:color="auto"/>
              <w:right w:val="single" w:sz="4" w:space="0" w:color="auto"/>
            </w:tcBorders>
            <w:noWrap/>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16</w:t>
            </w:r>
          </w:p>
        </w:tc>
        <w:tc>
          <w:tcPr>
            <w:tcW w:w="1134" w:type="dxa"/>
            <w:tcBorders>
              <w:top w:val="single" w:sz="4" w:space="0" w:color="auto"/>
              <w:left w:val="nil"/>
              <w:bottom w:val="single" w:sz="4" w:space="0" w:color="auto"/>
              <w:right w:val="single" w:sz="4" w:space="0" w:color="auto"/>
            </w:tcBorders>
            <w:noWrap/>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17</w:t>
            </w:r>
          </w:p>
        </w:tc>
        <w:tc>
          <w:tcPr>
            <w:tcW w:w="1276" w:type="dxa"/>
            <w:tcBorders>
              <w:top w:val="single" w:sz="4" w:space="0" w:color="auto"/>
              <w:left w:val="nil"/>
              <w:bottom w:val="single" w:sz="4" w:space="0" w:color="auto"/>
              <w:right w:val="single" w:sz="4" w:space="0" w:color="auto"/>
            </w:tcBorders>
            <w:noWrap/>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18</w:t>
            </w:r>
          </w:p>
        </w:tc>
      </w:tr>
      <w:tr w:rsidR="00F8311F" w:rsidRPr="000A4C65" w:rsidTr="00FA4754">
        <w:trPr>
          <w:trHeight w:val="300"/>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1.4</w:t>
            </w:r>
          </w:p>
        </w:tc>
        <w:tc>
          <w:tcPr>
            <w:tcW w:w="3176" w:type="dxa"/>
            <w:tcBorders>
              <w:top w:val="single" w:sz="4" w:space="0" w:color="auto"/>
              <w:left w:val="nil"/>
              <w:bottom w:val="single" w:sz="4" w:space="0" w:color="auto"/>
              <w:right w:val="single" w:sz="4" w:space="0" w:color="auto"/>
            </w:tcBorders>
            <w:noWrap/>
            <w:vAlign w:val="center"/>
          </w:tcPr>
          <w:p w:rsidR="00F8311F" w:rsidRPr="000A4C65" w:rsidRDefault="00F8311F" w:rsidP="00FA4754">
            <w:pPr>
              <w:spacing w:after="0"/>
              <w:rPr>
                <w:rFonts w:ascii="Times New Roman" w:hAnsi="Times New Roman" w:cs="Times New Roman"/>
                <w:sz w:val="20"/>
                <w:szCs w:val="20"/>
              </w:rPr>
            </w:pPr>
            <w:r w:rsidRPr="000A4C65">
              <w:rPr>
                <w:rFonts w:ascii="Times New Roman" w:hAnsi="Times New Roman" w:cs="Times New Roman"/>
                <w:sz w:val="20"/>
                <w:szCs w:val="20"/>
              </w:rPr>
              <w:t xml:space="preserve">Число участников клубных формирований  </w:t>
            </w:r>
          </w:p>
        </w:tc>
        <w:tc>
          <w:tcPr>
            <w:tcW w:w="756" w:type="dxa"/>
            <w:tcBorders>
              <w:top w:val="single" w:sz="4" w:space="0" w:color="auto"/>
              <w:left w:val="nil"/>
              <w:bottom w:val="single" w:sz="4" w:space="0" w:color="auto"/>
              <w:right w:val="single" w:sz="4" w:space="0" w:color="auto"/>
            </w:tcBorders>
            <w:noWrap/>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Чел.</w:t>
            </w:r>
          </w:p>
        </w:tc>
        <w:tc>
          <w:tcPr>
            <w:tcW w:w="1016" w:type="dxa"/>
            <w:tcBorders>
              <w:top w:val="single" w:sz="4" w:space="0" w:color="auto"/>
              <w:left w:val="nil"/>
              <w:bottom w:val="single" w:sz="4" w:space="0" w:color="auto"/>
              <w:right w:val="single" w:sz="4" w:space="0" w:color="auto"/>
            </w:tcBorders>
            <w:noWrap/>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212</w:t>
            </w:r>
          </w:p>
        </w:tc>
        <w:tc>
          <w:tcPr>
            <w:tcW w:w="992" w:type="dxa"/>
            <w:tcBorders>
              <w:top w:val="single" w:sz="4" w:space="0" w:color="auto"/>
              <w:left w:val="nil"/>
              <w:bottom w:val="single" w:sz="4" w:space="0" w:color="auto"/>
              <w:right w:val="single" w:sz="4" w:space="0" w:color="auto"/>
            </w:tcBorders>
            <w:noWrap/>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212</w:t>
            </w:r>
          </w:p>
        </w:tc>
        <w:tc>
          <w:tcPr>
            <w:tcW w:w="1276" w:type="dxa"/>
            <w:tcBorders>
              <w:top w:val="single" w:sz="4" w:space="0" w:color="auto"/>
              <w:left w:val="nil"/>
              <w:bottom w:val="single" w:sz="4" w:space="0" w:color="auto"/>
              <w:right w:val="single" w:sz="4" w:space="0" w:color="auto"/>
            </w:tcBorders>
            <w:noWrap/>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212</w:t>
            </w:r>
          </w:p>
        </w:tc>
        <w:tc>
          <w:tcPr>
            <w:tcW w:w="1134" w:type="dxa"/>
            <w:tcBorders>
              <w:top w:val="single" w:sz="4" w:space="0" w:color="auto"/>
              <w:left w:val="nil"/>
              <w:bottom w:val="single" w:sz="4" w:space="0" w:color="auto"/>
              <w:right w:val="single" w:sz="4" w:space="0" w:color="auto"/>
            </w:tcBorders>
            <w:noWrap/>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215</w:t>
            </w:r>
          </w:p>
        </w:tc>
        <w:tc>
          <w:tcPr>
            <w:tcW w:w="1276" w:type="dxa"/>
            <w:tcBorders>
              <w:top w:val="single" w:sz="4" w:space="0" w:color="auto"/>
              <w:left w:val="nil"/>
              <w:bottom w:val="single" w:sz="4" w:space="0" w:color="auto"/>
              <w:right w:val="single" w:sz="4" w:space="0" w:color="auto"/>
            </w:tcBorders>
            <w:noWrap/>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220</w:t>
            </w:r>
          </w:p>
        </w:tc>
      </w:tr>
    </w:tbl>
    <w:p w:rsidR="00F8311F" w:rsidRDefault="00F8311F" w:rsidP="00F8311F">
      <w:pPr>
        <w:widowControl w:val="0"/>
        <w:spacing w:after="0"/>
        <w:rPr>
          <w:rFonts w:ascii="Times New Roman" w:hAnsi="Times New Roman" w:cs="Times New Roman"/>
          <w:sz w:val="24"/>
          <w:szCs w:val="24"/>
        </w:rPr>
      </w:pPr>
    </w:p>
    <w:p w:rsidR="00B95E26" w:rsidRDefault="00B95E26" w:rsidP="00F8311F">
      <w:pPr>
        <w:widowControl w:val="0"/>
        <w:spacing w:after="0"/>
        <w:rPr>
          <w:rFonts w:ascii="Times New Roman" w:hAnsi="Times New Roman" w:cs="Times New Roman"/>
          <w:sz w:val="24"/>
          <w:szCs w:val="24"/>
        </w:rPr>
      </w:pPr>
    </w:p>
    <w:p w:rsidR="00B95E26" w:rsidRDefault="00B95E26" w:rsidP="00F8311F">
      <w:pPr>
        <w:widowControl w:val="0"/>
        <w:spacing w:after="0"/>
        <w:rPr>
          <w:rFonts w:ascii="Times New Roman" w:hAnsi="Times New Roman" w:cs="Times New Roman"/>
          <w:sz w:val="24"/>
          <w:szCs w:val="24"/>
        </w:rPr>
      </w:pPr>
    </w:p>
    <w:p w:rsidR="00B95E26" w:rsidRPr="00E12FFE" w:rsidRDefault="00B95E26" w:rsidP="00F8311F">
      <w:pPr>
        <w:widowControl w:val="0"/>
        <w:spacing w:after="0"/>
        <w:rPr>
          <w:rFonts w:ascii="Times New Roman" w:hAnsi="Times New Roman" w:cs="Times New Roman"/>
          <w:sz w:val="24"/>
          <w:szCs w:val="24"/>
        </w:rPr>
      </w:pPr>
    </w:p>
    <w:p w:rsidR="00F8311F" w:rsidRPr="00B95E26" w:rsidRDefault="00F8311F" w:rsidP="00F8311F">
      <w:pPr>
        <w:spacing w:after="0"/>
        <w:jc w:val="right"/>
        <w:rPr>
          <w:rFonts w:ascii="Times New Roman" w:hAnsi="Times New Roman" w:cs="Times New Roman"/>
        </w:rPr>
      </w:pPr>
      <w:r w:rsidRPr="00B95E26">
        <w:rPr>
          <w:rFonts w:ascii="Times New Roman" w:hAnsi="Times New Roman" w:cs="Times New Roman"/>
        </w:rPr>
        <w:t>Приложение №2</w:t>
      </w:r>
    </w:p>
    <w:p w:rsidR="00F8311F" w:rsidRPr="00B95E26" w:rsidRDefault="00F8311F" w:rsidP="00F8311F">
      <w:pPr>
        <w:spacing w:after="0"/>
        <w:jc w:val="right"/>
        <w:rPr>
          <w:rFonts w:ascii="Times New Roman" w:hAnsi="Times New Roman" w:cs="Times New Roman"/>
        </w:rPr>
      </w:pPr>
      <w:r w:rsidRPr="00B95E26">
        <w:rPr>
          <w:rFonts w:ascii="Times New Roman" w:hAnsi="Times New Roman" w:cs="Times New Roman"/>
        </w:rPr>
        <w:t>к Подпрограмме№3</w:t>
      </w:r>
    </w:p>
    <w:p w:rsidR="00F8311F" w:rsidRPr="00E12FFE" w:rsidRDefault="00F8311F" w:rsidP="00F8311F">
      <w:pPr>
        <w:spacing w:after="0"/>
        <w:jc w:val="right"/>
        <w:rPr>
          <w:rFonts w:ascii="Times New Roman" w:hAnsi="Times New Roman" w:cs="Times New Roman"/>
          <w:sz w:val="24"/>
          <w:szCs w:val="24"/>
        </w:rPr>
      </w:pPr>
      <w:r w:rsidRPr="00E12FFE">
        <w:rPr>
          <w:rFonts w:ascii="Times New Roman" w:hAnsi="Times New Roman" w:cs="Times New Roman"/>
          <w:sz w:val="24"/>
          <w:szCs w:val="24"/>
        </w:rPr>
        <w:t>«Развитие муниципальных  учреждений  культуры»</w:t>
      </w:r>
    </w:p>
    <w:p w:rsidR="00F8311F" w:rsidRPr="00E12FFE" w:rsidRDefault="00F8311F" w:rsidP="00F8311F">
      <w:pPr>
        <w:spacing w:after="0"/>
        <w:jc w:val="right"/>
        <w:rPr>
          <w:rFonts w:ascii="Times New Roman" w:hAnsi="Times New Roman" w:cs="Times New Roman"/>
          <w:sz w:val="24"/>
          <w:szCs w:val="24"/>
        </w:rPr>
      </w:pPr>
    </w:p>
    <w:p w:rsidR="00F8311F" w:rsidRPr="000A4C65" w:rsidRDefault="00F8311F" w:rsidP="00F8311F">
      <w:pPr>
        <w:spacing w:after="0"/>
        <w:jc w:val="center"/>
        <w:rPr>
          <w:rFonts w:ascii="Times New Roman" w:hAnsi="Times New Roman" w:cs="Times New Roman"/>
          <w:bCs/>
          <w:sz w:val="24"/>
          <w:szCs w:val="24"/>
        </w:rPr>
      </w:pPr>
      <w:r w:rsidRPr="000A4C65">
        <w:rPr>
          <w:rFonts w:ascii="Times New Roman" w:hAnsi="Times New Roman" w:cs="Times New Roman"/>
          <w:bCs/>
          <w:sz w:val="24"/>
          <w:szCs w:val="24"/>
        </w:rPr>
        <w:t xml:space="preserve">ПЕРЕЧЕНЬ ВЕДОМСТВЕННЫХ  ЦЕЛЕВЫХ  ПРОГРАММ И  ОСНОВНЫХ МЕРОПРИЯТИЙ ПОДПРОГРАММЫ № 3 </w:t>
      </w:r>
      <w:r w:rsidRPr="000A4C65">
        <w:rPr>
          <w:rFonts w:ascii="Times New Roman" w:hAnsi="Times New Roman" w:cs="Times New Roman"/>
          <w:sz w:val="24"/>
          <w:szCs w:val="24"/>
        </w:rPr>
        <w:t>«Развитие муниципальных  учреждений  культуры»</w:t>
      </w:r>
    </w:p>
    <w:p w:rsidR="00F8311F" w:rsidRPr="000A4C65" w:rsidRDefault="00F8311F" w:rsidP="00F8311F">
      <w:pPr>
        <w:widowControl w:val="0"/>
        <w:autoSpaceDE w:val="0"/>
        <w:autoSpaceDN w:val="0"/>
        <w:adjustRightInd w:val="0"/>
        <w:spacing w:after="0"/>
        <w:jc w:val="center"/>
        <w:rPr>
          <w:rFonts w:ascii="Times New Roman" w:hAnsi="Times New Roman" w:cs="Times New Roman"/>
          <w:sz w:val="24"/>
          <w:szCs w:val="24"/>
        </w:rPr>
      </w:pPr>
      <w:r w:rsidRPr="000A4C65">
        <w:rPr>
          <w:rFonts w:ascii="Times New Roman" w:hAnsi="Times New Roman" w:cs="Times New Roman"/>
          <w:sz w:val="24"/>
          <w:szCs w:val="24"/>
        </w:rPr>
        <w:t xml:space="preserve"> (далее – подпрограмма)</w:t>
      </w:r>
    </w:p>
    <w:tbl>
      <w:tblPr>
        <w:tblW w:w="4884" w:type="pct"/>
        <w:tblLayout w:type="fixed"/>
        <w:tblLook w:val="04A0"/>
      </w:tblPr>
      <w:tblGrid>
        <w:gridCol w:w="551"/>
        <w:gridCol w:w="2128"/>
        <w:gridCol w:w="1951"/>
        <w:gridCol w:w="1019"/>
        <w:gridCol w:w="1019"/>
        <w:gridCol w:w="2181"/>
        <w:gridCol w:w="1608"/>
      </w:tblGrid>
      <w:tr w:rsidR="00F8311F" w:rsidRPr="000A4C65" w:rsidTr="00171F41">
        <w:trPr>
          <w:trHeight w:val="300"/>
        </w:trPr>
        <w:tc>
          <w:tcPr>
            <w:tcW w:w="26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w:t>
            </w:r>
            <w:r w:rsidRPr="000A4C65">
              <w:rPr>
                <w:rFonts w:ascii="Times New Roman" w:hAnsi="Times New Roman" w:cs="Times New Roman"/>
                <w:sz w:val="20"/>
                <w:szCs w:val="20"/>
              </w:rPr>
              <w:br/>
              <w:t>п/п</w:t>
            </w:r>
          </w:p>
        </w:tc>
        <w:tc>
          <w:tcPr>
            <w:tcW w:w="101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Наименование подпрограммы муниципальной программы, основного мероприятия</w:t>
            </w:r>
          </w:p>
        </w:tc>
        <w:tc>
          <w:tcPr>
            <w:tcW w:w="93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Ответственный исполнитель</w:t>
            </w:r>
          </w:p>
        </w:tc>
        <w:tc>
          <w:tcPr>
            <w:tcW w:w="974" w:type="pct"/>
            <w:gridSpan w:val="2"/>
            <w:tcBorders>
              <w:top w:val="single" w:sz="4" w:space="0" w:color="auto"/>
              <w:left w:val="nil"/>
              <w:bottom w:val="single" w:sz="4" w:space="0" w:color="auto"/>
              <w:right w:val="single" w:sz="4" w:space="0" w:color="000000"/>
            </w:tcBorders>
            <w:shd w:val="clear" w:color="auto" w:fill="auto"/>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Срок</w:t>
            </w:r>
          </w:p>
        </w:tc>
        <w:tc>
          <w:tcPr>
            <w:tcW w:w="104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Ожидаемый конечный результат реализации основного мероприятия</w:t>
            </w:r>
          </w:p>
        </w:tc>
        <w:tc>
          <w:tcPr>
            <w:tcW w:w="76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Целевые показатели подпрограммы</w:t>
            </w:r>
          </w:p>
        </w:tc>
      </w:tr>
      <w:tr w:rsidR="00F8311F" w:rsidRPr="000A4C65" w:rsidTr="00171F41">
        <w:trPr>
          <w:trHeight w:val="948"/>
        </w:trPr>
        <w:tc>
          <w:tcPr>
            <w:tcW w:w="263" w:type="pct"/>
            <w:vMerge/>
            <w:tcBorders>
              <w:top w:val="single" w:sz="4" w:space="0" w:color="auto"/>
              <w:left w:val="single" w:sz="4" w:space="0" w:color="auto"/>
              <w:bottom w:val="single" w:sz="4" w:space="0" w:color="000000"/>
              <w:right w:val="single" w:sz="4" w:space="0" w:color="auto"/>
            </w:tcBorders>
            <w:vAlign w:val="center"/>
          </w:tcPr>
          <w:p w:rsidR="00F8311F" w:rsidRPr="000A4C65" w:rsidRDefault="00F8311F" w:rsidP="00FA4754">
            <w:pPr>
              <w:spacing w:after="0"/>
              <w:rPr>
                <w:rFonts w:ascii="Times New Roman" w:hAnsi="Times New Roman" w:cs="Times New Roman"/>
                <w:sz w:val="20"/>
                <w:szCs w:val="20"/>
              </w:rPr>
            </w:pPr>
          </w:p>
        </w:tc>
        <w:tc>
          <w:tcPr>
            <w:tcW w:w="1017" w:type="pct"/>
            <w:vMerge/>
            <w:tcBorders>
              <w:top w:val="single" w:sz="4" w:space="0" w:color="auto"/>
              <w:left w:val="single" w:sz="4" w:space="0" w:color="auto"/>
              <w:bottom w:val="single" w:sz="4" w:space="0" w:color="000000"/>
              <w:right w:val="single" w:sz="4" w:space="0" w:color="auto"/>
            </w:tcBorders>
            <w:vAlign w:val="center"/>
          </w:tcPr>
          <w:p w:rsidR="00F8311F" w:rsidRPr="000A4C65" w:rsidRDefault="00F8311F" w:rsidP="00FA4754">
            <w:pPr>
              <w:spacing w:after="0"/>
              <w:rPr>
                <w:rFonts w:ascii="Times New Roman" w:hAnsi="Times New Roman" w:cs="Times New Roman"/>
                <w:sz w:val="20"/>
                <w:szCs w:val="20"/>
              </w:rPr>
            </w:pPr>
          </w:p>
        </w:tc>
        <w:tc>
          <w:tcPr>
            <w:tcW w:w="933" w:type="pct"/>
            <w:vMerge/>
            <w:tcBorders>
              <w:top w:val="single" w:sz="4" w:space="0" w:color="auto"/>
              <w:left w:val="single" w:sz="4" w:space="0" w:color="auto"/>
              <w:bottom w:val="single" w:sz="4" w:space="0" w:color="000000"/>
              <w:right w:val="single" w:sz="4" w:space="0" w:color="auto"/>
            </w:tcBorders>
            <w:vAlign w:val="center"/>
          </w:tcPr>
          <w:p w:rsidR="00F8311F" w:rsidRPr="000A4C65" w:rsidRDefault="00F8311F" w:rsidP="00FA4754">
            <w:pPr>
              <w:spacing w:after="0"/>
              <w:rPr>
                <w:rFonts w:ascii="Times New Roman" w:hAnsi="Times New Roman" w:cs="Times New Roman"/>
                <w:sz w:val="20"/>
                <w:szCs w:val="20"/>
              </w:rPr>
            </w:pPr>
          </w:p>
        </w:tc>
        <w:tc>
          <w:tcPr>
            <w:tcW w:w="487" w:type="pct"/>
            <w:tcBorders>
              <w:top w:val="nil"/>
              <w:left w:val="nil"/>
              <w:bottom w:val="single" w:sz="4" w:space="0" w:color="auto"/>
              <w:right w:val="single" w:sz="4" w:space="0" w:color="auto"/>
            </w:tcBorders>
            <w:shd w:val="clear" w:color="auto" w:fill="auto"/>
            <w:vAlign w:val="center"/>
          </w:tcPr>
          <w:p w:rsidR="00F8311F" w:rsidRPr="000A4C65" w:rsidRDefault="00F8311F" w:rsidP="00FA4754">
            <w:pPr>
              <w:spacing w:after="0"/>
              <w:ind w:left="-109" w:right="-107"/>
              <w:jc w:val="center"/>
              <w:rPr>
                <w:rFonts w:ascii="Times New Roman" w:hAnsi="Times New Roman" w:cs="Times New Roman"/>
                <w:sz w:val="20"/>
                <w:szCs w:val="20"/>
              </w:rPr>
            </w:pPr>
            <w:r w:rsidRPr="000A4C65">
              <w:rPr>
                <w:rFonts w:ascii="Times New Roman" w:hAnsi="Times New Roman" w:cs="Times New Roman"/>
                <w:sz w:val="20"/>
                <w:szCs w:val="20"/>
              </w:rPr>
              <w:t>начала реализации</w:t>
            </w:r>
          </w:p>
        </w:tc>
        <w:tc>
          <w:tcPr>
            <w:tcW w:w="486" w:type="pct"/>
            <w:tcBorders>
              <w:top w:val="nil"/>
              <w:left w:val="nil"/>
              <w:bottom w:val="single" w:sz="4" w:space="0" w:color="auto"/>
              <w:right w:val="single" w:sz="4" w:space="0" w:color="auto"/>
            </w:tcBorders>
            <w:shd w:val="clear" w:color="auto" w:fill="auto"/>
            <w:vAlign w:val="center"/>
          </w:tcPr>
          <w:p w:rsidR="00F8311F" w:rsidRPr="000A4C65" w:rsidRDefault="00F8311F" w:rsidP="00FA4754">
            <w:pPr>
              <w:spacing w:after="0"/>
              <w:ind w:left="-109" w:right="-73"/>
              <w:jc w:val="center"/>
              <w:rPr>
                <w:rFonts w:ascii="Times New Roman" w:hAnsi="Times New Roman" w:cs="Times New Roman"/>
                <w:sz w:val="20"/>
                <w:szCs w:val="20"/>
              </w:rPr>
            </w:pPr>
            <w:r w:rsidRPr="000A4C65">
              <w:rPr>
                <w:rFonts w:ascii="Times New Roman" w:hAnsi="Times New Roman" w:cs="Times New Roman"/>
                <w:sz w:val="20"/>
                <w:szCs w:val="20"/>
              </w:rPr>
              <w:t>окончания реализации</w:t>
            </w:r>
          </w:p>
        </w:tc>
        <w:tc>
          <w:tcPr>
            <w:tcW w:w="1043" w:type="pct"/>
            <w:vMerge/>
            <w:tcBorders>
              <w:top w:val="single" w:sz="4" w:space="0" w:color="auto"/>
              <w:left w:val="single" w:sz="4" w:space="0" w:color="auto"/>
              <w:bottom w:val="single" w:sz="4" w:space="0" w:color="000000"/>
              <w:right w:val="single" w:sz="4" w:space="0" w:color="auto"/>
            </w:tcBorders>
            <w:vAlign w:val="center"/>
          </w:tcPr>
          <w:p w:rsidR="00F8311F" w:rsidRPr="000A4C65" w:rsidRDefault="00F8311F" w:rsidP="00FA4754">
            <w:pPr>
              <w:spacing w:after="0"/>
              <w:rPr>
                <w:rFonts w:ascii="Times New Roman" w:hAnsi="Times New Roman" w:cs="Times New Roman"/>
                <w:sz w:val="20"/>
                <w:szCs w:val="20"/>
              </w:rPr>
            </w:pPr>
          </w:p>
        </w:tc>
        <w:tc>
          <w:tcPr>
            <w:tcW w:w="769" w:type="pct"/>
            <w:vMerge/>
            <w:tcBorders>
              <w:top w:val="single" w:sz="4" w:space="0" w:color="auto"/>
              <w:left w:val="single" w:sz="4" w:space="0" w:color="auto"/>
              <w:bottom w:val="single" w:sz="4" w:space="0" w:color="000000"/>
              <w:right w:val="single" w:sz="4" w:space="0" w:color="auto"/>
            </w:tcBorders>
            <w:vAlign w:val="center"/>
          </w:tcPr>
          <w:p w:rsidR="00F8311F" w:rsidRPr="000A4C65" w:rsidRDefault="00F8311F" w:rsidP="00FA4754">
            <w:pPr>
              <w:spacing w:after="0"/>
              <w:rPr>
                <w:rFonts w:ascii="Times New Roman" w:hAnsi="Times New Roman" w:cs="Times New Roman"/>
                <w:sz w:val="20"/>
                <w:szCs w:val="20"/>
              </w:rPr>
            </w:pPr>
          </w:p>
        </w:tc>
      </w:tr>
      <w:tr w:rsidR="00F8311F" w:rsidRPr="000A4C65" w:rsidTr="00171F41">
        <w:trPr>
          <w:trHeight w:val="420"/>
        </w:trPr>
        <w:tc>
          <w:tcPr>
            <w:tcW w:w="263" w:type="pct"/>
            <w:tcBorders>
              <w:top w:val="nil"/>
              <w:left w:val="single" w:sz="4" w:space="0" w:color="auto"/>
              <w:bottom w:val="single" w:sz="4" w:space="0" w:color="auto"/>
              <w:right w:val="single" w:sz="4" w:space="0" w:color="auto"/>
            </w:tcBorders>
            <w:shd w:val="clear" w:color="auto" w:fill="auto"/>
            <w:noWrap/>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1</w:t>
            </w:r>
          </w:p>
        </w:tc>
        <w:tc>
          <w:tcPr>
            <w:tcW w:w="1017" w:type="pct"/>
            <w:tcBorders>
              <w:top w:val="nil"/>
              <w:left w:val="nil"/>
              <w:bottom w:val="single" w:sz="4" w:space="0" w:color="auto"/>
              <w:right w:val="single" w:sz="4" w:space="0" w:color="auto"/>
            </w:tcBorders>
            <w:shd w:val="clear" w:color="auto" w:fill="auto"/>
            <w:noWrap/>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2</w:t>
            </w:r>
          </w:p>
        </w:tc>
        <w:tc>
          <w:tcPr>
            <w:tcW w:w="933" w:type="pct"/>
            <w:tcBorders>
              <w:top w:val="nil"/>
              <w:left w:val="nil"/>
              <w:bottom w:val="single" w:sz="4" w:space="0" w:color="auto"/>
              <w:right w:val="single" w:sz="4" w:space="0" w:color="auto"/>
            </w:tcBorders>
            <w:shd w:val="clear" w:color="auto" w:fill="auto"/>
            <w:noWrap/>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3</w:t>
            </w:r>
          </w:p>
        </w:tc>
        <w:tc>
          <w:tcPr>
            <w:tcW w:w="487" w:type="pct"/>
            <w:tcBorders>
              <w:top w:val="nil"/>
              <w:left w:val="nil"/>
              <w:bottom w:val="single" w:sz="4" w:space="0" w:color="auto"/>
              <w:right w:val="single" w:sz="4" w:space="0" w:color="auto"/>
            </w:tcBorders>
            <w:shd w:val="clear" w:color="auto" w:fill="auto"/>
            <w:noWrap/>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4</w:t>
            </w:r>
          </w:p>
        </w:tc>
        <w:tc>
          <w:tcPr>
            <w:tcW w:w="486" w:type="pct"/>
            <w:tcBorders>
              <w:top w:val="nil"/>
              <w:left w:val="nil"/>
              <w:bottom w:val="single" w:sz="4" w:space="0" w:color="auto"/>
              <w:right w:val="single" w:sz="4" w:space="0" w:color="auto"/>
            </w:tcBorders>
            <w:shd w:val="clear" w:color="auto" w:fill="auto"/>
            <w:noWrap/>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5</w:t>
            </w:r>
          </w:p>
        </w:tc>
        <w:tc>
          <w:tcPr>
            <w:tcW w:w="1043" w:type="pct"/>
            <w:tcBorders>
              <w:top w:val="nil"/>
              <w:left w:val="nil"/>
              <w:bottom w:val="single" w:sz="4" w:space="0" w:color="auto"/>
              <w:right w:val="single" w:sz="4" w:space="0" w:color="auto"/>
            </w:tcBorders>
            <w:shd w:val="clear" w:color="auto" w:fill="auto"/>
            <w:noWrap/>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6</w:t>
            </w:r>
          </w:p>
        </w:tc>
        <w:tc>
          <w:tcPr>
            <w:tcW w:w="769" w:type="pct"/>
            <w:tcBorders>
              <w:top w:val="nil"/>
              <w:left w:val="nil"/>
              <w:bottom w:val="single" w:sz="4" w:space="0" w:color="auto"/>
              <w:right w:val="single" w:sz="4" w:space="0" w:color="auto"/>
            </w:tcBorders>
            <w:shd w:val="clear" w:color="auto" w:fill="auto"/>
          </w:tcPr>
          <w:p w:rsidR="00F8311F" w:rsidRPr="000A4C65" w:rsidRDefault="00F8311F" w:rsidP="00FA4754">
            <w:pPr>
              <w:spacing w:after="0"/>
              <w:jc w:val="center"/>
              <w:rPr>
                <w:rFonts w:ascii="Times New Roman" w:hAnsi="Times New Roman" w:cs="Times New Roman"/>
                <w:sz w:val="20"/>
                <w:szCs w:val="20"/>
              </w:rPr>
            </w:pPr>
          </w:p>
        </w:tc>
      </w:tr>
      <w:tr w:rsidR="00F8311F" w:rsidRPr="000A4C65" w:rsidTr="00171F41">
        <w:trPr>
          <w:trHeight w:val="1082"/>
        </w:trPr>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F8311F" w:rsidRPr="000A4C65" w:rsidRDefault="00F8311F" w:rsidP="00FA4754">
            <w:pPr>
              <w:spacing w:after="0"/>
              <w:jc w:val="center"/>
              <w:rPr>
                <w:rFonts w:ascii="Times New Roman" w:hAnsi="Times New Roman" w:cs="Times New Roman"/>
                <w:b/>
                <w:sz w:val="20"/>
                <w:szCs w:val="20"/>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F8311F" w:rsidRPr="000A4C65" w:rsidRDefault="00F8311F" w:rsidP="00FA4754">
            <w:pPr>
              <w:pStyle w:val="a3"/>
              <w:rPr>
                <w:b/>
                <w:sz w:val="20"/>
                <w:szCs w:val="20"/>
              </w:rPr>
            </w:pPr>
            <w:r w:rsidRPr="000A4C65">
              <w:rPr>
                <w:b/>
                <w:sz w:val="20"/>
                <w:szCs w:val="20"/>
              </w:rPr>
              <w:t xml:space="preserve">Подпрограмма №3 </w:t>
            </w:r>
          </w:p>
          <w:p w:rsidR="00F8311F" w:rsidRPr="000A4C65" w:rsidRDefault="00F8311F" w:rsidP="00FA4754">
            <w:pPr>
              <w:spacing w:after="0"/>
              <w:rPr>
                <w:rFonts w:ascii="Times New Roman" w:hAnsi="Times New Roman" w:cs="Times New Roman"/>
                <w:b/>
                <w:sz w:val="20"/>
                <w:szCs w:val="20"/>
              </w:rPr>
            </w:pPr>
            <w:r w:rsidRPr="000A4C65">
              <w:rPr>
                <w:rFonts w:ascii="Times New Roman" w:hAnsi="Times New Roman" w:cs="Times New Roman"/>
                <w:sz w:val="20"/>
                <w:szCs w:val="20"/>
              </w:rPr>
              <w:t>«Развитие муниципальных учреждений культуры»</w:t>
            </w:r>
          </w:p>
        </w:tc>
        <w:tc>
          <w:tcPr>
            <w:tcW w:w="3719" w:type="pct"/>
            <w:gridSpan w:val="5"/>
            <w:tcBorders>
              <w:top w:val="single" w:sz="4" w:space="0" w:color="auto"/>
              <w:left w:val="single" w:sz="4" w:space="0" w:color="auto"/>
              <w:bottom w:val="single" w:sz="4" w:space="0" w:color="auto"/>
              <w:right w:val="single" w:sz="4" w:space="0" w:color="auto"/>
            </w:tcBorders>
            <w:shd w:val="clear" w:color="auto" w:fill="auto"/>
          </w:tcPr>
          <w:p w:rsidR="00F8311F" w:rsidRPr="000A4C65" w:rsidRDefault="00F8311F" w:rsidP="00FA4754">
            <w:pPr>
              <w:spacing w:after="0"/>
              <w:rPr>
                <w:rFonts w:ascii="Times New Roman" w:hAnsi="Times New Roman" w:cs="Times New Roman"/>
                <w:b/>
                <w:sz w:val="20"/>
                <w:szCs w:val="20"/>
              </w:rPr>
            </w:pPr>
          </w:p>
        </w:tc>
      </w:tr>
      <w:tr w:rsidR="00F8311F" w:rsidRPr="000A4C65" w:rsidTr="00171F41">
        <w:trPr>
          <w:trHeight w:val="3214"/>
        </w:trPr>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F8311F" w:rsidRPr="000A4C65" w:rsidRDefault="00F8311F" w:rsidP="00FA4754">
            <w:pPr>
              <w:spacing w:after="0"/>
              <w:rPr>
                <w:rFonts w:ascii="Times New Roman" w:hAnsi="Times New Roman" w:cs="Times New Roman"/>
                <w:sz w:val="20"/>
                <w:szCs w:val="20"/>
              </w:rPr>
            </w:pPr>
            <w:r w:rsidRPr="000A4C65">
              <w:rPr>
                <w:rFonts w:ascii="Times New Roman" w:hAnsi="Times New Roman" w:cs="Times New Roman"/>
                <w:sz w:val="20"/>
                <w:szCs w:val="20"/>
              </w:rPr>
              <w:t>1.1.</w:t>
            </w:r>
          </w:p>
        </w:tc>
        <w:tc>
          <w:tcPr>
            <w:tcW w:w="1017" w:type="pct"/>
            <w:tcBorders>
              <w:top w:val="single" w:sz="4" w:space="0" w:color="auto"/>
              <w:left w:val="nil"/>
              <w:bottom w:val="single" w:sz="4" w:space="0" w:color="auto"/>
              <w:right w:val="single" w:sz="4" w:space="0" w:color="auto"/>
            </w:tcBorders>
            <w:shd w:val="clear" w:color="auto" w:fill="auto"/>
          </w:tcPr>
          <w:p w:rsidR="00F8311F" w:rsidRPr="000A4C65" w:rsidRDefault="00F8311F" w:rsidP="00FA4754">
            <w:pPr>
              <w:spacing w:after="0"/>
              <w:rPr>
                <w:rFonts w:ascii="Times New Roman" w:hAnsi="Times New Roman" w:cs="Times New Roman"/>
                <w:b/>
                <w:sz w:val="20"/>
                <w:szCs w:val="20"/>
              </w:rPr>
            </w:pPr>
            <w:r w:rsidRPr="000A4C65">
              <w:rPr>
                <w:rFonts w:ascii="Times New Roman" w:hAnsi="Times New Roman" w:cs="Times New Roman"/>
                <w:b/>
                <w:sz w:val="20"/>
                <w:szCs w:val="20"/>
              </w:rPr>
              <w:t xml:space="preserve">Основное мероприятие </w:t>
            </w:r>
          </w:p>
          <w:p w:rsidR="00F8311F" w:rsidRPr="000A4C65" w:rsidRDefault="00F8311F" w:rsidP="00FA4754">
            <w:pPr>
              <w:spacing w:after="0"/>
              <w:rPr>
                <w:rFonts w:ascii="Times New Roman" w:hAnsi="Times New Roman" w:cs="Times New Roman"/>
                <w:sz w:val="20"/>
                <w:szCs w:val="20"/>
              </w:rPr>
            </w:pPr>
            <w:r w:rsidRPr="000A4C65">
              <w:rPr>
                <w:rFonts w:ascii="Times New Roman" w:hAnsi="Times New Roman" w:cs="Times New Roman"/>
                <w:sz w:val="20"/>
                <w:szCs w:val="20"/>
              </w:rPr>
              <w:t>Проведение мероприятий, направленных на организацию досуга населения, повышение качества проводимых мероприятий, обеспечение условий для творчества и инновационной деятельности</w:t>
            </w:r>
          </w:p>
        </w:tc>
        <w:tc>
          <w:tcPr>
            <w:tcW w:w="933" w:type="pct"/>
            <w:tcBorders>
              <w:top w:val="single" w:sz="4" w:space="0" w:color="auto"/>
              <w:left w:val="nil"/>
              <w:bottom w:val="single" w:sz="4" w:space="0" w:color="auto"/>
              <w:right w:val="single" w:sz="4" w:space="0" w:color="auto"/>
            </w:tcBorders>
            <w:shd w:val="clear" w:color="auto" w:fill="auto"/>
          </w:tcPr>
          <w:p w:rsidR="00F8311F" w:rsidRPr="000A4C65" w:rsidRDefault="00F8311F" w:rsidP="00FA4754">
            <w:pPr>
              <w:spacing w:after="0"/>
              <w:rPr>
                <w:rFonts w:ascii="Times New Roman" w:hAnsi="Times New Roman" w:cs="Times New Roman"/>
                <w:sz w:val="20"/>
                <w:szCs w:val="20"/>
              </w:rPr>
            </w:pPr>
            <w:r w:rsidRPr="000A4C65">
              <w:rPr>
                <w:rFonts w:ascii="Times New Roman" w:hAnsi="Times New Roman" w:cs="Times New Roman"/>
                <w:sz w:val="20"/>
                <w:szCs w:val="20"/>
              </w:rPr>
              <w:t>МКУК «МЦНТ и Д «Звезда»</w:t>
            </w:r>
          </w:p>
        </w:tc>
        <w:tc>
          <w:tcPr>
            <w:tcW w:w="487" w:type="pct"/>
            <w:tcBorders>
              <w:top w:val="single" w:sz="4" w:space="0" w:color="auto"/>
              <w:left w:val="nil"/>
              <w:bottom w:val="single" w:sz="4" w:space="0" w:color="auto"/>
              <w:right w:val="single" w:sz="4" w:space="0" w:color="auto"/>
            </w:tcBorders>
            <w:shd w:val="clear" w:color="auto" w:fill="auto"/>
            <w:noWrap/>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 2015 год</w:t>
            </w:r>
          </w:p>
        </w:tc>
        <w:tc>
          <w:tcPr>
            <w:tcW w:w="486" w:type="pct"/>
            <w:tcBorders>
              <w:top w:val="single" w:sz="4" w:space="0" w:color="auto"/>
              <w:left w:val="nil"/>
              <w:bottom w:val="single" w:sz="4" w:space="0" w:color="auto"/>
              <w:right w:val="single" w:sz="4" w:space="0" w:color="auto"/>
            </w:tcBorders>
            <w:shd w:val="clear" w:color="auto" w:fill="auto"/>
            <w:noWrap/>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2017 год </w:t>
            </w:r>
          </w:p>
        </w:tc>
        <w:tc>
          <w:tcPr>
            <w:tcW w:w="1043" w:type="pct"/>
            <w:tcBorders>
              <w:top w:val="single" w:sz="4" w:space="0" w:color="auto"/>
              <w:left w:val="nil"/>
              <w:bottom w:val="single" w:sz="4" w:space="0" w:color="auto"/>
              <w:right w:val="single" w:sz="4" w:space="0" w:color="auto"/>
            </w:tcBorders>
            <w:shd w:val="clear" w:color="auto" w:fill="auto"/>
          </w:tcPr>
          <w:p w:rsidR="00F8311F" w:rsidRPr="000A4C65" w:rsidRDefault="00F8311F" w:rsidP="00FA4754">
            <w:pPr>
              <w:pStyle w:val="af3"/>
              <w:spacing w:line="240" w:lineRule="auto"/>
              <w:ind w:left="-141" w:right="-65"/>
              <w:rPr>
                <w:rFonts w:ascii="Times New Roman" w:hAnsi="Times New Roman"/>
                <w:sz w:val="20"/>
              </w:rPr>
            </w:pPr>
            <w:r w:rsidRPr="000A4C65">
              <w:rPr>
                <w:rFonts w:ascii="Times New Roman" w:hAnsi="Times New Roman"/>
                <w:sz w:val="20"/>
              </w:rPr>
              <w:t>Увеличение количества мероприятий  до 490 ед.</w:t>
            </w:r>
          </w:p>
          <w:p w:rsidR="00F8311F" w:rsidRPr="000A4C65" w:rsidRDefault="00F8311F" w:rsidP="00FA4754">
            <w:pPr>
              <w:pStyle w:val="af3"/>
              <w:spacing w:line="240" w:lineRule="auto"/>
              <w:ind w:left="-141" w:right="-65"/>
              <w:rPr>
                <w:rFonts w:ascii="Times New Roman" w:hAnsi="Times New Roman"/>
                <w:sz w:val="20"/>
              </w:rPr>
            </w:pPr>
            <w:r w:rsidRPr="000A4C65">
              <w:rPr>
                <w:rFonts w:ascii="Times New Roman" w:hAnsi="Times New Roman"/>
                <w:sz w:val="20"/>
              </w:rPr>
              <w:t>Увеличение числа посетителей мероприятий  до 22140 чел.</w:t>
            </w:r>
          </w:p>
          <w:p w:rsidR="00F8311F" w:rsidRPr="000A4C65" w:rsidRDefault="00F8311F" w:rsidP="00FA4754">
            <w:pPr>
              <w:pStyle w:val="af3"/>
              <w:spacing w:line="240" w:lineRule="auto"/>
              <w:ind w:left="-141" w:right="-65"/>
              <w:rPr>
                <w:rFonts w:ascii="Times New Roman" w:hAnsi="Times New Roman"/>
                <w:sz w:val="20"/>
              </w:rPr>
            </w:pPr>
            <w:r w:rsidRPr="000A4C65">
              <w:rPr>
                <w:rFonts w:ascii="Times New Roman" w:hAnsi="Times New Roman"/>
                <w:sz w:val="20"/>
              </w:rPr>
              <w:t xml:space="preserve"> Увеличение количества клубных формирований до 18 ед.</w:t>
            </w:r>
          </w:p>
          <w:p w:rsidR="00F8311F" w:rsidRPr="000A4C65" w:rsidRDefault="00F8311F" w:rsidP="00FA4754">
            <w:pPr>
              <w:pStyle w:val="af3"/>
              <w:spacing w:line="240" w:lineRule="auto"/>
              <w:ind w:left="-141" w:right="-65"/>
              <w:rPr>
                <w:rFonts w:ascii="Times New Roman" w:hAnsi="Times New Roman"/>
                <w:sz w:val="20"/>
              </w:rPr>
            </w:pPr>
            <w:r w:rsidRPr="000A4C65">
              <w:rPr>
                <w:rFonts w:ascii="Times New Roman" w:hAnsi="Times New Roman"/>
                <w:sz w:val="20"/>
              </w:rPr>
              <w:t xml:space="preserve"> Увеличение числа участников клубных формирований  до 220 человек   </w:t>
            </w:r>
          </w:p>
        </w:tc>
        <w:tc>
          <w:tcPr>
            <w:tcW w:w="769" w:type="pct"/>
            <w:tcBorders>
              <w:top w:val="single" w:sz="4" w:space="0" w:color="auto"/>
              <w:left w:val="nil"/>
              <w:bottom w:val="single" w:sz="4" w:space="0" w:color="auto"/>
              <w:right w:val="single" w:sz="4" w:space="0" w:color="auto"/>
            </w:tcBorders>
            <w:shd w:val="clear" w:color="auto" w:fill="auto"/>
          </w:tcPr>
          <w:p w:rsidR="00F8311F" w:rsidRPr="000A4C65" w:rsidRDefault="00F8311F" w:rsidP="00FA4754">
            <w:pPr>
              <w:pStyle w:val="af3"/>
              <w:spacing w:line="240" w:lineRule="auto"/>
              <w:ind w:left="-10" w:right="-96"/>
              <w:rPr>
                <w:rFonts w:ascii="Times New Roman" w:hAnsi="Times New Roman"/>
                <w:sz w:val="20"/>
              </w:rPr>
            </w:pPr>
            <w:r w:rsidRPr="000A4C65">
              <w:rPr>
                <w:rFonts w:ascii="Times New Roman" w:hAnsi="Times New Roman"/>
                <w:sz w:val="20"/>
              </w:rPr>
              <w:t xml:space="preserve"> Количество мероприятий </w:t>
            </w:r>
          </w:p>
          <w:p w:rsidR="00F8311F" w:rsidRPr="000A4C65" w:rsidRDefault="00F8311F" w:rsidP="00FA4754">
            <w:pPr>
              <w:pStyle w:val="af3"/>
              <w:spacing w:line="240" w:lineRule="auto"/>
              <w:ind w:left="-10" w:right="-96"/>
              <w:rPr>
                <w:rFonts w:ascii="Times New Roman" w:hAnsi="Times New Roman"/>
                <w:sz w:val="20"/>
              </w:rPr>
            </w:pPr>
            <w:r w:rsidRPr="000A4C65">
              <w:rPr>
                <w:rFonts w:ascii="Times New Roman" w:hAnsi="Times New Roman"/>
                <w:sz w:val="20"/>
              </w:rPr>
              <w:t xml:space="preserve"> Число посетителей мероприятий</w:t>
            </w:r>
          </w:p>
          <w:p w:rsidR="00F8311F" w:rsidRPr="000A4C65" w:rsidRDefault="00F8311F" w:rsidP="00FA4754">
            <w:pPr>
              <w:pStyle w:val="af3"/>
              <w:spacing w:line="240" w:lineRule="auto"/>
              <w:ind w:left="-10" w:right="-96"/>
              <w:rPr>
                <w:rFonts w:ascii="Times New Roman" w:hAnsi="Times New Roman"/>
                <w:sz w:val="20"/>
              </w:rPr>
            </w:pPr>
            <w:r w:rsidRPr="000A4C65">
              <w:rPr>
                <w:rFonts w:ascii="Times New Roman" w:hAnsi="Times New Roman"/>
                <w:sz w:val="20"/>
              </w:rPr>
              <w:t xml:space="preserve"> Количество клубных формирований</w:t>
            </w:r>
          </w:p>
          <w:p w:rsidR="00F8311F" w:rsidRPr="000A4C65" w:rsidRDefault="00F8311F" w:rsidP="00FA4754">
            <w:pPr>
              <w:pStyle w:val="af3"/>
              <w:spacing w:line="240" w:lineRule="auto"/>
              <w:ind w:left="-10" w:right="-96"/>
              <w:rPr>
                <w:rFonts w:ascii="Times New Roman" w:hAnsi="Times New Roman"/>
                <w:sz w:val="20"/>
              </w:rPr>
            </w:pPr>
            <w:r w:rsidRPr="000A4C65">
              <w:rPr>
                <w:rFonts w:ascii="Times New Roman" w:hAnsi="Times New Roman"/>
                <w:sz w:val="20"/>
              </w:rPr>
              <w:t xml:space="preserve"> Число участников клубных формирований    </w:t>
            </w:r>
          </w:p>
          <w:p w:rsidR="00F8311F" w:rsidRPr="000A4C65" w:rsidRDefault="00F8311F" w:rsidP="00FA4754">
            <w:pPr>
              <w:spacing w:after="0"/>
              <w:ind w:left="-10" w:right="-96"/>
              <w:rPr>
                <w:rFonts w:ascii="Times New Roman" w:hAnsi="Times New Roman" w:cs="Times New Roman"/>
                <w:sz w:val="20"/>
                <w:szCs w:val="20"/>
              </w:rPr>
            </w:pPr>
            <w:r w:rsidRPr="000A4C65">
              <w:rPr>
                <w:rFonts w:ascii="Times New Roman" w:hAnsi="Times New Roman" w:cs="Times New Roman"/>
                <w:sz w:val="20"/>
                <w:szCs w:val="20"/>
              </w:rPr>
              <w:t xml:space="preserve">                                            </w:t>
            </w:r>
          </w:p>
        </w:tc>
      </w:tr>
      <w:tr w:rsidR="00F8311F" w:rsidRPr="000A4C65" w:rsidTr="00171F41">
        <w:trPr>
          <w:trHeight w:val="377"/>
        </w:trPr>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F8311F" w:rsidRPr="000A4C65" w:rsidRDefault="00F8311F" w:rsidP="00FA4754">
            <w:pPr>
              <w:spacing w:after="0"/>
              <w:rPr>
                <w:rFonts w:ascii="Times New Roman" w:hAnsi="Times New Roman" w:cs="Times New Roman"/>
                <w:sz w:val="20"/>
                <w:szCs w:val="20"/>
              </w:rPr>
            </w:pPr>
            <w:r w:rsidRPr="000A4C65">
              <w:rPr>
                <w:rFonts w:ascii="Times New Roman" w:hAnsi="Times New Roman" w:cs="Times New Roman"/>
                <w:sz w:val="20"/>
                <w:szCs w:val="20"/>
              </w:rPr>
              <w:t>1.2.</w:t>
            </w:r>
          </w:p>
        </w:tc>
        <w:tc>
          <w:tcPr>
            <w:tcW w:w="1017" w:type="pct"/>
            <w:tcBorders>
              <w:top w:val="single" w:sz="4" w:space="0" w:color="auto"/>
              <w:left w:val="nil"/>
              <w:bottom w:val="single" w:sz="4" w:space="0" w:color="auto"/>
              <w:right w:val="single" w:sz="4" w:space="0" w:color="auto"/>
            </w:tcBorders>
            <w:shd w:val="clear" w:color="auto" w:fill="auto"/>
          </w:tcPr>
          <w:p w:rsidR="00F8311F" w:rsidRPr="000A4C65" w:rsidRDefault="00F8311F" w:rsidP="00FA4754">
            <w:pPr>
              <w:spacing w:after="0"/>
              <w:rPr>
                <w:rFonts w:ascii="Times New Roman" w:hAnsi="Times New Roman" w:cs="Times New Roman"/>
                <w:b/>
                <w:sz w:val="20"/>
                <w:szCs w:val="20"/>
              </w:rPr>
            </w:pPr>
            <w:r w:rsidRPr="000A4C65">
              <w:rPr>
                <w:rFonts w:ascii="Times New Roman" w:hAnsi="Times New Roman" w:cs="Times New Roman"/>
                <w:b/>
                <w:sz w:val="20"/>
                <w:szCs w:val="20"/>
              </w:rPr>
              <w:t xml:space="preserve">Основное мероприятие </w:t>
            </w:r>
          </w:p>
          <w:p w:rsidR="00F8311F" w:rsidRPr="000A4C65" w:rsidRDefault="00F8311F" w:rsidP="00FA4754">
            <w:pPr>
              <w:pStyle w:val="af3"/>
              <w:spacing w:line="240" w:lineRule="auto"/>
              <w:ind w:left="0"/>
              <w:rPr>
                <w:rFonts w:ascii="Times New Roman" w:hAnsi="Times New Roman"/>
                <w:bCs/>
                <w:iCs/>
                <w:sz w:val="20"/>
              </w:rPr>
            </w:pPr>
            <w:r w:rsidRPr="000A4C65">
              <w:rPr>
                <w:rFonts w:ascii="Times New Roman" w:hAnsi="Times New Roman"/>
                <w:sz w:val="20"/>
              </w:rPr>
              <w:t>Обеспечение устойчивого функционирования  учреждения</w:t>
            </w:r>
          </w:p>
          <w:p w:rsidR="00F8311F" w:rsidRPr="000A4C65" w:rsidRDefault="00F8311F" w:rsidP="00FA4754">
            <w:pPr>
              <w:spacing w:after="0"/>
              <w:rPr>
                <w:rFonts w:ascii="Times New Roman" w:hAnsi="Times New Roman" w:cs="Times New Roman"/>
                <w:sz w:val="20"/>
                <w:szCs w:val="20"/>
              </w:rPr>
            </w:pPr>
          </w:p>
        </w:tc>
        <w:tc>
          <w:tcPr>
            <w:tcW w:w="933" w:type="pct"/>
            <w:tcBorders>
              <w:top w:val="single" w:sz="4" w:space="0" w:color="auto"/>
              <w:left w:val="nil"/>
              <w:bottom w:val="single" w:sz="4" w:space="0" w:color="auto"/>
              <w:right w:val="single" w:sz="4" w:space="0" w:color="auto"/>
            </w:tcBorders>
            <w:shd w:val="clear" w:color="auto" w:fill="auto"/>
          </w:tcPr>
          <w:p w:rsidR="00F8311F" w:rsidRPr="000A4C65" w:rsidRDefault="00F8311F" w:rsidP="00FA4754">
            <w:pPr>
              <w:pStyle w:val="a3"/>
              <w:rPr>
                <w:sz w:val="20"/>
                <w:szCs w:val="20"/>
              </w:rPr>
            </w:pPr>
            <w:r w:rsidRPr="000A4C65">
              <w:rPr>
                <w:sz w:val="20"/>
                <w:szCs w:val="20"/>
              </w:rPr>
              <w:t>МКУК «МЦНТ и Д «Звезда»</w:t>
            </w:r>
          </w:p>
        </w:tc>
        <w:tc>
          <w:tcPr>
            <w:tcW w:w="487" w:type="pct"/>
            <w:tcBorders>
              <w:top w:val="single" w:sz="4" w:space="0" w:color="auto"/>
              <w:left w:val="nil"/>
              <w:bottom w:val="single" w:sz="4" w:space="0" w:color="auto"/>
              <w:right w:val="single" w:sz="4" w:space="0" w:color="auto"/>
            </w:tcBorders>
            <w:shd w:val="clear" w:color="auto" w:fill="auto"/>
            <w:noWrap/>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 2015 год</w:t>
            </w:r>
          </w:p>
        </w:tc>
        <w:tc>
          <w:tcPr>
            <w:tcW w:w="486" w:type="pct"/>
            <w:tcBorders>
              <w:top w:val="single" w:sz="4" w:space="0" w:color="auto"/>
              <w:left w:val="nil"/>
              <w:bottom w:val="single" w:sz="4" w:space="0" w:color="auto"/>
              <w:right w:val="single" w:sz="4" w:space="0" w:color="auto"/>
            </w:tcBorders>
            <w:shd w:val="clear" w:color="auto" w:fill="auto"/>
            <w:noWrap/>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2017 год </w:t>
            </w:r>
          </w:p>
        </w:tc>
        <w:tc>
          <w:tcPr>
            <w:tcW w:w="1043" w:type="pct"/>
            <w:tcBorders>
              <w:top w:val="single" w:sz="4" w:space="0" w:color="auto"/>
              <w:left w:val="nil"/>
              <w:bottom w:val="single" w:sz="4" w:space="0" w:color="auto"/>
              <w:right w:val="single" w:sz="4" w:space="0" w:color="auto"/>
            </w:tcBorders>
            <w:shd w:val="clear" w:color="auto" w:fill="auto"/>
          </w:tcPr>
          <w:p w:rsidR="00F8311F" w:rsidRPr="000A4C65" w:rsidRDefault="00F8311F" w:rsidP="00FA4754">
            <w:pPr>
              <w:pStyle w:val="af3"/>
              <w:spacing w:line="240" w:lineRule="auto"/>
              <w:ind w:left="-141" w:right="-65"/>
              <w:rPr>
                <w:rFonts w:ascii="Times New Roman" w:hAnsi="Times New Roman"/>
                <w:sz w:val="20"/>
              </w:rPr>
            </w:pPr>
            <w:r w:rsidRPr="000A4C65">
              <w:rPr>
                <w:rFonts w:ascii="Times New Roman" w:hAnsi="Times New Roman"/>
                <w:sz w:val="20"/>
              </w:rPr>
              <w:t xml:space="preserve"> </w:t>
            </w:r>
          </w:p>
          <w:p w:rsidR="00F8311F" w:rsidRPr="000A4C65" w:rsidRDefault="00F8311F" w:rsidP="00FA4754">
            <w:pPr>
              <w:pStyle w:val="af3"/>
              <w:spacing w:line="240" w:lineRule="auto"/>
              <w:ind w:left="-141" w:right="-65"/>
              <w:rPr>
                <w:rFonts w:ascii="Times New Roman" w:hAnsi="Times New Roman"/>
                <w:sz w:val="20"/>
              </w:rPr>
            </w:pPr>
            <w:r w:rsidRPr="000A4C65">
              <w:rPr>
                <w:rFonts w:ascii="Times New Roman" w:hAnsi="Times New Roman"/>
                <w:sz w:val="20"/>
              </w:rPr>
              <w:t>Увеличение количества мероприятий  до 490 ед.</w:t>
            </w:r>
          </w:p>
          <w:p w:rsidR="00F8311F" w:rsidRPr="000A4C65" w:rsidRDefault="00F8311F" w:rsidP="00FA4754">
            <w:pPr>
              <w:pStyle w:val="af3"/>
              <w:spacing w:line="240" w:lineRule="auto"/>
              <w:ind w:left="-141" w:right="-65"/>
              <w:rPr>
                <w:rFonts w:ascii="Times New Roman" w:hAnsi="Times New Roman"/>
                <w:sz w:val="20"/>
              </w:rPr>
            </w:pPr>
            <w:r w:rsidRPr="000A4C65">
              <w:rPr>
                <w:rFonts w:ascii="Times New Roman" w:hAnsi="Times New Roman"/>
                <w:sz w:val="20"/>
              </w:rPr>
              <w:t>Увеличение числа посетителей мероприятий  до 22140 чел.</w:t>
            </w:r>
          </w:p>
          <w:p w:rsidR="00F8311F" w:rsidRPr="000A4C65" w:rsidRDefault="00F8311F" w:rsidP="00FA4754">
            <w:pPr>
              <w:pStyle w:val="af3"/>
              <w:spacing w:line="240" w:lineRule="auto"/>
              <w:ind w:left="-141" w:right="-65"/>
              <w:rPr>
                <w:rFonts w:ascii="Times New Roman" w:hAnsi="Times New Roman"/>
                <w:sz w:val="20"/>
              </w:rPr>
            </w:pPr>
            <w:r w:rsidRPr="000A4C65">
              <w:rPr>
                <w:rFonts w:ascii="Times New Roman" w:hAnsi="Times New Roman"/>
                <w:sz w:val="20"/>
              </w:rPr>
              <w:t xml:space="preserve"> Увеличение количества клубных формирований до 18 ед.</w:t>
            </w:r>
          </w:p>
          <w:p w:rsidR="00F8311F" w:rsidRPr="000A4C65" w:rsidRDefault="00F8311F" w:rsidP="00FA4754">
            <w:pPr>
              <w:pStyle w:val="af3"/>
              <w:spacing w:line="240" w:lineRule="auto"/>
              <w:ind w:left="-141" w:right="-65"/>
              <w:rPr>
                <w:rFonts w:ascii="Times New Roman" w:hAnsi="Times New Roman"/>
                <w:sz w:val="20"/>
              </w:rPr>
            </w:pPr>
            <w:r w:rsidRPr="000A4C65">
              <w:rPr>
                <w:rFonts w:ascii="Times New Roman" w:hAnsi="Times New Roman"/>
                <w:sz w:val="20"/>
              </w:rPr>
              <w:t xml:space="preserve"> Увеличение числа участников клубных формирований  до 220 человек   </w:t>
            </w:r>
          </w:p>
        </w:tc>
        <w:tc>
          <w:tcPr>
            <w:tcW w:w="769" w:type="pct"/>
            <w:tcBorders>
              <w:top w:val="single" w:sz="4" w:space="0" w:color="auto"/>
              <w:left w:val="nil"/>
              <w:bottom w:val="single" w:sz="4" w:space="0" w:color="auto"/>
              <w:right w:val="single" w:sz="4" w:space="0" w:color="auto"/>
            </w:tcBorders>
            <w:shd w:val="clear" w:color="auto" w:fill="auto"/>
          </w:tcPr>
          <w:p w:rsidR="00F8311F" w:rsidRPr="000A4C65" w:rsidRDefault="00F8311F" w:rsidP="00FA4754">
            <w:pPr>
              <w:pStyle w:val="af3"/>
              <w:spacing w:line="240" w:lineRule="auto"/>
              <w:ind w:left="-10" w:right="-96"/>
              <w:rPr>
                <w:rFonts w:ascii="Times New Roman" w:hAnsi="Times New Roman"/>
                <w:sz w:val="20"/>
              </w:rPr>
            </w:pPr>
            <w:r w:rsidRPr="000A4C65">
              <w:rPr>
                <w:rFonts w:ascii="Times New Roman" w:hAnsi="Times New Roman"/>
                <w:sz w:val="20"/>
              </w:rPr>
              <w:t xml:space="preserve"> Количество мероприятий </w:t>
            </w:r>
          </w:p>
          <w:p w:rsidR="00F8311F" w:rsidRPr="000A4C65" w:rsidRDefault="00F8311F" w:rsidP="00FA4754">
            <w:pPr>
              <w:pStyle w:val="af3"/>
              <w:spacing w:line="240" w:lineRule="auto"/>
              <w:ind w:left="-10" w:right="-96"/>
              <w:rPr>
                <w:rFonts w:ascii="Times New Roman" w:hAnsi="Times New Roman"/>
                <w:sz w:val="20"/>
              </w:rPr>
            </w:pPr>
            <w:r w:rsidRPr="000A4C65">
              <w:rPr>
                <w:rFonts w:ascii="Times New Roman" w:hAnsi="Times New Roman"/>
                <w:sz w:val="20"/>
              </w:rPr>
              <w:t xml:space="preserve"> Число посетителей мероприятий</w:t>
            </w:r>
          </w:p>
          <w:p w:rsidR="00F8311F" w:rsidRPr="000A4C65" w:rsidRDefault="00F8311F" w:rsidP="00FA4754">
            <w:pPr>
              <w:pStyle w:val="af3"/>
              <w:spacing w:line="240" w:lineRule="auto"/>
              <w:ind w:left="-10" w:right="-96"/>
              <w:rPr>
                <w:rFonts w:ascii="Times New Roman" w:hAnsi="Times New Roman"/>
                <w:sz w:val="20"/>
              </w:rPr>
            </w:pPr>
            <w:r w:rsidRPr="000A4C65">
              <w:rPr>
                <w:rFonts w:ascii="Times New Roman" w:hAnsi="Times New Roman"/>
                <w:sz w:val="20"/>
              </w:rPr>
              <w:t xml:space="preserve"> Количество клубных формирований</w:t>
            </w:r>
          </w:p>
          <w:p w:rsidR="00F8311F" w:rsidRPr="000A4C65" w:rsidRDefault="00F8311F" w:rsidP="00FA4754">
            <w:pPr>
              <w:pStyle w:val="af3"/>
              <w:spacing w:line="240" w:lineRule="auto"/>
              <w:ind w:left="-10" w:right="-96"/>
              <w:rPr>
                <w:rFonts w:ascii="Times New Roman" w:hAnsi="Times New Roman"/>
                <w:sz w:val="20"/>
              </w:rPr>
            </w:pPr>
            <w:r w:rsidRPr="000A4C65">
              <w:rPr>
                <w:rFonts w:ascii="Times New Roman" w:hAnsi="Times New Roman"/>
                <w:sz w:val="20"/>
              </w:rPr>
              <w:t xml:space="preserve"> Число участников клубных формирований    </w:t>
            </w:r>
          </w:p>
          <w:p w:rsidR="00F8311F" w:rsidRPr="000A4C65" w:rsidRDefault="00F8311F" w:rsidP="00FA4754">
            <w:pPr>
              <w:spacing w:after="0"/>
              <w:ind w:left="-10" w:right="-96"/>
              <w:rPr>
                <w:rFonts w:ascii="Times New Roman" w:hAnsi="Times New Roman" w:cs="Times New Roman"/>
                <w:sz w:val="20"/>
                <w:szCs w:val="20"/>
              </w:rPr>
            </w:pPr>
            <w:r w:rsidRPr="000A4C65">
              <w:rPr>
                <w:rFonts w:ascii="Times New Roman" w:hAnsi="Times New Roman" w:cs="Times New Roman"/>
                <w:sz w:val="20"/>
                <w:szCs w:val="20"/>
              </w:rPr>
              <w:t xml:space="preserve">                                            </w:t>
            </w:r>
          </w:p>
        </w:tc>
      </w:tr>
      <w:tr w:rsidR="00F8311F" w:rsidRPr="000A4C65" w:rsidTr="00171F41">
        <w:trPr>
          <w:trHeight w:val="323"/>
        </w:trPr>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F8311F" w:rsidRPr="000A4C65" w:rsidRDefault="00F8311F" w:rsidP="00FA4754">
            <w:pPr>
              <w:spacing w:after="0"/>
              <w:rPr>
                <w:rFonts w:ascii="Times New Roman" w:hAnsi="Times New Roman" w:cs="Times New Roman"/>
                <w:sz w:val="20"/>
                <w:szCs w:val="20"/>
              </w:rPr>
            </w:pPr>
            <w:r w:rsidRPr="000A4C65">
              <w:rPr>
                <w:rFonts w:ascii="Times New Roman" w:hAnsi="Times New Roman" w:cs="Times New Roman"/>
                <w:sz w:val="20"/>
                <w:szCs w:val="20"/>
              </w:rPr>
              <w:t>1.3</w:t>
            </w:r>
          </w:p>
        </w:tc>
        <w:tc>
          <w:tcPr>
            <w:tcW w:w="1017" w:type="pct"/>
            <w:tcBorders>
              <w:top w:val="single" w:sz="4" w:space="0" w:color="auto"/>
              <w:left w:val="nil"/>
              <w:bottom w:val="single" w:sz="4" w:space="0" w:color="auto"/>
              <w:right w:val="single" w:sz="4" w:space="0" w:color="auto"/>
            </w:tcBorders>
            <w:shd w:val="clear" w:color="auto" w:fill="auto"/>
          </w:tcPr>
          <w:p w:rsidR="00F8311F" w:rsidRPr="000A4C65" w:rsidRDefault="00F8311F" w:rsidP="00FA4754">
            <w:pPr>
              <w:spacing w:after="0"/>
              <w:rPr>
                <w:rFonts w:ascii="Times New Roman" w:hAnsi="Times New Roman" w:cs="Times New Roman"/>
                <w:b/>
                <w:sz w:val="20"/>
                <w:szCs w:val="20"/>
              </w:rPr>
            </w:pPr>
            <w:r w:rsidRPr="000A4C65">
              <w:rPr>
                <w:rFonts w:ascii="Times New Roman" w:hAnsi="Times New Roman" w:cs="Times New Roman"/>
                <w:b/>
                <w:sz w:val="20"/>
                <w:szCs w:val="20"/>
              </w:rPr>
              <w:t xml:space="preserve">Основное мероприятие </w:t>
            </w:r>
          </w:p>
          <w:p w:rsidR="00F8311F" w:rsidRPr="000A4C65" w:rsidRDefault="00F8311F" w:rsidP="00FA4754">
            <w:pPr>
              <w:spacing w:after="0"/>
              <w:rPr>
                <w:rFonts w:ascii="Times New Roman" w:hAnsi="Times New Roman" w:cs="Times New Roman"/>
                <w:bCs/>
                <w:iCs/>
                <w:sz w:val="20"/>
                <w:szCs w:val="20"/>
              </w:rPr>
            </w:pPr>
            <w:r w:rsidRPr="000A4C65">
              <w:rPr>
                <w:rFonts w:ascii="Times New Roman" w:hAnsi="Times New Roman" w:cs="Times New Roman"/>
                <w:sz w:val="20"/>
                <w:szCs w:val="20"/>
              </w:rPr>
              <w:t>Повышение профессионального мастерства работников КДУ</w:t>
            </w:r>
          </w:p>
          <w:p w:rsidR="00F8311F" w:rsidRPr="000A4C65" w:rsidRDefault="00F8311F" w:rsidP="00FA4754">
            <w:pPr>
              <w:spacing w:after="0"/>
              <w:rPr>
                <w:rFonts w:ascii="Times New Roman" w:hAnsi="Times New Roman" w:cs="Times New Roman"/>
                <w:sz w:val="20"/>
                <w:szCs w:val="20"/>
              </w:rPr>
            </w:pPr>
          </w:p>
        </w:tc>
        <w:tc>
          <w:tcPr>
            <w:tcW w:w="933" w:type="pct"/>
            <w:tcBorders>
              <w:top w:val="single" w:sz="4" w:space="0" w:color="auto"/>
              <w:left w:val="nil"/>
              <w:bottom w:val="single" w:sz="4" w:space="0" w:color="auto"/>
              <w:right w:val="single" w:sz="4" w:space="0" w:color="auto"/>
            </w:tcBorders>
            <w:shd w:val="clear" w:color="auto" w:fill="auto"/>
          </w:tcPr>
          <w:p w:rsidR="00F8311F" w:rsidRPr="000A4C65" w:rsidRDefault="00F8311F" w:rsidP="00FA4754">
            <w:pPr>
              <w:pStyle w:val="a3"/>
              <w:rPr>
                <w:sz w:val="20"/>
                <w:szCs w:val="20"/>
              </w:rPr>
            </w:pPr>
            <w:r w:rsidRPr="000A4C65">
              <w:rPr>
                <w:sz w:val="20"/>
                <w:szCs w:val="20"/>
              </w:rPr>
              <w:t>МКУК «МЦНТ и Д «Звезда»</w:t>
            </w:r>
          </w:p>
        </w:tc>
        <w:tc>
          <w:tcPr>
            <w:tcW w:w="487" w:type="pct"/>
            <w:tcBorders>
              <w:top w:val="single" w:sz="4" w:space="0" w:color="auto"/>
              <w:left w:val="nil"/>
              <w:bottom w:val="single" w:sz="4" w:space="0" w:color="auto"/>
              <w:right w:val="single" w:sz="4" w:space="0" w:color="auto"/>
            </w:tcBorders>
            <w:shd w:val="clear" w:color="auto" w:fill="auto"/>
            <w:noWrap/>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 2015 год</w:t>
            </w:r>
          </w:p>
        </w:tc>
        <w:tc>
          <w:tcPr>
            <w:tcW w:w="486" w:type="pct"/>
            <w:tcBorders>
              <w:top w:val="single" w:sz="4" w:space="0" w:color="auto"/>
              <w:left w:val="nil"/>
              <w:bottom w:val="single" w:sz="4" w:space="0" w:color="auto"/>
              <w:right w:val="single" w:sz="4" w:space="0" w:color="auto"/>
            </w:tcBorders>
            <w:shd w:val="clear" w:color="auto" w:fill="auto"/>
            <w:noWrap/>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2017 год </w:t>
            </w:r>
          </w:p>
        </w:tc>
        <w:tc>
          <w:tcPr>
            <w:tcW w:w="1043" w:type="pct"/>
            <w:tcBorders>
              <w:top w:val="single" w:sz="4" w:space="0" w:color="auto"/>
              <w:left w:val="nil"/>
              <w:bottom w:val="single" w:sz="4" w:space="0" w:color="auto"/>
              <w:right w:val="single" w:sz="4" w:space="0" w:color="auto"/>
            </w:tcBorders>
            <w:shd w:val="clear" w:color="auto" w:fill="auto"/>
          </w:tcPr>
          <w:p w:rsidR="00F8311F" w:rsidRPr="000A4C65" w:rsidRDefault="00F8311F" w:rsidP="00FA4754">
            <w:pPr>
              <w:pStyle w:val="af3"/>
              <w:spacing w:line="240" w:lineRule="auto"/>
              <w:ind w:left="-141" w:right="-65"/>
              <w:rPr>
                <w:rFonts w:ascii="Times New Roman" w:hAnsi="Times New Roman"/>
                <w:sz w:val="20"/>
              </w:rPr>
            </w:pPr>
            <w:r w:rsidRPr="000A4C65">
              <w:rPr>
                <w:rFonts w:ascii="Times New Roman" w:hAnsi="Times New Roman"/>
                <w:sz w:val="20"/>
              </w:rPr>
              <w:t xml:space="preserve"> Увеличение количества мероприятий  до 490 ед.</w:t>
            </w:r>
          </w:p>
          <w:p w:rsidR="00F8311F" w:rsidRPr="000A4C65" w:rsidRDefault="00F8311F" w:rsidP="00FA4754">
            <w:pPr>
              <w:pStyle w:val="af3"/>
              <w:spacing w:line="240" w:lineRule="auto"/>
              <w:ind w:left="-141" w:right="-65"/>
              <w:rPr>
                <w:rFonts w:ascii="Times New Roman" w:hAnsi="Times New Roman"/>
                <w:sz w:val="20"/>
              </w:rPr>
            </w:pPr>
            <w:r w:rsidRPr="000A4C65">
              <w:rPr>
                <w:rFonts w:ascii="Times New Roman" w:hAnsi="Times New Roman"/>
                <w:sz w:val="20"/>
              </w:rPr>
              <w:t>Увеличение числа посетителей мероприятий  до 22140 чел.</w:t>
            </w:r>
          </w:p>
          <w:p w:rsidR="00F8311F" w:rsidRPr="000A4C65" w:rsidRDefault="00F8311F" w:rsidP="00FA4754">
            <w:pPr>
              <w:pStyle w:val="af3"/>
              <w:spacing w:line="240" w:lineRule="auto"/>
              <w:ind w:left="-141" w:right="-65"/>
              <w:rPr>
                <w:rFonts w:ascii="Times New Roman" w:hAnsi="Times New Roman"/>
                <w:sz w:val="20"/>
              </w:rPr>
            </w:pPr>
            <w:r w:rsidRPr="000A4C65">
              <w:rPr>
                <w:rFonts w:ascii="Times New Roman" w:hAnsi="Times New Roman"/>
                <w:sz w:val="20"/>
              </w:rPr>
              <w:t xml:space="preserve"> Увеличение количества клубных формирований до 18 ед.</w:t>
            </w:r>
          </w:p>
          <w:p w:rsidR="00F8311F" w:rsidRPr="000A4C65" w:rsidRDefault="00F8311F" w:rsidP="00FA4754">
            <w:pPr>
              <w:pStyle w:val="af3"/>
              <w:spacing w:line="240" w:lineRule="auto"/>
              <w:ind w:left="-141" w:right="-65"/>
              <w:rPr>
                <w:rFonts w:ascii="Times New Roman" w:hAnsi="Times New Roman"/>
                <w:sz w:val="20"/>
              </w:rPr>
            </w:pPr>
            <w:r w:rsidRPr="000A4C65">
              <w:rPr>
                <w:rFonts w:ascii="Times New Roman" w:hAnsi="Times New Roman"/>
                <w:sz w:val="20"/>
              </w:rPr>
              <w:t xml:space="preserve"> Увеличение числа участников клубных </w:t>
            </w:r>
            <w:r w:rsidRPr="000A4C65">
              <w:rPr>
                <w:rFonts w:ascii="Times New Roman" w:hAnsi="Times New Roman"/>
                <w:sz w:val="20"/>
              </w:rPr>
              <w:lastRenderedPageBreak/>
              <w:t xml:space="preserve">формирований  до 220 человек   </w:t>
            </w:r>
          </w:p>
        </w:tc>
        <w:tc>
          <w:tcPr>
            <w:tcW w:w="769" w:type="pct"/>
            <w:tcBorders>
              <w:top w:val="single" w:sz="4" w:space="0" w:color="auto"/>
              <w:left w:val="nil"/>
              <w:bottom w:val="single" w:sz="4" w:space="0" w:color="auto"/>
              <w:right w:val="single" w:sz="4" w:space="0" w:color="auto"/>
            </w:tcBorders>
            <w:shd w:val="clear" w:color="auto" w:fill="auto"/>
          </w:tcPr>
          <w:p w:rsidR="00F8311F" w:rsidRPr="000A4C65" w:rsidRDefault="00F8311F" w:rsidP="00FA4754">
            <w:pPr>
              <w:pStyle w:val="af3"/>
              <w:spacing w:line="240" w:lineRule="auto"/>
              <w:ind w:left="-10" w:right="-96"/>
              <w:rPr>
                <w:rFonts w:ascii="Times New Roman" w:hAnsi="Times New Roman"/>
                <w:sz w:val="20"/>
              </w:rPr>
            </w:pPr>
            <w:r w:rsidRPr="000A4C65">
              <w:rPr>
                <w:rFonts w:ascii="Times New Roman" w:hAnsi="Times New Roman"/>
                <w:sz w:val="20"/>
              </w:rPr>
              <w:lastRenderedPageBreak/>
              <w:t xml:space="preserve"> Количество мероприятий </w:t>
            </w:r>
          </w:p>
          <w:p w:rsidR="00F8311F" w:rsidRPr="000A4C65" w:rsidRDefault="00F8311F" w:rsidP="00FA4754">
            <w:pPr>
              <w:pStyle w:val="af3"/>
              <w:spacing w:line="240" w:lineRule="auto"/>
              <w:ind w:left="-10" w:right="-96"/>
              <w:rPr>
                <w:rFonts w:ascii="Times New Roman" w:hAnsi="Times New Roman"/>
                <w:sz w:val="20"/>
              </w:rPr>
            </w:pPr>
            <w:r w:rsidRPr="000A4C65">
              <w:rPr>
                <w:rFonts w:ascii="Times New Roman" w:hAnsi="Times New Roman"/>
                <w:sz w:val="20"/>
              </w:rPr>
              <w:t xml:space="preserve"> Число посетителей мероприятий</w:t>
            </w:r>
          </w:p>
          <w:p w:rsidR="00F8311F" w:rsidRPr="000A4C65" w:rsidRDefault="00F8311F" w:rsidP="00FA4754">
            <w:pPr>
              <w:pStyle w:val="af3"/>
              <w:spacing w:line="240" w:lineRule="auto"/>
              <w:ind w:left="-10" w:right="-96"/>
              <w:rPr>
                <w:rFonts w:ascii="Times New Roman" w:hAnsi="Times New Roman"/>
                <w:sz w:val="20"/>
              </w:rPr>
            </w:pPr>
            <w:r w:rsidRPr="000A4C65">
              <w:rPr>
                <w:rFonts w:ascii="Times New Roman" w:hAnsi="Times New Roman"/>
                <w:sz w:val="20"/>
              </w:rPr>
              <w:t xml:space="preserve"> Количество клубных формирований</w:t>
            </w:r>
          </w:p>
          <w:p w:rsidR="00F8311F" w:rsidRPr="000A4C65" w:rsidRDefault="00F8311F" w:rsidP="00FA4754">
            <w:pPr>
              <w:pStyle w:val="af3"/>
              <w:spacing w:line="240" w:lineRule="auto"/>
              <w:ind w:left="-10" w:right="-96"/>
              <w:rPr>
                <w:rFonts w:ascii="Times New Roman" w:hAnsi="Times New Roman"/>
                <w:sz w:val="20"/>
              </w:rPr>
            </w:pPr>
            <w:r w:rsidRPr="000A4C65">
              <w:rPr>
                <w:rFonts w:ascii="Times New Roman" w:hAnsi="Times New Roman"/>
                <w:sz w:val="20"/>
              </w:rPr>
              <w:t xml:space="preserve"> Число участников клубных </w:t>
            </w:r>
            <w:r w:rsidRPr="000A4C65">
              <w:rPr>
                <w:rFonts w:ascii="Times New Roman" w:hAnsi="Times New Roman"/>
                <w:sz w:val="20"/>
              </w:rPr>
              <w:lastRenderedPageBreak/>
              <w:t xml:space="preserve">формирований    </w:t>
            </w:r>
          </w:p>
          <w:p w:rsidR="00F8311F" w:rsidRPr="000A4C65" w:rsidRDefault="00F8311F" w:rsidP="00FA4754">
            <w:pPr>
              <w:spacing w:after="0"/>
              <w:ind w:left="-10" w:right="-96"/>
              <w:rPr>
                <w:rFonts w:ascii="Times New Roman" w:hAnsi="Times New Roman" w:cs="Times New Roman"/>
                <w:sz w:val="20"/>
                <w:szCs w:val="20"/>
              </w:rPr>
            </w:pPr>
            <w:r w:rsidRPr="000A4C65">
              <w:rPr>
                <w:rFonts w:ascii="Times New Roman" w:hAnsi="Times New Roman" w:cs="Times New Roman"/>
                <w:sz w:val="20"/>
                <w:szCs w:val="20"/>
              </w:rPr>
              <w:t xml:space="preserve">                                            </w:t>
            </w:r>
          </w:p>
        </w:tc>
      </w:tr>
      <w:tr w:rsidR="00F8311F" w:rsidRPr="000A4C65" w:rsidTr="00171F41">
        <w:trPr>
          <w:trHeight w:val="343"/>
        </w:trPr>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F8311F" w:rsidRPr="000A4C65" w:rsidRDefault="00F8311F" w:rsidP="00FA4754">
            <w:pPr>
              <w:spacing w:after="0"/>
              <w:rPr>
                <w:rFonts w:ascii="Times New Roman" w:hAnsi="Times New Roman" w:cs="Times New Roman"/>
                <w:sz w:val="20"/>
                <w:szCs w:val="20"/>
              </w:rPr>
            </w:pPr>
            <w:r w:rsidRPr="000A4C65">
              <w:rPr>
                <w:rFonts w:ascii="Times New Roman" w:hAnsi="Times New Roman" w:cs="Times New Roman"/>
                <w:sz w:val="20"/>
                <w:szCs w:val="20"/>
              </w:rPr>
              <w:lastRenderedPageBreak/>
              <w:t>1.4.</w:t>
            </w:r>
          </w:p>
        </w:tc>
        <w:tc>
          <w:tcPr>
            <w:tcW w:w="1017" w:type="pct"/>
            <w:tcBorders>
              <w:top w:val="single" w:sz="4" w:space="0" w:color="auto"/>
              <w:left w:val="nil"/>
              <w:bottom w:val="single" w:sz="4" w:space="0" w:color="auto"/>
              <w:right w:val="single" w:sz="4" w:space="0" w:color="auto"/>
            </w:tcBorders>
            <w:shd w:val="clear" w:color="auto" w:fill="auto"/>
          </w:tcPr>
          <w:p w:rsidR="00F8311F" w:rsidRPr="000A4C65" w:rsidRDefault="00F8311F" w:rsidP="00FA4754">
            <w:pPr>
              <w:spacing w:after="0"/>
              <w:rPr>
                <w:rFonts w:ascii="Times New Roman" w:hAnsi="Times New Roman" w:cs="Times New Roman"/>
                <w:b/>
                <w:sz w:val="20"/>
                <w:szCs w:val="20"/>
              </w:rPr>
            </w:pPr>
            <w:r w:rsidRPr="000A4C65">
              <w:rPr>
                <w:rFonts w:ascii="Times New Roman" w:hAnsi="Times New Roman" w:cs="Times New Roman"/>
                <w:b/>
                <w:sz w:val="20"/>
                <w:szCs w:val="20"/>
              </w:rPr>
              <w:t xml:space="preserve">Основное мероприятие </w:t>
            </w:r>
          </w:p>
          <w:p w:rsidR="00F8311F" w:rsidRPr="000A4C65" w:rsidRDefault="00F8311F" w:rsidP="00FA4754">
            <w:pPr>
              <w:pStyle w:val="a3"/>
              <w:rPr>
                <w:sz w:val="20"/>
                <w:szCs w:val="20"/>
              </w:rPr>
            </w:pPr>
            <w:r w:rsidRPr="000A4C65">
              <w:rPr>
                <w:sz w:val="20"/>
                <w:szCs w:val="20"/>
              </w:rPr>
              <w:t>Обеспечение деятельности учреждения</w:t>
            </w:r>
          </w:p>
        </w:tc>
        <w:tc>
          <w:tcPr>
            <w:tcW w:w="933" w:type="pct"/>
            <w:tcBorders>
              <w:top w:val="single" w:sz="4" w:space="0" w:color="auto"/>
              <w:left w:val="nil"/>
              <w:bottom w:val="single" w:sz="4" w:space="0" w:color="auto"/>
              <w:right w:val="single" w:sz="4" w:space="0" w:color="auto"/>
            </w:tcBorders>
            <w:shd w:val="clear" w:color="auto" w:fill="auto"/>
          </w:tcPr>
          <w:p w:rsidR="00F8311F" w:rsidRPr="000A4C65" w:rsidRDefault="00F8311F" w:rsidP="00FA4754">
            <w:pPr>
              <w:pStyle w:val="a3"/>
              <w:rPr>
                <w:sz w:val="20"/>
                <w:szCs w:val="20"/>
              </w:rPr>
            </w:pPr>
            <w:r w:rsidRPr="000A4C65">
              <w:rPr>
                <w:sz w:val="20"/>
                <w:szCs w:val="20"/>
              </w:rPr>
              <w:t>МКУК «МЦНТ и Д «Звезда»</w:t>
            </w:r>
          </w:p>
        </w:tc>
        <w:tc>
          <w:tcPr>
            <w:tcW w:w="487" w:type="pct"/>
            <w:tcBorders>
              <w:top w:val="single" w:sz="4" w:space="0" w:color="auto"/>
              <w:left w:val="nil"/>
              <w:bottom w:val="single" w:sz="4" w:space="0" w:color="auto"/>
              <w:right w:val="single" w:sz="4" w:space="0" w:color="auto"/>
            </w:tcBorders>
            <w:shd w:val="clear" w:color="auto" w:fill="auto"/>
            <w:noWrap/>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 2015 год</w:t>
            </w:r>
          </w:p>
        </w:tc>
        <w:tc>
          <w:tcPr>
            <w:tcW w:w="486" w:type="pct"/>
            <w:tcBorders>
              <w:top w:val="single" w:sz="4" w:space="0" w:color="auto"/>
              <w:left w:val="nil"/>
              <w:bottom w:val="single" w:sz="4" w:space="0" w:color="auto"/>
              <w:right w:val="single" w:sz="4" w:space="0" w:color="auto"/>
            </w:tcBorders>
            <w:shd w:val="clear" w:color="auto" w:fill="auto"/>
            <w:noWrap/>
          </w:tcPr>
          <w:p w:rsidR="00F8311F" w:rsidRPr="000A4C65" w:rsidRDefault="00F8311F" w:rsidP="00FA4754">
            <w:pPr>
              <w:spacing w:after="0"/>
              <w:jc w:val="center"/>
              <w:rPr>
                <w:rFonts w:ascii="Times New Roman" w:hAnsi="Times New Roman" w:cs="Times New Roman"/>
                <w:sz w:val="20"/>
                <w:szCs w:val="20"/>
              </w:rPr>
            </w:pPr>
            <w:r w:rsidRPr="000A4C65">
              <w:rPr>
                <w:rFonts w:ascii="Times New Roman" w:hAnsi="Times New Roman" w:cs="Times New Roman"/>
                <w:sz w:val="20"/>
                <w:szCs w:val="20"/>
              </w:rPr>
              <w:t>2017 год </w:t>
            </w:r>
          </w:p>
        </w:tc>
        <w:tc>
          <w:tcPr>
            <w:tcW w:w="1043" w:type="pct"/>
            <w:tcBorders>
              <w:top w:val="single" w:sz="4" w:space="0" w:color="auto"/>
              <w:left w:val="nil"/>
              <w:bottom w:val="single" w:sz="4" w:space="0" w:color="auto"/>
              <w:right w:val="single" w:sz="4" w:space="0" w:color="auto"/>
            </w:tcBorders>
            <w:shd w:val="clear" w:color="auto" w:fill="auto"/>
          </w:tcPr>
          <w:p w:rsidR="00F8311F" w:rsidRPr="000A4C65" w:rsidRDefault="00F8311F" w:rsidP="00FA4754">
            <w:pPr>
              <w:pStyle w:val="af3"/>
              <w:spacing w:line="240" w:lineRule="auto"/>
              <w:ind w:left="-141" w:right="-65"/>
              <w:rPr>
                <w:rFonts w:ascii="Times New Roman" w:hAnsi="Times New Roman"/>
                <w:sz w:val="20"/>
              </w:rPr>
            </w:pPr>
            <w:r w:rsidRPr="000A4C65">
              <w:rPr>
                <w:rFonts w:ascii="Times New Roman" w:hAnsi="Times New Roman"/>
                <w:sz w:val="20"/>
              </w:rPr>
              <w:t xml:space="preserve"> Увеличение количества мероприятий  до 490 ед.</w:t>
            </w:r>
          </w:p>
          <w:p w:rsidR="00F8311F" w:rsidRPr="000A4C65" w:rsidRDefault="00F8311F" w:rsidP="00FA4754">
            <w:pPr>
              <w:pStyle w:val="af3"/>
              <w:spacing w:line="240" w:lineRule="auto"/>
              <w:ind w:left="-141" w:right="-65"/>
              <w:rPr>
                <w:rFonts w:ascii="Times New Roman" w:hAnsi="Times New Roman"/>
                <w:sz w:val="20"/>
              </w:rPr>
            </w:pPr>
            <w:r w:rsidRPr="000A4C65">
              <w:rPr>
                <w:rFonts w:ascii="Times New Roman" w:hAnsi="Times New Roman"/>
                <w:sz w:val="20"/>
              </w:rPr>
              <w:t>Увеличение числа посетителей мероприятий  до 22140 чел.</w:t>
            </w:r>
          </w:p>
          <w:p w:rsidR="00F8311F" w:rsidRPr="000A4C65" w:rsidRDefault="00F8311F" w:rsidP="00FA4754">
            <w:pPr>
              <w:pStyle w:val="af3"/>
              <w:spacing w:line="240" w:lineRule="auto"/>
              <w:ind w:left="-141" w:right="-65"/>
              <w:rPr>
                <w:rFonts w:ascii="Times New Roman" w:hAnsi="Times New Roman"/>
                <w:sz w:val="20"/>
              </w:rPr>
            </w:pPr>
            <w:r w:rsidRPr="000A4C65">
              <w:rPr>
                <w:rFonts w:ascii="Times New Roman" w:hAnsi="Times New Roman"/>
                <w:sz w:val="20"/>
              </w:rPr>
              <w:t xml:space="preserve"> Увеличение количества клубных формирований до 18 ед.</w:t>
            </w:r>
          </w:p>
          <w:p w:rsidR="00F8311F" w:rsidRPr="000A4C65" w:rsidRDefault="00F8311F" w:rsidP="00FA4754">
            <w:pPr>
              <w:pStyle w:val="af3"/>
              <w:spacing w:line="240" w:lineRule="auto"/>
              <w:ind w:left="-141" w:right="-65"/>
              <w:rPr>
                <w:rFonts w:ascii="Times New Roman" w:hAnsi="Times New Roman"/>
                <w:sz w:val="20"/>
              </w:rPr>
            </w:pPr>
            <w:r w:rsidRPr="000A4C65">
              <w:rPr>
                <w:rFonts w:ascii="Times New Roman" w:hAnsi="Times New Roman"/>
                <w:sz w:val="20"/>
              </w:rPr>
              <w:t xml:space="preserve"> Увеличение числа участников клубных формирований  до 220 человек   </w:t>
            </w:r>
          </w:p>
        </w:tc>
        <w:tc>
          <w:tcPr>
            <w:tcW w:w="769" w:type="pct"/>
            <w:tcBorders>
              <w:top w:val="single" w:sz="4" w:space="0" w:color="auto"/>
              <w:left w:val="nil"/>
              <w:bottom w:val="single" w:sz="4" w:space="0" w:color="auto"/>
              <w:right w:val="single" w:sz="4" w:space="0" w:color="auto"/>
            </w:tcBorders>
            <w:shd w:val="clear" w:color="auto" w:fill="auto"/>
          </w:tcPr>
          <w:p w:rsidR="00F8311F" w:rsidRPr="000A4C65" w:rsidRDefault="00F8311F" w:rsidP="00FA4754">
            <w:pPr>
              <w:pStyle w:val="af3"/>
              <w:spacing w:line="240" w:lineRule="auto"/>
              <w:ind w:left="-10" w:right="-96"/>
              <w:rPr>
                <w:rFonts w:ascii="Times New Roman" w:hAnsi="Times New Roman"/>
                <w:sz w:val="20"/>
              </w:rPr>
            </w:pPr>
            <w:r w:rsidRPr="000A4C65">
              <w:rPr>
                <w:rFonts w:ascii="Times New Roman" w:hAnsi="Times New Roman"/>
                <w:sz w:val="20"/>
              </w:rPr>
              <w:t xml:space="preserve"> Количество мероприятий </w:t>
            </w:r>
          </w:p>
          <w:p w:rsidR="00F8311F" w:rsidRPr="000A4C65" w:rsidRDefault="00F8311F" w:rsidP="00FA4754">
            <w:pPr>
              <w:pStyle w:val="af3"/>
              <w:spacing w:line="240" w:lineRule="auto"/>
              <w:ind w:left="-10" w:right="-96"/>
              <w:rPr>
                <w:rFonts w:ascii="Times New Roman" w:hAnsi="Times New Roman"/>
                <w:sz w:val="20"/>
              </w:rPr>
            </w:pPr>
            <w:r w:rsidRPr="000A4C65">
              <w:rPr>
                <w:rFonts w:ascii="Times New Roman" w:hAnsi="Times New Roman"/>
                <w:sz w:val="20"/>
              </w:rPr>
              <w:t xml:space="preserve"> Число посетителей мероприятий</w:t>
            </w:r>
          </w:p>
          <w:p w:rsidR="00F8311F" w:rsidRPr="000A4C65" w:rsidRDefault="00F8311F" w:rsidP="00FA4754">
            <w:pPr>
              <w:pStyle w:val="af3"/>
              <w:spacing w:line="240" w:lineRule="auto"/>
              <w:ind w:left="-10" w:right="-96"/>
              <w:rPr>
                <w:rFonts w:ascii="Times New Roman" w:hAnsi="Times New Roman"/>
                <w:sz w:val="20"/>
              </w:rPr>
            </w:pPr>
            <w:r w:rsidRPr="000A4C65">
              <w:rPr>
                <w:rFonts w:ascii="Times New Roman" w:hAnsi="Times New Roman"/>
                <w:sz w:val="20"/>
              </w:rPr>
              <w:t xml:space="preserve"> Количество клубных формирований</w:t>
            </w:r>
          </w:p>
          <w:p w:rsidR="00F8311F" w:rsidRPr="000A4C65" w:rsidRDefault="00F8311F" w:rsidP="00FA4754">
            <w:pPr>
              <w:pStyle w:val="af3"/>
              <w:spacing w:line="240" w:lineRule="auto"/>
              <w:ind w:left="-10" w:right="-96"/>
              <w:rPr>
                <w:rFonts w:ascii="Times New Roman" w:hAnsi="Times New Roman"/>
                <w:sz w:val="20"/>
              </w:rPr>
            </w:pPr>
            <w:r w:rsidRPr="000A4C65">
              <w:rPr>
                <w:rFonts w:ascii="Times New Roman" w:hAnsi="Times New Roman"/>
                <w:sz w:val="20"/>
              </w:rPr>
              <w:t xml:space="preserve"> Число участников клубных формирований    </w:t>
            </w:r>
          </w:p>
          <w:p w:rsidR="00F8311F" w:rsidRPr="000A4C65" w:rsidRDefault="00F8311F" w:rsidP="00FA4754">
            <w:pPr>
              <w:spacing w:after="0"/>
              <w:ind w:left="-10" w:right="-96"/>
              <w:rPr>
                <w:rFonts w:ascii="Times New Roman" w:hAnsi="Times New Roman" w:cs="Times New Roman"/>
                <w:sz w:val="20"/>
                <w:szCs w:val="20"/>
              </w:rPr>
            </w:pPr>
            <w:r w:rsidRPr="000A4C65">
              <w:rPr>
                <w:rFonts w:ascii="Times New Roman" w:hAnsi="Times New Roman" w:cs="Times New Roman"/>
                <w:sz w:val="20"/>
                <w:szCs w:val="20"/>
              </w:rPr>
              <w:t xml:space="preserve">                                            </w:t>
            </w:r>
          </w:p>
        </w:tc>
      </w:tr>
    </w:tbl>
    <w:p w:rsidR="00F8311F" w:rsidRPr="00E12FFE" w:rsidRDefault="00F8311F" w:rsidP="00F8311F">
      <w:pPr>
        <w:spacing w:after="0"/>
        <w:jc w:val="right"/>
        <w:rPr>
          <w:rFonts w:ascii="Times New Roman" w:hAnsi="Times New Roman" w:cs="Times New Roman"/>
          <w:sz w:val="24"/>
          <w:szCs w:val="24"/>
        </w:rPr>
      </w:pPr>
    </w:p>
    <w:p w:rsidR="00F8311F" w:rsidRPr="00E12FFE" w:rsidRDefault="00F8311F" w:rsidP="00F8311F">
      <w:pPr>
        <w:spacing w:after="0"/>
        <w:jc w:val="right"/>
        <w:rPr>
          <w:rFonts w:ascii="Times New Roman" w:hAnsi="Times New Roman" w:cs="Times New Roman"/>
          <w:sz w:val="24"/>
          <w:szCs w:val="24"/>
        </w:rPr>
      </w:pPr>
    </w:p>
    <w:p w:rsidR="00F8311F" w:rsidRPr="00B95E26" w:rsidRDefault="00F8311F" w:rsidP="00F8311F">
      <w:pPr>
        <w:spacing w:after="0"/>
        <w:jc w:val="right"/>
        <w:rPr>
          <w:rFonts w:ascii="Times New Roman" w:hAnsi="Times New Roman" w:cs="Times New Roman"/>
        </w:rPr>
      </w:pPr>
      <w:r w:rsidRPr="00B95E26">
        <w:rPr>
          <w:rFonts w:ascii="Times New Roman" w:hAnsi="Times New Roman" w:cs="Times New Roman"/>
        </w:rPr>
        <w:t>Приложение 3</w:t>
      </w:r>
    </w:p>
    <w:p w:rsidR="00F8311F" w:rsidRPr="00B95E26" w:rsidRDefault="00F8311F" w:rsidP="00F8311F">
      <w:pPr>
        <w:spacing w:after="0"/>
        <w:jc w:val="right"/>
        <w:rPr>
          <w:rFonts w:ascii="Times New Roman" w:hAnsi="Times New Roman" w:cs="Times New Roman"/>
        </w:rPr>
      </w:pPr>
      <w:r w:rsidRPr="00B95E26">
        <w:rPr>
          <w:rFonts w:ascii="Times New Roman" w:hAnsi="Times New Roman" w:cs="Times New Roman"/>
        </w:rPr>
        <w:t>к подпрограмме № 3</w:t>
      </w:r>
    </w:p>
    <w:p w:rsidR="00F8311F" w:rsidRPr="00B95E26" w:rsidRDefault="00F8311F" w:rsidP="00F8311F">
      <w:pPr>
        <w:spacing w:after="0"/>
        <w:jc w:val="right"/>
        <w:rPr>
          <w:rFonts w:ascii="Times New Roman" w:hAnsi="Times New Roman" w:cs="Times New Roman"/>
        </w:rPr>
      </w:pPr>
      <w:r w:rsidRPr="00B95E26">
        <w:rPr>
          <w:rFonts w:ascii="Times New Roman" w:hAnsi="Times New Roman" w:cs="Times New Roman"/>
          <w:b/>
        </w:rPr>
        <w:t xml:space="preserve"> «</w:t>
      </w:r>
      <w:r w:rsidRPr="00B95E26">
        <w:rPr>
          <w:rFonts w:ascii="Times New Roman" w:hAnsi="Times New Roman" w:cs="Times New Roman"/>
        </w:rPr>
        <w:t>Развитие муниципальных  учреждений  культуры»</w:t>
      </w:r>
    </w:p>
    <w:p w:rsidR="00F8311F" w:rsidRPr="00E12FFE" w:rsidRDefault="00F8311F" w:rsidP="00F8311F">
      <w:pPr>
        <w:spacing w:after="0"/>
        <w:jc w:val="right"/>
        <w:rPr>
          <w:rFonts w:ascii="Times New Roman" w:hAnsi="Times New Roman" w:cs="Times New Roman"/>
          <w:sz w:val="24"/>
          <w:szCs w:val="24"/>
        </w:rPr>
      </w:pPr>
    </w:p>
    <w:p w:rsidR="00F8311F" w:rsidRPr="000A4C65" w:rsidRDefault="00F8311F" w:rsidP="00F8311F">
      <w:pPr>
        <w:spacing w:after="0"/>
        <w:jc w:val="center"/>
        <w:rPr>
          <w:rFonts w:ascii="Times New Roman" w:hAnsi="Times New Roman" w:cs="Times New Roman"/>
          <w:bCs/>
          <w:sz w:val="24"/>
          <w:szCs w:val="24"/>
        </w:rPr>
      </w:pPr>
      <w:r w:rsidRPr="000A4C65">
        <w:rPr>
          <w:rFonts w:ascii="Times New Roman" w:hAnsi="Times New Roman" w:cs="Times New Roman"/>
          <w:bCs/>
          <w:sz w:val="24"/>
          <w:szCs w:val="24"/>
        </w:rPr>
        <w:t xml:space="preserve">РЕСУРСНОЕ ОБЕСПЕЧЕНИЕ РЕАЛИЗАЦИИ ПОДПРОГРАММЫ №3 </w:t>
      </w:r>
    </w:p>
    <w:p w:rsidR="00F8311F" w:rsidRPr="000A4C65" w:rsidRDefault="00F8311F" w:rsidP="00F8311F">
      <w:pPr>
        <w:spacing w:after="0"/>
        <w:ind w:firstLine="708"/>
        <w:jc w:val="center"/>
        <w:outlineLvl w:val="0"/>
        <w:rPr>
          <w:rFonts w:ascii="Times New Roman" w:hAnsi="Times New Roman" w:cs="Times New Roman"/>
          <w:sz w:val="24"/>
          <w:szCs w:val="24"/>
        </w:rPr>
      </w:pPr>
      <w:r w:rsidRPr="000A4C65">
        <w:rPr>
          <w:rFonts w:ascii="Times New Roman" w:hAnsi="Times New Roman" w:cs="Times New Roman"/>
          <w:sz w:val="24"/>
          <w:szCs w:val="24"/>
        </w:rPr>
        <w:t>«Развитие муниципальных  учреждений  культуры»</w:t>
      </w:r>
    </w:p>
    <w:p w:rsidR="00F8311F" w:rsidRPr="000A4C65" w:rsidRDefault="00F8311F" w:rsidP="00F8311F">
      <w:pPr>
        <w:spacing w:after="0"/>
        <w:jc w:val="center"/>
        <w:rPr>
          <w:rFonts w:ascii="Times New Roman" w:hAnsi="Times New Roman" w:cs="Times New Roman"/>
          <w:bCs/>
          <w:sz w:val="24"/>
          <w:szCs w:val="24"/>
        </w:rPr>
      </w:pPr>
      <w:r w:rsidRPr="000A4C65">
        <w:rPr>
          <w:rFonts w:ascii="Times New Roman" w:hAnsi="Times New Roman" w:cs="Times New Roman"/>
          <w:bCs/>
          <w:sz w:val="24"/>
          <w:szCs w:val="24"/>
        </w:rPr>
        <w:t>ЗА СЧЕТ СРЕДСТВ МЕСТНОГО БЮДЖЕТА МО КИРЕНСКИЙ РАЙОН</w:t>
      </w:r>
    </w:p>
    <w:p w:rsidR="00F8311F" w:rsidRPr="00E12FFE" w:rsidRDefault="00F8311F" w:rsidP="00F8311F">
      <w:pPr>
        <w:spacing w:after="0"/>
        <w:jc w:val="center"/>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34"/>
        <w:gridCol w:w="2188"/>
        <w:gridCol w:w="1013"/>
        <w:gridCol w:w="1015"/>
        <w:gridCol w:w="1156"/>
        <w:gridCol w:w="899"/>
      </w:tblGrid>
      <w:tr w:rsidR="00F8311F" w:rsidRPr="007E4445" w:rsidTr="00FA4754">
        <w:trPr>
          <w:trHeight w:val="464"/>
        </w:trPr>
        <w:tc>
          <w:tcPr>
            <w:tcW w:w="2071" w:type="pct"/>
            <w:vMerge w:val="restart"/>
            <w:shd w:val="clear" w:color="auto" w:fill="auto"/>
            <w:vAlign w:val="center"/>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Наименование программы, подпрограммы, основного мероприятия, мероприятия</w:t>
            </w:r>
          </w:p>
        </w:tc>
        <w:tc>
          <w:tcPr>
            <w:tcW w:w="1022" w:type="pct"/>
            <w:vMerge w:val="restart"/>
            <w:shd w:val="clear" w:color="auto" w:fill="auto"/>
            <w:vAlign w:val="center"/>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Ответственный исполнитель, соисполнители, участники, исполнители мероприятий</w:t>
            </w:r>
          </w:p>
        </w:tc>
        <w:tc>
          <w:tcPr>
            <w:tcW w:w="1907" w:type="pct"/>
            <w:gridSpan w:val="4"/>
            <w:shd w:val="clear" w:color="auto" w:fill="auto"/>
            <w:vAlign w:val="center"/>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 xml:space="preserve">Расходы </w:t>
            </w:r>
            <w:r w:rsidRPr="007E4445">
              <w:rPr>
                <w:rFonts w:ascii="Times New Roman" w:hAnsi="Times New Roman" w:cs="Times New Roman"/>
                <w:sz w:val="20"/>
                <w:szCs w:val="20"/>
              </w:rPr>
              <w:br/>
              <w:t>(тыс. руб.), годы</w:t>
            </w:r>
          </w:p>
        </w:tc>
      </w:tr>
      <w:tr w:rsidR="00F8311F" w:rsidRPr="007E4445" w:rsidTr="00FA4754">
        <w:trPr>
          <w:trHeight w:val="1123"/>
        </w:trPr>
        <w:tc>
          <w:tcPr>
            <w:tcW w:w="2071" w:type="pct"/>
            <w:vMerge/>
            <w:vAlign w:val="center"/>
          </w:tcPr>
          <w:p w:rsidR="00F8311F" w:rsidRPr="007E4445" w:rsidRDefault="00F8311F" w:rsidP="00FA4754">
            <w:pPr>
              <w:spacing w:after="0"/>
              <w:jc w:val="center"/>
              <w:rPr>
                <w:rFonts w:ascii="Times New Roman" w:hAnsi="Times New Roman" w:cs="Times New Roman"/>
                <w:sz w:val="20"/>
                <w:szCs w:val="20"/>
              </w:rPr>
            </w:pPr>
          </w:p>
        </w:tc>
        <w:tc>
          <w:tcPr>
            <w:tcW w:w="1022" w:type="pct"/>
            <w:vMerge/>
            <w:vAlign w:val="center"/>
          </w:tcPr>
          <w:p w:rsidR="00F8311F" w:rsidRPr="007E4445" w:rsidRDefault="00F8311F" w:rsidP="00FA4754">
            <w:pPr>
              <w:spacing w:after="0"/>
              <w:jc w:val="center"/>
              <w:rPr>
                <w:rFonts w:ascii="Times New Roman" w:hAnsi="Times New Roman" w:cs="Times New Roman"/>
                <w:sz w:val="20"/>
                <w:szCs w:val="20"/>
              </w:rPr>
            </w:pPr>
          </w:p>
        </w:tc>
        <w:tc>
          <w:tcPr>
            <w:tcW w:w="473" w:type="pct"/>
            <w:shd w:val="clear" w:color="auto" w:fill="auto"/>
            <w:vAlign w:val="center"/>
          </w:tcPr>
          <w:p w:rsidR="00F8311F" w:rsidRPr="007E4445" w:rsidRDefault="00F8311F" w:rsidP="00FA4754">
            <w:pPr>
              <w:spacing w:after="0"/>
              <w:ind w:left="-81" w:right="-129"/>
              <w:jc w:val="center"/>
              <w:rPr>
                <w:rFonts w:ascii="Times New Roman" w:hAnsi="Times New Roman" w:cs="Times New Roman"/>
                <w:sz w:val="20"/>
                <w:szCs w:val="20"/>
              </w:rPr>
            </w:pPr>
            <w:r w:rsidRPr="007E4445">
              <w:rPr>
                <w:rFonts w:ascii="Times New Roman" w:hAnsi="Times New Roman" w:cs="Times New Roman"/>
                <w:sz w:val="20"/>
                <w:szCs w:val="20"/>
              </w:rPr>
              <w:t>первый год действия программы</w:t>
            </w:r>
          </w:p>
          <w:p w:rsidR="00F8311F" w:rsidRPr="007E4445" w:rsidRDefault="00F8311F" w:rsidP="00FA4754">
            <w:pPr>
              <w:spacing w:after="0"/>
              <w:ind w:left="-81" w:right="-129"/>
              <w:jc w:val="center"/>
              <w:rPr>
                <w:rFonts w:ascii="Times New Roman" w:hAnsi="Times New Roman" w:cs="Times New Roman"/>
                <w:sz w:val="20"/>
                <w:szCs w:val="20"/>
              </w:rPr>
            </w:pPr>
            <w:r w:rsidRPr="007E4445">
              <w:rPr>
                <w:rFonts w:ascii="Times New Roman" w:hAnsi="Times New Roman" w:cs="Times New Roman"/>
                <w:sz w:val="20"/>
                <w:szCs w:val="20"/>
              </w:rPr>
              <w:t>2015</w:t>
            </w:r>
          </w:p>
        </w:tc>
        <w:tc>
          <w:tcPr>
            <w:tcW w:w="474" w:type="pct"/>
            <w:shd w:val="clear" w:color="auto" w:fill="auto"/>
            <w:vAlign w:val="center"/>
          </w:tcPr>
          <w:p w:rsidR="00F8311F" w:rsidRPr="007E4445" w:rsidRDefault="00F8311F" w:rsidP="00FA4754">
            <w:pPr>
              <w:spacing w:after="0"/>
              <w:ind w:right="-26" w:hanging="87"/>
              <w:jc w:val="center"/>
              <w:rPr>
                <w:rFonts w:ascii="Times New Roman" w:hAnsi="Times New Roman" w:cs="Times New Roman"/>
                <w:sz w:val="20"/>
                <w:szCs w:val="20"/>
              </w:rPr>
            </w:pPr>
            <w:r w:rsidRPr="007E4445">
              <w:rPr>
                <w:rFonts w:ascii="Times New Roman" w:hAnsi="Times New Roman" w:cs="Times New Roman"/>
                <w:sz w:val="20"/>
                <w:szCs w:val="20"/>
              </w:rPr>
              <w:t>второй год действия программы</w:t>
            </w:r>
          </w:p>
          <w:p w:rsidR="00F8311F" w:rsidRPr="007E4445" w:rsidRDefault="00F8311F" w:rsidP="00FA4754">
            <w:pPr>
              <w:spacing w:after="0"/>
              <w:ind w:right="-26" w:hanging="87"/>
              <w:jc w:val="center"/>
              <w:rPr>
                <w:rFonts w:ascii="Times New Roman" w:hAnsi="Times New Roman" w:cs="Times New Roman"/>
                <w:sz w:val="20"/>
                <w:szCs w:val="20"/>
              </w:rPr>
            </w:pPr>
            <w:r w:rsidRPr="007E4445">
              <w:rPr>
                <w:rFonts w:ascii="Times New Roman" w:hAnsi="Times New Roman" w:cs="Times New Roman"/>
                <w:sz w:val="20"/>
                <w:szCs w:val="20"/>
              </w:rPr>
              <w:t>2016</w:t>
            </w:r>
          </w:p>
        </w:tc>
        <w:tc>
          <w:tcPr>
            <w:tcW w:w="540" w:type="pct"/>
            <w:vAlign w:val="center"/>
          </w:tcPr>
          <w:p w:rsidR="00F8311F" w:rsidRPr="007E4445" w:rsidRDefault="00F8311F" w:rsidP="00FA4754">
            <w:pPr>
              <w:spacing w:after="0"/>
              <w:ind w:left="-113" w:right="-57"/>
              <w:jc w:val="center"/>
              <w:rPr>
                <w:rFonts w:ascii="Times New Roman" w:hAnsi="Times New Roman" w:cs="Times New Roman"/>
                <w:sz w:val="20"/>
                <w:szCs w:val="20"/>
              </w:rPr>
            </w:pPr>
            <w:r w:rsidRPr="007E4445">
              <w:rPr>
                <w:rFonts w:ascii="Times New Roman" w:hAnsi="Times New Roman" w:cs="Times New Roman"/>
                <w:sz w:val="20"/>
                <w:szCs w:val="20"/>
              </w:rPr>
              <w:t xml:space="preserve">год </w:t>
            </w:r>
            <w:r w:rsidRPr="007E4445">
              <w:rPr>
                <w:rFonts w:ascii="Times New Roman" w:hAnsi="Times New Roman" w:cs="Times New Roman"/>
                <w:sz w:val="20"/>
                <w:szCs w:val="20"/>
              </w:rPr>
              <w:br/>
              <w:t>завершения действия программы</w:t>
            </w:r>
          </w:p>
          <w:p w:rsidR="00F8311F" w:rsidRPr="007E4445" w:rsidRDefault="00F8311F" w:rsidP="00FA4754">
            <w:pPr>
              <w:spacing w:after="0"/>
              <w:ind w:left="-57" w:right="-57"/>
              <w:jc w:val="center"/>
              <w:rPr>
                <w:rFonts w:ascii="Times New Roman" w:hAnsi="Times New Roman" w:cs="Times New Roman"/>
                <w:sz w:val="20"/>
                <w:szCs w:val="20"/>
              </w:rPr>
            </w:pPr>
            <w:r w:rsidRPr="007E4445">
              <w:rPr>
                <w:rFonts w:ascii="Times New Roman" w:hAnsi="Times New Roman" w:cs="Times New Roman"/>
                <w:sz w:val="20"/>
                <w:szCs w:val="20"/>
              </w:rPr>
              <w:t>2017</w:t>
            </w:r>
          </w:p>
        </w:tc>
        <w:tc>
          <w:tcPr>
            <w:tcW w:w="420" w:type="pct"/>
            <w:vAlign w:val="center"/>
          </w:tcPr>
          <w:p w:rsidR="00F8311F" w:rsidRPr="007E4445" w:rsidRDefault="00F8311F" w:rsidP="00FA4754">
            <w:pPr>
              <w:spacing w:after="0"/>
              <w:ind w:left="-57" w:right="-57"/>
              <w:jc w:val="center"/>
              <w:rPr>
                <w:rFonts w:ascii="Times New Roman" w:hAnsi="Times New Roman" w:cs="Times New Roman"/>
                <w:sz w:val="20"/>
                <w:szCs w:val="20"/>
              </w:rPr>
            </w:pPr>
            <w:r w:rsidRPr="007E4445">
              <w:rPr>
                <w:rFonts w:ascii="Times New Roman" w:hAnsi="Times New Roman" w:cs="Times New Roman"/>
                <w:sz w:val="20"/>
                <w:szCs w:val="20"/>
              </w:rPr>
              <w:t>всего</w:t>
            </w:r>
          </w:p>
        </w:tc>
      </w:tr>
      <w:tr w:rsidR="00F8311F" w:rsidRPr="007E4445" w:rsidTr="00FA4754">
        <w:trPr>
          <w:trHeight w:val="285"/>
        </w:trPr>
        <w:tc>
          <w:tcPr>
            <w:tcW w:w="2071" w:type="pct"/>
            <w:shd w:val="clear" w:color="auto" w:fill="auto"/>
            <w:noWrap/>
            <w:vAlign w:val="center"/>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1</w:t>
            </w:r>
          </w:p>
        </w:tc>
        <w:tc>
          <w:tcPr>
            <w:tcW w:w="1022" w:type="pct"/>
            <w:shd w:val="clear" w:color="auto" w:fill="auto"/>
            <w:noWrap/>
            <w:vAlign w:val="center"/>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2</w:t>
            </w:r>
          </w:p>
        </w:tc>
        <w:tc>
          <w:tcPr>
            <w:tcW w:w="473" w:type="pct"/>
            <w:shd w:val="clear" w:color="auto" w:fill="auto"/>
            <w:noWrap/>
            <w:vAlign w:val="center"/>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3</w:t>
            </w:r>
          </w:p>
        </w:tc>
        <w:tc>
          <w:tcPr>
            <w:tcW w:w="474" w:type="pct"/>
            <w:shd w:val="clear" w:color="auto" w:fill="auto"/>
            <w:noWrap/>
            <w:vAlign w:val="center"/>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4</w:t>
            </w:r>
          </w:p>
        </w:tc>
        <w:tc>
          <w:tcPr>
            <w:tcW w:w="540" w:type="pct"/>
            <w:vAlign w:val="center"/>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7</w:t>
            </w:r>
          </w:p>
        </w:tc>
        <w:tc>
          <w:tcPr>
            <w:tcW w:w="420" w:type="pct"/>
            <w:vAlign w:val="center"/>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8</w:t>
            </w:r>
          </w:p>
        </w:tc>
      </w:tr>
      <w:tr w:rsidR="00F8311F" w:rsidRPr="007E4445" w:rsidTr="00FA4754">
        <w:trPr>
          <w:trHeight w:val="313"/>
        </w:trPr>
        <w:tc>
          <w:tcPr>
            <w:tcW w:w="2071" w:type="pct"/>
            <w:vMerge w:val="restart"/>
            <w:shd w:val="clear" w:color="auto" w:fill="auto"/>
            <w:noWrap/>
            <w:vAlign w:val="center"/>
          </w:tcPr>
          <w:p w:rsidR="00F8311F" w:rsidRPr="007E4445" w:rsidRDefault="00F8311F" w:rsidP="00FA4754">
            <w:pPr>
              <w:widowControl w:val="0"/>
              <w:autoSpaceDE w:val="0"/>
              <w:autoSpaceDN w:val="0"/>
              <w:adjustRightInd w:val="0"/>
              <w:spacing w:after="0"/>
              <w:rPr>
                <w:rFonts w:ascii="Times New Roman" w:hAnsi="Times New Roman" w:cs="Times New Roman"/>
                <w:b/>
                <w:sz w:val="20"/>
                <w:szCs w:val="20"/>
              </w:rPr>
            </w:pPr>
            <w:r w:rsidRPr="007E4445">
              <w:rPr>
                <w:rFonts w:ascii="Times New Roman" w:hAnsi="Times New Roman" w:cs="Times New Roman"/>
                <w:b/>
                <w:sz w:val="20"/>
                <w:szCs w:val="20"/>
              </w:rPr>
              <w:t>Подпрограмма№3</w:t>
            </w:r>
          </w:p>
          <w:p w:rsidR="00F8311F" w:rsidRPr="007E4445" w:rsidRDefault="00F8311F" w:rsidP="00FA4754">
            <w:pPr>
              <w:spacing w:after="0"/>
              <w:outlineLvl w:val="0"/>
              <w:rPr>
                <w:rFonts w:ascii="Times New Roman" w:hAnsi="Times New Roman" w:cs="Times New Roman"/>
                <w:b/>
                <w:sz w:val="20"/>
                <w:szCs w:val="20"/>
              </w:rPr>
            </w:pPr>
            <w:r w:rsidRPr="007E4445">
              <w:rPr>
                <w:rFonts w:ascii="Times New Roman" w:hAnsi="Times New Roman" w:cs="Times New Roman"/>
                <w:b/>
                <w:sz w:val="20"/>
                <w:szCs w:val="20"/>
              </w:rPr>
              <w:t>«Развитие муниципальных  учреждений  культуры»</w:t>
            </w:r>
          </w:p>
          <w:p w:rsidR="00F8311F" w:rsidRPr="007E4445" w:rsidRDefault="00F8311F" w:rsidP="00FA4754">
            <w:pPr>
              <w:widowControl w:val="0"/>
              <w:autoSpaceDE w:val="0"/>
              <w:autoSpaceDN w:val="0"/>
              <w:adjustRightInd w:val="0"/>
              <w:spacing w:after="0"/>
              <w:rPr>
                <w:rFonts w:ascii="Times New Roman" w:hAnsi="Times New Roman" w:cs="Times New Roman"/>
                <w:sz w:val="20"/>
                <w:szCs w:val="20"/>
              </w:rPr>
            </w:pPr>
          </w:p>
        </w:tc>
        <w:tc>
          <w:tcPr>
            <w:tcW w:w="1022" w:type="pct"/>
            <w:shd w:val="clear" w:color="auto" w:fill="auto"/>
            <w:noWrap/>
            <w:vAlign w:val="center"/>
          </w:tcPr>
          <w:p w:rsidR="00F8311F" w:rsidRPr="007E4445" w:rsidRDefault="00F8311F" w:rsidP="00FA4754">
            <w:pPr>
              <w:pStyle w:val="a3"/>
              <w:rPr>
                <w:sz w:val="20"/>
                <w:szCs w:val="20"/>
              </w:rPr>
            </w:pPr>
          </w:p>
        </w:tc>
        <w:tc>
          <w:tcPr>
            <w:tcW w:w="473" w:type="pct"/>
            <w:shd w:val="clear" w:color="auto" w:fill="auto"/>
            <w:noWrap/>
            <w:vAlign w:val="center"/>
          </w:tcPr>
          <w:p w:rsidR="00F8311F" w:rsidRPr="007E4445" w:rsidRDefault="00F8311F" w:rsidP="00FA4754">
            <w:pPr>
              <w:spacing w:after="0"/>
              <w:rPr>
                <w:rFonts w:ascii="Times New Roman" w:hAnsi="Times New Roman" w:cs="Times New Roman"/>
                <w:b/>
                <w:sz w:val="20"/>
                <w:szCs w:val="20"/>
              </w:rPr>
            </w:pPr>
          </w:p>
        </w:tc>
        <w:tc>
          <w:tcPr>
            <w:tcW w:w="474" w:type="pct"/>
            <w:shd w:val="clear" w:color="auto" w:fill="auto"/>
            <w:noWrap/>
            <w:vAlign w:val="center"/>
          </w:tcPr>
          <w:p w:rsidR="00F8311F" w:rsidRPr="007E4445" w:rsidRDefault="00F8311F" w:rsidP="00FA4754">
            <w:pPr>
              <w:spacing w:after="0"/>
              <w:rPr>
                <w:rFonts w:ascii="Times New Roman" w:hAnsi="Times New Roman" w:cs="Times New Roman"/>
                <w:b/>
                <w:sz w:val="20"/>
                <w:szCs w:val="20"/>
              </w:rPr>
            </w:pPr>
          </w:p>
        </w:tc>
        <w:tc>
          <w:tcPr>
            <w:tcW w:w="540" w:type="pct"/>
            <w:vAlign w:val="center"/>
          </w:tcPr>
          <w:p w:rsidR="00F8311F" w:rsidRPr="007E4445" w:rsidRDefault="00F8311F" w:rsidP="00FA4754">
            <w:pPr>
              <w:spacing w:after="0"/>
              <w:rPr>
                <w:rFonts w:ascii="Times New Roman" w:hAnsi="Times New Roman" w:cs="Times New Roman"/>
                <w:b/>
                <w:sz w:val="20"/>
                <w:szCs w:val="20"/>
              </w:rPr>
            </w:pPr>
          </w:p>
        </w:tc>
        <w:tc>
          <w:tcPr>
            <w:tcW w:w="420" w:type="pct"/>
            <w:vAlign w:val="center"/>
          </w:tcPr>
          <w:p w:rsidR="00F8311F" w:rsidRPr="007E4445" w:rsidRDefault="00F8311F" w:rsidP="00FA4754">
            <w:pPr>
              <w:spacing w:after="0"/>
              <w:jc w:val="center"/>
              <w:rPr>
                <w:rFonts w:ascii="Times New Roman" w:hAnsi="Times New Roman" w:cs="Times New Roman"/>
                <w:b/>
                <w:sz w:val="20"/>
                <w:szCs w:val="20"/>
              </w:rPr>
            </w:pPr>
          </w:p>
        </w:tc>
      </w:tr>
      <w:tr w:rsidR="00F8311F" w:rsidRPr="007E4445" w:rsidTr="00FA4754">
        <w:trPr>
          <w:trHeight w:val="777"/>
        </w:trPr>
        <w:tc>
          <w:tcPr>
            <w:tcW w:w="2071" w:type="pct"/>
            <w:vMerge/>
            <w:shd w:val="clear" w:color="auto" w:fill="auto"/>
            <w:noWrap/>
            <w:vAlign w:val="center"/>
          </w:tcPr>
          <w:p w:rsidR="00F8311F" w:rsidRPr="007E4445" w:rsidRDefault="00F8311F" w:rsidP="00FA4754">
            <w:pPr>
              <w:spacing w:after="0"/>
              <w:jc w:val="center"/>
              <w:rPr>
                <w:rFonts w:ascii="Times New Roman" w:hAnsi="Times New Roman" w:cs="Times New Roman"/>
                <w:sz w:val="20"/>
                <w:szCs w:val="20"/>
              </w:rPr>
            </w:pPr>
          </w:p>
        </w:tc>
        <w:tc>
          <w:tcPr>
            <w:tcW w:w="1022" w:type="pct"/>
            <w:shd w:val="clear" w:color="auto" w:fill="auto"/>
            <w:noWrap/>
            <w:vAlign w:val="center"/>
          </w:tcPr>
          <w:p w:rsidR="00F8311F" w:rsidRPr="007E4445" w:rsidRDefault="00F8311F" w:rsidP="00FA4754">
            <w:pPr>
              <w:pStyle w:val="a3"/>
              <w:rPr>
                <w:sz w:val="20"/>
                <w:szCs w:val="20"/>
              </w:rPr>
            </w:pPr>
            <w:r w:rsidRPr="007E4445">
              <w:rPr>
                <w:sz w:val="20"/>
                <w:szCs w:val="20"/>
              </w:rPr>
              <w:t>МКУК «Методический центр народного творчества и досуга «Звезда "</w:t>
            </w:r>
          </w:p>
        </w:tc>
        <w:tc>
          <w:tcPr>
            <w:tcW w:w="473" w:type="pct"/>
            <w:shd w:val="clear" w:color="auto" w:fill="auto"/>
            <w:noWrap/>
            <w:vAlign w:val="center"/>
          </w:tcPr>
          <w:p w:rsidR="00F8311F" w:rsidRPr="007E4445" w:rsidRDefault="00F8311F" w:rsidP="00FA4754">
            <w:pPr>
              <w:spacing w:after="0"/>
              <w:rPr>
                <w:rFonts w:ascii="Times New Roman" w:hAnsi="Times New Roman" w:cs="Times New Roman"/>
                <w:b/>
                <w:sz w:val="20"/>
                <w:szCs w:val="20"/>
              </w:rPr>
            </w:pPr>
            <w:r w:rsidRPr="007E4445">
              <w:rPr>
                <w:rFonts w:ascii="Times New Roman" w:hAnsi="Times New Roman" w:cs="Times New Roman"/>
                <w:b/>
                <w:sz w:val="20"/>
                <w:szCs w:val="20"/>
              </w:rPr>
              <w:t>10938,1</w:t>
            </w:r>
          </w:p>
        </w:tc>
        <w:tc>
          <w:tcPr>
            <w:tcW w:w="474" w:type="pct"/>
            <w:shd w:val="clear" w:color="auto" w:fill="auto"/>
            <w:noWrap/>
            <w:vAlign w:val="center"/>
          </w:tcPr>
          <w:p w:rsidR="00F8311F" w:rsidRPr="007E4445" w:rsidRDefault="00F8311F" w:rsidP="00FA4754">
            <w:pPr>
              <w:spacing w:after="0"/>
              <w:rPr>
                <w:rFonts w:ascii="Times New Roman" w:hAnsi="Times New Roman" w:cs="Times New Roman"/>
                <w:b/>
                <w:sz w:val="20"/>
                <w:szCs w:val="20"/>
              </w:rPr>
            </w:pPr>
            <w:r w:rsidRPr="007E4445">
              <w:rPr>
                <w:rFonts w:ascii="Times New Roman" w:hAnsi="Times New Roman" w:cs="Times New Roman"/>
                <w:b/>
                <w:sz w:val="20"/>
                <w:szCs w:val="20"/>
              </w:rPr>
              <w:t>10995,1</w:t>
            </w:r>
          </w:p>
        </w:tc>
        <w:tc>
          <w:tcPr>
            <w:tcW w:w="540" w:type="pct"/>
            <w:vAlign w:val="center"/>
          </w:tcPr>
          <w:p w:rsidR="00F8311F" w:rsidRPr="007E4445" w:rsidRDefault="00F8311F" w:rsidP="00FA4754">
            <w:pPr>
              <w:spacing w:after="0"/>
              <w:rPr>
                <w:rFonts w:ascii="Times New Roman" w:hAnsi="Times New Roman" w:cs="Times New Roman"/>
                <w:b/>
                <w:sz w:val="20"/>
                <w:szCs w:val="20"/>
              </w:rPr>
            </w:pPr>
            <w:r w:rsidRPr="007E4445">
              <w:rPr>
                <w:rFonts w:ascii="Times New Roman" w:hAnsi="Times New Roman" w:cs="Times New Roman"/>
                <w:b/>
                <w:sz w:val="20"/>
                <w:szCs w:val="20"/>
              </w:rPr>
              <w:t>11008,8</w:t>
            </w:r>
          </w:p>
        </w:tc>
        <w:tc>
          <w:tcPr>
            <w:tcW w:w="420" w:type="pct"/>
            <w:vAlign w:val="center"/>
          </w:tcPr>
          <w:p w:rsidR="00F8311F" w:rsidRPr="007E4445" w:rsidRDefault="00F8311F" w:rsidP="00FA4754">
            <w:pPr>
              <w:spacing w:after="0"/>
              <w:jc w:val="center"/>
              <w:rPr>
                <w:rFonts w:ascii="Times New Roman" w:hAnsi="Times New Roman" w:cs="Times New Roman"/>
                <w:b/>
                <w:sz w:val="20"/>
                <w:szCs w:val="20"/>
              </w:rPr>
            </w:pPr>
            <w:r w:rsidRPr="007E4445">
              <w:rPr>
                <w:rFonts w:ascii="Times New Roman" w:hAnsi="Times New Roman" w:cs="Times New Roman"/>
                <w:b/>
                <w:sz w:val="20"/>
                <w:szCs w:val="20"/>
              </w:rPr>
              <w:t>32942,0</w:t>
            </w:r>
          </w:p>
        </w:tc>
      </w:tr>
      <w:tr w:rsidR="00F8311F" w:rsidRPr="007E4445" w:rsidTr="00FA4754">
        <w:trPr>
          <w:trHeight w:val="282"/>
        </w:trPr>
        <w:tc>
          <w:tcPr>
            <w:tcW w:w="2071" w:type="pct"/>
            <w:shd w:val="clear" w:color="auto" w:fill="auto"/>
            <w:noWrap/>
          </w:tcPr>
          <w:p w:rsidR="00F8311F" w:rsidRPr="007E4445" w:rsidRDefault="00F8311F" w:rsidP="00FA4754">
            <w:pPr>
              <w:spacing w:after="0"/>
              <w:rPr>
                <w:rFonts w:ascii="Times New Roman" w:hAnsi="Times New Roman" w:cs="Times New Roman"/>
                <w:b/>
                <w:sz w:val="20"/>
                <w:szCs w:val="20"/>
              </w:rPr>
            </w:pPr>
            <w:r w:rsidRPr="007E4445">
              <w:rPr>
                <w:rFonts w:ascii="Times New Roman" w:hAnsi="Times New Roman" w:cs="Times New Roman"/>
                <w:b/>
                <w:sz w:val="20"/>
                <w:szCs w:val="20"/>
              </w:rPr>
              <w:t xml:space="preserve">Основное мероприятие   3.1. </w:t>
            </w:r>
          </w:p>
          <w:p w:rsidR="00F8311F" w:rsidRPr="007E4445" w:rsidRDefault="00F8311F" w:rsidP="00FA4754">
            <w:pPr>
              <w:spacing w:after="0"/>
              <w:rPr>
                <w:rFonts w:ascii="Times New Roman" w:hAnsi="Times New Roman" w:cs="Times New Roman"/>
                <w:b/>
                <w:sz w:val="20"/>
                <w:szCs w:val="20"/>
              </w:rPr>
            </w:pPr>
            <w:r w:rsidRPr="007E4445">
              <w:rPr>
                <w:rFonts w:ascii="Times New Roman" w:hAnsi="Times New Roman" w:cs="Times New Roman"/>
                <w:sz w:val="20"/>
                <w:szCs w:val="20"/>
              </w:rPr>
              <w:t>Проведение мероприятий, направленных на организацию досуга населения, повышения качества проводимых мероприятий, обеспечение условий для творчества и инновационной деятельности.</w:t>
            </w:r>
          </w:p>
        </w:tc>
        <w:tc>
          <w:tcPr>
            <w:tcW w:w="1022" w:type="pct"/>
            <w:shd w:val="clear" w:color="auto" w:fill="auto"/>
            <w:noWrap/>
          </w:tcPr>
          <w:p w:rsidR="00F8311F" w:rsidRPr="007E4445" w:rsidRDefault="00F8311F" w:rsidP="00FA4754">
            <w:pPr>
              <w:pStyle w:val="a3"/>
              <w:rPr>
                <w:b/>
                <w:sz w:val="20"/>
                <w:szCs w:val="20"/>
              </w:rPr>
            </w:pPr>
            <w:r w:rsidRPr="007E4445">
              <w:rPr>
                <w:sz w:val="20"/>
                <w:szCs w:val="20"/>
              </w:rPr>
              <w:t>-МКУК «Методический центр народного творчества и досуга «Звезда "</w:t>
            </w:r>
          </w:p>
        </w:tc>
        <w:tc>
          <w:tcPr>
            <w:tcW w:w="473" w:type="pct"/>
            <w:shd w:val="clear" w:color="auto" w:fill="auto"/>
            <w:noWrap/>
          </w:tcPr>
          <w:p w:rsidR="00F8311F" w:rsidRPr="007E4445" w:rsidRDefault="00F8311F" w:rsidP="00FA4754">
            <w:pPr>
              <w:spacing w:after="0"/>
              <w:jc w:val="center"/>
              <w:rPr>
                <w:rFonts w:ascii="Times New Roman" w:hAnsi="Times New Roman" w:cs="Times New Roman"/>
                <w:b/>
                <w:sz w:val="20"/>
                <w:szCs w:val="20"/>
              </w:rPr>
            </w:pPr>
          </w:p>
        </w:tc>
        <w:tc>
          <w:tcPr>
            <w:tcW w:w="474" w:type="pct"/>
            <w:shd w:val="clear" w:color="auto" w:fill="auto"/>
            <w:noWrap/>
          </w:tcPr>
          <w:p w:rsidR="00F8311F" w:rsidRPr="007E4445" w:rsidRDefault="00F8311F" w:rsidP="00FA4754">
            <w:pPr>
              <w:spacing w:after="0"/>
              <w:jc w:val="center"/>
              <w:rPr>
                <w:rFonts w:ascii="Times New Roman" w:hAnsi="Times New Roman" w:cs="Times New Roman"/>
                <w:b/>
                <w:sz w:val="20"/>
                <w:szCs w:val="20"/>
              </w:rPr>
            </w:pPr>
          </w:p>
        </w:tc>
        <w:tc>
          <w:tcPr>
            <w:tcW w:w="540" w:type="pct"/>
          </w:tcPr>
          <w:p w:rsidR="00F8311F" w:rsidRPr="007E4445" w:rsidRDefault="00F8311F" w:rsidP="00FA4754">
            <w:pPr>
              <w:spacing w:after="0"/>
              <w:jc w:val="center"/>
              <w:rPr>
                <w:rFonts w:ascii="Times New Roman" w:hAnsi="Times New Roman" w:cs="Times New Roman"/>
                <w:b/>
                <w:sz w:val="20"/>
                <w:szCs w:val="20"/>
              </w:rPr>
            </w:pPr>
          </w:p>
        </w:tc>
        <w:tc>
          <w:tcPr>
            <w:tcW w:w="420" w:type="pct"/>
          </w:tcPr>
          <w:p w:rsidR="00F8311F" w:rsidRPr="007E4445" w:rsidRDefault="00F8311F" w:rsidP="00FA4754">
            <w:pPr>
              <w:spacing w:after="0"/>
              <w:jc w:val="center"/>
              <w:rPr>
                <w:rFonts w:ascii="Times New Roman" w:hAnsi="Times New Roman" w:cs="Times New Roman"/>
                <w:b/>
                <w:sz w:val="20"/>
                <w:szCs w:val="20"/>
              </w:rPr>
            </w:pPr>
          </w:p>
        </w:tc>
      </w:tr>
      <w:tr w:rsidR="00F8311F" w:rsidRPr="007E4445" w:rsidTr="00FA4754">
        <w:trPr>
          <w:trHeight w:val="193"/>
        </w:trPr>
        <w:tc>
          <w:tcPr>
            <w:tcW w:w="2071" w:type="pct"/>
            <w:shd w:val="clear" w:color="auto" w:fill="auto"/>
          </w:tcPr>
          <w:p w:rsidR="00F8311F" w:rsidRPr="007E4445" w:rsidRDefault="00F8311F" w:rsidP="00FA4754">
            <w:pPr>
              <w:spacing w:after="0"/>
              <w:rPr>
                <w:rFonts w:ascii="Times New Roman" w:hAnsi="Times New Roman" w:cs="Times New Roman"/>
                <w:b/>
                <w:sz w:val="20"/>
                <w:szCs w:val="20"/>
              </w:rPr>
            </w:pPr>
            <w:r w:rsidRPr="007E4445">
              <w:rPr>
                <w:rFonts w:ascii="Times New Roman" w:hAnsi="Times New Roman" w:cs="Times New Roman"/>
                <w:b/>
                <w:sz w:val="20"/>
                <w:szCs w:val="20"/>
              </w:rPr>
              <w:t>Мероприятие 3.1.1.</w:t>
            </w:r>
          </w:p>
          <w:p w:rsidR="00F8311F" w:rsidRPr="007E4445" w:rsidRDefault="00F8311F" w:rsidP="00FA4754">
            <w:pPr>
              <w:spacing w:after="0"/>
              <w:rPr>
                <w:rFonts w:ascii="Times New Roman" w:hAnsi="Times New Roman" w:cs="Times New Roman"/>
                <w:sz w:val="20"/>
                <w:szCs w:val="20"/>
              </w:rPr>
            </w:pPr>
            <w:r w:rsidRPr="007E4445">
              <w:rPr>
                <w:rFonts w:ascii="Times New Roman" w:hAnsi="Times New Roman" w:cs="Times New Roman"/>
                <w:sz w:val="20"/>
                <w:szCs w:val="20"/>
              </w:rPr>
              <w:t>Цикл мероприятий «Новогодний калейдоскоп»</w:t>
            </w:r>
          </w:p>
        </w:tc>
        <w:tc>
          <w:tcPr>
            <w:tcW w:w="1022" w:type="pct"/>
            <w:shd w:val="clear" w:color="auto" w:fill="auto"/>
          </w:tcPr>
          <w:p w:rsidR="00F8311F" w:rsidRPr="007E4445" w:rsidRDefault="00F8311F" w:rsidP="00FA4754">
            <w:pPr>
              <w:pStyle w:val="a3"/>
              <w:rPr>
                <w:sz w:val="20"/>
                <w:szCs w:val="20"/>
              </w:rPr>
            </w:pPr>
            <w:r w:rsidRPr="007E4445">
              <w:rPr>
                <w:sz w:val="20"/>
                <w:szCs w:val="20"/>
              </w:rPr>
              <w:t>МКУК «Методический центр народного творчества и досуга «Звезда "</w:t>
            </w: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74"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540" w:type="pct"/>
          </w:tcPr>
          <w:p w:rsidR="00F8311F" w:rsidRPr="007E4445" w:rsidRDefault="00F8311F" w:rsidP="00FA4754">
            <w:pPr>
              <w:spacing w:after="0"/>
              <w:jc w:val="center"/>
              <w:rPr>
                <w:rFonts w:ascii="Times New Roman" w:hAnsi="Times New Roman" w:cs="Times New Roman"/>
                <w:sz w:val="20"/>
                <w:szCs w:val="20"/>
              </w:rPr>
            </w:pPr>
          </w:p>
        </w:tc>
        <w:tc>
          <w:tcPr>
            <w:tcW w:w="420" w:type="pct"/>
          </w:tcPr>
          <w:p w:rsidR="00F8311F" w:rsidRPr="007E4445" w:rsidRDefault="00F8311F" w:rsidP="00FA4754">
            <w:pPr>
              <w:spacing w:after="0"/>
              <w:jc w:val="center"/>
              <w:rPr>
                <w:rFonts w:ascii="Times New Roman" w:hAnsi="Times New Roman" w:cs="Times New Roman"/>
                <w:sz w:val="20"/>
                <w:szCs w:val="20"/>
              </w:rPr>
            </w:pPr>
          </w:p>
        </w:tc>
      </w:tr>
      <w:tr w:rsidR="00F8311F" w:rsidRPr="007E4445" w:rsidTr="00FA4754">
        <w:trPr>
          <w:trHeight w:val="128"/>
        </w:trPr>
        <w:tc>
          <w:tcPr>
            <w:tcW w:w="2071" w:type="pct"/>
            <w:shd w:val="clear" w:color="auto" w:fill="auto"/>
          </w:tcPr>
          <w:p w:rsidR="00F8311F" w:rsidRPr="007E4445" w:rsidRDefault="00F8311F" w:rsidP="00FA4754">
            <w:pPr>
              <w:spacing w:after="0"/>
              <w:rPr>
                <w:rFonts w:ascii="Times New Roman" w:hAnsi="Times New Roman" w:cs="Times New Roman"/>
                <w:b/>
                <w:sz w:val="20"/>
                <w:szCs w:val="20"/>
              </w:rPr>
            </w:pPr>
            <w:r w:rsidRPr="007E4445">
              <w:rPr>
                <w:rFonts w:ascii="Times New Roman" w:hAnsi="Times New Roman" w:cs="Times New Roman"/>
                <w:b/>
                <w:sz w:val="20"/>
                <w:szCs w:val="20"/>
              </w:rPr>
              <w:t>Мероприятие 3.1.2.</w:t>
            </w:r>
            <w:r w:rsidRPr="007E4445">
              <w:rPr>
                <w:rFonts w:ascii="Times New Roman" w:hAnsi="Times New Roman" w:cs="Times New Roman"/>
                <w:sz w:val="20"/>
                <w:szCs w:val="20"/>
              </w:rPr>
              <w:t>Цикл мероприятий, посвященных Дню защитника Отечества</w:t>
            </w:r>
          </w:p>
        </w:tc>
        <w:tc>
          <w:tcPr>
            <w:tcW w:w="1022" w:type="pct"/>
            <w:shd w:val="clear" w:color="auto" w:fill="auto"/>
          </w:tcPr>
          <w:p w:rsidR="00F8311F" w:rsidRPr="007E4445" w:rsidRDefault="00F8311F" w:rsidP="00FA4754">
            <w:pPr>
              <w:pStyle w:val="a3"/>
              <w:rPr>
                <w:sz w:val="20"/>
                <w:szCs w:val="20"/>
              </w:rPr>
            </w:pPr>
            <w:r w:rsidRPr="007E4445">
              <w:rPr>
                <w:sz w:val="20"/>
                <w:szCs w:val="20"/>
              </w:rPr>
              <w:t>МКУК «Методический центр народного творчества и досуга «Звезда "</w:t>
            </w: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74"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540" w:type="pct"/>
          </w:tcPr>
          <w:p w:rsidR="00F8311F" w:rsidRPr="007E4445" w:rsidRDefault="00F8311F" w:rsidP="00FA4754">
            <w:pPr>
              <w:spacing w:after="0"/>
              <w:jc w:val="center"/>
              <w:rPr>
                <w:rFonts w:ascii="Times New Roman" w:hAnsi="Times New Roman" w:cs="Times New Roman"/>
                <w:sz w:val="20"/>
                <w:szCs w:val="20"/>
              </w:rPr>
            </w:pPr>
          </w:p>
        </w:tc>
        <w:tc>
          <w:tcPr>
            <w:tcW w:w="420" w:type="pct"/>
          </w:tcPr>
          <w:p w:rsidR="00F8311F" w:rsidRPr="007E4445" w:rsidRDefault="00F8311F" w:rsidP="00FA4754">
            <w:pPr>
              <w:spacing w:after="0"/>
              <w:jc w:val="center"/>
              <w:rPr>
                <w:rFonts w:ascii="Times New Roman" w:hAnsi="Times New Roman" w:cs="Times New Roman"/>
                <w:sz w:val="20"/>
                <w:szCs w:val="20"/>
              </w:rPr>
            </w:pPr>
          </w:p>
        </w:tc>
      </w:tr>
      <w:tr w:rsidR="00F8311F" w:rsidRPr="007E4445" w:rsidTr="00FA4754">
        <w:trPr>
          <w:trHeight w:val="565"/>
        </w:trPr>
        <w:tc>
          <w:tcPr>
            <w:tcW w:w="2071" w:type="pct"/>
            <w:shd w:val="clear" w:color="auto" w:fill="auto"/>
          </w:tcPr>
          <w:p w:rsidR="00F8311F" w:rsidRPr="007E4445" w:rsidRDefault="00F8311F" w:rsidP="00FA4754">
            <w:pPr>
              <w:spacing w:after="0"/>
              <w:rPr>
                <w:rFonts w:ascii="Times New Roman" w:hAnsi="Times New Roman" w:cs="Times New Roman"/>
                <w:b/>
                <w:sz w:val="20"/>
                <w:szCs w:val="20"/>
              </w:rPr>
            </w:pPr>
            <w:r w:rsidRPr="007E4445">
              <w:rPr>
                <w:rFonts w:ascii="Times New Roman" w:hAnsi="Times New Roman" w:cs="Times New Roman"/>
                <w:b/>
                <w:sz w:val="20"/>
                <w:szCs w:val="20"/>
              </w:rPr>
              <w:t>Мероприятие 3.1.3.</w:t>
            </w:r>
          </w:p>
          <w:p w:rsidR="00F8311F" w:rsidRPr="007E4445" w:rsidRDefault="00F8311F" w:rsidP="00FA4754">
            <w:pPr>
              <w:spacing w:after="0"/>
              <w:rPr>
                <w:rFonts w:ascii="Times New Roman" w:hAnsi="Times New Roman" w:cs="Times New Roman"/>
                <w:sz w:val="20"/>
                <w:szCs w:val="20"/>
              </w:rPr>
            </w:pPr>
            <w:r w:rsidRPr="007E4445">
              <w:rPr>
                <w:rFonts w:ascii="Times New Roman" w:hAnsi="Times New Roman" w:cs="Times New Roman"/>
                <w:sz w:val="20"/>
                <w:szCs w:val="20"/>
              </w:rPr>
              <w:t>Цикл мероприятий, посвященных культуре поведения</w:t>
            </w:r>
          </w:p>
        </w:tc>
        <w:tc>
          <w:tcPr>
            <w:tcW w:w="1022" w:type="pct"/>
            <w:shd w:val="clear" w:color="auto" w:fill="auto"/>
          </w:tcPr>
          <w:p w:rsidR="00F8311F" w:rsidRPr="007E4445" w:rsidRDefault="00F8311F" w:rsidP="00FA4754">
            <w:pPr>
              <w:pStyle w:val="a3"/>
              <w:rPr>
                <w:sz w:val="20"/>
                <w:szCs w:val="20"/>
              </w:rPr>
            </w:pPr>
            <w:r w:rsidRPr="007E4445">
              <w:rPr>
                <w:sz w:val="20"/>
                <w:szCs w:val="20"/>
              </w:rPr>
              <w:t>МКУК «Методический центр народного творчества и досуга «Звезда "</w:t>
            </w: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74"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540" w:type="pct"/>
          </w:tcPr>
          <w:p w:rsidR="00F8311F" w:rsidRPr="007E4445" w:rsidRDefault="00F8311F" w:rsidP="00FA4754">
            <w:pPr>
              <w:spacing w:after="0"/>
              <w:jc w:val="center"/>
              <w:rPr>
                <w:rFonts w:ascii="Times New Roman" w:hAnsi="Times New Roman" w:cs="Times New Roman"/>
                <w:sz w:val="20"/>
                <w:szCs w:val="20"/>
              </w:rPr>
            </w:pPr>
          </w:p>
        </w:tc>
        <w:tc>
          <w:tcPr>
            <w:tcW w:w="420" w:type="pct"/>
          </w:tcPr>
          <w:p w:rsidR="00F8311F" w:rsidRPr="007E4445" w:rsidRDefault="00F8311F" w:rsidP="00FA4754">
            <w:pPr>
              <w:spacing w:after="0"/>
              <w:jc w:val="center"/>
              <w:rPr>
                <w:rFonts w:ascii="Times New Roman" w:hAnsi="Times New Roman" w:cs="Times New Roman"/>
                <w:sz w:val="20"/>
                <w:szCs w:val="20"/>
              </w:rPr>
            </w:pPr>
          </w:p>
        </w:tc>
      </w:tr>
      <w:tr w:rsidR="00F8311F" w:rsidRPr="007E4445" w:rsidTr="00FA4754">
        <w:trPr>
          <w:trHeight w:val="121"/>
        </w:trPr>
        <w:tc>
          <w:tcPr>
            <w:tcW w:w="2071" w:type="pct"/>
            <w:shd w:val="clear" w:color="auto" w:fill="auto"/>
          </w:tcPr>
          <w:p w:rsidR="00F8311F" w:rsidRPr="007E4445" w:rsidRDefault="00F8311F" w:rsidP="00FA4754">
            <w:pPr>
              <w:spacing w:after="0"/>
              <w:rPr>
                <w:rFonts w:ascii="Times New Roman" w:hAnsi="Times New Roman" w:cs="Times New Roman"/>
                <w:b/>
                <w:sz w:val="20"/>
                <w:szCs w:val="20"/>
              </w:rPr>
            </w:pPr>
            <w:r w:rsidRPr="007E4445">
              <w:rPr>
                <w:rFonts w:ascii="Times New Roman" w:hAnsi="Times New Roman" w:cs="Times New Roman"/>
                <w:b/>
                <w:sz w:val="20"/>
                <w:szCs w:val="20"/>
              </w:rPr>
              <w:t>Мероприятие 3.1.4.</w:t>
            </w:r>
          </w:p>
          <w:p w:rsidR="00F8311F" w:rsidRPr="007E4445" w:rsidRDefault="00F8311F" w:rsidP="00FA4754">
            <w:pPr>
              <w:spacing w:after="0"/>
              <w:rPr>
                <w:rFonts w:ascii="Times New Roman" w:hAnsi="Times New Roman" w:cs="Times New Roman"/>
                <w:sz w:val="20"/>
                <w:szCs w:val="20"/>
              </w:rPr>
            </w:pPr>
            <w:r w:rsidRPr="007E4445">
              <w:rPr>
                <w:rFonts w:ascii="Times New Roman" w:hAnsi="Times New Roman" w:cs="Times New Roman"/>
                <w:sz w:val="20"/>
                <w:szCs w:val="20"/>
              </w:rPr>
              <w:t>Проведение  КВН, фестиваль  юмора</w:t>
            </w:r>
          </w:p>
          <w:p w:rsidR="00F8311F" w:rsidRPr="007E4445" w:rsidRDefault="00F8311F" w:rsidP="00FA4754">
            <w:pPr>
              <w:spacing w:after="0"/>
              <w:rPr>
                <w:rFonts w:ascii="Times New Roman" w:hAnsi="Times New Roman" w:cs="Times New Roman"/>
                <w:b/>
                <w:sz w:val="20"/>
                <w:szCs w:val="20"/>
              </w:rPr>
            </w:pPr>
          </w:p>
        </w:tc>
        <w:tc>
          <w:tcPr>
            <w:tcW w:w="1022" w:type="pct"/>
            <w:shd w:val="clear" w:color="auto" w:fill="auto"/>
          </w:tcPr>
          <w:p w:rsidR="00F8311F" w:rsidRPr="007E4445" w:rsidRDefault="00F8311F" w:rsidP="00FA4754">
            <w:pPr>
              <w:pStyle w:val="a3"/>
              <w:rPr>
                <w:sz w:val="20"/>
                <w:szCs w:val="20"/>
              </w:rPr>
            </w:pPr>
            <w:r w:rsidRPr="007E4445">
              <w:rPr>
                <w:sz w:val="20"/>
                <w:szCs w:val="20"/>
              </w:rPr>
              <w:lastRenderedPageBreak/>
              <w:t xml:space="preserve">МКУК «Методический центр </w:t>
            </w:r>
            <w:r w:rsidRPr="007E4445">
              <w:rPr>
                <w:sz w:val="20"/>
                <w:szCs w:val="20"/>
              </w:rPr>
              <w:lastRenderedPageBreak/>
              <w:t>народного творчества и досуга «Звезда "</w:t>
            </w: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74"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540" w:type="pct"/>
          </w:tcPr>
          <w:p w:rsidR="00F8311F" w:rsidRPr="007E4445" w:rsidRDefault="00F8311F" w:rsidP="00FA4754">
            <w:pPr>
              <w:spacing w:after="0"/>
              <w:jc w:val="center"/>
              <w:rPr>
                <w:rFonts w:ascii="Times New Roman" w:hAnsi="Times New Roman" w:cs="Times New Roman"/>
                <w:sz w:val="20"/>
                <w:szCs w:val="20"/>
              </w:rPr>
            </w:pPr>
          </w:p>
        </w:tc>
        <w:tc>
          <w:tcPr>
            <w:tcW w:w="420" w:type="pct"/>
          </w:tcPr>
          <w:p w:rsidR="00F8311F" w:rsidRPr="007E4445" w:rsidRDefault="00F8311F" w:rsidP="00FA4754">
            <w:pPr>
              <w:spacing w:after="0"/>
              <w:jc w:val="center"/>
              <w:rPr>
                <w:rFonts w:ascii="Times New Roman" w:hAnsi="Times New Roman" w:cs="Times New Roman"/>
                <w:sz w:val="20"/>
                <w:szCs w:val="20"/>
              </w:rPr>
            </w:pPr>
          </w:p>
        </w:tc>
      </w:tr>
      <w:tr w:rsidR="00F8311F" w:rsidRPr="007E4445" w:rsidTr="00FA4754">
        <w:trPr>
          <w:trHeight w:val="141"/>
        </w:trPr>
        <w:tc>
          <w:tcPr>
            <w:tcW w:w="2071" w:type="pct"/>
            <w:shd w:val="clear" w:color="auto" w:fill="auto"/>
          </w:tcPr>
          <w:p w:rsidR="00F8311F" w:rsidRPr="007E4445" w:rsidRDefault="00F8311F" w:rsidP="00FA4754">
            <w:pPr>
              <w:spacing w:after="0"/>
              <w:rPr>
                <w:rFonts w:ascii="Times New Roman" w:hAnsi="Times New Roman" w:cs="Times New Roman"/>
                <w:b/>
                <w:sz w:val="20"/>
                <w:szCs w:val="20"/>
              </w:rPr>
            </w:pPr>
            <w:r w:rsidRPr="007E4445">
              <w:rPr>
                <w:rFonts w:ascii="Times New Roman" w:hAnsi="Times New Roman" w:cs="Times New Roman"/>
                <w:b/>
                <w:sz w:val="20"/>
                <w:szCs w:val="20"/>
              </w:rPr>
              <w:lastRenderedPageBreak/>
              <w:t>Мероприятие 3.1.5.</w:t>
            </w:r>
          </w:p>
          <w:p w:rsidR="00F8311F" w:rsidRPr="007E4445" w:rsidRDefault="00F8311F" w:rsidP="00FA4754">
            <w:pPr>
              <w:spacing w:after="0"/>
              <w:rPr>
                <w:rFonts w:ascii="Times New Roman" w:hAnsi="Times New Roman" w:cs="Times New Roman"/>
                <w:sz w:val="20"/>
                <w:szCs w:val="20"/>
              </w:rPr>
            </w:pPr>
            <w:r w:rsidRPr="007E4445">
              <w:rPr>
                <w:rFonts w:ascii="Times New Roman" w:hAnsi="Times New Roman" w:cs="Times New Roman"/>
                <w:sz w:val="20"/>
                <w:szCs w:val="20"/>
              </w:rPr>
              <w:t>Проведение Празднования Дня Победы</w:t>
            </w:r>
          </w:p>
          <w:p w:rsidR="00F8311F" w:rsidRPr="007E4445" w:rsidRDefault="00F8311F" w:rsidP="00FA4754">
            <w:pPr>
              <w:spacing w:after="0"/>
              <w:rPr>
                <w:rFonts w:ascii="Times New Roman" w:hAnsi="Times New Roman" w:cs="Times New Roman"/>
                <w:b/>
                <w:sz w:val="20"/>
                <w:szCs w:val="20"/>
              </w:rPr>
            </w:pPr>
          </w:p>
        </w:tc>
        <w:tc>
          <w:tcPr>
            <w:tcW w:w="1022" w:type="pct"/>
            <w:shd w:val="clear" w:color="auto" w:fill="auto"/>
          </w:tcPr>
          <w:p w:rsidR="00F8311F" w:rsidRPr="007E4445" w:rsidRDefault="00F8311F" w:rsidP="00FA4754">
            <w:pPr>
              <w:pStyle w:val="a3"/>
              <w:rPr>
                <w:sz w:val="20"/>
                <w:szCs w:val="20"/>
              </w:rPr>
            </w:pPr>
            <w:r w:rsidRPr="007E4445">
              <w:rPr>
                <w:sz w:val="20"/>
                <w:szCs w:val="20"/>
              </w:rPr>
              <w:t>МКУК «Методический центр народного творчества и досуга «Звезда "</w:t>
            </w: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74"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540" w:type="pct"/>
          </w:tcPr>
          <w:p w:rsidR="00F8311F" w:rsidRPr="007E4445" w:rsidRDefault="00F8311F" w:rsidP="00FA4754">
            <w:pPr>
              <w:spacing w:after="0"/>
              <w:jc w:val="center"/>
              <w:rPr>
                <w:rFonts w:ascii="Times New Roman" w:hAnsi="Times New Roman" w:cs="Times New Roman"/>
                <w:sz w:val="20"/>
                <w:szCs w:val="20"/>
              </w:rPr>
            </w:pPr>
          </w:p>
        </w:tc>
        <w:tc>
          <w:tcPr>
            <w:tcW w:w="420" w:type="pct"/>
          </w:tcPr>
          <w:p w:rsidR="00F8311F" w:rsidRPr="007E4445" w:rsidRDefault="00F8311F" w:rsidP="00FA4754">
            <w:pPr>
              <w:spacing w:after="0"/>
              <w:jc w:val="center"/>
              <w:rPr>
                <w:rFonts w:ascii="Times New Roman" w:hAnsi="Times New Roman" w:cs="Times New Roman"/>
                <w:sz w:val="20"/>
                <w:szCs w:val="20"/>
              </w:rPr>
            </w:pPr>
          </w:p>
        </w:tc>
      </w:tr>
      <w:tr w:rsidR="00F8311F" w:rsidRPr="007E4445" w:rsidTr="00FA4754">
        <w:trPr>
          <w:trHeight w:val="1090"/>
        </w:trPr>
        <w:tc>
          <w:tcPr>
            <w:tcW w:w="2071" w:type="pct"/>
            <w:shd w:val="clear" w:color="auto" w:fill="auto"/>
          </w:tcPr>
          <w:p w:rsidR="00F8311F" w:rsidRPr="007E4445" w:rsidRDefault="00F8311F" w:rsidP="00FA4754">
            <w:pPr>
              <w:spacing w:after="0"/>
              <w:rPr>
                <w:rFonts w:ascii="Times New Roman" w:hAnsi="Times New Roman" w:cs="Times New Roman"/>
                <w:b/>
                <w:sz w:val="20"/>
                <w:szCs w:val="20"/>
              </w:rPr>
            </w:pPr>
            <w:r w:rsidRPr="007E4445">
              <w:rPr>
                <w:rFonts w:ascii="Times New Roman" w:hAnsi="Times New Roman" w:cs="Times New Roman"/>
                <w:b/>
                <w:sz w:val="20"/>
                <w:szCs w:val="20"/>
              </w:rPr>
              <w:t>Мероприятие 3.1.6.</w:t>
            </w:r>
          </w:p>
          <w:p w:rsidR="00F8311F" w:rsidRPr="007E4445" w:rsidRDefault="00F8311F" w:rsidP="00FA4754">
            <w:pPr>
              <w:spacing w:after="0"/>
              <w:rPr>
                <w:rFonts w:ascii="Times New Roman" w:hAnsi="Times New Roman" w:cs="Times New Roman"/>
                <w:b/>
                <w:sz w:val="20"/>
                <w:szCs w:val="20"/>
              </w:rPr>
            </w:pPr>
            <w:r w:rsidRPr="007E4445">
              <w:rPr>
                <w:rFonts w:ascii="Times New Roman" w:hAnsi="Times New Roman" w:cs="Times New Roman"/>
                <w:sz w:val="20"/>
                <w:szCs w:val="20"/>
              </w:rPr>
              <w:t>Цикл мероприятий районного уровня, в т.ч. с детьми и молодежью (Неделя детства, День молодежи, Праздник леса  и т.д.)</w:t>
            </w:r>
          </w:p>
        </w:tc>
        <w:tc>
          <w:tcPr>
            <w:tcW w:w="1022" w:type="pct"/>
            <w:shd w:val="clear" w:color="auto" w:fill="auto"/>
          </w:tcPr>
          <w:p w:rsidR="00F8311F" w:rsidRPr="007E4445" w:rsidRDefault="00F8311F" w:rsidP="00FA4754">
            <w:pPr>
              <w:pStyle w:val="a3"/>
              <w:rPr>
                <w:sz w:val="20"/>
                <w:szCs w:val="20"/>
              </w:rPr>
            </w:pPr>
            <w:r w:rsidRPr="007E4445">
              <w:rPr>
                <w:sz w:val="20"/>
                <w:szCs w:val="20"/>
              </w:rPr>
              <w:t>МКУК «Методический центр народного творчества и досуга «Звезда "</w:t>
            </w: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74" w:type="pct"/>
            <w:shd w:val="clear" w:color="auto" w:fill="auto"/>
            <w:noWrap/>
          </w:tcPr>
          <w:p w:rsidR="00F8311F" w:rsidRPr="007E4445" w:rsidRDefault="00F8311F" w:rsidP="00FA4754">
            <w:pPr>
              <w:spacing w:after="0"/>
              <w:rPr>
                <w:rFonts w:ascii="Times New Roman" w:hAnsi="Times New Roman" w:cs="Times New Roman"/>
                <w:sz w:val="20"/>
                <w:szCs w:val="20"/>
              </w:rPr>
            </w:pPr>
          </w:p>
        </w:tc>
        <w:tc>
          <w:tcPr>
            <w:tcW w:w="540" w:type="pct"/>
          </w:tcPr>
          <w:p w:rsidR="00F8311F" w:rsidRPr="007E4445" w:rsidRDefault="00F8311F" w:rsidP="00FA4754">
            <w:pPr>
              <w:spacing w:after="0"/>
              <w:jc w:val="center"/>
              <w:rPr>
                <w:rFonts w:ascii="Times New Roman" w:hAnsi="Times New Roman" w:cs="Times New Roman"/>
                <w:sz w:val="20"/>
                <w:szCs w:val="20"/>
              </w:rPr>
            </w:pPr>
          </w:p>
        </w:tc>
        <w:tc>
          <w:tcPr>
            <w:tcW w:w="420" w:type="pct"/>
          </w:tcPr>
          <w:p w:rsidR="00F8311F" w:rsidRPr="007E4445" w:rsidRDefault="00F8311F" w:rsidP="00FA4754">
            <w:pPr>
              <w:spacing w:after="0"/>
              <w:jc w:val="center"/>
              <w:rPr>
                <w:rFonts w:ascii="Times New Roman" w:hAnsi="Times New Roman" w:cs="Times New Roman"/>
                <w:sz w:val="20"/>
                <w:szCs w:val="20"/>
              </w:rPr>
            </w:pPr>
          </w:p>
        </w:tc>
      </w:tr>
      <w:tr w:rsidR="00F8311F" w:rsidRPr="007E4445" w:rsidTr="00FA4754">
        <w:trPr>
          <w:trHeight w:val="155"/>
        </w:trPr>
        <w:tc>
          <w:tcPr>
            <w:tcW w:w="2071" w:type="pct"/>
            <w:shd w:val="clear" w:color="auto" w:fill="auto"/>
          </w:tcPr>
          <w:p w:rsidR="00F8311F" w:rsidRPr="007E4445" w:rsidRDefault="00F8311F" w:rsidP="00FA4754">
            <w:pPr>
              <w:spacing w:after="0"/>
              <w:rPr>
                <w:rFonts w:ascii="Times New Roman" w:hAnsi="Times New Roman" w:cs="Times New Roman"/>
                <w:b/>
                <w:sz w:val="20"/>
                <w:szCs w:val="20"/>
              </w:rPr>
            </w:pPr>
            <w:r w:rsidRPr="007E4445">
              <w:rPr>
                <w:rFonts w:ascii="Times New Roman" w:hAnsi="Times New Roman" w:cs="Times New Roman"/>
                <w:b/>
                <w:sz w:val="20"/>
                <w:szCs w:val="20"/>
              </w:rPr>
              <w:t>Мероприятие 3.1.7.</w:t>
            </w:r>
          </w:p>
          <w:p w:rsidR="00F8311F" w:rsidRPr="007E4445" w:rsidRDefault="00F8311F" w:rsidP="00FA4754">
            <w:pPr>
              <w:spacing w:after="0"/>
              <w:rPr>
                <w:rFonts w:ascii="Times New Roman" w:hAnsi="Times New Roman" w:cs="Times New Roman"/>
                <w:b/>
                <w:sz w:val="20"/>
                <w:szCs w:val="20"/>
              </w:rPr>
            </w:pPr>
            <w:r w:rsidRPr="007E4445">
              <w:rPr>
                <w:rFonts w:ascii="Times New Roman" w:hAnsi="Times New Roman" w:cs="Times New Roman"/>
                <w:sz w:val="20"/>
                <w:szCs w:val="20"/>
              </w:rPr>
              <w:t>Фестиваль фольклора</w:t>
            </w:r>
          </w:p>
        </w:tc>
        <w:tc>
          <w:tcPr>
            <w:tcW w:w="1022" w:type="pct"/>
            <w:shd w:val="clear" w:color="auto" w:fill="auto"/>
          </w:tcPr>
          <w:p w:rsidR="00F8311F" w:rsidRPr="007E4445" w:rsidRDefault="00F8311F" w:rsidP="00FA4754">
            <w:pPr>
              <w:pStyle w:val="a3"/>
              <w:rPr>
                <w:sz w:val="20"/>
                <w:szCs w:val="20"/>
              </w:rPr>
            </w:pPr>
            <w:r w:rsidRPr="007E4445">
              <w:rPr>
                <w:sz w:val="20"/>
                <w:szCs w:val="20"/>
              </w:rPr>
              <w:t>МКУК «Методический центр народного творчества и досуга «Звезда "</w:t>
            </w: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74"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540" w:type="pct"/>
          </w:tcPr>
          <w:p w:rsidR="00F8311F" w:rsidRPr="007E4445" w:rsidRDefault="00F8311F" w:rsidP="00FA4754">
            <w:pPr>
              <w:spacing w:after="0"/>
              <w:jc w:val="center"/>
              <w:rPr>
                <w:rFonts w:ascii="Times New Roman" w:hAnsi="Times New Roman" w:cs="Times New Roman"/>
                <w:sz w:val="20"/>
                <w:szCs w:val="20"/>
              </w:rPr>
            </w:pPr>
          </w:p>
        </w:tc>
        <w:tc>
          <w:tcPr>
            <w:tcW w:w="420" w:type="pct"/>
          </w:tcPr>
          <w:p w:rsidR="00F8311F" w:rsidRPr="007E4445" w:rsidRDefault="00F8311F" w:rsidP="00FA4754">
            <w:pPr>
              <w:spacing w:after="0"/>
              <w:jc w:val="center"/>
              <w:rPr>
                <w:rFonts w:ascii="Times New Roman" w:hAnsi="Times New Roman" w:cs="Times New Roman"/>
                <w:sz w:val="20"/>
                <w:szCs w:val="20"/>
              </w:rPr>
            </w:pPr>
          </w:p>
        </w:tc>
      </w:tr>
      <w:tr w:rsidR="00F8311F" w:rsidRPr="007E4445" w:rsidTr="00FA4754">
        <w:trPr>
          <w:trHeight w:val="141"/>
        </w:trPr>
        <w:tc>
          <w:tcPr>
            <w:tcW w:w="2071" w:type="pct"/>
            <w:shd w:val="clear" w:color="auto" w:fill="auto"/>
          </w:tcPr>
          <w:p w:rsidR="00F8311F" w:rsidRPr="007E4445" w:rsidRDefault="00F8311F" w:rsidP="00FA4754">
            <w:pPr>
              <w:spacing w:after="0"/>
              <w:rPr>
                <w:rFonts w:ascii="Times New Roman" w:hAnsi="Times New Roman" w:cs="Times New Roman"/>
                <w:b/>
                <w:sz w:val="20"/>
                <w:szCs w:val="20"/>
              </w:rPr>
            </w:pPr>
            <w:r w:rsidRPr="007E4445">
              <w:rPr>
                <w:rFonts w:ascii="Times New Roman" w:hAnsi="Times New Roman" w:cs="Times New Roman"/>
                <w:b/>
                <w:sz w:val="20"/>
                <w:szCs w:val="20"/>
              </w:rPr>
              <w:t>Мероприятие 3.1.8.</w:t>
            </w:r>
          </w:p>
          <w:p w:rsidR="00F8311F" w:rsidRPr="007E4445" w:rsidRDefault="00F8311F" w:rsidP="00FA4754">
            <w:pPr>
              <w:spacing w:after="0"/>
              <w:rPr>
                <w:rFonts w:ascii="Times New Roman" w:hAnsi="Times New Roman" w:cs="Times New Roman"/>
                <w:sz w:val="20"/>
                <w:szCs w:val="20"/>
              </w:rPr>
            </w:pPr>
            <w:r w:rsidRPr="007E4445">
              <w:rPr>
                <w:rFonts w:ascii="Times New Roman" w:hAnsi="Times New Roman" w:cs="Times New Roman"/>
                <w:sz w:val="20"/>
                <w:szCs w:val="20"/>
              </w:rPr>
              <w:t>Проведение цикла мероприятий, посвященных  Дню города и района</w:t>
            </w:r>
          </w:p>
          <w:p w:rsidR="00F8311F" w:rsidRPr="007E4445" w:rsidRDefault="00F8311F" w:rsidP="00FA4754">
            <w:pPr>
              <w:spacing w:after="0"/>
              <w:rPr>
                <w:rFonts w:ascii="Times New Roman" w:hAnsi="Times New Roman" w:cs="Times New Roman"/>
                <w:b/>
                <w:sz w:val="20"/>
                <w:szCs w:val="20"/>
              </w:rPr>
            </w:pPr>
          </w:p>
        </w:tc>
        <w:tc>
          <w:tcPr>
            <w:tcW w:w="1022" w:type="pct"/>
            <w:shd w:val="clear" w:color="auto" w:fill="auto"/>
          </w:tcPr>
          <w:p w:rsidR="00F8311F" w:rsidRPr="007E4445" w:rsidRDefault="00F8311F" w:rsidP="00FA4754">
            <w:pPr>
              <w:pStyle w:val="a3"/>
              <w:rPr>
                <w:sz w:val="20"/>
                <w:szCs w:val="20"/>
              </w:rPr>
            </w:pPr>
            <w:r w:rsidRPr="007E4445">
              <w:rPr>
                <w:sz w:val="20"/>
                <w:szCs w:val="20"/>
              </w:rPr>
              <w:t>МКУК «Методический центр народного творчества и досуга «Звезда "</w:t>
            </w: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74"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540" w:type="pct"/>
          </w:tcPr>
          <w:p w:rsidR="00F8311F" w:rsidRPr="007E4445" w:rsidRDefault="00F8311F" w:rsidP="00FA4754">
            <w:pPr>
              <w:spacing w:after="0"/>
              <w:jc w:val="center"/>
              <w:rPr>
                <w:rFonts w:ascii="Times New Roman" w:hAnsi="Times New Roman" w:cs="Times New Roman"/>
                <w:sz w:val="20"/>
                <w:szCs w:val="20"/>
              </w:rPr>
            </w:pPr>
          </w:p>
        </w:tc>
        <w:tc>
          <w:tcPr>
            <w:tcW w:w="420" w:type="pct"/>
          </w:tcPr>
          <w:p w:rsidR="00F8311F" w:rsidRPr="007E4445" w:rsidRDefault="00F8311F" w:rsidP="00FA4754">
            <w:pPr>
              <w:spacing w:after="0"/>
              <w:jc w:val="center"/>
              <w:rPr>
                <w:rFonts w:ascii="Times New Roman" w:hAnsi="Times New Roman" w:cs="Times New Roman"/>
                <w:sz w:val="20"/>
                <w:szCs w:val="20"/>
              </w:rPr>
            </w:pPr>
          </w:p>
        </w:tc>
      </w:tr>
      <w:tr w:rsidR="00F8311F" w:rsidRPr="007E4445" w:rsidTr="00FA4754">
        <w:trPr>
          <w:trHeight w:val="858"/>
        </w:trPr>
        <w:tc>
          <w:tcPr>
            <w:tcW w:w="2071" w:type="pct"/>
            <w:shd w:val="clear" w:color="auto" w:fill="auto"/>
          </w:tcPr>
          <w:p w:rsidR="00F8311F" w:rsidRPr="007E4445" w:rsidRDefault="00F8311F" w:rsidP="00FA4754">
            <w:pPr>
              <w:spacing w:after="0"/>
              <w:rPr>
                <w:rFonts w:ascii="Times New Roman" w:hAnsi="Times New Roman" w:cs="Times New Roman"/>
                <w:b/>
                <w:sz w:val="20"/>
                <w:szCs w:val="20"/>
              </w:rPr>
            </w:pPr>
            <w:r w:rsidRPr="007E4445">
              <w:rPr>
                <w:rFonts w:ascii="Times New Roman" w:hAnsi="Times New Roman" w:cs="Times New Roman"/>
                <w:b/>
                <w:sz w:val="20"/>
                <w:szCs w:val="20"/>
              </w:rPr>
              <w:t>Мероприятие 3.1.9.</w:t>
            </w:r>
          </w:p>
          <w:p w:rsidR="00F8311F" w:rsidRPr="007E4445" w:rsidRDefault="00F8311F" w:rsidP="00FA4754">
            <w:pPr>
              <w:spacing w:after="0"/>
              <w:rPr>
                <w:rFonts w:ascii="Times New Roman" w:hAnsi="Times New Roman" w:cs="Times New Roman"/>
                <w:sz w:val="20"/>
                <w:szCs w:val="20"/>
              </w:rPr>
            </w:pPr>
            <w:r w:rsidRPr="007E4445">
              <w:rPr>
                <w:rFonts w:ascii="Times New Roman" w:hAnsi="Times New Roman" w:cs="Times New Roman"/>
                <w:sz w:val="20"/>
                <w:szCs w:val="20"/>
              </w:rPr>
              <w:t>Проведение цикла мероприятий, посвященных Дням духовности и культуры «Сияние России»</w:t>
            </w:r>
          </w:p>
          <w:p w:rsidR="00F8311F" w:rsidRPr="007E4445" w:rsidRDefault="00F8311F" w:rsidP="00FA4754">
            <w:pPr>
              <w:spacing w:after="0"/>
              <w:rPr>
                <w:rFonts w:ascii="Times New Roman" w:hAnsi="Times New Roman" w:cs="Times New Roman"/>
                <w:b/>
                <w:sz w:val="20"/>
                <w:szCs w:val="20"/>
              </w:rPr>
            </w:pPr>
          </w:p>
        </w:tc>
        <w:tc>
          <w:tcPr>
            <w:tcW w:w="1022" w:type="pct"/>
            <w:shd w:val="clear" w:color="auto" w:fill="auto"/>
          </w:tcPr>
          <w:p w:rsidR="00F8311F" w:rsidRPr="007E4445" w:rsidRDefault="00F8311F" w:rsidP="00FA4754">
            <w:pPr>
              <w:pStyle w:val="a3"/>
              <w:rPr>
                <w:sz w:val="20"/>
                <w:szCs w:val="20"/>
              </w:rPr>
            </w:pPr>
            <w:r w:rsidRPr="007E4445">
              <w:rPr>
                <w:sz w:val="20"/>
                <w:szCs w:val="20"/>
              </w:rPr>
              <w:t>МКУК «Методический центр народного творчества и досуга «Звезда "</w:t>
            </w: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74"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540" w:type="pct"/>
          </w:tcPr>
          <w:p w:rsidR="00F8311F" w:rsidRPr="007E4445" w:rsidRDefault="00F8311F" w:rsidP="00FA4754">
            <w:pPr>
              <w:spacing w:after="0"/>
              <w:jc w:val="center"/>
              <w:rPr>
                <w:rFonts w:ascii="Times New Roman" w:hAnsi="Times New Roman" w:cs="Times New Roman"/>
                <w:sz w:val="20"/>
                <w:szCs w:val="20"/>
              </w:rPr>
            </w:pPr>
          </w:p>
        </w:tc>
        <w:tc>
          <w:tcPr>
            <w:tcW w:w="420" w:type="pct"/>
          </w:tcPr>
          <w:p w:rsidR="00F8311F" w:rsidRPr="007E4445" w:rsidRDefault="00F8311F" w:rsidP="00FA4754">
            <w:pPr>
              <w:spacing w:after="0"/>
              <w:jc w:val="center"/>
              <w:rPr>
                <w:rFonts w:ascii="Times New Roman" w:hAnsi="Times New Roman" w:cs="Times New Roman"/>
                <w:sz w:val="20"/>
                <w:szCs w:val="20"/>
              </w:rPr>
            </w:pPr>
          </w:p>
        </w:tc>
      </w:tr>
      <w:tr w:rsidR="00F8311F" w:rsidRPr="007E4445" w:rsidTr="00FA4754">
        <w:trPr>
          <w:trHeight w:val="107"/>
        </w:trPr>
        <w:tc>
          <w:tcPr>
            <w:tcW w:w="2071" w:type="pct"/>
            <w:shd w:val="clear" w:color="auto" w:fill="auto"/>
          </w:tcPr>
          <w:p w:rsidR="00F8311F" w:rsidRPr="007E4445" w:rsidRDefault="00F8311F" w:rsidP="00FA4754">
            <w:pPr>
              <w:spacing w:after="0"/>
              <w:rPr>
                <w:rFonts w:ascii="Times New Roman" w:hAnsi="Times New Roman" w:cs="Times New Roman"/>
                <w:b/>
                <w:sz w:val="20"/>
                <w:szCs w:val="20"/>
              </w:rPr>
            </w:pPr>
            <w:r w:rsidRPr="007E4445">
              <w:rPr>
                <w:rFonts w:ascii="Times New Roman" w:hAnsi="Times New Roman" w:cs="Times New Roman"/>
                <w:b/>
                <w:sz w:val="20"/>
                <w:szCs w:val="20"/>
              </w:rPr>
              <w:t>Мероприятие 3.1.10.</w:t>
            </w:r>
          </w:p>
          <w:p w:rsidR="00F8311F" w:rsidRPr="007E4445" w:rsidRDefault="00F8311F" w:rsidP="00FA4754">
            <w:pPr>
              <w:spacing w:after="0"/>
              <w:rPr>
                <w:rFonts w:ascii="Times New Roman" w:hAnsi="Times New Roman" w:cs="Times New Roman"/>
                <w:sz w:val="20"/>
                <w:szCs w:val="20"/>
              </w:rPr>
            </w:pPr>
            <w:r w:rsidRPr="007E4445">
              <w:rPr>
                <w:rFonts w:ascii="Times New Roman" w:hAnsi="Times New Roman" w:cs="Times New Roman"/>
                <w:sz w:val="20"/>
                <w:szCs w:val="20"/>
              </w:rPr>
              <w:t>Проведение цикла мероприятий, посвященных Дню матери</w:t>
            </w:r>
          </w:p>
        </w:tc>
        <w:tc>
          <w:tcPr>
            <w:tcW w:w="1022" w:type="pct"/>
            <w:shd w:val="clear" w:color="auto" w:fill="auto"/>
          </w:tcPr>
          <w:p w:rsidR="00F8311F" w:rsidRPr="007E4445" w:rsidRDefault="00F8311F" w:rsidP="00FA4754">
            <w:pPr>
              <w:pStyle w:val="a3"/>
              <w:rPr>
                <w:sz w:val="20"/>
                <w:szCs w:val="20"/>
              </w:rPr>
            </w:pPr>
            <w:r w:rsidRPr="007E4445">
              <w:rPr>
                <w:sz w:val="20"/>
                <w:szCs w:val="20"/>
              </w:rPr>
              <w:t>МКУК «Методический центр народного творчества и досуга «Звезда "</w:t>
            </w: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74"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540" w:type="pct"/>
          </w:tcPr>
          <w:p w:rsidR="00F8311F" w:rsidRPr="007E4445" w:rsidRDefault="00F8311F" w:rsidP="00FA4754">
            <w:pPr>
              <w:spacing w:after="0"/>
              <w:jc w:val="center"/>
              <w:rPr>
                <w:rFonts w:ascii="Times New Roman" w:hAnsi="Times New Roman" w:cs="Times New Roman"/>
                <w:sz w:val="20"/>
                <w:szCs w:val="20"/>
              </w:rPr>
            </w:pPr>
          </w:p>
        </w:tc>
        <w:tc>
          <w:tcPr>
            <w:tcW w:w="420" w:type="pct"/>
          </w:tcPr>
          <w:p w:rsidR="00F8311F" w:rsidRPr="007E4445" w:rsidRDefault="00F8311F" w:rsidP="00FA4754">
            <w:pPr>
              <w:spacing w:after="0"/>
              <w:jc w:val="center"/>
              <w:rPr>
                <w:rFonts w:ascii="Times New Roman" w:hAnsi="Times New Roman" w:cs="Times New Roman"/>
                <w:sz w:val="20"/>
                <w:szCs w:val="20"/>
              </w:rPr>
            </w:pPr>
          </w:p>
        </w:tc>
      </w:tr>
      <w:tr w:rsidR="00F8311F" w:rsidRPr="007E4445" w:rsidTr="00FA4754">
        <w:trPr>
          <w:trHeight w:val="155"/>
        </w:trPr>
        <w:tc>
          <w:tcPr>
            <w:tcW w:w="2071" w:type="pct"/>
            <w:shd w:val="clear" w:color="auto" w:fill="auto"/>
          </w:tcPr>
          <w:p w:rsidR="00F8311F" w:rsidRPr="007E4445" w:rsidRDefault="00F8311F" w:rsidP="00FA4754">
            <w:pPr>
              <w:spacing w:after="0"/>
              <w:rPr>
                <w:rFonts w:ascii="Times New Roman" w:hAnsi="Times New Roman" w:cs="Times New Roman"/>
                <w:b/>
                <w:sz w:val="20"/>
                <w:szCs w:val="20"/>
              </w:rPr>
            </w:pPr>
            <w:r w:rsidRPr="007E4445">
              <w:rPr>
                <w:rFonts w:ascii="Times New Roman" w:hAnsi="Times New Roman" w:cs="Times New Roman"/>
                <w:b/>
                <w:sz w:val="20"/>
                <w:szCs w:val="20"/>
              </w:rPr>
              <w:t>Основное мероприятие   3.2.</w:t>
            </w:r>
          </w:p>
          <w:p w:rsidR="00F8311F" w:rsidRPr="007E4445" w:rsidRDefault="00F8311F" w:rsidP="00FA4754">
            <w:pPr>
              <w:spacing w:after="0"/>
              <w:rPr>
                <w:rFonts w:ascii="Times New Roman" w:hAnsi="Times New Roman" w:cs="Times New Roman"/>
                <w:b/>
                <w:sz w:val="20"/>
                <w:szCs w:val="20"/>
              </w:rPr>
            </w:pPr>
            <w:r w:rsidRPr="007E4445">
              <w:rPr>
                <w:rFonts w:ascii="Times New Roman" w:hAnsi="Times New Roman" w:cs="Times New Roman"/>
                <w:b/>
                <w:sz w:val="20"/>
                <w:szCs w:val="20"/>
              </w:rPr>
              <w:t>Обеспечение устойчивого функционирования учреждения</w:t>
            </w:r>
          </w:p>
        </w:tc>
        <w:tc>
          <w:tcPr>
            <w:tcW w:w="1022" w:type="pct"/>
            <w:shd w:val="clear" w:color="auto" w:fill="auto"/>
          </w:tcPr>
          <w:p w:rsidR="00F8311F" w:rsidRPr="007E4445" w:rsidRDefault="00F8311F" w:rsidP="00FA4754">
            <w:pPr>
              <w:pStyle w:val="a3"/>
              <w:rPr>
                <w:b/>
                <w:sz w:val="20"/>
                <w:szCs w:val="20"/>
              </w:rPr>
            </w:pPr>
            <w:r w:rsidRPr="007E4445">
              <w:rPr>
                <w:sz w:val="20"/>
                <w:szCs w:val="20"/>
              </w:rPr>
              <w:t>МКУК «Методический центр народного творчества и досуга «Звезда "</w:t>
            </w:r>
          </w:p>
        </w:tc>
        <w:tc>
          <w:tcPr>
            <w:tcW w:w="473" w:type="pct"/>
            <w:shd w:val="clear" w:color="auto" w:fill="auto"/>
            <w:noWrap/>
          </w:tcPr>
          <w:p w:rsidR="00F8311F" w:rsidRPr="007E4445" w:rsidRDefault="00F8311F" w:rsidP="00FA4754">
            <w:pPr>
              <w:spacing w:after="0"/>
              <w:jc w:val="center"/>
              <w:rPr>
                <w:rFonts w:ascii="Times New Roman" w:hAnsi="Times New Roman" w:cs="Times New Roman"/>
                <w:b/>
                <w:sz w:val="20"/>
                <w:szCs w:val="20"/>
              </w:rPr>
            </w:pPr>
            <w:r w:rsidRPr="007E4445">
              <w:rPr>
                <w:rFonts w:ascii="Times New Roman" w:hAnsi="Times New Roman" w:cs="Times New Roman"/>
                <w:b/>
                <w:sz w:val="20"/>
                <w:szCs w:val="20"/>
              </w:rPr>
              <w:t>3478,2</w:t>
            </w:r>
          </w:p>
        </w:tc>
        <w:tc>
          <w:tcPr>
            <w:tcW w:w="474" w:type="pct"/>
            <w:shd w:val="clear" w:color="auto" w:fill="auto"/>
            <w:noWrap/>
          </w:tcPr>
          <w:p w:rsidR="00F8311F" w:rsidRPr="007E4445" w:rsidRDefault="00F8311F" w:rsidP="00FA4754">
            <w:pPr>
              <w:spacing w:after="0"/>
              <w:jc w:val="center"/>
              <w:rPr>
                <w:rFonts w:ascii="Times New Roman" w:hAnsi="Times New Roman" w:cs="Times New Roman"/>
                <w:b/>
                <w:sz w:val="20"/>
                <w:szCs w:val="20"/>
              </w:rPr>
            </w:pPr>
            <w:r w:rsidRPr="007E4445">
              <w:rPr>
                <w:rFonts w:ascii="Times New Roman" w:hAnsi="Times New Roman" w:cs="Times New Roman"/>
                <w:b/>
                <w:sz w:val="20"/>
                <w:szCs w:val="20"/>
              </w:rPr>
              <w:t>3535,2</w:t>
            </w:r>
          </w:p>
        </w:tc>
        <w:tc>
          <w:tcPr>
            <w:tcW w:w="540" w:type="pct"/>
          </w:tcPr>
          <w:p w:rsidR="00F8311F" w:rsidRPr="007E4445" w:rsidRDefault="00F8311F" w:rsidP="00FA4754">
            <w:pPr>
              <w:spacing w:after="0"/>
              <w:jc w:val="center"/>
              <w:rPr>
                <w:rFonts w:ascii="Times New Roman" w:hAnsi="Times New Roman" w:cs="Times New Roman"/>
                <w:b/>
                <w:sz w:val="20"/>
                <w:szCs w:val="20"/>
              </w:rPr>
            </w:pPr>
            <w:r w:rsidRPr="007E4445">
              <w:rPr>
                <w:rFonts w:ascii="Times New Roman" w:hAnsi="Times New Roman" w:cs="Times New Roman"/>
                <w:b/>
                <w:sz w:val="20"/>
                <w:szCs w:val="20"/>
              </w:rPr>
              <w:t>3548,9</w:t>
            </w:r>
          </w:p>
        </w:tc>
        <w:tc>
          <w:tcPr>
            <w:tcW w:w="420" w:type="pct"/>
          </w:tcPr>
          <w:p w:rsidR="00F8311F" w:rsidRPr="007E4445" w:rsidRDefault="00F8311F" w:rsidP="00FA4754">
            <w:pPr>
              <w:spacing w:after="0"/>
              <w:jc w:val="center"/>
              <w:rPr>
                <w:rFonts w:ascii="Times New Roman" w:hAnsi="Times New Roman" w:cs="Times New Roman"/>
                <w:b/>
                <w:sz w:val="20"/>
                <w:szCs w:val="20"/>
              </w:rPr>
            </w:pPr>
            <w:r w:rsidRPr="007E4445">
              <w:rPr>
                <w:rFonts w:ascii="Times New Roman" w:hAnsi="Times New Roman" w:cs="Times New Roman"/>
                <w:b/>
                <w:sz w:val="20"/>
                <w:szCs w:val="20"/>
              </w:rPr>
              <w:t>10562,3</w:t>
            </w:r>
          </w:p>
        </w:tc>
      </w:tr>
      <w:tr w:rsidR="00F8311F" w:rsidRPr="007E4445" w:rsidTr="00FA4754">
        <w:trPr>
          <w:trHeight w:val="510"/>
        </w:trPr>
        <w:tc>
          <w:tcPr>
            <w:tcW w:w="2071" w:type="pct"/>
            <w:shd w:val="clear" w:color="auto" w:fill="auto"/>
          </w:tcPr>
          <w:p w:rsidR="00F8311F" w:rsidRPr="007E4445" w:rsidRDefault="00F8311F" w:rsidP="00FA4754">
            <w:pPr>
              <w:spacing w:after="0"/>
              <w:rPr>
                <w:rFonts w:ascii="Times New Roman" w:hAnsi="Times New Roman" w:cs="Times New Roman"/>
                <w:b/>
                <w:sz w:val="20"/>
                <w:szCs w:val="20"/>
              </w:rPr>
            </w:pPr>
            <w:r w:rsidRPr="007E4445">
              <w:rPr>
                <w:rFonts w:ascii="Times New Roman" w:hAnsi="Times New Roman" w:cs="Times New Roman"/>
                <w:b/>
                <w:sz w:val="20"/>
                <w:szCs w:val="20"/>
              </w:rPr>
              <w:t>Мероприятие  3.2.1.</w:t>
            </w:r>
          </w:p>
          <w:p w:rsidR="00F8311F" w:rsidRPr="007E4445" w:rsidRDefault="00F8311F" w:rsidP="00FA4754">
            <w:pPr>
              <w:spacing w:after="0"/>
              <w:rPr>
                <w:rFonts w:ascii="Times New Roman" w:hAnsi="Times New Roman" w:cs="Times New Roman"/>
                <w:sz w:val="20"/>
                <w:szCs w:val="20"/>
              </w:rPr>
            </w:pPr>
            <w:r w:rsidRPr="007E4445">
              <w:rPr>
                <w:rFonts w:ascii="Times New Roman" w:hAnsi="Times New Roman" w:cs="Times New Roman"/>
                <w:sz w:val="20"/>
                <w:szCs w:val="20"/>
              </w:rPr>
              <w:t>Увеличение стоимости основных средств, пополнение материально-технической базы учреждения</w:t>
            </w:r>
          </w:p>
        </w:tc>
        <w:tc>
          <w:tcPr>
            <w:tcW w:w="1022" w:type="pct"/>
            <w:shd w:val="clear" w:color="auto" w:fill="auto"/>
          </w:tcPr>
          <w:p w:rsidR="00F8311F" w:rsidRPr="007E4445" w:rsidRDefault="00F8311F" w:rsidP="00FA4754">
            <w:pPr>
              <w:pStyle w:val="a3"/>
              <w:rPr>
                <w:sz w:val="20"/>
                <w:szCs w:val="20"/>
              </w:rPr>
            </w:pPr>
            <w:r w:rsidRPr="007E4445">
              <w:rPr>
                <w:sz w:val="20"/>
                <w:szCs w:val="20"/>
              </w:rPr>
              <w:t>МКУК «Методический центр народного творчества и досуга «Звезда "</w:t>
            </w: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6</w:t>
            </w:r>
          </w:p>
        </w:tc>
        <w:tc>
          <w:tcPr>
            <w:tcW w:w="474"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63</w:t>
            </w:r>
          </w:p>
        </w:tc>
        <w:tc>
          <w:tcPr>
            <w:tcW w:w="540" w:type="pct"/>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76,7</w:t>
            </w:r>
          </w:p>
        </w:tc>
        <w:tc>
          <w:tcPr>
            <w:tcW w:w="420" w:type="pct"/>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145,7</w:t>
            </w:r>
          </w:p>
        </w:tc>
      </w:tr>
      <w:tr w:rsidR="00F8311F" w:rsidRPr="007E4445" w:rsidTr="00FA4754">
        <w:trPr>
          <w:trHeight w:val="1115"/>
        </w:trPr>
        <w:tc>
          <w:tcPr>
            <w:tcW w:w="2071" w:type="pct"/>
            <w:shd w:val="clear" w:color="auto" w:fill="auto"/>
          </w:tcPr>
          <w:p w:rsidR="00F8311F" w:rsidRPr="007E4445" w:rsidRDefault="00F8311F" w:rsidP="00FA4754">
            <w:pPr>
              <w:spacing w:after="0"/>
              <w:rPr>
                <w:rFonts w:ascii="Times New Roman" w:hAnsi="Times New Roman" w:cs="Times New Roman"/>
                <w:b/>
                <w:sz w:val="20"/>
                <w:szCs w:val="20"/>
              </w:rPr>
            </w:pPr>
            <w:r w:rsidRPr="007E4445">
              <w:rPr>
                <w:rFonts w:ascii="Times New Roman" w:hAnsi="Times New Roman" w:cs="Times New Roman"/>
                <w:b/>
                <w:sz w:val="20"/>
                <w:szCs w:val="20"/>
              </w:rPr>
              <w:t>Мероприятие  3.2.2.</w:t>
            </w:r>
          </w:p>
          <w:p w:rsidR="00F8311F" w:rsidRPr="007E4445" w:rsidRDefault="00F8311F" w:rsidP="00FA4754">
            <w:pPr>
              <w:spacing w:after="0"/>
              <w:rPr>
                <w:rFonts w:ascii="Times New Roman" w:hAnsi="Times New Roman" w:cs="Times New Roman"/>
                <w:sz w:val="20"/>
                <w:szCs w:val="20"/>
              </w:rPr>
            </w:pPr>
            <w:r w:rsidRPr="007E4445">
              <w:rPr>
                <w:rFonts w:ascii="Times New Roman" w:hAnsi="Times New Roman" w:cs="Times New Roman"/>
                <w:sz w:val="20"/>
                <w:szCs w:val="20"/>
              </w:rPr>
              <w:t>Увеличение стоимости материальных запасов</w:t>
            </w:r>
          </w:p>
          <w:p w:rsidR="00F8311F" w:rsidRPr="007E4445" w:rsidRDefault="00F8311F" w:rsidP="00FA4754">
            <w:pPr>
              <w:spacing w:after="0"/>
              <w:rPr>
                <w:rFonts w:ascii="Times New Roman" w:hAnsi="Times New Roman" w:cs="Times New Roman"/>
                <w:b/>
                <w:sz w:val="20"/>
                <w:szCs w:val="20"/>
              </w:rPr>
            </w:pPr>
          </w:p>
        </w:tc>
        <w:tc>
          <w:tcPr>
            <w:tcW w:w="1022" w:type="pct"/>
            <w:shd w:val="clear" w:color="auto" w:fill="auto"/>
          </w:tcPr>
          <w:p w:rsidR="00F8311F" w:rsidRPr="007E4445" w:rsidRDefault="00F8311F" w:rsidP="00FA4754">
            <w:pPr>
              <w:pStyle w:val="a3"/>
              <w:rPr>
                <w:sz w:val="20"/>
                <w:szCs w:val="20"/>
              </w:rPr>
            </w:pPr>
            <w:r w:rsidRPr="007E4445">
              <w:rPr>
                <w:sz w:val="20"/>
                <w:szCs w:val="20"/>
              </w:rPr>
              <w:t>МКУК «Методический центр народного творчества и досуга «Звезда "</w:t>
            </w: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lang w:val="en-US"/>
              </w:rPr>
            </w:pPr>
            <w:r w:rsidRPr="007E4445">
              <w:rPr>
                <w:rFonts w:ascii="Times New Roman" w:hAnsi="Times New Roman" w:cs="Times New Roman"/>
                <w:sz w:val="20"/>
                <w:szCs w:val="20"/>
              </w:rPr>
              <w:t>50,</w:t>
            </w:r>
            <w:r w:rsidRPr="007E4445">
              <w:rPr>
                <w:rFonts w:ascii="Times New Roman" w:hAnsi="Times New Roman" w:cs="Times New Roman"/>
                <w:sz w:val="20"/>
                <w:szCs w:val="20"/>
                <w:lang w:val="en-US"/>
              </w:rPr>
              <w:t>5</w:t>
            </w:r>
          </w:p>
        </w:tc>
        <w:tc>
          <w:tcPr>
            <w:tcW w:w="474"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50,5</w:t>
            </w:r>
          </w:p>
        </w:tc>
        <w:tc>
          <w:tcPr>
            <w:tcW w:w="540" w:type="pct"/>
          </w:tcPr>
          <w:p w:rsidR="00F8311F" w:rsidRPr="007E4445" w:rsidRDefault="00F8311F" w:rsidP="00FA4754">
            <w:pPr>
              <w:spacing w:after="0"/>
              <w:rPr>
                <w:rFonts w:ascii="Times New Roman" w:hAnsi="Times New Roman" w:cs="Times New Roman"/>
                <w:sz w:val="20"/>
                <w:szCs w:val="20"/>
              </w:rPr>
            </w:pPr>
            <w:r w:rsidRPr="007E4445">
              <w:rPr>
                <w:rFonts w:ascii="Times New Roman" w:hAnsi="Times New Roman" w:cs="Times New Roman"/>
                <w:sz w:val="20"/>
                <w:szCs w:val="20"/>
              </w:rPr>
              <w:t>50,5</w:t>
            </w:r>
          </w:p>
        </w:tc>
        <w:tc>
          <w:tcPr>
            <w:tcW w:w="420" w:type="pct"/>
          </w:tcPr>
          <w:p w:rsidR="00F8311F" w:rsidRPr="007E4445" w:rsidRDefault="00F8311F" w:rsidP="00FA4754">
            <w:pPr>
              <w:spacing w:after="0"/>
              <w:jc w:val="center"/>
              <w:rPr>
                <w:rFonts w:ascii="Times New Roman" w:hAnsi="Times New Roman" w:cs="Times New Roman"/>
                <w:sz w:val="20"/>
                <w:szCs w:val="20"/>
                <w:lang w:val="en-US"/>
              </w:rPr>
            </w:pPr>
            <w:r w:rsidRPr="007E4445">
              <w:rPr>
                <w:rFonts w:ascii="Times New Roman" w:hAnsi="Times New Roman" w:cs="Times New Roman"/>
                <w:sz w:val="20"/>
                <w:szCs w:val="20"/>
              </w:rPr>
              <w:t>151,</w:t>
            </w:r>
            <w:r w:rsidRPr="007E4445">
              <w:rPr>
                <w:rFonts w:ascii="Times New Roman" w:hAnsi="Times New Roman" w:cs="Times New Roman"/>
                <w:sz w:val="20"/>
                <w:szCs w:val="20"/>
                <w:lang w:val="en-US"/>
              </w:rPr>
              <w:t>5</w:t>
            </w:r>
          </w:p>
        </w:tc>
      </w:tr>
      <w:tr w:rsidR="00F8311F" w:rsidRPr="007E4445" w:rsidTr="00FA4754">
        <w:trPr>
          <w:trHeight w:val="251"/>
        </w:trPr>
        <w:tc>
          <w:tcPr>
            <w:tcW w:w="2071" w:type="pct"/>
            <w:shd w:val="clear" w:color="auto" w:fill="auto"/>
          </w:tcPr>
          <w:p w:rsidR="00F8311F" w:rsidRPr="007E4445" w:rsidRDefault="00F8311F" w:rsidP="00FA4754">
            <w:pPr>
              <w:spacing w:after="0"/>
              <w:rPr>
                <w:rFonts w:ascii="Times New Roman" w:hAnsi="Times New Roman" w:cs="Times New Roman"/>
                <w:b/>
                <w:sz w:val="20"/>
                <w:szCs w:val="20"/>
              </w:rPr>
            </w:pPr>
            <w:r w:rsidRPr="007E4445">
              <w:rPr>
                <w:rFonts w:ascii="Times New Roman" w:hAnsi="Times New Roman" w:cs="Times New Roman"/>
                <w:b/>
                <w:sz w:val="20"/>
                <w:szCs w:val="20"/>
              </w:rPr>
              <w:t>Мероприятие  3.2.3.</w:t>
            </w:r>
          </w:p>
          <w:p w:rsidR="00F8311F" w:rsidRPr="007E4445" w:rsidRDefault="00F8311F" w:rsidP="00FA4754">
            <w:pPr>
              <w:spacing w:after="0"/>
              <w:rPr>
                <w:rFonts w:ascii="Times New Roman" w:hAnsi="Times New Roman" w:cs="Times New Roman"/>
                <w:sz w:val="20"/>
                <w:szCs w:val="20"/>
              </w:rPr>
            </w:pPr>
            <w:r w:rsidRPr="007E4445">
              <w:rPr>
                <w:rFonts w:ascii="Times New Roman" w:hAnsi="Times New Roman" w:cs="Times New Roman"/>
                <w:sz w:val="20"/>
                <w:szCs w:val="20"/>
              </w:rPr>
              <w:t>Мероприятия по противопожарной безопасности, охране труда</w:t>
            </w:r>
          </w:p>
        </w:tc>
        <w:tc>
          <w:tcPr>
            <w:tcW w:w="1022" w:type="pct"/>
            <w:shd w:val="clear" w:color="auto" w:fill="auto"/>
          </w:tcPr>
          <w:p w:rsidR="00F8311F" w:rsidRPr="007E4445" w:rsidRDefault="00F8311F" w:rsidP="00FA4754">
            <w:pPr>
              <w:pStyle w:val="a3"/>
              <w:rPr>
                <w:sz w:val="20"/>
                <w:szCs w:val="20"/>
              </w:rPr>
            </w:pPr>
            <w:r w:rsidRPr="007E4445">
              <w:rPr>
                <w:sz w:val="20"/>
                <w:szCs w:val="20"/>
              </w:rPr>
              <w:t>МКУК «Методический центр народного творчества и досуга «Звезда "</w:t>
            </w: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74"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540" w:type="pct"/>
          </w:tcPr>
          <w:p w:rsidR="00F8311F" w:rsidRPr="007E4445" w:rsidRDefault="00F8311F" w:rsidP="00FA4754">
            <w:pPr>
              <w:spacing w:after="0"/>
              <w:jc w:val="center"/>
              <w:rPr>
                <w:rFonts w:ascii="Times New Roman" w:hAnsi="Times New Roman" w:cs="Times New Roman"/>
                <w:sz w:val="20"/>
                <w:szCs w:val="20"/>
              </w:rPr>
            </w:pPr>
          </w:p>
        </w:tc>
        <w:tc>
          <w:tcPr>
            <w:tcW w:w="420" w:type="pct"/>
          </w:tcPr>
          <w:p w:rsidR="00F8311F" w:rsidRPr="007E4445" w:rsidRDefault="00F8311F" w:rsidP="00FA4754">
            <w:pPr>
              <w:spacing w:after="0"/>
              <w:jc w:val="center"/>
              <w:rPr>
                <w:rFonts w:ascii="Times New Roman" w:hAnsi="Times New Roman" w:cs="Times New Roman"/>
                <w:sz w:val="20"/>
                <w:szCs w:val="20"/>
              </w:rPr>
            </w:pPr>
          </w:p>
        </w:tc>
      </w:tr>
      <w:tr w:rsidR="00F8311F" w:rsidRPr="007E4445" w:rsidTr="00FA4754">
        <w:trPr>
          <w:trHeight w:val="847"/>
        </w:trPr>
        <w:tc>
          <w:tcPr>
            <w:tcW w:w="2071" w:type="pct"/>
            <w:shd w:val="clear" w:color="auto" w:fill="auto"/>
          </w:tcPr>
          <w:p w:rsidR="00F8311F" w:rsidRPr="007E4445" w:rsidRDefault="00F8311F" w:rsidP="00FA4754">
            <w:pPr>
              <w:spacing w:after="0"/>
              <w:rPr>
                <w:rFonts w:ascii="Times New Roman" w:hAnsi="Times New Roman" w:cs="Times New Roman"/>
                <w:b/>
                <w:sz w:val="20"/>
                <w:szCs w:val="20"/>
              </w:rPr>
            </w:pPr>
            <w:r w:rsidRPr="007E4445">
              <w:rPr>
                <w:rFonts w:ascii="Times New Roman" w:hAnsi="Times New Roman" w:cs="Times New Roman"/>
                <w:b/>
                <w:sz w:val="20"/>
                <w:szCs w:val="20"/>
              </w:rPr>
              <w:t>Мероприятие  3.2.4</w:t>
            </w:r>
          </w:p>
          <w:p w:rsidR="00F8311F" w:rsidRPr="007E4445" w:rsidRDefault="00F8311F" w:rsidP="00FA4754">
            <w:pPr>
              <w:spacing w:after="0"/>
              <w:rPr>
                <w:rFonts w:ascii="Times New Roman" w:hAnsi="Times New Roman" w:cs="Times New Roman"/>
                <w:sz w:val="20"/>
                <w:szCs w:val="20"/>
              </w:rPr>
            </w:pPr>
            <w:r w:rsidRPr="007E4445">
              <w:rPr>
                <w:rFonts w:ascii="Times New Roman" w:hAnsi="Times New Roman" w:cs="Times New Roman"/>
                <w:sz w:val="20"/>
                <w:szCs w:val="20"/>
              </w:rPr>
              <w:t>Работы и услуги по содержанию имущества (текущие и капитальные ремонты)</w:t>
            </w:r>
          </w:p>
          <w:p w:rsidR="00F8311F" w:rsidRPr="007E4445" w:rsidRDefault="00F8311F" w:rsidP="00FA4754">
            <w:pPr>
              <w:spacing w:after="0"/>
              <w:rPr>
                <w:rFonts w:ascii="Times New Roman" w:hAnsi="Times New Roman" w:cs="Times New Roman"/>
                <w:b/>
                <w:sz w:val="20"/>
                <w:szCs w:val="20"/>
              </w:rPr>
            </w:pPr>
          </w:p>
        </w:tc>
        <w:tc>
          <w:tcPr>
            <w:tcW w:w="1022" w:type="pct"/>
            <w:shd w:val="clear" w:color="auto" w:fill="auto"/>
          </w:tcPr>
          <w:p w:rsidR="00F8311F" w:rsidRPr="007E4445" w:rsidRDefault="00F8311F" w:rsidP="00FA4754">
            <w:pPr>
              <w:spacing w:after="0"/>
              <w:rPr>
                <w:rFonts w:ascii="Times New Roman" w:hAnsi="Times New Roman" w:cs="Times New Roman"/>
                <w:sz w:val="20"/>
                <w:szCs w:val="20"/>
              </w:rPr>
            </w:pPr>
            <w:r w:rsidRPr="007E4445">
              <w:rPr>
                <w:rFonts w:ascii="Times New Roman" w:hAnsi="Times New Roman" w:cs="Times New Roman"/>
                <w:sz w:val="20"/>
                <w:szCs w:val="20"/>
              </w:rPr>
              <w:t>МКУК «Методический центр народного творчества и досуга «Звезда "</w:t>
            </w:r>
          </w:p>
        </w:tc>
        <w:tc>
          <w:tcPr>
            <w:tcW w:w="473" w:type="pct"/>
            <w:shd w:val="clear" w:color="auto" w:fill="auto"/>
            <w:noWrap/>
          </w:tcPr>
          <w:p w:rsidR="00F8311F" w:rsidRPr="007E4445" w:rsidRDefault="00F8311F" w:rsidP="00FA4754">
            <w:pPr>
              <w:spacing w:after="0"/>
              <w:rPr>
                <w:rFonts w:ascii="Times New Roman" w:hAnsi="Times New Roman" w:cs="Times New Roman"/>
                <w:sz w:val="20"/>
                <w:szCs w:val="20"/>
              </w:rPr>
            </w:pPr>
          </w:p>
        </w:tc>
        <w:tc>
          <w:tcPr>
            <w:tcW w:w="474" w:type="pct"/>
            <w:shd w:val="clear" w:color="auto" w:fill="auto"/>
            <w:noWrap/>
          </w:tcPr>
          <w:p w:rsidR="00F8311F" w:rsidRPr="007E4445" w:rsidRDefault="00F8311F" w:rsidP="00FA4754">
            <w:pPr>
              <w:spacing w:after="0"/>
              <w:rPr>
                <w:rFonts w:ascii="Times New Roman" w:hAnsi="Times New Roman" w:cs="Times New Roman"/>
                <w:sz w:val="20"/>
                <w:szCs w:val="20"/>
              </w:rPr>
            </w:pPr>
          </w:p>
        </w:tc>
        <w:tc>
          <w:tcPr>
            <w:tcW w:w="540" w:type="pct"/>
          </w:tcPr>
          <w:p w:rsidR="00F8311F" w:rsidRPr="007E4445" w:rsidRDefault="00F8311F" w:rsidP="00FA4754">
            <w:pPr>
              <w:spacing w:after="0"/>
              <w:rPr>
                <w:rFonts w:ascii="Times New Roman" w:hAnsi="Times New Roman" w:cs="Times New Roman"/>
                <w:sz w:val="20"/>
                <w:szCs w:val="20"/>
              </w:rPr>
            </w:pPr>
          </w:p>
        </w:tc>
        <w:tc>
          <w:tcPr>
            <w:tcW w:w="420" w:type="pct"/>
          </w:tcPr>
          <w:p w:rsidR="00F8311F" w:rsidRPr="007E4445" w:rsidRDefault="00F8311F" w:rsidP="00FA4754">
            <w:pPr>
              <w:spacing w:after="0"/>
              <w:jc w:val="center"/>
              <w:rPr>
                <w:rFonts w:ascii="Times New Roman" w:hAnsi="Times New Roman" w:cs="Times New Roman"/>
                <w:sz w:val="20"/>
                <w:szCs w:val="20"/>
              </w:rPr>
            </w:pPr>
          </w:p>
        </w:tc>
      </w:tr>
      <w:tr w:rsidR="00F8311F" w:rsidRPr="007E4445" w:rsidTr="00FA4754">
        <w:trPr>
          <w:trHeight w:val="960"/>
        </w:trPr>
        <w:tc>
          <w:tcPr>
            <w:tcW w:w="2071" w:type="pct"/>
            <w:shd w:val="clear" w:color="auto" w:fill="auto"/>
          </w:tcPr>
          <w:p w:rsidR="00F8311F" w:rsidRPr="007E4445" w:rsidRDefault="00F8311F" w:rsidP="00FA4754">
            <w:pPr>
              <w:spacing w:after="0"/>
              <w:rPr>
                <w:rFonts w:ascii="Times New Roman" w:hAnsi="Times New Roman" w:cs="Times New Roman"/>
                <w:b/>
                <w:sz w:val="20"/>
                <w:szCs w:val="20"/>
              </w:rPr>
            </w:pPr>
            <w:r w:rsidRPr="007E4445">
              <w:rPr>
                <w:rFonts w:ascii="Times New Roman" w:hAnsi="Times New Roman" w:cs="Times New Roman"/>
                <w:b/>
                <w:sz w:val="20"/>
                <w:szCs w:val="20"/>
              </w:rPr>
              <w:t>Мероприятие   3.2.5.</w:t>
            </w:r>
          </w:p>
          <w:p w:rsidR="00F8311F" w:rsidRPr="007E4445" w:rsidRDefault="00F8311F" w:rsidP="00FA4754">
            <w:pPr>
              <w:spacing w:after="0"/>
              <w:rPr>
                <w:rFonts w:ascii="Times New Roman" w:hAnsi="Times New Roman" w:cs="Times New Roman"/>
                <w:sz w:val="20"/>
                <w:szCs w:val="20"/>
              </w:rPr>
            </w:pPr>
            <w:r w:rsidRPr="007E4445">
              <w:rPr>
                <w:rFonts w:ascii="Times New Roman" w:hAnsi="Times New Roman" w:cs="Times New Roman"/>
                <w:sz w:val="20"/>
                <w:szCs w:val="20"/>
              </w:rPr>
              <w:t>Прочие расходы, в т.ч. приобретение автомобиля</w:t>
            </w:r>
          </w:p>
          <w:p w:rsidR="00F8311F" w:rsidRPr="007E4445" w:rsidRDefault="00F8311F" w:rsidP="00FA4754">
            <w:pPr>
              <w:spacing w:after="0"/>
              <w:rPr>
                <w:rFonts w:ascii="Times New Roman" w:hAnsi="Times New Roman" w:cs="Times New Roman"/>
                <w:b/>
                <w:sz w:val="20"/>
                <w:szCs w:val="20"/>
              </w:rPr>
            </w:pPr>
          </w:p>
        </w:tc>
        <w:tc>
          <w:tcPr>
            <w:tcW w:w="1022" w:type="pct"/>
            <w:shd w:val="clear" w:color="auto" w:fill="auto"/>
          </w:tcPr>
          <w:p w:rsidR="00F8311F" w:rsidRPr="007E4445" w:rsidRDefault="00F8311F" w:rsidP="00FA4754">
            <w:pPr>
              <w:spacing w:after="0"/>
              <w:rPr>
                <w:rFonts w:ascii="Times New Roman" w:hAnsi="Times New Roman" w:cs="Times New Roman"/>
                <w:sz w:val="20"/>
                <w:szCs w:val="20"/>
              </w:rPr>
            </w:pPr>
            <w:r w:rsidRPr="007E4445">
              <w:rPr>
                <w:rFonts w:ascii="Times New Roman" w:hAnsi="Times New Roman" w:cs="Times New Roman"/>
                <w:sz w:val="20"/>
                <w:szCs w:val="20"/>
              </w:rPr>
              <w:t>МКУК «Методический центр народного творчества и досуга «Звезда "</w:t>
            </w:r>
          </w:p>
        </w:tc>
        <w:tc>
          <w:tcPr>
            <w:tcW w:w="473" w:type="pct"/>
            <w:shd w:val="clear" w:color="auto" w:fill="auto"/>
            <w:noWrap/>
          </w:tcPr>
          <w:p w:rsidR="00F8311F" w:rsidRPr="007E4445" w:rsidRDefault="00F8311F" w:rsidP="00FA4754">
            <w:pPr>
              <w:spacing w:after="0"/>
              <w:rPr>
                <w:rFonts w:ascii="Times New Roman" w:hAnsi="Times New Roman" w:cs="Times New Roman"/>
                <w:sz w:val="20"/>
                <w:szCs w:val="20"/>
                <w:lang w:val="en-US"/>
              </w:rPr>
            </w:pPr>
            <w:r w:rsidRPr="007E4445">
              <w:rPr>
                <w:rFonts w:ascii="Times New Roman" w:hAnsi="Times New Roman" w:cs="Times New Roman"/>
                <w:sz w:val="20"/>
                <w:szCs w:val="20"/>
              </w:rPr>
              <w:t>342</w:t>
            </w:r>
            <w:r w:rsidRPr="007E4445">
              <w:rPr>
                <w:rFonts w:ascii="Times New Roman" w:hAnsi="Times New Roman" w:cs="Times New Roman"/>
                <w:sz w:val="20"/>
                <w:szCs w:val="20"/>
                <w:lang w:val="en-US"/>
              </w:rPr>
              <w:t>1.7</w:t>
            </w:r>
          </w:p>
        </w:tc>
        <w:tc>
          <w:tcPr>
            <w:tcW w:w="474" w:type="pct"/>
            <w:shd w:val="clear" w:color="auto" w:fill="auto"/>
            <w:noWrap/>
          </w:tcPr>
          <w:p w:rsidR="00F8311F" w:rsidRPr="007E4445" w:rsidRDefault="00F8311F" w:rsidP="00FA4754">
            <w:pPr>
              <w:spacing w:after="0"/>
              <w:rPr>
                <w:rFonts w:ascii="Times New Roman" w:hAnsi="Times New Roman" w:cs="Times New Roman"/>
                <w:sz w:val="20"/>
                <w:szCs w:val="20"/>
              </w:rPr>
            </w:pPr>
            <w:r w:rsidRPr="007E4445">
              <w:rPr>
                <w:rFonts w:ascii="Times New Roman" w:hAnsi="Times New Roman" w:cs="Times New Roman"/>
                <w:sz w:val="20"/>
                <w:szCs w:val="20"/>
              </w:rPr>
              <w:t>3421,7</w:t>
            </w:r>
          </w:p>
        </w:tc>
        <w:tc>
          <w:tcPr>
            <w:tcW w:w="540" w:type="pct"/>
          </w:tcPr>
          <w:p w:rsidR="00F8311F" w:rsidRPr="007E4445" w:rsidRDefault="00F8311F" w:rsidP="00FA4754">
            <w:pPr>
              <w:spacing w:after="0"/>
              <w:rPr>
                <w:rFonts w:ascii="Times New Roman" w:hAnsi="Times New Roman" w:cs="Times New Roman"/>
                <w:sz w:val="20"/>
                <w:szCs w:val="20"/>
              </w:rPr>
            </w:pPr>
            <w:r w:rsidRPr="007E4445">
              <w:rPr>
                <w:rFonts w:ascii="Times New Roman" w:hAnsi="Times New Roman" w:cs="Times New Roman"/>
                <w:sz w:val="20"/>
                <w:szCs w:val="20"/>
              </w:rPr>
              <w:t>3421,7</w:t>
            </w:r>
          </w:p>
        </w:tc>
        <w:tc>
          <w:tcPr>
            <w:tcW w:w="420" w:type="pct"/>
          </w:tcPr>
          <w:p w:rsidR="00F8311F" w:rsidRPr="007E4445" w:rsidRDefault="00F8311F" w:rsidP="00FA4754">
            <w:pPr>
              <w:spacing w:after="0"/>
              <w:jc w:val="center"/>
              <w:rPr>
                <w:rFonts w:ascii="Times New Roman" w:hAnsi="Times New Roman" w:cs="Times New Roman"/>
                <w:sz w:val="20"/>
                <w:szCs w:val="20"/>
                <w:lang w:val="en-US"/>
              </w:rPr>
            </w:pPr>
            <w:r w:rsidRPr="007E4445">
              <w:rPr>
                <w:rFonts w:ascii="Times New Roman" w:hAnsi="Times New Roman" w:cs="Times New Roman"/>
                <w:sz w:val="20"/>
                <w:szCs w:val="20"/>
              </w:rPr>
              <w:t>10265,</w:t>
            </w:r>
            <w:r w:rsidRPr="007E4445">
              <w:rPr>
                <w:rFonts w:ascii="Times New Roman" w:hAnsi="Times New Roman" w:cs="Times New Roman"/>
                <w:sz w:val="20"/>
                <w:szCs w:val="20"/>
                <w:lang w:val="en-US"/>
              </w:rPr>
              <w:t>1</w:t>
            </w:r>
          </w:p>
        </w:tc>
      </w:tr>
      <w:tr w:rsidR="00F8311F" w:rsidRPr="007E4445" w:rsidTr="00FA4754">
        <w:trPr>
          <w:trHeight w:val="130"/>
        </w:trPr>
        <w:tc>
          <w:tcPr>
            <w:tcW w:w="2071" w:type="pct"/>
            <w:shd w:val="clear" w:color="auto" w:fill="auto"/>
          </w:tcPr>
          <w:p w:rsidR="00F8311F" w:rsidRPr="007E4445" w:rsidRDefault="00F8311F" w:rsidP="00FA4754">
            <w:pPr>
              <w:spacing w:after="0"/>
              <w:rPr>
                <w:rFonts w:ascii="Times New Roman" w:hAnsi="Times New Roman" w:cs="Times New Roman"/>
                <w:b/>
                <w:sz w:val="20"/>
                <w:szCs w:val="20"/>
              </w:rPr>
            </w:pPr>
            <w:r w:rsidRPr="007E4445">
              <w:rPr>
                <w:rFonts w:ascii="Times New Roman" w:hAnsi="Times New Roman" w:cs="Times New Roman"/>
                <w:b/>
                <w:sz w:val="20"/>
                <w:szCs w:val="20"/>
              </w:rPr>
              <w:t>Основное мероприятие 3.3.</w:t>
            </w:r>
          </w:p>
          <w:p w:rsidR="00F8311F" w:rsidRPr="007E4445" w:rsidRDefault="00F8311F" w:rsidP="00FA4754">
            <w:pPr>
              <w:spacing w:after="0"/>
              <w:rPr>
                <w:rFonts w:ascii="Times New Roman" w:hAnsi="Times New Roman" w:cs="Times New Roman"/>
                <w:b/>
                <w:sz w:val="20"/>
                <w:szCs w:val="20"/>
              </w:rPr>
            </w:pPr>
            <w:r w:rsidRPr="007E4445">
              <w:rPr>
                <w:rFonts w:ascii="Times New Roman" w:hAnsi="Times New Roman" w:cs="Times New Roman"/>
                <w:b/>
                <w:sz w:val="20"/>
                <w:szCs w:val="20"/>
              </w:rPr>
              <w:t>Повышение профессионального мастерства работников  КДУ</w:t>
            </w:r>
          </w:p>
        </w:tc>
        <w:tc>
          <w:tcPr>
            <w:tcW w:w="1022" w:type="pct"/>
            <w:shd w:val="clear" w:color="auto" w:fill="auto"/>
          </w:tcPr>
          <w:p w:rsidR="00F8311F" w:rsidRPr="007E4445" w:rsidRDefault="00F8311F" w:rsidP="00FA4754">
            <w:pPr>
              <w:pStyle w:val="a3"/>
              <w:rPr>
                <w:b/>
                <w:sz w:val="20"/>
                <w:szCs w:val="20"/>
              </w:rPr>
            </w:pPr>
            <w:r w:rsidRPr="007E4445">
              <w:rPr>
                <w:sz w:val="20"/>
                <w:szCs w:val="20"/>
              </w:rPr>
              <w:t>МКУК «Методический центр народного творчества и досуга «Звезда "</w:t>
            </w:r>
          </w:p>
        </w:tc>
        <w:tc>
          <w:tcPr>
            <w:tcW w:w="473" w:type="pct"/>
            <w:shd w:val="clear" w:color="auto" w:fill="auto"/>
            <w:noWrap/>
          </w:tcPr>
          <w:p w:rsidR="00F8311F" w:rsidRPr="007E4445" w:rsidRDefault="00F8311F" w:rsidP="00FA4754">
            <w:pPr>
              <w:spacing w:after="0"/>
              <w:jc w:val="center"/>
              <w:rPr>
                <w:rFonts w:ascii="Times New Roman" w:hAnsi="Times New Roman" w:cs="Times New Roman"/>
                <w:b/>
                <w:sz w:val="20"/>
                <w:szCs w:val="20"/>
              </w:rPr>
            </w:pPr>
            <w:r w:rsidRPr="007E4445">
              <w:rPr>
                <w:rFonts w:ascii="Times New Roman" w:hAnsi="Times New Roman" w:cs="Times New Roman"/>
                <w:b/>
                <w:sz w:val="20"/>
                <w:szCs w:val="20"/>
              </w:rPr>
              <w:t>23,7</w:t>
            </w:r>
          </w:p>
        </w:tc>
        <w:tc>
          <w:tcPr>
            <w:tcW w:w="474" w:type="pct"/>
            <w:shd w:val="clear" w:color="auto" w:fill="auto"/>
            <w:noWrap/>
          </w:tcPr>
          <w:p w:rsidR="00F8311F" w:rsidRPr="007E4445" w:rsidRDefault="00F8311F" w:rsidP="00FA4754">
            <w:pPr>
              <w:spacing w:after="0"/>
              <w:jc w:val="center"/>
              <w:rPr>
                <w:rFonts w:ascii="Times New Roman" w:hAnsi="Times New Roman" w:cs="Times New Roman"/>
                <w:b/>
                <w:sz w:val="20"/>
                <w:szCs w:val="20"/>
              </w:rPr>
            </w:pPr>
            <w:r w:rsidRPr="007E4445">
              <w:rPr>
                <w:rFonts w:ascii="Times New Roman" w:hAnsi="Times New Roman" w:cs="Times New Roman"/>
                <w:b/>
                <w:sz w:val="20"/>
                <w:szCs w:val="20"/>
              </w:rPr>
              <w:t>23,7</w:t>
            </w:r>
          </w:p>
        </w:tc>
        <w:tc>
          <w:tcPr>
            <w:tcW w:w="540" w:type="pct"/>
          </w:tcPr>
          <w:p w:rsidR="00F8311F" w:rsidRPr="007E4445" w:rsidRDefault="00F8311F" w:rsidP="00FA4754">
            <w:pPr>
              <w:spacing w:after="0"/>
              <w:jc w:val="center"/>
              <w:rPr>
                <w:rFonts w:ascii="Times New Roman" w:hAnsi="Times New Roman" w:cs="Times New Roman"/>
                <w:b/>
                <w:sz w:val="20"/>
                <w:szCs w:val="20"/>
              </w:rPr>
            </w:pPr>
            <w:r w:rsidRPr="007E4445">
              <w:rPr>
                <w:rFonts w:ascii="Times New Roman" w:hAnsi="Times New Roman" w:cs="Times New Roman"/>
                <w:b/>
                <w:sz w:val="20"/>
                <w:szCs w:val="20"/>
              </w:rPr>
              <w:t>23,7</w:t>
            </w:r>
          </w:p>
        </w:tc>
        <w:tc>
          <w:tcPr>
            <w:tcW w:w="420" w:type="pct"/>
          </w:tcPr>
          <w:p w:rsidR="00F8311F" w:rsidRPr="007E4445" w:rsidRDefault="00F8311F" w:rsidP="00FA4754">
            <w:pPr>
              <w:spacing w:after="0"/>
              <w:jc w:val="center"/>
              <w:rPr>
                <w:rFonts w:ascii="Times New Roman" w:hAnsi="Times New Roman" w:cs="Times New Roman"/>
                <w:b/>
                <w:sz w:val="20"/>
                <w:szCs w:val="20"/>
              </w:rPr>
            </w:pPr>
            <w:r w:rsidRPr="007E4445">
              <w:rPr>
                <w:rFonts w:ascii="Times New Roman" w:hAnsi="Times New Roman" w:cs="Times New Roman"/>
                <w:b/>
                <w:sz w:val="20"/>
                <w:szCs w:val="20"/>
              </w:rPr>
              <w:t>71,1</w:t>
            </w:r>
          </w:p>
        </w:tc>
      </w:tr>
      <w:tr w:rsidR="00F8311F" w:rsidRPr="007E4445" w:rsidTr="00FA4754">
        <w:trPr>
          <w:trHeight w:val="178"/>
        </w:trPr>
        <w:tc>
          <w:tcPr>
            <w:tcW w:w="2071" w:type="pct"/>
            <w:shd w:val="clear" w:color="auto" w:fill="auto"/>
          </w:tcPr>
          <w:p w:rsidR="00F8311F" w:rsidRPr="007E4445" w:rsidRDefault="00F8311F" w:rsidP="00FA4754">
            <w:pPr>
              <w:spacing w:after="0"/>
              <w:rPr>
                <w:rFonts w:ascii="Times New Roman" w:hAnsi="Times New Roman" w:cs="Times New Roman"/>
                <w:b/>
                <w:sz w:val="20"/>
                <w:szCs w:val="20"/>
              </w:rPr>
            </w:pPr>
            <w:r w:rsidRPr="007E4445">
              <w:rPr>
                <w:rFonts w:ascii="Times New Roman" w:hAnsi="Times New Roman" w:cs="Times New Roman"/>
                <w:b/>
                <w:sz w:val="20"/>
                <w:szCs w:val="20"/>
              </w:rPr>
              <w:t>Мероприятие 3.3.1</w:t>
            </w:r>
          </w:p>
          <w:p w:rsidR="00F8311F" w:rsidRPr="007E4445" w:rsidRDefault="00F8311F" w:rsidP="00FA4754">
            <w:pPr>
              <w:spacing w:after="0"/>
              <w:rPr>
                <w:rFonts w:ascii="Times New Roman" w:hAnsi="Times New Roman" w:cs="Times New Roman"/>
                <w:sz w:val="20"/>
                <w:szCs w:val="20"/>
              </w:rPr>
            </w:pPr>
            <w:r w:rsidRPr="007E4445">
              <w:rPr>
                <w:rFonts w:ascii="Times New Roman" w:hAnsi="Times New Roman" w:cs="Times New Roman"/>
                <w:sz w:val="20"/>
                <w:szCs w:val="20"/>
              </w:rPr>
              <w:t>Финансирование  мероприятий  по повышению квалификации библиотечных работников (поездки на курсы повышения квалификации  г. Иркутск, г. Новосибирск)</w:t>
            </w:r>
          </w:p>
        </w:tc>
        <w:tc>
          <w:tcPr>
            <w:tcW w:w="1022" w:type="pct"/>
            <w:shd w:val="clear" w:color="auto" w:fill="auto"/>
          </w:tcPr>
          <w:p w:rsidR="00F8311F" w:rsidRPr="007E4445" w:rsidRDefault="00F8311F" w:rsidP="00FA4754">
            <w:pPr>
              <w:pStyle w:val="a3"/>
              <w:rPr>
                <w:sz w:val="20"/>
                <w:szCs w:val="20"/>
              </w:rPr>
            </w:pPr>
            <w:r w:rsidRPr="007E4445">
              <w:rPr>
                <w:sz w:val="20"/>
                <w:szCs w:val="20"/>
              </w:rPr>
              <w:t>МКУК «Методический центр народного творчества и досуга «Звезда "</w:t>
            </w:r>
          </w:p>
        </w:tc>
        <w:tc>
          <w:tcPr>
            <w:tcW w:w="473" w:type="pct"/>
            <w:shd w:val="clear" w:color="auto" w:fill="auto"/>
            <w:noWrap/>
          </w:tcPr>
          <w:p w:rsidR="00F8311F" w:rsidRPr="007E4445" w:rsidRDefault="00F8311F" w:rsidP="00FA4754">
            <w:pPr>
              <w:spacing w:after="0"/>
              <w:jc w:val="center"/>
              <w:rPr>
                <w:rFonts w:ascii="Times New Roman" w:hAnsi="Times New Roman" w:cs="Times New Roman"/>
                <w:b/>
                <w:sz w:val="20"/>
                <w:szCs w:val="20"/>
              </w:rPr>
            </w:pPr>
            <w:r w:rsidRPr="007E4445">
              <w:rPr>
                <w:rFonts w:ascii="Times New Roman" w:hAnsi="Times New Roman" w:cs="Times New Roman"/>
                <w:b/>
                <w:sz w:val="20"/>
                <w:szCs w:val="20"/>
              </w:rPr>
              <w:t>23,7</w:t>
            </w:r>
          </w:p>
        </w:tc>
        <w:tc>
          <w:tcPr>
            <w:tcW w:w="474" w:type="pct"/>
            <w:shd w:val="clear" w:color="auto" w:fill="auto"/>
            <w:noWrap/>
          </w:tcPr>
          <w:p w:rsidR="00F8311F" w:rsidRPr="007E4445" w:rsidRDefault="00F8311F" w:rsidP="00FA4754">
            <w:pPr>
              <w:spacing w:after="0"/>
              <w:jc w:val="center"/>
              <w:rPr>
                <w:rFonts w:ascii="Times New Roman" w:hAnsi="Times New Roman" w:cs="Times New Roman"/>
                <w:b/>
                <w:sz w:val="20"/>
                <w:szCs w:val="20"/>
              </w:rPr>
            </w:pPr>
            <w:r w:rsidRPr="007E4445">
              <w:rPr>
                <w:rFonts w:ascii="Times New Roman" w:hAnsi="Times New Roman" w:cs="Times New Roman"/>
                <w:b/>
                <w:sz w:val="20"/>
                <w:szCs w:val="20"/>
              </w:rPr>
              <w:t>23,7</w:t>
            </w:r>
          </w:p>
        </w:tc>
        <w:tc>
          <w:tcPr>
            <w:tcW w:w="540" w:type="pct"/>
          </w:tcPr>
          <w:p w:rsidR="00F8311F" w:rsidRPr="007E4445" w:rsidRDefault="00F8311F" w:rsidP="00FA4754">
            <w:pPr>
              <w:spacing w:after="0"/>
              <w:jc w:val="center"/>
              <w:rPr>
                <w:rFonts w:ascii="Times New Roman" w:hAnsi="Times New Roman" w:cs="Times New Roman"/>
                <w:b/>
                <w:sz w:val="20"/>
                <w:szCs w:val="20"/>
              </w:rPr>
            </w:pPr>
            <w:r w:rsidRPr="007E4445">
              <w:rPr>
                <w:rFonts w:ascii="Times New Roman" w:hAnsi="Times New Roman" w:cs="Times New Roman"/>
                <w:b/>
                <w:sz w:val="20"/>
                <w:szCs w:val="20"/>
              </w:rPr>
              <w:t>23,7</w:t>
            </w:r>
          </w:p>
        </w:tc>
        <w:tc>
          <w:tcPr>
            <w:tcW w:w="420" w:type="pct"/>
          </w:tcPr>
          <w:p w:rsidR="00F8311F" w:rsidRPr="007E4445" w:rsidRDefault="00F8311F" w:rsidP="00FA4754">
            <w:pPr>
              <w:spacing w:after="0"/>
              <w:jc w:val="center"/>
              <w:rPr>
                <w:rFonts w:ascii="Times New Roman" w:hAnsi="Times New Roman" w:cs="Times New Roman"/>
                <w:b/>
                <w:sz w:val="20"/>
                <w:szCs w:val="20"/>
              </w:rPr>
            </w:pPr>
            <w:r w:rsidRPr="007E4445">
              <w:rPr>
                <w:rFonts w:ascii="Times New Roman" w:hAnsi="Times New Roman" w:cs="Times New Roman"/>
                <w:b/>
                <w:sz w:val="20"/>
                <w:szCs w:val="20"/>
              </w:rPr>
              <w:t>71,1</w:t>
            </w:r>
          </w:p>
        </w:tc>
      </w:tr>
      <w:tr w:rsidR="00F8311F" w:rsidRPr="007E4445" w:rsidTr="00FA4754">
        <w:trPr>
          <w:trHeight w:val="178"/>
        </w:trPr>
        <w:tc>
          <w:tcPr>
            <w:tcW w:w="2071" w:type="pct"/>
            <w:shd w:val="clear" w:color="auto" w:fill="auto"/>
          </w:tcPr>
          <w:p w:rsidR="00F8311F" w:rsidRPr="007E4445" w:rsidRDefault="00F8311F" w:rsidP="00FA4754">
            <w:pPr>
              <w:spacing w:after="0"/>
              <w:rPr>
                <w:rFonts w:ascii="Times New Roman" w:hAnsi="Times New Roman" w:cs="Times New Roman"/>
                <w:b/>
                <w:sz w:val="20"/>
                <w:szCs w:val="20"/>
              </w:rPr>
            </w:pPr>
            <w:r w:rsidRPr="007E4445">
              <w:rPr>
                <w:rFonts w:ascii="Times New Roman" w:hAnsi="Times New Roman" w:cs="Times New Roman"/>
                <w:b/>
                <w:sz w:val="20"/>
                <w:szCs w:val="20"/>
              </w:rPr>
              <w:lastRenderedPageBreak/>
              <w:t>Основное мероприятие  3.4.</w:t>
            </w:r>
          </w:p>
          <w:p w:rsidR="00F8311F" w:rsidRPr="007E4445" w:rsidRDefault="00F8311F" w:rsidP="00FA4754">
            <w:pPr>
              <w:spacing w:after="0"/>
              <w:rPr>
                <w:rFonts w:ascii="Times New Roman" w:hAnsi="Times New Roman" w:cs="Times New Roman"/>
                <w:b/>
                <w:sz w:val="20"/>
                <w:szCs w:val="20"/>
              </w:rPr>
            </w:pPr>
            <w:r w:rsidRPr="007E4445">
              <w:rPr>
                <w:rFonts w:ascii="Times New Roman" w:hAnsi="Times New Roman" w:cs="Times New Roman"/>
                <w:b/>
                <w:sz w:val="20"/>
                <w:szCs w:val="20"/>
              </w:rPr>
              <w:t>Обеспечение деятельности учреждения</w:t>
            </w:r>
          </w:p>
        </w:tc>
        <w:tc>
          <w:tcPr>
            <w:tcW w:w="1022" w:type="pct"/>
            <w:shd w:val="clear" w:color="auto" w:fill="auto"/>
          </w:tcPr>
          <w:p w:rsidR="00F8311F" w:rsidRPr="007E4445" w:rsidRDefault="00F8311F" w:rsidP="00FA4754">
            <w:pPr>
              <w:pStyle w:val="a3"/>
              <w:rPr>
                <w:sz w:val="20"/>
                <w:szCs w:val="20"/>
              </w:rPr>
            </w:pPr>
            <w:r w:rsidRPr="007E4445">
              <w:rPr>
                <w:sz w:val="20"/>
                <w:szCs w:val="20"/>
              </w:rPr>
              <w:t>МКУК «Методический центр народного творчества и досуга «Звезда "</w:t>
            </w:r>
          </w:p>
        </w:tc>
        <w:tc>
          <w:tcPr>
            <w:tcW w:w="473" w:type="pct"/>
            <w:shd w:val="clear" w:color="auto" w:fill="auto"/>
            <w:noWrap/>
          </w:tcPr>
          <w:p w:rsidR="00F8311F" w:rsidRPr="007E4445" w:rsidRDefault="00F8311F" w:rsidP="00FA4754">
            <w:pPr>
              <w:spacing w:after="0"/>
              <w:jc w:val="center"/>
              <w:rPr>
                <w:rFonts w:ascii="Times New Roman" w:hAnsi="Times New Roman" w:cs="Times New Roman"/>
                <w:b/>
                <w:sz w:val="20"/>
                <w:szCs w:val="20"/>
              </w:rPr>
            </w:pPr>
            <w:r w:rsidRPr="007E4445">
              <w:rPr>
                <w:rFonts w:ascii="Times New Roman" w:hAnsi="Times New Roman" w:cs="Times New Roman"/>
                <w:b/>
                <w:sz w:val="20"/>
                <w:szCs w:val="20"/>
              </w:rPr>
              <w:t>7436,2</w:t>
            </w:r>
          </w:p>
        </w:tc>
        <w:tc>
          <w:tcPr>
            <w:tcW w:w="474" w:type="pct"/>
            <w:shd w:val="clear" w:color="auto" w:fill="auto"/>
            <w:noWrap/>
          </w:tcPr>
          <w:p w:rsidR="00F8311F" w:rsidRPr="007E4445" w:rsidRDefault="00F8311F" w:rsidP="00FA4754">
            <w:pPr>
              <w:spacing w:after="0"/>
              <w:jc w:val="center"/>
              <w:rPr>
                <w:rFonts w:ascii="Times New Roman" w:hAnsi="Times New Roman" w:cs="Times New Roman"/>
                <w:b/>
                <w:sz w:val="20"/>
                <w:szCs w:val="20"/>
              </w:rPr>
            </w:pPr>
            <w:r w:rsidRPr="007E4445">
              <w:rPr>
                <w:rFonts w:ascii="Times New Roman" w:hAnsi="Times New Roman" w:cs="Times New Roman"/>
                <w:b/>
                <w:sz w:val="20"/>
                <w:szCs w:val="20"/>
              </w:rPr>
              <w:t>7436,2</w:t>
            </w:r>
          </w:p>
        </w:tc>
        <w:tc>
          <w:tcPr>
            <w:tcW w:w="540" w:type="pct"/>
          </w:tcPr>
          <w:p w:rsidR="00F8311F" w:rsidRPr="007E4445" w:rsidRDefault="00F8311F" w:rsidP="00FA4754">
            <w:pPr>
              <w:spacing w:after="0"/>
              <w:jc w:val="center"/>
              <w:rPr>
                <w:rFonts w:ascii="Times New Roman" w:hAnsi="Times New Roman" w:cs="Times New Roman"/>
                <w:b/>
                <w:sz w:val="20"/>
                <w:szCs w:val="20"/>
              </w:rPr>
            </w:pPr>
            <w:r w:rsidRPr="007E4445">
              <w:rPr>
                <w:rFonts w:ascii="Times New Roman" w:hAnsi="Times New Roman" w:cs="Times New Roman"/>
                <w:b/>
                <w:sz w:val="20"/>
                <w:szCs w:val="20"/>
              </w:rPr>
              <w:t>7436,2</w:t>
            </w:r>
          </w:p>
        </w:tc>
        <w:tc>
          <w:tcPr>
            <w:tcW w:w="420" w:type="pct"/>
          </w:tcPr>
          <w:p w:rsidR="00F8311F" w:rsidRPr="007E4445" w:rsidRDefault="00F8311F" w:rsidP="00FA4754">
            <w:pPr>
              <w:spacing w:after="0"/>
              <w:jc w:val="center"/>
              <w:rPr>
                <w:rFonts w:ascii="Times New Roman" w:hAnsi="Times New Roman" w:cs="Times New Roman"/>
                <w:b/>
                <w:sz w:val="20"/>
                <w:szCs w:val="20"/>
              </w:rPr>
            </w:pPr>
            <w:r w:rsidRPr="007E4445">
              <w:rPr>
                <w:rFonts w:ascii="Times New Roman" w:hAnsi="Times New Roman" w:cs="Times New Roman"/>
                <w:b/>
                <w:sz w:val="20"/>
                <w:szCs w:val="20"/>
              </w:rPr>
              <w:t>22308,6</w:t>
            </w:r>
          </w:p>
        </w:tc>
      </w:tr>
      <w:tr w:rsidR="00F8311F" w:rsidRPr="007E4445" w:rsidTr="00FA4754">
        <w:trPr>
          <w:trHeight w:val="178"/>
        </w:trPr>
        <w:tc>
          <w:tcPr>
            <w:tcW w:w="2071" w:type="pct"/>
            <w:shd w:val="clear" w:color="auto" w:fill="auto"/>
          </w:tcPr>
          <w:p w:rsidR="00F8311F" w:rsidRPr="007E4445" w:rsidRDefault="00F8311F" w:rsidP="00FA4754">
            <w:pPr>
              <w:spacing w:after="0"/>
              <w:rPr>
                <w:rFonts w:ascii="Times New Roman" w:hAnsi="Times New Roman" w:cs="Times New Roman"/>
                <w:b/>
                <w:sz w:val="20"/>
                <w:szCs w:val="20"/>
              </w:rPr>
            </w:pPr>
            <w:r w:rsidRPr="007E4445">
              <w:rPr>
                <w:rFonts w:ascii="Times New Roman" w:hAnsi="Times New Roman" w:cs="Times New Roman"/>
                <w:b/>
                <w:sz w:val="20"/>
                <w:szCs w:val="20"/>
              </w:rPr>
              <w:t>Мероприятие   3.4.1.</w:t>
            </w:r>
          </w:p>
          <w:p w:rsidR="00F8311F" w:rsidRPr="007E4445" w:rsidRDefault="00F8311F" w:rsidP="00FA4754">
            <w:pPr>
              <w:spacing w:after="0"/>
              <w:rPr>
                <w:rFonts w:ascii="Times New Roman" w:hAnsi="Times New Roman" w:cs="Times New Roman"/>
                <w:sz w:val="20"/>
                <w:szCs w:val="20"/>
              </w:rPr>
            </w:pPr>
            <w:r w:rsidRPr="007E4445">
              <w:rPr>
                <w:rFonts w:ascii="Times New Roman" w:hAnsi="Times New Roman" w:cs="Times New Roman"/>
                <w:sz w:val="20"/>
                <w:szCs w:val="20"/>
              </w:rPr>
              <w:t>Оплата труда с начислениями</w:t>
            </w:r>
          </w:p>
        </w:tc>
        <w:tc>
          <w:tcPr>
            <w:tcW w:w="1022" w:type="pct"/>
            <w:shd w:val="clear" w:color="auto" w:fill="auto"/>
          </w:tcPr>
          <w:p w:rsidR="00F8311F" w:rsidRPr="007E4445" w:rsidRDefault="00F8311F" w:rsidP="00FA4754">
            <w:pPr>
              <w:pStyle w:val="a3"/>
              <w:rPr>
                <w:sz w:val="20"/>
                <w:szCs w:val="20"/>
              </w:rPr>
            </w:pPr>
            <w:r w:rsidRPr="007E4445">
              <w:rPr>
                <w:sz w:val="20"/>
                <w:szCs w:val="20"/>
              </w:rPr>
              <w:t>МКУК «Методический центр народного творчества и досуга «Звезда "</w:t>
            </w: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7364,2</w:t>
            </w:r>
          </w:p>
        </w:tc>
        <w:tc>
          <w:tcPr>
            <w:tcW w:w="474"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7364,2</w:t>
            </w:r>
          </w:p>
        </w:tc>
        <w:tc>
          <w:tcPr>
            <w:tcW w:w="540" w:type="pct"/>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7364,2</w:t>
            </w:r>
          </w:p>
        </w:tc>
        <w:tc>
          <w:tcPr>
            <w:tcW w:w="420" w:type="pct"/>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22092,6</w:t>
            </w:r>
          </w:p>
        </w:tc>
      </w:tr>
      <w:tr w:rsidR="00F8311F" w:rsidRPr="007E4445" w:rsidTr="00FA4754">
        <w:trPr>
          <w:trHeight w:val="178"/>
        </w:trPr>
        <w:tc>
          <w:tcPr>
            <w:tcW w:w="2071" w:type="pct"/>
            <w:shd w:val="clear" w:color="auto" w:fill="auto"/>
          </w:tcPr>
          <w:p w:rsidR="00F8311F" w:rsidRPr="007E4445" w:rsidRDefault="00F8311F" w:rsidP="00FA4754">
            <w:pPr>
              <w:spacing w:after="0"/>
              <w:rPr>
                <w:rFonts w:ascii="Times New Roman" w:hAnsi="Times New Roman" w:cs="Times New Roman"/>
                <w:b/>
                <w:sz w:val="20"/>
                <w:szCs w:val="20"/>
              </w:rPr>
            </w:pPr>
            <w:r w:rsidRPr="007E4445">
              <w:rPr>
                <w:rFonts w:ascii="Times New Roman" w:hAnsi="Times New Roman" w:cs="Times New Roman"/>
                <w:b/>
                <w:sz w:val="20"/>
                <w:szCs w:val="20"/>
              </w:rPr>
              <w:t>Мероприятие  3.4.2</w:t>
            </w:r>
          </w:p>
          <w:p w:rsidR="00F8311F" w:rsidRPr="007E4445" w:rsidRDefault="00F8311F" w:rsidP="00FA4754">
            <w:pPr>
              <w:spacing w:after="0"/>
              <w:rPr>
                <w:rFonts w:ascii="Times New Roman" w:hAnsi="Times New Roman" w:cs="Times New Roman"/>
                <w:sz w:val="20"/>
                <w:szCs w:val="20"/>
              </w:rPr>
            </w:pPr>
            <w:r w:rsidRPr="007E4445">
              <w:rPr>
                <w:rFonts w:ascii="Times New Roman" w:hAnsi="Times New Roman" w:cs="Times New Roman"/>
                <w:sz w:val="20"/>
                <w:szCs w:val="20"/>
              </w:rPr>
              <w:t>Коммунальные услуги</w:t>
            </w:r>
          </w:p>
        </w:tc>
        <w:tc>
          <w:tcPr>
            <w:tcW w:w="1022" w:type="pct"/>
            <w:shd w:val="clear" w:color="auto" w:fill="auto"/>
          </w:tcPr>
          <w:p w:rsidR="00F8311F" w:rsidRPr="007E4445" w:rsidRDefault="00F8311F" w:rsidP="00FA4754">
            <w:pPr>
              <w:pStyle w:val="a3"/>
              <w:rPr>
                <w:sz w:val="20"/>
                <w:szCs w:val="20"/>
              </w:rPr>
            </w:pPr>
            <w:r w:rsidRPr="007E4445">
              <w:rPr>
                <w:sz w:val="20"/>
                <w:szCs w:val="20"/>
              </w:rPr>
              <w:t>МКУК «Методический центр народного творчества и досуга «Звезда "</w:t>
            </w: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74"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540" w:type="pct"/>
          </w:tcPr>
          <w:p w:rsidR="00F8311F" w:rsidRPr="007E4445" w:rsidRDefault="00F8311F" w:rsidP="00FA4754">
            <w:pPr>
              <w:spacing w:after="0"/>
              <w:jc w:val="center"/>
              <w:rPr>
                <w:rFonts w:ascii="Times New Roman" w:hAnsi="Times New Roman" w:cs="Times New Roman"/>
                <w:sz w:val="20"/>
                <w:szCs w:val="20"/>
              </w:rPr>
            </w:pPr>
          </w:p>
        </w:tc>
        <w:tc>
          <w:tcPr>
            <w:tcW w:w="420" w:type="pct"/>
          </w:tcPr>
          <w:p w:rsidR="00F8311F" w:rsidRPr="007E4445" w:rsidRDefault="00F8311F" w:rsidP="00FA4754">
            <w:pPr>
              <w:spacing w:after="0"/>
              <w:jc w:val="center"/>
              <w:rPr>
                <w:rFonts w:ascii="Times New Roman" w:hAnsi="Times New Roman" w:cs="Times New Roman"/>
                <w:sz w:val="20"/>
                <w:szCs w:val="20"/>
              </w:rPr>
            </w:pPr>
          </w:p>
        </w:tc>
      </w:tr>
      <w:tr w:rsidR="00F8311F" w:rsidRPr="007E4445" w:rsidTr="00FA4754">
        <w:trPr>
          <w:trHeight w:val="926"/>
        </w:trPr>
        <w:tc>
          <w:tcPr>
            <w:tcW w:w="2071" w:type="pct"/>
            <w:shd w:val="clear" w:color="auto" w:fill="auto"/>
          </w:tcPr>
          <w:p w:rsidR="00F8311F" w:rsidRPr="007E4445" w:rsidRDefault="00F8311F" w:rsidP="00FA4754">
            <w:pPr>
              <w:spacing w:after="0"/>
              <w:rPr>
                <w:rFonts w:ascii="Times New Roman" w:hAnsi="Times New Roman" w:cs="Times New Roman"/>
                <w:b/>
                <w:sz w:val="20"/>
                <w:szCs w:val="20"/>
              </w:rPr>
            </w:pPr>
            <w:r w:rsidRPr="007E4445">
              <w:rPr>
                <w:rFonts w:ascii="Times New Roman" w:hAnsi="Times New Roman" w:cs="Times New Roman"/>
                <w:b/>
                <w:sz w:val="20"/>
                <w:szCs w:val="20"/>
              </w:rPr>
              <w:t>Мероприятие   3.4.3</w:t>
            </w:r>
          </w:p>
          <w:p w:rsidR="00F8311F" w:rsidRPr="007E4445" w:rsidRDefault="00F8311F" w:rsidP="00FA4754">
            <w:pPr>
              <w:spacing w:after="0"/>
              <w:rPr>
                <w:rFonts w:ascii="Times New Roman" w:hAnsi="Times New Roman" w:cs="Times New Roman"/>
                <w:sz w:val="20"/>
                <w:szCs w:val="20"/>
              </w:rPr>
            </w:pPr>
            <w:r w:rsidRPr="007E4445">
              <w:rPr>
                <w:rFonts w:ascii="Times New Roman" w:hAnsi="Times New Roman" w:cs="Times New Roman"/>
                <w:sz w:val="20"/>
                <w:szCs w:val="20"/>
              </w:rPr>
              <w:t>Расходы на транспортные услуги</w:t>
            </w:r>
          </w:p>
          <w:p w:rsidR="00F8311F" w:rsidRPr="007E4445" w:rsidRDefault="00F8311F" w:rsidP="00FA4754">
            <w:pPr>
              <w:spacing w:after="0"/>
              <w:rPr>
                <w:rFonts w:ascii="Times New Roman" w:hAnsi="Times New Roman" w:cs="Times New Roman"/>
                <w:b/>
                <w:sz w:val="20"/>
                <w:szCs w:val="20"/>
              </w:rPr>
            </w:pPr>
          </w:p>
        </w:tc>
        <w:tc>
          <w:tcPr>
            <w:tcW w:w="1022" w:type="pct"/>
            <w:shd w:val="clear" w:color="auto" w:fill="auto"/>
          </w:tcPr>
          <w:p w:rsidR="00F8311F" w:rsidRPr="007E4445" w:rsidRDefault="00F8311F" w:rsidP="00FA4754">
            <w:pPr>
              <w:pStyle w:val="a3"/>
              <w:rPr>
                <w:sz w:val="20"/>
                <w:szCs w:val="20"/>
              </w:rPr>
            </w:pPr>
            <w:r w:rsidRPr="007E4445">
              <w:rPr>
                <w:sz w:val="20"/>
                <w:szCs w:val="20"/>
              </w:rPr>
              <w:t>МКУК «Методический центр народного творчества и досуга «Звезда "</w:t>
            </w: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74"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540" w:type="pct"/>
          </w:tcPr>
          <w:p w:rsidR="00F8311F" w:rsidRPr="007E4445" w:rsidRDefault="00F8311F" w:rsidP="00FA4754">
            <w:pPr>
              <w:spacing w:after="0"/>
              <w:rPr>
                <w:rFonts w:ascii="Times New Roman" w:hAnsi="Times New Roman" w:cs="Times New Roman"/>
                <w:sz w:val="20"/>
                <w:szCs w:val="20"/>
              </w:rPr>
            </w:pPr>
          </w:p>
        </w:tc>
        <w:tc>
          <w:tcPr>
            <w:tcW w:w="420" w:type="pct"/>
          </w:tcPr>
          <w:p w:rsidR="00F8311F" w:rsidRPr="007E4445" w:rsidRDefault="00F8311F" w:rsidP="00FA4754">
            <w:pPr>
              <w:spacing w:after="0"/>
              <w:jc w:val="center"/>
              <w:rPr>
                <w:rFonts w:ascii="Times New Roman" w:hAnsi="Times New Roman" w:cs="Times New Roman"/>
                <w:sz w:val="20"/>
                <w:szCs w:val="20"/>
              </w:rPr>
            </w:pPr>
          </w:p>
        </w:tc>
      </w:tr>
      <w:tr w:rsidR="00F8311F" w:rsidRPr="007E4445" w:rsidTr="00FA4754">
        <w:trPr>
          <w:trHeight w:val="198"/>
        </w:trPr>
        <w:tc>
          <w:tcPr>
            <w:tcW w:w="2071" w:type="pct"/>
            <w:shd w:val="clear" w:color="auto" w:fill="auto"/>
          </w:tcPr>
          <w:p w:rsidR="00F8311F" w:rsidRPr="007E4445" w:rsidRDefault="00F8311F" w:rsidP="00FA4754">
            <w:pPr>
              <w:spacing w:after="0"/>
              <w:rPr>
                <w:rFonts w:ascii="Times New Roman" w:hAnsi="Times New Roman" w:cs="Times New Roman"/>
                <w:b/>
                <w:sz w:val="20"/>
                <w:szCs w:val="20"/>
              </w:rPr>
            </w:pPr>
            <w:r w:rsidRPr="007E4445">
              <w:rPr>
                <w:rFonts w:ascii="Times New Roman" w:hAnsi="Times New Roman" w:cs="Times New Roman"/>
                <w:b/>
                <w:sz w:val="20"/>
                <w:szCs w:val="20"/>
              </w:rPr>
              <w:t>Мероприятие  3.4.4.</w:t>
            </w:r>
          </w:p>
          <w:p w:rsidR="00F8311F" w:rsidRPr="007E4445" w:rsidRDefault="00F8311F" w:rsidP="00FA4754">
            <w:pPr>
              <w:spacing w:after="0"/>
              <w:rPr>
                <w:rFonts w:ascii="Times New Roman" w:hAnsi="Times New Roman" w:cs="Times New Roman"/>
                <w:sz w:val="20"/>
                <w:szCs w:val="20"/>
              </w:rPr>
            </w:pPr>
            <w:r w:rsidRPr="007E4445">
              <w:rPr>
                <w:rFonts w:ascii="Times New Roman" w:hAnsi="Times New Roman" w:cs="Times New Roman"/>
                <w:sz w:val="20"/>
                <w:szCs w:val="20"/>
              </w:rPr>
              <w:t>Работы и услуги по содержанию имущества</w:t>
            </w:r>
          </w:p>
        </w:tc>
        <w:tc>
          <w:tcPr>
            <w:tcW w:w="1022" w:type="pct"/>
            <w:shd w:val="clear" w:color="auto" w:fill="auto"/>
          </w:tcPr>
          <w:p w:rsidR="00F8311F" w:rsidRPr="007E4445" w:rsidRDefault="00F8311F" w:rsidP="00FA4754">
            <w:pPr>
              <w:pStyle w:val="a3"/>
              <w:rPr>
                <w:sz w:val="20"/>
                <w:szCs w:val="20"/>
              </w:rPr>
            </w:pPr>
            <w:r w:rsidRPr="007E4445">
              <w:rPr>
                <w:sz w:val="20"/>
                <w:szCs w:val="20"/>
              </w:rPr>
              <w:t>МКУК «Методический центр народного творчества и досуга «Звезда "</w:t>
            </w: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474"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p>
        </w:tc>
        <w:tc>
          <w:tcPr>
            <w:tcW w:w="540" w:type="pct"/>
          </w:tcPr>
          <w:p w:rsidR="00F8311F" w:rsidRPr="007E4445" w:rsidRDefault="00F8311F" w:rsidP="00FA4754">
            <w:pPr>
              <w:spacing w:after="0"/>
              <w:jc w:val="center"/>
              <w:rPr>
                <w:rFonts w:ascii="Times New Roman" w:hAnsi="Times New Roman" w:cs="Times New Roman"/>
                <w:sz w:val="20"/>
                <w:szCs w:val="20"/>
              </w:rPr>
            </w:pPr>
          </w:p>
        </w:tc>
        <w:tc>
          <w:tcPr>
            <w:tcW w:w="420" w:type="pct"/>
          </w:tcPr>
          <w:p w:rsidR="00F8311F" w:rsidRPr="007E4445" w:rsidRDefault="00F8311F" w:rsidP="00FA4754">
            <w:pPr>
              <w:spacing w:after="0"/>
              <w:jc w:val="center"/>
              <w:rPr>
                <w:rFonts w:ascii="Times New Roman" w:hAnsi="Times New Roman" w:cs="Times New Roman"/>
                <w:sz w:val="20"/>
                <w:szCs w:val="20"/>
              </w:rPr>
            </w:pPr>
          </w:p>
        </w:tc>
      </w:tr>
      <w:tr w:rsidR="00F8311F" w:rsidRPr="000A4C65" w:rsidTr="00FA4754">
        <w:trPr>
          <w:trHeight w:val="155"/>
        </w:trPr>
        <w:tc>
          <w:tcPr>
            <w:tcW w:w="2071" w:type="pct"/>
            <w:shd w:val="clear" w:color="auto" w:fill="auto"/>
          </w:tcPr>
          <w:p w:rsidR="00F8311F" w:rsidRPr="007E4445" w:rsidRDefault="00F8311F" w:rsidP="00FA4754">
            <w:pPr>
              <w:spacing w:after="0"/>
              <w:rPr>
                <w:rFonts w:ascii="Times New Roman" w:hAnsi="Times New Roman" w:cs="Times New Roman"/>
                <w:b/>
                <w:sz w:val="20"/>
                <w:szCs w:val="20"/>
              </w:rPr>
            </w:pPr>
            <w:r w:rsidRPr="007E4445">
              <w:rPr>
                <w:rFonts w:ascii="Times New Roman" w:hAnsi="Times New Roman" w:cs="Times New Roman"/>
                <w:b/>
                <w:sz w:val="20"/>
                <w:szCs w:val="20"/>
              </w:rPr>
              <w:t>Мероприятие   3.4.5</w:t>
            </w:r>
          </w:p>
          <w:p w:rsidR="00F8311F" w:rsidRPr="007E4445" w:rsidRDefault="00F8311F" w:rsidP="00FA4754">
            <w:pPr>
              <w:spacing w:after="0"/>
              <w:rPr>
                <w:rFonts w:ascii="Times New Roman" w:hAnsi="Times New Roman" w:cs="Times New Roman"/>
                <w:sz w:val="20"/>
                <w:szCs w:val="20"/>
              </w:rPr>
            </w:pPr>
            <w:r w:rsidRPr="007E4445">
              <w:rPr>
                <w:rFonts w:ascii="Times New Roman" w:hAnsi="Times New Roman" w:cs="Times New Roman"/>
                <w:sz w:val="20"/>
                <w:szCs w:val="20"/>
              </w:rPr>
              <w:t>Прочие расходы</w:t>
            </w:r>
          </w:p>
        </w:tc>
        <w:tc>
          <w:tcPr>
            <w:tcW w:w="1022" w:type="pct"/>
            <w:shd w:val="clear" w:color="auto" w:fill="auto"/>
          </w:tcPr>
          <w:p w:rsidR="00F8311F" w:rsidRPr="007E4445" w:rsidRDefault="00F8311F" w:rsidP="00FA4754">
            <w:pPr>
              <w:pStyle w:val="a3"/>
              <w:rPr>
                <w:sz w:val="20"/>
                <w:szCs w:val="20"/>
              </w:rPr>
            </w:pPr>
            <w:r w:rsidRPr="007E4445">
              <w:rPr>
                <w:sz w:val="20"/>
                <w:szCs w:val="20"/>
              </w:rPr>
              <w:t>МКУК «Методический центр народного творчества и досуга «Звезда "</w:t>
            </w:r>
          </w:p>
        </w:tc>
        <w:tc>
          <w:tcPr>
            <w:tcW w:w="473"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72,0</w:t>
            </w:r>
          </w:p>
        </w:tc>
        <w:tc>
          <w:tcPr>
            <w:tcW w:w="474" w:type="pct"/>
            <w:shd w:val="clear" w:color="auto" w:fill="auto"/>
            <w:noWrap/>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72,0</w:t>
            </w:r>
          </w:p>
        </w:tc>
        <w:tc>
          <w:tcPr>
            <w:tcW w:w="540" w:type="pct"/>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72,0</w:t>
            </w:r>
          </w:p>
        </w:tc>
        <w:tc>
          <w:tcPr>
            <w:tcW w:w="420" w:type="pct"/>
          </w:tcPr>
          <w:p w:rsidR="00F8311F" w:rsidRPr="007E4445" w:rsidRDefault="00F8311F" w:rsidP="00FA4754">
            <w:pPr>
              <w:spacing w:after="0"/>
              <w:jc w:val="center"/>
              <w:rPr>
                <w:rFonts w:ascii="Times New Roman" w:hAnsi="Times New Roman" w:cs="Times New Roman"/>
                <w:sz w:val="20"/>
                <w:szCs w:val="20"/>
              </w:rPr>
            </w:pPr>
            <w:r w:rsidRPr="007E4445">
              <w:rPr>
                <w:rFonts w:ascii="Times New Roman" w:hAnsi="Times New Roman" w:cs="Times New Roman"/>
                <w:sz w:val="20"/>
                <w:szCs w:val="20"/>
              </w:rPr>
              <w:t>216,0</w:t>
            </w:r>
          </w:p>
        </w:tc>
      </w:tr>
    </w:tbl>
    <w:p w:rsidR="00F8311F" w:rsidRPr="00E12FFE" w:rsidRDefault="00F8311F" w:rsidP="00F8311F">
      <w:pPr>
        <w:spacing w:after="0"/>
        <w:jc w:val="right"/>
        <w:rPr>
          <w:rFonts w:ascii="Times New Roman" w:hAnsi="Times New Roman" w:cs="Times New Roman"/>
          <w:sz w:val="24"/>
          <w:szCs w:val="24"/>
        </w:rPr>
      </w:pPr>
    </w:p>
    <w:p w:rsidR="00F8311F" w:rsidRPr="00B95E26" w:rsidRDefault="00F8311F" w:rsidP="00F8311F">
      <w:pPr>
        <w:spacing w:after="0"/>
        <w:jc w:val="right"/>
        <w:rPr>
          <w:rFonts w:ascii="Times New Roman" w:hAnsi="Times New Roman" w:cs="Times New Roman"/>
        </w:rPr>
      </w:pPr>
      <w:r w:rsidRPr="00B95E26">
        <w:rPr>
          <w:rFonts w:ascii="Times New Roman" w:hAnsi="Times New Roman" w:cs="Times New Roman"/>
        </w:rPr>
        <w:t>Приложение 4</w:t>
      </w:r>
    </w:p>
    <w:p w:rsidR="00F8311F" w:rsidRPr="00B95E26" w:rsidRDefault="00F8311F" w:rsidP="00F8311F">
      <w:pPr>
        <w:spacing w:after="0"/>
        <w:jc w:val="right"/>
        <w:rPr>
          <w:rFonts w:ascii="Times New Roman" w:eastAsia="Times New Roman" w:hAnsi="Times New Roman" w:cs="Times New Roman"/>
        </w:rPr>
      </w:pPr>
      <w:r w:rsidRPr="00B95E26">
        <w:rPr>
          <w:rFonts w:ascii="Times New Roman" w:eastAsia="Times New Roman" w:hAnsi="Times New Roman" w:cs="Times New Roman"/>
        </w:rPr>
        <w:t>к подпрограмме №3</w:t>
      </w:r>
    </w:p>
    <w:p w:rsidR="00F8311F" w:rsidRPr="00E12FFE" w:rsidRDefault="00F8311F" w:rsidP="00F8311F">
      <w:pPr>
        <w:spacing w:after="0"/>
        <w:jc w:val="right"/>
        <w:rPr>
          <w:rFonts w:ascii="Times New Roman" w:hAnsi="Times New Roman" w:cs="Times New Roman"/>
          <w:sz w:val="24"/>
          <w:szCs w:val="24"/>
        </w:rPr>
      </w:pPr>
    </w:p>
    <w:p w:rsidR="00F8311F" w:rsidRPr="003F68A4" w:rsidRDefault="00F8311F" w:rsidP="00F8311F">
      <w:pPr>
        <w:spacing w:after="0"/>
        <w:ind w:firstLine="708"/>
        <w:jc w:val="center"/>
        <w:outlineLvl w:val="0"/>
        <w:rPr>
          <w:rFonts w:ascii="Times New Roman" w:eastAsia="Times New Roman" w:hAnsi="Times New Roman" w:cs="Times New Roman"/>
          <w:sz w:val="24"/>
          <w:szCs w:val="24"/>
        </w:rPr>
      </w:pPr>
      <w:r w:rsidRPr="003F68A4">
        <w:rPr>
          <w:rFonts w:ascii="Times New Roman" w:eastAsia="Times New Roman" w:hAnsi="Times New Roman" w:cs="Times New Roman"/>
          <w:bCs/>
          <w:sz w:val="24"/>
          <w:szCs w:val="24"/>
        </w:rPr>
        <w:t xml:space="preserve">ПРОГНОЗНАЯ (СПРАВОЧНАЯ) ОЦЕНКА РЕСУРСНОГО ОБЕСПЕЧЕНИЯ РЕАЛИЗАЦИИ  ПОДПРОГРАММЫ №3 </w:t>
      </w:r>
      <w:r w:rsidRPr="003F68A4">
        <w:rPr>
          <w:rFonts w:ascii="Times New Roman" w:eastAsia="Times New Roman" w:hAnsi="Times New Roman" w:cs="Times New Roman"/>
          <w:sz w:val="24"/>
          <w:szCs w:val="24"/>
        </w:rPr>
        <w:t>«Развитие муниципальных  учреждений  культуры»</w:t>
      </w:r>
    </w:p>
    <w:p w:rsidR="00F8311F" w:rsidRPr="003F68A4" w:rsidRDefault="00F8311F" w:rsidP="00F8311F">
      <w:pPr>
        <w:spacing w:after="0"/>
        <w:jc w:val="center"/>
        <w:rPr>
          <w:rFonts w:ascii="Times New Roman" w:eastAsia="Times New Roman" w:hAnsi="Times New Roman" w:cs="Times New Roman"/>
          <w:bCs/>
          <w:sz w:val="24"/>
          <w:szCs w:val="24"/>
        </w:rPr>
      </w:pPr>
      <w:r w:rsidRPr="003F68A4">
        <w:rPr>
          <w:rFonts w:ascii="Times New Roman" w:eastAsia="Times New Roman" w:hAnsi="Times New Roman" w:cs="Times New Roman"/>
          <w:bCs/>
          <w:sz w:val="24"/>
          <w:szCs w:val="24"/>
        </w:rPr>
        <w:t>ЗА СЧЕТ ВСЕХ ИСТОЧНИКОВ ФИНАНСИРОВАНИЯ</w:t>
      </w:r>
    </w:p>
    <w:p w:rsidR="00F8311F" w:rsidRPr="00E12FFE" w:rsidRDefault="00F8311F" w:rsidP="00F8311F">
      <w:pPr>
        <w:spacing w:after="0"/>
        <w:jc w:val="center"/>
        <w:rPr>
          <w:rFonts w:ascii="Times New Roman" w:eastAsia="Times New Roman" w:hAnsi="Times New Roman" w:cs="Times New Roman"/>
          <w:b/>
          <w:bCs/>
          <w:sz w:val="24"/>
          <w:szCs w:val="24"/>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1"/>
        <w:gridCol w:w="1447"/>
        <w:gridCol w:w="2417"/>
        <w:gridCol w:w="1022"/>
        <w:gridCol w:w="1034"/>
        <w:gridCol w:w="1331"/>
        <w:gridCol w:w="992"/>
      </w:tblGrid>
      <w:tr w:rsidR="00F8311F" w:rsidRPr="003F68A4" w:rsidTr="00FA4754">
        <w:trPr>
          <w:trHeight w:val="600"/>
          <w:jc w:val="center"/>
        </w:trPr>
        <w:tc>
          <w:tcPr>
            <w:tcW w:w="1981" w:type="dxa"/>
            <w:vMerge w:val="restart"/>
            <w:shd w:val="clear" w:color="auto" w:fill="auto"/>
            <w:vAlign w:val="center"/>
          </w:tcPr>
          <w:p w:rsidR="00F8311F" w:rsidRPr="003F68A4" w:rsidRDefault="00F8311F" w:rsidP="00FA4754">
            <w:pPr>
              <w:spacing w:after="0"/>
              <w:ind w:left="-97" w:right="-5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Наименование программы, подпрограммы, ведомственной целевой программы, основного мероприятия</w:t>
            </w:r>
          </w:p>
        </w:tc>
        <w:tc>
          <w:tcPr>
            <w:tcW w:w="1447" w:type="dxa"/>
            <w:vMerge w:val="restart"/>
            <w:vAlign w:val="center"/>
          </w:tcPr>
          <w:p w:rsidR="00F8311F" w:rsidRPr="003F68A4" w:rsidRDefault="00F8311F" w:rsidP="00FA4754">
            <w:pPr>
              <w:spacing w:after="0"/>
              <w:ind w:left="-71" w:right="-11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Ответственный исполнитель, соисполнители, участники, исполнители мероприятий</w:t>
            </w:r>
          </w:p>
        </w:tc>
        <w:tc>
          <w:tcPr>
            <w:tcW w:w="2417" w:type="dxa"/>
            <w:vMerge w:val="restart"/>
            <w:shd w:val="clear" w:color="auto" w:fill="auto"/>
            <w:vAlign w:val="center"/>
          </w:tcPr>
          <w:p w:rsidR="00F8311F" w:rsidRPr="003F68A4" w:rsidRDefault="00F8311F" w:rsidP="00FA4754">
            <w:pPr>
              <w:spacing w:after="0"/>
              <w:ind w:left="-49"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Источники финансирования</w:t>
            </w:r>
          </w:p>
        </w:tc>
        <w:tc>
          <w:tcPr>
            <w:tcW w:w="4379" w:type="dxa"/>
            <w:gridSpan w:val="4"/>
            <w:shd w:val="clear" w:color="auto" w:fill="auto"/>
            <w:vAlign w:val="center"/>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Оценка расходов</w:t>
            </w:r>
            <w:r w:rsidRPr="003F68A4">
              <w:rPr>
                <w:rFonts w:ascii="Times New Roman" w:eastAsia="Times New Roman" w:hAnsi="Times New Roman" w:cs="Times New Roman"/>
                <w:sz w:val="20"/>
                <w:szCs w:val="20"/>
              </w:rPr>
              <w:br/>
              <w:t>(тыс. руб.), годы</w:t>
            </w:r>
          </w:p>
        </w:tc>
      </w:tr>
      <w:tr w:rsidR="00F8311F" w:rsidRPr="003F68A4" w:rsidTr="00FA4754">
        <w:trPr>
          <w:trHeight w:val="789"/>
          <w:jc w:val="center"/>
        </w:trPr>
        <w:tc>
          <w:tcPr>
            <w:tcW w:w="1981" w:type="dxa"/>
            <w:vMerge/>
            <w:vAlign w:val="center"/>
          </w:tcPr>
          <w:p w:rsidR="00F8311F" w:rsidRPr="003F68A4" w:rsidRDefault="00F8311F" w:rsidP="00FA4754">
            <w:pPr>
              <w:spacing w:after="0"/>
              <w:ind w:left="-97" w:right="-55"/>
              <w:jc w:val="center"/>
              <w:rPr>
                <w:rFonts w:ascii="Times New Roman" w:eastAsia="Times New Roman" w:hAnsi="Times New Roman" w:cs="Times New Roman"/>
                <w:sz w:val="20"/>
                <w:szCs w:val="20"/>
              </w:rPr>
            </w:pPr>
          </w:p>
        </w:tc>
        <w:tc>
          <w:tcPr>
            <w:tcW w:w="1447" w:type="dxa"/>
            <w:vMerge/>
            <w:vAlign w:val="center"/>
          </w:tcPr>
          <w:p w:rsidR="00F8311F" w:rsidRPr="003F68A4" w:rsidRDefault="00F8311F" w:rsidP="00FA4754">
            <w:pPr>
              <w:spacing w:after="0"/>
              <w:ind w:left="-20" w:right="-25"/>
              <w:jc w:val="center"/>
              <w:rPr>
                <w:rFonts w:ascii="Times New Roman" w:eastAsia="Times New Roman" w:hAnsi="Times New Roman" w:cs="Times New Roman"/>
                <w:sz w:val="20"/>
                <w:szCs w:val="20"/>
              </w:rPr>
            </w:pPr>
          </w:p>
        </w:tc>
        <w:tc>
          <w:tcPr>
            <w:tcW w:w="2417" w:type="dxa"/>
            <w:vMerge/>
            <w:vAlign w:val="center"/>
          </w:tcPr>
          <w:p w:rsidR="00F8311F" w:rsidRPr="003F68A4" w:rsidRDefault="00F8311F" w:rsidP="00FA4754">
            <w:pPr>
              <w:spacing w:after="0"/>
              <w:ind w:left="-49" w:right="-25"/>
              <w:jc w:val="center"/>
              <w:rPr>
                <w:rFonts w:ascii="Times New Roman" w:eastAsia="Times New Roman" w:hAnsi="Times New Roman" w:cs="Times New Roman"/>
                <w:sz w:val="20"/>
                <w:szCs w:val="20"/>
              </w:rPr>
            </w:pPr>
          </w:p>
        </w:tc>
        <w:tc>
          <w:tcPr>
            <w:tcW w:w="1022" w:type="dxa"/>
            <w:shd w:val="clear" w:color="auto" w:fill="auto"/>
            <w:vAlign w:val="center"/>
          </w:tcPr>
          <w:p w:rsidR="00F8311F" w:rsidRPr="003F68A4" w:rsidRDefault="00F8311F" w:rsidP="00FA4754">
            <w:pPr>
              <w:spacing w:after="0"/>
              <w:ind w:left="-123" w:right="-7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первый год действия программы 2015</w:t>
            </w:r>
          </w:p>
        </w:tc>
        <w:tc>
          <w:tcPr>
            <w:tcW w:w="1034" w:type="dxa"/>
            <w:shd w:val="clear" w:color="auto" w:fill="auto"/>
            <w:vAlign w:val="center"/>
          </w:tcPr>
          <w:p w:rsidR="00F8311F" w:rsidRPr="003F68A4" w:rsidRDefault="00F8311F" w:rsidP="00FA4754">
            <w:pPr>
              <w:spacing w:after="0"/>
              <w:ind w:left="-153" w:right="-139"/>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второй год действия программы 2016</w:t>
            </w:r>
          </w:p>
        </w:tc>
        <w:tc>
          <w:tcPr>
            <w:tcW w:w="1331" w:type="dxa"/>
            <w:vAlign w:val="center"/>
          </w:tcPr>
          <w:p w:rsidR="00F8311F" w:rsidRPr="003F68A4" w:rsidRDefault="00F8311F" w:rsidP="00FA4754">
            <w:pPr>
              <w:spacing w:after="0"/>
              <w:ind w:left="-53" w:right="-9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 xml:space="preserve">год </w:t>
            </w:r>
            <w:r w:rsidRPr="003F68A4">
              <w:rPr>
                <w:rFonts w:ascii="Times New Roman" w:eastAsia="Times New Roman" w:hAnsi="Times New Roman" w:cs="Times New Roman"/>
                <w:sz w:val="20"/>
                <w:szCs w:val="20"/>
              </w:rPr>
              <w:br/>
              <w:t>завершения действия программы 2017</w:t>
            </w:r>
          </w:p>
        </w:tc>
        <w:tc>
          <w:tcPr>
            <w:tcW w:w="992" w:type="dxa"/>
            <w:vAlign w:val="center"/>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всего</w:t>
            </w:r>
          </w:p>
        </w:tc>
      </w:tr>
      <w:tr w:rsidR="00F8311F" w:rsidRPr="003F68A4" w:rsidTr="00FA4754">
        <w:trPr>
          <w:trHeight w:val="91"/>
          <w:jc w:val="center"/>
        </w:trPr>
        <w:tc>
          <w:tcPr>
            <w:tcW w:w="1981" w:type="dxa"/>
            <w:shd w:val="clear" w:color="auto" w:fill="auto"/>
            <w:noWrap/>
          </w:tcPr>
          <w:p w:rsidR="00F8311F" w:rsidRPr="003F68A4" w:rsidRDefault="00F8311F" w:rsidP="00FA4754">
            <w:pPr>
              <w:spacing w:after="0"/>
              <w:ind w:left="-97" w:right="-5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1</w:t>
            </w:r>
          </w:p>
        </w:tc>
        <w:tc>
          <w:tcPr>
            <w:tcW w:w="1447" w:type="dxa"/>
          </w:tcPr>
          <w:p w:rsidR="00F8311F" w:rsidRPr="003F68A4" w:rsidRDefault="00F8311F" w:rsidP="00FA4754">
            <w:pPr>
              <w:spacing w:after="0"/>
              <w:ind w:left="-20"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2</w:t>
            </w:r>
          </w:p>
        </w:tc>
        <w:tc>
          <w:tcPr>
            <w:tcW w:w="2417" w:type="dxa"/>
            <w:shd w:val="clear" w:color="auto" w:fill="auto"/>
            <w:noWrap/>
          </w:tcPr>
          <w:p w:rsidR="00F8311F" w:rsidRPr="003F68A4" w:rsidRDefault="00F8311F" w:rsidP="00FA4754">
            <w:pPr>
              <w:spacing w:after="0"/>
              <w:ind w:left="-49"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3</w:t>
            </w:r>
          </w:p>
        </w:tc>
        <w:tc>
          <w:tcPr>
            <w:tcW w:w="1022" w:type="dxa"/>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4</w:t>
            </w:r>
          </w:p>
        </w:tc>
        <w:tc>
          <w:tcPr>
            <w:tcW w:w="1034" w:type="dxa"/>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5</w:t>
            </w:r>
          </w:p>
        </w:tc>
        <w:tc>
          <w:tcPr>
            <w:tcW w:w="1331" w:type="dxa"/>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8</w:t>
            </w:r>
          </w:p>
        </w:tc>
        <w:tc>
          <w:tcPr>
            <w:tcW w:w="992" w:type="dxa"/>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9</w:t>
            </w:r>
          </w:p>
        </w:tc>
      </w:tr>
      <w:tr w:rsidR="00F8311F" w:rsidRPr="003F68A4" w:rsidTr="00FA4754">
        <w:trPr>
          <w:trHeight w:val="91"/>
          <w:jc w:val="center"/>
        </w:trPr>
        <w:tc>
          <w:tcPr>
            <w:tcW w:w="1981"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97" w:right="-5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Подпрограмма 3</w:t>
            </w:r>
          </w:p>
          <w:p w:rsidR="00F8311F" w:rsidRPr="003F68A4" w:rsidRDefault="00F8311F" w:rsidP="00FA4754">
            <w:pPr>
              <w:spacing w:after="0"/>
              <w:ind w:left="-97" w:right="-5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«Развитие муниципальных  учреждений  культуры»</w:t>
            </w:r>
          </w:p>
        </w:tc>
        <w:tc>
          <w:tcPr>
            <w:tcW w:w="1447"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ind w:left="-20"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всего, в том числе:</w:t>
            </w: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49"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Всего</w:t>
            </w:r>
          </w:p>
        </w:tc>
        <w:tc>
          <w:tcPr>
            <w:tcW w:w="1022"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10938,1</w:t>
            </w: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10995,1</w:t>
            </w:r>
          </w:p>
        </w:tc>
        <w:tc>
          <w:tcPr>
            <w:tcW w:w="1331"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11008,8</w:t>
            </w:r>
          </w:p>
        </w:tc>
        <w:tc>
          <w:tcPr>
            <w:tcW w:w="992"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32942,0</w:t>
            </w:r>
          </w:p>
        </w:tc>
      </w:tr>
      <w:tr w:rsidR="00F8311F" w:rsidRPr="003F68A4" w:rsidTr="00FA4754">
        <w:trPr>
          <w:trHeight w:val="91"/>
          <w:jc w:val="center"/>
        </w:trPr>
        <w:tc>
          <w:tcPr>
            <w:tcW w:w="1981"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97" w:right="-55"/>
              <w:jc w:val="center"/>
              <w:rPr>
                <w:rFonts w:ascii="Times New Roman" w:eastAsia="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ind w:left="-20" w:right="-25"/>
              <w:jc w:val="center"/>
              <w:rPr>
                <w:rFonts w:ascii="Times New Roman" w:eastAsia="Times New Roman" w:hAnsi="Times New Roman"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49"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 xml:space="preserve"> Средства, планируемые к привлечению из областного бюджета (ОБ)</w:t>
            </w:r>
          </w:p>
        </w:tc>
        <w:tc>
          <w:tcPr>
            <w:tcW w:w="1022"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r>
      <w:tr w:rsidR="00F8311F" w:rsidRPr="003F68A4" w:rsidTr="00FA4754">
        <w:trPr>
          <w:trHeight w:val="91"/>
          <w:jc w:val="center"/>
        </w:trPr>
        <w:tc>
          <w:tcPr>
            <w:tcW w:w="1981"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97" w:right="-55"/>
              <w:jc w:val="center"/>
              <w:rPr>
                <w:rFonts w:ascii="Times New Roman" w:eastAsia="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ind w:left="-20" w:right="-25"/>
              <w:jc w:val="center"/>
              <w:rPr>
                <w:rFonts w:ascii="Times New Roman" w:eastAsia="Times New Roman" w:hAnsi="Times New Roman"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49"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средства, планируемые к привлечению из федерального бюджета (ФБ)</w:t>
            </w:r>
          </w:p>
        </w:tc>
        <w:tc>
          <w:tcPr>
            <w:tcW w:w="1022"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r>
      <w:tr w:rsidR="00F8311F" w:rsidRPr="003F68A4" w:rsidTr="00FA4754">
        <w:trPr>
          <w:trHeight w:val="91"/>
          <w:jc w:val="center"/>
        </w:trPr>
        <w:tc>
          <w:tcPr>
            <w:tcW w:w="1981"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97" w:right="-55"/>
              <w:jc w:val="center"/>
              <w:rPr>
                <w:rFonts w:ascii="Times New Roman" w:eastAsia="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ind w:left="-20" w:right="-25"/>
              <w:jc w:val="center"/>
              <w:rPr>
                <w:rFonts w:ascii="Times New Roman" w:eastAsia="Times New Roman" w:hAnsi="Times New Roman"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49"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Местный бюджет(МБ)</w:t>
            </w:r>
          </w:p>
        </w:tc>
        <w:tc>
          <w:tcPr>
            <w:tcW w:w="1022"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10938,1</w:t>
            </w: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10995,1</w:t>
            </w:r>
          </w:p>
        </w:tc>
        <w:tc>
          <w:tcPr>
            <w:tcW w:w="1331"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11008,8</w:t>
            </w:r>
          </w:p>
        </w:tc>
        <w:tc>
          <w:tcPr>
            <w:tcW w:w="992"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32942,0</w:t>
            </w:r>
          </w:p>
        </w:tc>
      </w:tr>
      <w:tr w:rsidR="00F8311F" w:rsidRPr="003F68A4" w:rsidTr="00FA4754">
        <w:trPr>
          <w:trHeight w:val="91"/>
          <w:jc w:val="center"/>
        </w:trPr>
        <w:tc>
          <w:tcPr>
            <w:tcW w:w="1981"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97" w:right="-55"/>
              <w:jc w:val="center"/>
              <w:rPr>
                <w:rFonts w:ascii="Times New Roman" w:eastAsia="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ind w:left="-20" w:right="-25"/>
              <w:jc w:val="center"/>
              <w:rPr>
                <w:rFonts w:ascii="Times New Roman" w:eastAsia="Times New Roman" w:hAnsi="Times New Roman"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49"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иные источники (ИИ)</w:t>
            </w:r>
          </w:p>
        </w:tc>
        <w:tc>
          <w:tcPr>
            <w:tcW w:w="1022"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0 </w:t>
            </w: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0 </w:t>
            </w:r>
          </w:p>
        </w:tc>
        <w:tc>
          <w:tcPr>
            <w:tcW w:w="1331"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0</w:t>
            </w:r>
          </w:p>
        </w:tc>
      </w:tr>
      <w:tr w:rsidR="00F8311F" w:rsidRPr="003F68A4" w:rsidTr="00FA4754">
        <w:trPr>
          <w:trHeight w:val="91"/>
          <w:jc w:val="center"/>
        </w:trPr>
        <w:tc>
          <w:tcPr>
            <w:tcW w:w="1981"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97" w:right="-55"/>
              <w:jc w:val="center"/>
              <w:rPr>
                <w:rFonts w:ascii="Times New Roman" w:eastAsia="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ind w:left="-95"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ответственный исполнитель подпрограммы (соисполнитель государственно</w:t>
            </w:r>
            <w:r w:rsidRPr="003F68A4">
              <w:rPr>
                <w:rFonts w:ascii="Times New Roman" w:eastAsia="Times New Roman" w:hAnsi="Times New Roman" w:cs="Times New Roman"/>
                <w:sz w:val="20"/>
                <w:szCs w:val="20"/>
              </w:rPr>
              <w:lastRenderedPageBreak/>
              <w:t>й программы) ОКМФС</w:t>
            </w: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49"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lastRenderedPageBreak/>
              <w:t>всего</w:t>
            </w:r>
          </w:p>
        </w:tc>
        <w:tc>
          <w:tcPr>
            <w:tcW w:w="1022"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10938,1</w:t>
            </w: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10995,1</w:t>
            </w:r>
          </w:p>
        </w:tc>
        <w:tc>
          <w:tcPr>
            <w:tcW w:w="1331"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11008,8</w:t>
            </w:r>
          </w:p>
        </w:tc>
        <w:tc>
          <w:tcPr>
            <w:tcW w:w="992"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32942,0</w:t>
            </w:r>
          </w:p>
        </w:tc>
      </w:tr>
      <w:tr w:rsidR="00F8311F" w:rsidRPr="003F68A4" w:rsidTr="00FA4754">
        <w:trPr>
          <w:trHeight w:val="91"/>
          <w:jc w:val="center"/>
        </w:trPr>
        <w:tc>
          <w:tcPr>
            <w:tcW w:w="1981"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97" w:right="-55"/>
              <w:jc w:val="center"/>
              <w:rPr>
                <w:rFonts w:ascii="Times New Roman" w:eastAsia="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ind w:left="-20" w:right="-25"/>
              <w:jc w:val="center"/>
              <w:rPr>
                <w:rFonts w:ascii="Times New Roman" w:eastAsia="Times New Roman" w:hAnsi="Times New Roman"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49"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Средства, планируемые к привлечению из областного бюджета (ОБ)</w:t>
            </w:r>
          </w:p>
        </w:tc>
        <w:tc>
          <w:tcPr>
            <w:tcW w:w="1022"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r>
      <w:tr w:rsidR="00F8311F" w:rsidRPr="003F68A4" w:rsidTr="00FA4754">
        <w:trPr>
          <w:trHeight w:val="91"/>
          <w:jc w:val="center"/>
        </w:trPr>
        <w:tc>
          <w:tcPr>
            <w:tcW w:w="1981"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97" w:right="-55"/>
              <w:jc w:val="center"/>
              <w:rPr>
                <w:rFonts w:ascii="Times New Roman" w:eastAsia="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ind w:left="-20" w:right="-25"/>
              <w:jc w:val="center"/>
              <w:rPr>
                <w:rFonts w:ascii="Times New Roman" w:eastAsia="Times New Roman" w:hAnsi="Times New Roman"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49"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средства, планируемые к привлечению из  федерального бюджета (ФБ)</w:t>
            </w:r>
          </w:p>
        </w:tc>
        <w:tc>
          <w:tcPr>
            <w:tcW w:w="1022"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r>
      <w:tr w:rsidR="00F8311F" w:rsidRPr="003F68A4" w:rsidTr="00FA4754">
        <w:trPr>
          <w:trHeight w:val="91"/>
          <w:jc w:val="center"/>
        </w:trPr>
        <w:tc>
          <w:tcPr>
            <w:tcW w:w="1981"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97" w:right="-55"/>
              <w:jc w:val="center"/>
              <w:rPr>
                <w:rFonts w:ascii="Times New Roman" w:eastAsia="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ind w:left="-20" w:right="-25"/>
              <w:jc w:val="center"/>
              <w:rPr>
                <w:rFonts w:ascii="Times New Roman" w:eastAsia="Times New Roman" w:hAnsi="Times New Roman"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49"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Местный бюджет(МБ)</w:t>
            </w:r>
          </w:p>
        </w:tc>
        <w:tc>
          <w:tcPr>
            <w:tcW w:w="1022"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10938,1</w:t>
            </w: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10995,1</w:t>
            </w:r>
          </w:p>
        </w:tc>
        <w:tc>
          <w:tcPr>
            <w:tcW w:w="1331"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11008,8</w:t>
            </w:r>
          </w:p>
        </w:tc>
        <w:tc>
          <w:tcPr>
            <w:tcW w:w="992"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32942,0</w:t>
            </w:r>
          </w:p>
        </w:tc>
      </w:tr>
      <w:tr w:rsidR="00F8311F" w:rsidRPr="003F68A4" w:rsidTr="00FA4754">
        <w:trPr>
          <w:trHeight w:val="91"/>
          <w:jc w:val="center"/>
        </w:trPr>
        <w:tc>
          <w:tcPr>
            <w:tcW w:w="1981"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97" w:right="-55"/>
              <w:jc w:val="center"/>
              <w:rPr>
                <w:rFonts w:ascii="Times New Roman" w:eastAsia="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ind w:left="-20" w:right="-25"/>
              <w:jc w:val="center"/>
              <w:rPr>
                <w:rFonts w:ascii="Times New Roman" w:eastAsia="Times New Roman" w:hAnsi="Times New Roman"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49"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иные источники (ИИ)</w:t>
            </w:r>
          </w:p>
        </w:tc>
        <w:tc>
          <w:tcPr>
            <w:tcW w:w="1022"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0 </w:t>
            </w: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0 </w:t>
            </w:r>
          </w:p>
        </w:tc>
        <w:tc>
          <w:tcPr>
            <w:tcW w:w="1331"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0</w:t>
            </w:r>
          </w:p>
        </w:tc>
      </w:tr>
      <w:tr w:rsidR="00F8311F" w:rsidRPr="003F68A4" w:rsidTr="00FA4754">
        <w:trPr>
          <w:trHeight w:val="91"/>
          <w:jc w:val="center"/>
        </w:trPr>
        <w:tc>
          <w:tcPr>
            <w:tcW w:w="1981"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97" w:right="-55"/>
              <w:jc w:val="center"/>
              <w:rPr>
                <w:rFonts w:ascii="Times New Roman" w:eastAsia="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ind w:left="-20"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участник 1</w:t>
            </w:r>
          </w:p>
          <w:p w:rsidR="00F8311F" w:rsidRPr="003F68A4" w:rsidRDefault="00F8311F" w:rsidP="00FA4754">
            <w:pPr>
              <w:spacing w:after="0"/>
              <w:ind w:left="-20"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МКУК МЦНТ и Д «Звезда»</w:t>
            </w: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49"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всего</w:t>
            </w:r>
          </w:p>
        </w:tc>
        <w:tc>
          <w:tcPr>
            <w:tcW w:w="1022"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10938,1</w:t>
            </w: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10995,1</w:t>
            </w:r>
          </w:p>
        </w:tc>
        <w:tc>
          <w:tcPr>
            <w:tcW w:w="1331"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11008,8</w:t>
            </w:r>
          </w:p>
        </w:tc>
        <w:tc>
          <w:tcPr>
            <w:tcW w:w="992"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32942,0</w:t>
            </w:r>
          </w:p>
        </w:tc>
      </w:tr>
      <w:tr w:rsidR="00F8311F" w:rsidRPr="003F68A4" w:rsidTr="00FA4754">
        <w:trPr>
          <w:trHeight w:val="91"/>
          <w:jc w:val="center"/>
        </w:trPr>
        <w:tc>
          <w:tcPr>
            <w:tcW w:w="1981"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97" w:right="-55"/>
              <w:jc w:val="center"/>
              <w:rPr>
                <w:rFonts w:ascii="Times New Roman" w:eastAsia="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ind w:left="-20" w:right="-25"/>
              <w:jc w:val="center"/>
              <w:rPr>
                <w:rFonts w:ascii="Times New Roman" w:eastAsia="Times New Roman" w:hAnsi="Times New Roman"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49"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 xml:space="preserve"> Средства, планируемые к привлечению из областного бюджета (ОБ)</w:t>
            </w:r>
          </w:p>
        </w:tc>
        <w:tc>
          <w:tcPr>
            <w:tcW w:w="1022"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r>
      <w:tr w:rsidR="00F8311F" w:rsidRPr="003F68A4" w:rsidTr="00FA4754">
        <w:trPr>
          <w:trHeight w:val="91"/>
          <w:jc w:val="center"/>
        </w:trPr>
        <w:tc>
          <w:tcPr>
            <w:tcW w:w="1981"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97" w:right="-55"/>
              <w:jc w:val="center"/>
              <w:rPr>
                <w:rFonts w:ascii="Times New Roman" w:eastAsia="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ind w:left="-20" w:right="-25"/>
              <w:jc w:val="center"/>
              <w:rPr>
                <w:rFonts w:ascii="Times New Roman" w:eastAsia="Times New Roman" w:hAnsi="Times New Roman"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49"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средства, планируемые к привлечению из  федерального бюджета (ФБ)</w:t>
            </w:r>
          </w:p>
        </w:tc>
        <w:tc>
          <w:tcPr>
            <w:tcW w:w="1022"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r>
      <w:tr w:rsidR="00F8311F" w:rsidRPr="003F68A4" w:rsidTr="00FA4754">
        <w:trPr>
          <w:trHeight w:val="91"/>
          <w:jc w:val="center"/>
        </w:trPr>
        <w:tc>
          <w:tcPr>
            <w:tcW w:w="1981"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97" w:right="-55"/>
              <w:jc w:val="center"/>
              <w:rPr>
                <w:rFonts w:ascii="Times New Roman" w:eastAsia="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ind w:left="-20" w:right="-25"/>
              <w:jc w:val="center"/>
              <w:rPr>
                <w:rFonts w:ascii="Times New Roman" w:eastAsia="Times New Roman" w:hAnsi="Times New Roman"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49"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Местный бюджет(МБ)</w:t>
            </w:r>
          </w:p>
        </w:tc>
        <w:tc>
          <w:tcPr>
            <w:tcW w:w="1022"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10938,1</w:t>
            </w: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10995,1</w:t>
            </w:r>
          </w:p>
        </w:tc>
        <w:tc>
          <w:tcPr>
            <w:tcW w:w="1331"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11008,8</w:t>
            </w:r>
          </w:p>
        </w:tc>
        <w:tc>
          <w:tcPr>
            <w:tcW w:w="992"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32942,0</w:t>
            </w:r>
          </w:p>
        </w:tc>
      </w:tr>
      <w:tr w:rsidR="00F8311F" w:rsidRPr="003F68A4" w:rsidTr="00FA4754">
        <w:trPr>
          <w:trHeight w:val="91"/>
          <w:jc w:val="center"/>
        </w:trPr>
        <w:tc>
          <w:tcPr>
            <w:tcW w:w="1981"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97" w:right="-55"/>
              <w:jc w:val="center"/>
              <w:rPr>
                <w:rFonts w:ascii="Times New Roman" w:eastAsia="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ind w:left="-20" w:right="-25"/>
              <w:jc w:val="center"/>
              <w:rPr>
                <w:rFonts w:ascii="Times New Roman" w:eastAsia="Times New Roman" w:hAnsi="Times New Roman"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49"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иные источники (ИИ)</w:t>
            </w:r>
          </w:p>
        </w:tc>
        <w:tc>
          <w:tcPr>
            <w:tcW w:w="1022"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r>
      <w:tr w:rsidR="00F8311F" w:rsidRPr="003F68A4" w:rsidTr="00FA4754">
        <w:trPr>
          <w:trHeight w:val="91"/>
          <w:jc w:val="center"/>
        </w:trPr>
        <w:tc>
          <w:tcPr>
            <w:tcW w:w="1981"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97" w:right="-55"/>
              <w:jc w:val="center"/>
              <w:rPr>
                <w:rFonts w:ascii="Times New Roman" w:eastAsia="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ind w:left="-20" w:right="-25"/>
              <w:jc w:val="center"/>
              <w:rPr>
                <w:rFonts w:ascii="Times New Roman" w:eastAsia="Times New Roman" w:hAnsi="Times New Roman"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49" w:right="-25"/>
              <w:jc w:val="center"/>
              <w:rPr>
                <w:rFonts w:ascii="Times New Roman" w:eastAsia="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r>
      <w:tr w:rsidR="00F8311F" w:rsidRPr="003F68A4" w:rsidTr="00FA4754">
        <w:trPr>
          <w:trHeight w:val="91"/>
          <w:jc w:val="center"/>
        </w:trPr>
        <w:tc>
          <w:tcPr>
            <w:tcW w:w="1981"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97" w:right="-5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Основное мероприятие  3.1 </w:t>
            </w:r>
          </w:p>
          <w:p w:rsidR="00F8311F" w:rsidRPr="003F68A4" w:rsidRDefault="00F8311F" w:rsidP="00FA4754">
            <w:pPr>
              <w:spacing w:after="0"/>
              <w:ind w:left="-97" w:right="-5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Проведение мероприятий, направленных на организацию досуга населения, повышения качества проводимых мероприятий, обеспечение условий для творчества и инновационной деятельности</w:t>
            </w:r>
          </w:p>
        </w:tc>
        <w:tc>
          <w:tcPr>
            <w:tcW w:w="1447"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ind w:left="-20"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 xml:space="preserve">исполнитель </w:t>
            </w:r>
          </w:p>
          <w:p w:rsidR="00F8311F" w:rsidRPr="003F68A4" w:rsidRDefault="00F8311F" w:rsidP="00FA4754">
            <w:pPr>
              <w:spacing w:after="0"/>
              <w:ind w:left="-20"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МКУК МЦНТ и Д «Звезда»</w:t>
            </w: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49"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всего</w:t>
            </w:r>
          </w:p>
        </w:tc>
        <w:tc>
          <w:tcPr>
            <w:tcW w:w="1022"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r>
      <w:tr w:rsidR="00F8311F" w:rsidRPr="003F68A4" w:rsidTr="00FA4754">
        <w:trPr>
          <w:trHeight w:val="91"/>
          <w:jc w:val="center"/>
        </w:trPr>
        <w:tc>
          <w:tcPr>
            <w:tcW w:w="1981"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97" w:right="-55"/>
              <w:jc w:val="center"/>
              <w:rPr>
                <w:rFonts w:ascii="Times New Roman" w:eastAsia="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ind w:left="-20" w:right="-25"/>
              <w:jc w:val="center"/>
              <w:rPr>
                <w:rFonts w:ascii="Times New Roman" w:eastAsia="Times New Roman" w:hAnsi="Times New Roman"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49"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Средства, планируемые к привлечению из областного бюджета (ОБ)</w:t>
            </w:r>
          </w:p>
        </w:tc>
        <w:tc>
          <w:tcPr>
            <w:tcW w:w="1022"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r>
      <w:tr w:rsidR="00F8311F" w:rsidRPr="003F68A4" w:rsidTr="00FA4754">
        <w:trPr>
          <w:trHeight w:val="91"/>
          <w:jc w:val="center"/>
        </w:trPr>
        <w:tc>
          <w:tcPr>
            <w:tcW w:w="1981"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97" w:right="-55"/>
              <w:jc w:val="center"/>
              <w:rPr>
                <w:rFonts w:ascii="Times New Roman" w:eastAsia="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ind w:left="-20" w:right="-25"/>
              <w:jc w:val="center"/>
              <w:rPr>
                <w:rFonts w:ascii="Times New Roman" w:eastAsia="Times New Roman" w:hAnsi="Times New Roman"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49"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средства, планируемые к привлечению из  федерального бюджета (ФБ)</w:t>
            </w:r>
          </w:p>
        </w:tc>
        <w:tc>
          <w:tcPr>
            <w:tcW w:w="1022"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r>
      <w:tr w:rsidR="00F8311F" w:rsidRPr="003F68A4" w:rsidTr="00FA4754">
        <w:trPr>
          <w:trHeight w:val="91"/>
          <w:jc w:val="center"/>
        </w:trPr>
        <w:tc>
          <w:tcPr>
            <w:tcW w:w="1981"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97" w:right="-55"/>
              <w:jc w:val="center"/>
              <w:rPr>
                <w:rFonts w:ascii="Times New Roman" w:eastAsia="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ind w:left="-20" w:right="-25"/>
              <w:jc w:val="center"/>
              <w:rPr>
                <w:rFonts w:ascii="Times New Roman" w:eastAsia="Times New Roman" w:hAnsi="Times New Roman"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49"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Местный бюджет(МБ)</w:t>
            </w:r>
          </w:p>
        </w:tc>
        <w:tc>
          <w:tcPr>
            <w:tcW w:w="1022"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r>
      <w:tr w:rsidR="00F8311F" w:rsidRPr="003F68A4" w:rsidTr="00FA4754">
        <w:trPr>
          <w:trHeight w:val="91"/>
          <w:jc w:val="center"/>
        </w:trPr>
        <w:tc>
          <w:tcPr>
            <w:tcW w:w="1981"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97" w:right="-55"/>
              <w:jc w:val="center"/>
              <w:rPr>
                <w:rFonts w:ascii="Times New Roman" w:eastAsia="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ind w:left="-20" w:right="-25"/>
              <w:jc w:val="center"/>
              <w:rPr>
                <w:rFonts w:ascii="Times New Roman" w:eastAsia="Times New Roman" w:hAnsi="Times New Roman"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49"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иные источники (ИИ)</w:t>
            </w:r>
          </w:p>
        </w:tc>
        <w:tc>
          <w:tcPr>
            <w:tcW w:w="1022"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r>
      <w:tr w:rsidR="00F8311F" w:rsidRPr="003F68A4" w:rsidTr="00FA4754">
        <w:trPr>
          <w:trHeight w:val="91"/>
          <w:jc w:val="center"/>
        </w:trPr>
        <w:tc>
          <w:tcPr>
            <w:tcW w:w="1981"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97" w:right="-5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Основное мероприятие   3.2 </w:t>
            </w:r>
          </w:p>
          <w:p w:rsidR="00F8311F" w:rsidRPr="003F68A4" w:rsidRDefault="00F8311F" w:rsidP="00FA4754">
            <w:pPr>
              <w:spacing w:after="0"/>
              <w:ind w:left="-97" w:right="-5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Обеспечение устойчивого функционирования учреждения</w:t>
            </w:r>
          </w:p>
        </w:tc>
        <w:tc>
          <w:tcPr>
            <w:tcW w:w="1447"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ind w:left="-20"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 xml:space="preserve">исполнитель </w:t>
            </w:r>
          </w:p>
          <w:p w:rsidR="00F8311F" w:rsidRPr="003F68A4" w:rsidRDefault="00F8311F" w:rsidP="00FA4754">
            <w:pPr>
              <w:spacing w:after="0"/>
              <w:ind w:left="-20"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МКУК МЦНТ и Д «Звезда»</w:t>
            </w: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49"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всего</w:t>
            </w:r>
          </w:p>
        </w:tc>
        <w:tc>
          <w:tcPr>
            <w:tcW w:w="1022"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3478,2</w:t>
            </w: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3535,2</w:t>
            </w:r>
          </w:p>
        </w:tc>
        <w:tc>
          <w:tcPr>
            <w:tcW w:w="1331"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3548,9</w:t>
            </w:r>
          </w:p>
        </w:tc>
        <w:tc>
          <w:tcPr>
            <w:tcW w:w="992"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10562,3</w:t>
            </w:r>
          </w:p>
        </w:tc>
      </w:tr>
      <w:tr w:rsidR="00F8311F" w:rsidRPr="003F68A4" w:rsidTr="00FA4754">
        <w:trPr>
          <w:trHeight w:val="91"/>
          <w:jc w:val="center"/>
        </w:trPr>
        <w:tc>
          <w:tcPr>
            <w:tcW w:w="1981"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97" w:right="-55"/>
              <w:jc w:val="center"/>
              <w:rPr>
                <w:rFonts w:ascii="Times New Roman" w:eastAsia="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ind w:left="-20" w:right="-25"/>
              <w:jc w:val="center"/>
              <w:rPr>
                <w:rFonts w:ascii="Times New Roman" w:eastAsia="Times New Roman" w:hAnsi="Times New Roman"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49"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Средства, планируемые к привлечению из областного бюджета (ОБ)</w:t>
            </w:r>
          </w:p>
        </w:tc>
        <w:tc>
          <w:tcPr>
            <w:tcW w:w="1022"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r>
      <w:tr w:rsidR="00F8311F" w:rsidRPr="003F68A4" w:rsidTr="00FA4754">
        <w:trPr>
          <w:trHeight w:val="91"/>
          <w:jc w:val="center"/>
        </w:trPr>
        <w:tc>
          <w:tcPr>
            <w:tcW w:w="1981"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97" w:right="-55"/>
              <w:jc w:val="center"/>
              <w:rPr>
                <w:rFonts w:ascii="Times New Roman" w:eastAsia="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ind w:left="-20" w:right="-25"/>
              <w:jc w:val="center"/>
              <w:rPr>
                <w:rFonts w:ascii="Times New Roman" w:eastAsia="Times New Roman" w:hAnsi="Times New Roman"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49"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средства, планируемые к привлечению из  федерального бюджета (ФБ)</w:t>
            </w:r>
          </w:p>
        </w:tc>
        <w:tc>
          <w:tcPr>
            <w:tcW w:w="1022"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r>
      <w:tr w:rsidR="00F8311F" w:rsidRPr="003F68A4" w:rsidTr="00FA4754">
        <w:trPr>
          <w:trHeight w:val="91"/>
          <w:jc w:val="center"/>
        </w:trPr>
        <w:tc>
          <w:tcPr>
            <w:tcW w:w="1981"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97" w:right="-55"/>
              <w:jc w:val="center"/>
              <w:rPr>
                <w:rFonts w:ascii="Times New Roman" w:eastAsia="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ind w:left="-20" w:right="-25"/>
              <w:jc w:val="center"/>
              <w:rPr>
                <w:rFonts w:ascii="Times New Roman" w:eastAsia="Times New Roman" w:hAnsi="Times New Roman"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49"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Местный бюджет(МБ)</w:t>
            </w:r>
          </w:p>
        </w:tc>
        <w:tc>
          <w:tcPr>
            <w:tcW w:w="1022"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3478,2</w:t>
            </w: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3535,2</w:t>
            </w:r>
          </w:p>
        </w:tc>
        <w:tc>
          <w:tcPr>
            <w:tcW w:w="1331"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3548,9</w:t>
            </w:r>
          </w:p>
        </w:tc>
        <w:tc>
          <w:tcPr>
            <w:tcW w:w="992"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10562,3</w:t>
            </w:r>
          </w:p>
        </w:tc>
      </w:tr>
      <w:tr w:rsidR="00F8311F" w:rsidRPr="003F68A4" w:rsidTr="00FA4754">
        <w:trPr>
          <w:trHeight w:val="91"/>
          <w:jc w:val="center"/>
        </w:trPr>
        <w:tc>
          <w:tcPr>
            <w:tcW w:w="1981"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97" w:right="-55"/>
              <w:jc w:val="center"/>
              <w:rPr>
                <w:rFonts w:ascii="Times New Roman" w:eastAsia="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ind w:left="-20" w:right="-25"/>
              <w:jc w:val="center"/>
              <w:rPr>
                <w:rFonts w:ascii="Times New Roman" w:eastAsia="Times New Roman" w:hAnsi="Times New Roman"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49"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иные источники (ИИ)</w:t>
            </w:r>
          </w:p>
        </w:tc>
        <w:tc>
          <w:tcPr>
            <w:tcW w:w="1022"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r>
      <w:tr w:rsidR="00F8311F" w:rsidRPr="003F68A4" w:rsidTr="00FA4754">
        <w:trPr>
          <w:trHeight w:val="91"/>
          <w:jc w:val="center"/>
        </w:trPr>
        <w:tc>
          <w:tcPr>
            <w:tcW w:w="1981"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97" w:right="-5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Основное мероприятие  3.3</w:t>
            </w:r>
          </w:p>
          <w:p w:rsidR="00F8311F" w:rsidRPr="003F68A4" w:rsidRDefault="00F8311F" w:rsidP="00FA4754">
            <w:pPr>
              <w:spacing w:after="0"/>
              <w:ind w:left="-97" w:right="-5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Повышение профессионального мастерства работников КДУ</w:t>
            </w:r>
          </w:p>
        </w:tc>
        <w:tc>
          <w:tcPr>
            <w:tcW w:w="1447"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ind w:left="-20"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 xml:space="preserve">исполнитель </w:t>
            </w:r>
          </w:p>
          <w:p w:rsidR="00F8311F" w:rsidRPr="003F68A4" w:rsidRDefault="00F8311F" w:rsidP="00FA4754">
            <w:pPr>
              <w:spacing w:after="0"/>
              <w:ind w:left="-20"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МКУК МЦНТ и Д «Звезда»</w:t>
            </w: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49"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всего</w:t>
            </w:r>
          </w:p>
        </w:tc>
        <w:tc>
          <w:tcPr>
            <w:tcW w:w="1022"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23,7</w:t>
            </w: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23,7</w:t>
            </w:r>
          </w:p>
        </w:tc>
        <w:tc>
          <w:tcPr>
            <w:tcW w:w="1331"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23,7</w:t>
            </w:r>
          </w:p>
        </w:tc>
        <w:tc>
          <w:tcPr>
            <w:tcW w:w="992"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71,1</w:t>
            </w:r>
          </w:p>
        </w:tc>
      </w:tr>
      <w:tr w:rsidR="00F8311F" w:rsidRPr="003F68A4" w:rsidTr="00FA4754">
        <w:trPr>
          <w:trHeight w:val="91"/>
          <w:jc w:val="center"/>
        </w:trPr>
        <w:tc>
          <w:tcPr>
            <w:tcW w:w="1981"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97" w:right="-55"/>
              <w:jc w:val="center"/>
              <w:rPr>
                <w:rFonts w:ascii="Times New Roman" w:eastAsia="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ind w:left="-20" w:right="-25"/>
              <w:jc w:val="center"/>
              <w:rPr>
                <w:rFonts w:ascii="Times New Roman" w:eastAsia="Times New Roman" w:hAnsi="Times New Roman"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49"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Средства, планируемые к привлечению из областного бюджета (ОБ)</w:t>
            </w:r>
          </w:p>
        </w:tc>
        <w:tc>
          <w:tcPr>
            <w:tcW w:w="1022"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r>
      <w:tr w:rsidR="00F8311F" w:rsidRPr="003F68A4" w:rsidTr="00FA4754">
        <w:trPr>
          <w:trHeight w:val="91"/>
          <w:jc w:val="center"/>
        </w:trPr>
        <w:tc>
          <w:tcPr>
            <w:tcW w:w="1981"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97" w:right="-55"/>
              <w:jc w:val="center"/>
              <w:rPr>
                <w:rFonts w:ascii="Times New Roman" w:eastAsia="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ind w:left="-20" w:right="-25"/>
              <w:jc w:val="center"/>
              <w:rPr>
                <w:rFonts w:ascii="Times New Roman" w:eastAsia="Times New Roman" w:hAnsi="Times New Roman"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49"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средства, планируемые к привлечению из  федерального бюджета (ФБ)</w:t>
            </w:r>
          </w:p>
        </w:tc>
        <w:tc>
          <w:tcPr>
            <w:tcW w:w="1022"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r>
      <w:tr w:rsidR="00F8311F" w:rsidRPr="003F68A4" w:rsidTr="00FA4754">
        <w:trPr>
          <w:trHeight w:val="91"/>
          <w:jc w:val="center"/>
        </w:trPr>
        <w:tc>
          <w:tcPr>
            <w:tcW w:w="1981"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97" w:right="-55"/>
              <w:jc w:val="center"/>
              <w:rPr>
                <w:rFonts w:ascii="Times New Roman" w:eastAsia="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ind w:left="-20" w:right="-25"/>
              <w:jc w:val="center"/>
              <w:rPr>
                <w:rFonts w:ascii="Times New Roman" w:eastAsia="Times New Roman" w:hAnsi="Times New Roman"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49"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Местный бюджет(МБ)</w:t>
            </w:r>
          </w:p>
        </w:tc>
        <w:tc>
          <w:tcPr>
            <w:tcW w:w="1022"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23,7</w:t>
            </w: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23,7</w:t>
            </w:r>
          </w:p>
        </w:tc>
        <w:tc>
          <w:tcPr>
            <w:tcW w:w="1331"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23,7</w:t>
            </w:r>
          </w:p>
        </w:tc>
        <w:tc>
          <w:tcPr>
            <w:tcW w:w="992"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71,1</w:t>
            </w:r>
          </w:p>
        </w:tc>
      </w:tr>
      <w:tr w:rsidR="00F8311F" w:rsidRPr="003F68A4" w:rsidTr="00FA4754">
        <w:trPr>
          <w:trHeight w:val="91"/>
          <w:jc w:val="center"/>
        </w:trPr>
        <w:tc>
          <w:tcPr>
            <w:tcW w:w="1981"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97" w:right="-55"/>
              <w:jc w:val="center"/>
              <w:rPr>
                <w:rFonts w:ascii="Times New Roman" w:eastAsia="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ind w:left="-20" w:right="-25"/>
              <w:jc w:val="center"/>
              <w:rPr>
                <w:rFonts w:ascii="Times New Roman" w:eastAsia="Times New Roman" w:hAnsi="Times New Roman"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49"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иные источники (ИИ)</w:t>
            </w:r>
          </w:p>
        </w:tc>
        <w:tc>
          <w:tcPr>
            <w:tcW w:w="1022"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r>
      <w:tr w:rsidR="00F8311F" w:rsidRPr="003F68A4" w:rsidTr="00FA4754">
        <w:trPr>
          <w:trHeight w:val="91"/>
          <w:jc w:val="center"/>
        </w:trPr>
        <w:tc>
          <w:tcPr>
            <w:tcW w:w="1981"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97" w:right="-5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Основное мероприятие  3.4.</w:t>
            </w:r>
          </w:p>
          <w:p w:rsidR="00F8311F" w:rsidRPr="003F68A4" w:rsidRDefault="00F8311F" w:rsidP="00FA4754">
            <w:pPr>
              <w:spacing w:after="0"/>
              <w:ind w:left="-97" w:right="-5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Обеспечение деятельности учреждения</w:t>
            </w:r>
          </w:p>
        </w:tc>
        <w:tc>
          <w:tcPr>
            <w:tcW w:w="1447"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ind w:left="-20"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 xml:space="preserve">исполнитель </w:t>
            </w:r>
          </w:p>
          <w:p w:rsidR="00F8311F" w:rsidRPr="003F68A4" w:rsidRDefault="00F8311F" w:rsidP="00FA4754">
            <w:pPr>
              <w:spacing w:after="0"/>
              <w:ind w:left="-20"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МКУК МЦНТ и Д «Звезда»</w:t>
            </w:r>
          </w:p>
          <w:p w:rsidR="00F8311F" w:rsidRPr="003F68A4" w:rsidRDefault="00F8311F" w:rsidP="00FA4754">
            <w:pPr>
              <w:spacing w:after="0"/>
              <w:ind w:left="-20" w:right="-25"/>
              <w:jc w:val="center"/>
              <w:rPr>
                <w:rFonts w:ascii="Times New Roman" w:eastAsia="Times New Roman" w:hAnsi="Times New Roman"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49"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всего</w:t>
            </w:r>
          </w:p>
        </w:tc>
        <w:tc>
          <w:tcPr>
            <w:tcW w:w="1022"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7436,2</w:t>
            </w: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7436,2</w:t>
            </w:r>
          </w:p>
        </w:tc>
        <w:tc>
          <w:tcPr>
            <w:tcW w:w="1331"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7436,2</w:t>
            </w:r>
          </w:p>
        </w:tc>
        <w:tc>
          <w:tcPr>
            <w:tcW w:w="992"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22308,6</w:t>
            </w:r>
          </w:p>
        </w:tc>
      </w:tr>
      <w:tr w:rsidR="00F8311F" w:rsidRPr="003F68A4" w:rsidTr="00FA4754">
        <w:trPr>
          <w:trHeight w:val="91"/>
          <w:jc w:val="center"/>
        </w:trPr>
        <w:tc>
          <w:tcPr>
            <w:tcW w:w="1981"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ind w:left="-20" w:right="-25"/>
              <w:jc w:val="center"/>
              <w:rPr>
                <w:rFonts w:ascii="Times New Roman" w:eastAsia="Times New Roman" w:hAnsi="Times New Roman"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49"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Средства, планируемые к привлечению из областного бюджета (ОБ)</w:t>
            </w:r>
          </w:p>
        </w:tc>
        <w:tc>
          <w:tcPr>
            <w:tcW w:w="1022"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r>
      <w:tr w:rsidR="00F8311F" w:rsidRPr="003F68A4" w:rsidTr="00FA4754">
        <w:trPr>
          <w:trHeight w:val="91"/>
          <w:jc w:val="center"/>
        </w:trPr>
        <w:tc>
          <w:tcPr>
            <w:tcW w:w="1981"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ind w:left="-20" w:right="-25"/>
              <w:jc w:val="center"/>
              <w:rPr>
                <w:rFonts w:ascii="Times New Roman" w:eastAsia="Times New Roman" w:hAnsi="Times New Roman"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49"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средства, планируемые к привлечению из  федерального бюджета (ФБ)</w:t>
            </w:r>
          </w:p>
        </w:tc>
        <w:tc>
          <w:tcPr>
            <w:tcW w:w="1022"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r>
      <w:tr w:rsidR="00F8311F" w:rsidRPr="003F68A4" w:rsidTr="00FA4754">
        <w:trPr>
          <w:trHeight w:val="91"/>
          <w:jc w:val="center"/>
        </w:trPr>
        <w:tc>
          <w:tcPr>
            <w:tcW w:w="1981"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49"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Местный бюджет(МБ)</w:t>
            </w:r>
          </w:p>
        </w:tc>
        <w:tc>
          <w:tcPr>
            <w:tcW w:w="1022"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7436,2</w:t>
            </w: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7436,2</w:t>
            </w:r>
          </w:p>
        </w:tc>
        <w:tc>
          <w:tcPr>
            <w:tcW w:w="1331"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7436,2</w:t>
            </w:r>
          </w:p>
        </w:tc>
        <w:tc>
          <w:tcPr>
            <w:tcW w:w="992"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22308,6</w:t>
            </w:r>
          </w:p>
        </w:tc>
      </w:tr>
      <w:tr w:rsidR="00F8311F" w:rsidRPr="003F68A4" w:rsidTr="00FA4754">
        <w:trPr>
          <w:trHeight w:val="91"/>
          <w:jc w:val="center"/>
        </w:trPr>
        <w:tc>
          <w:tcPr>
            <w:tcW w:w="1981"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ind w:left="-49" w:right="-25"/>
              <w:jc w:val="center"/>
              <w:rPr>
                <w:rFonts w:ascii="Times New Roman" w:eastAsia="Times New Roman" w:hAnsi="Times New Roman" w:cs="Times New Roman"/>
                <w:sz w:val="20"/>
                <w:szCs w:val="20"/>
              </w:rPr>
            </w:pPr>
            <w:r w:rsidRPr="003F68A4">
              <w:rPr>
                <w:rFonts w:ascii="Times New Roman" w:eastAsia="Times New Roman" w:hAnsi="Times New Roman" w:cs="Times New Roman"/>
                <w:sz w:val="20"/>
                <w:szCs w:val="20"/>
              </w:rPr>
              <w:t>иные источники (ИИ)</w:t>
            </w:r>
          </w:p>
        </w:tc>
        <w:tc>
          <w:tcPr>
            <w:tcW w:w="1022"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F8311F" w:rsidRPr="003F68A4" w:rsidRDefault="00F8311F" w:rsidP="00FA4754">
            <w:pPr>
              <w:spacing w:after="0"/>
              <w:jc w:val="center"/>
              <w:rPr>
                <w:rFonts w:ascii="Times New Roman" w:eastAsia="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8311F" w:rsidRPr="003F68A4" w:rsidRDefault="00F8311F" w:rsidP="00FA4754">
            <w:pPr>
              <w:spacing w:after="0"/>
              <w:jc w:val="center"/>
              <w:rPr>
                <w:rFonts w:ascii="Times New Roman" w:eastAsia="Times New Roman" w:hAnsi="Times New Roman" w:cs="Times New Roman"/>
                <w:sz w:val="20"/>
                <w:szCs w:val="20"/>
              </w:rPr>
            </w:pPr>
          </w:p>
        </w:tc>
      </w:tr>
    </w:tbl>
    <w:p w:rsidR="00903D70" w:rsidRDefault="00903D70" w:rsidP="00A430B9">
      <w:pPr>
        <w:spacing w:after="0"/>
        <w:jc w:val="both"/>
        <w:rPr>
          <w:rFonts w:ascii="Times New Roman" w:hAnsi="Times New Roman" w:cs="Times New Roman"/>
          <w:b/>
          <w:sz w:val="24"/>
          <w:szCs w:val="24"/>
        </w:rPr>
      </w:pPr>
    </w:p>
    <w:p w:rsidR="00892D50" w:rsidRDefault="00892D50" w:rsidP="00A430B9">
      <w:pPr>
        <w:spacing w:after="0"/>
        <w:jc w:val="both"/>
        <w:rPr>
          <w:rFonts w:ascii="Times New Roman" w:hAnsi="Times New Roman" w:cs="Times New Roman"/>
          <w:b/>
          <w:sz w:val="24"/>
          <w:szCs w:val="24"/>
        </w:rPr>
      </w:pPr>
    </w:p>
    <w:p w:rsidR="00107E11" w:rsidRPr="00107E11" w:rsidRDefault="00107E11" w:rsidP="00107E11">
      <w:pPr>
        <w:spacing w:after="0"/>
        <w:rPr>
          <w:rFonts w:ascii="Times New Roman" w:hAnsi="Times New Roman" w:cs="Times New Roman"/>
          <w:b/>
          <w:sz w:val="24"/>
          <w:szCs w:val="24"/>
        </w:rPr>
      </w:pPr>
      <w:r w:rsidRPr="00107E11">
        <w:rPr>
          <w:rFonts w:ascii="Times New Roman" w:hAnsi="Times New Roman" w:cs="Times New Roman"/>
          <w:b/>
          <w:sz w:val="24"/>
          <w:szCs w:val="24"/>
        </w:rPr>
        <w:t>Р О С С И Й С К А Я   Ф Е Д Е Р А Ц И Я</w:t>
      </w:r>
    </w:p>
    <w:p w:rsidR="00107E11" w:rsidRPr="00107E11" w:rsidRDefault="00107E11" w:rsidP="00107E11">
      <w:pPr>
        <w:spacing w:after="0"/>
        <w:rPr>
          <w:rFonts w:ascii="Times New Roman" w:hAnsi="Times New Roman" w:cs="Times New Roman"/>
          <w:b/>
          <w:sz w:val="24"/>
          <w:szCs w:val="24"/>
        </w:rPr>
      </w:pPr>
      <w:r w:rsidRPr="00107E11">
        <w:rPr>
          <w:rFonts w:ascii="Times New Roman" w:hAnsi="Times New Roman" w:cs="Times New Roman"/>
          <w:b/>
          <w:sz w:val="24"/>
          <w:szCs w:val="24"/>
        </w:rPr>
        <w:t>И Р К У Т С К А Я   О Б Л А С Т Ь</w:t>
      </w:r>
    </w:p>
    <w:p w:rsidR="00107E11" w:rsidRPr="00107E11" w:rsidRDefault="00107E11" w:rsidP="00107E11">
      <w:pPr>
        <w:spacing w:after="0"/>
        <w:rPr>
          <w:rFonts w:ascii="Times New Roman" w:hAnsi="Times New Roman" w:cs="Times New Roman"/>
          <w:b/>
          <w:sz w:val="24"/>
          <w:szCs w:val="24"/>
        </w:rPr>
      </w:pPr>
      <w:r w:rsidRPr="00107E11">
        <w:rPr>
          <w:rFonts w:ascii="Times New Roman" w:hAnsi="Times New Roman" w:cs="Times New Roman"/>
          <w:b/>
          <w:sz w:val="24"/>
          <w:szCs w:val="24"/>
        </w:rPr>
        <w:t>К И Р Е Н С К И Й   М У Н И Ц И П А Л Ь Н Ы Й   Р А Й О Н</w:t>
      </w:r>
    </w:p>
    <w:p w:rsidR="00107E11" w:rsidRPr="00107E11" w:rsidRDefault="00107E11" w:rsidP="00107E11">
      <w:pPr>
        <w:spacing w:after="0"/>
        <w:rPr>
          <w:rFonts w:ascii="Times New Roman" w:hAnsi="Times New Roman" w:cs="Times New Roman"/>
          <w:b/>
          <w:sz w:val="24"/>
          <w:szCs w:val="24"/>
        </w:rPr>
      </w:pPr>
      <w:r w:rsidRPr="00107E11">
        <w:rPr>
          <w:rFonts w:ascii="Times New Roman" w:hAnsi="Times New Roman" w:cs="Times New Roman"/>
          <w:b/>
          <w:sz w:val="24"/>
          <w:szCs w:val="24"/>
        </w:rPr>
        <w:t xml:space="preserve">А Д М И Н И С Т Р А Ц И Я </w:t>
      </w:r>
    </w:p>
    <w:p w:rsidR="00107E11" w:rsidRPr="00107E11" w:rsidRDefault="00107E11" w:rsidP="00107E11">
      <w:pPr>
        <w:spacing w:after="0"/>
        <w:rPr>
          <w:rFonts w:ascii="Times New Roman" w:hAnsi="Times New Roman" w:cs="Times New Roman"/>
          <w:b/>
          <w:sz w:val="24"/>
          <w:szCs w:val="24"/>
        </w:rPr>
      </w:pPr>
      <w:r w:rsidRPr="00107E11">
        <w:rPr>
          <w:rFonts w:ascii="Times New Roman" w:hAnsi="Times New Roman" w:cs="Times New Roman"/>
          <w:b/>
          <w:sz w:val="24"/>
          <w:szCs w:val="24"/>
        </w:rPr>
        <w:t>П О С Т А Н О В Л Е Н И Е</w:t>
      </w:r>
    </w:p>
    <w:p w:rsidR="00107E11" w:rsidRPr="00107E11" w:rsidRDefault="00107E11" w:rsidP="00107E11">
      <w:pPr>
        <w:spacing w:after="0"/>
        <w:jc w:val="center"/>
        <w:rPr>
          <w:rFonts w:ascii="Times New Roman" w:hAnsi="Times New Roman" w:cs="Times New Roman"/>
          <w:b/>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107E11" w:rsidRPr="00107E11" w:rsidTr="00107E11">
        <w:tc>
          <w:tcPr>
            <w:tcW w:w="3190" w:type="dxa"/>
            <w:hideMark/>
          </w:tcPr>
          <w:p w:rsidR="00107E11" w:rsidRPr="00107E11" w:rsidRDefault="00107E11" w:rsidP="00107E11">
            <w:pPr>
              <w:jc w:val="center"/>
              <w:rPr>
                <w:rFonts w:ascii="Times New Roman" w:hAnsi="Times New Roman" w:cs="Times New Roman"/>
                <w:sz w:val="24"/>
                <w:szCs w:val="24"/>
              </w:rPr>
            </w:pPr>
            <w:r w:rsidRPr="00107E11">
              <w:rPr>
                <w:rFonts w:ascii="Times New Roman" w:hAnsi="Times New Roman" w:cs="Times New Roman"/>
                <w:sz w:val="24"/>
                <w:szCs w:val="24"/>
              </w:rPr>
              <w:t>от 18 февраля 2015 г.</w:t>
            </w:r>
          </w:p>
        </w:tc>
        <w:tc>
          <w:tcPr>
            <w:tcW w:w="3190" w:type="dxa"/>
          </w:tcPr>
          <w:p w:rsidR="00107E11" w:rsidRPr="00107E11" w:rsidRDefault="00107E11" w:rsidP="00107E11">
            <w:pPr>
              <w:jc w:val="center"/>
              <w:rPr>
                <w:rFonts w:ascii="Times New Roman" w:hAnsi="Times New Roman" w:cs="Times New Roman"/>
                <w:sz w:val="24"/>
                <w:szCs w:val="24"/>
              </w:rPr>
            </w:pPr>
          </w:p>
        </w:tc>
        <w:tc>
          <w:tcPr>
            <w:tcW w:w="3191" w:type="dxa"/>
            <w:hideMark/>
          </w:tcPr>
          <w:p w:rsidR="00107E11" w:rsidRPr="00107E11" w:rsidRDefault="00107E11" w:rsidP="00107E11">
            <w:pPr>
              <w:jc w:val="center"/>
              <w:rPr>
                <w:rFonts w:ascii="Times New Roman" w:hAnsi="Times New Roman" w:cs="Times New Roman"/>
                <w:sz w:val="24"/>
                <w:szCs w:val="24"/>
              </w:rPr>
            </w:pPr>
            <w:r w:rsidRPr="00107E11">
              <w:rPr>
                <w:rFonts w:ascii="Times New Roman" w:hAnsi="Times New Roman" w:cs="Times New Roman"/>
                <w:sz w:val="24"/>
                <w:szCs w:val="24"/>
              </w:rPr>
              <w:t>№ 149</w:t>
            </w:r>
          </w:p>
        </w:tc>
      </w:tr>
      <w:tr w:rsidR="00107E11" w:rsidRPr="00107E11" w:rsidTr="00107E11">
        <w:tc>
          <w:tcPr>
            <w:tcW w:w="3190" w:type="dxa"/>
          </w:tcPr>
          <w:p w:rsidR="00107E11" w:rsidRPr="00107E11" w:rsidRDefault="00107E11" w:rsidP="00107E11">
            <w:pPr>
              <w:jc w:val="center"/>
              <w:rPr>
                <w:rFonts w:ascii="Times New Roman" w:hAnsi="Times New Roman" w:cs="Times New Roman"/>
                <w:sz w:val="24"/>
                <w:szCs w:val="24"/>
              </w:rPr>
            </w:pPr>
          </w:p>
        </w:tc>
        <w:tc>
          <w:tcPr>
            <w:tcW w:w="3190" w:type="dxa"/>
            <w:hideMark/>
          </w:tcPr>
          <w:p w:rsidR="00107E11" w:rsidRPr="00107E11" w:rsidRDefault="00107E11" w:rsidP="00107E11">
            <w:pPr>
              <w:jc w:val="center"/>
              <w:rPr>
                <w:rFonts w:ascii="Times New Roman" w:hAnsi="Times New Roman" w:cs="Times New Roman"/>
                <w:sz w:val="24"/>
                <w:szCs w:val="24"/>
              </w:rPr>
            </w:pPr>
            <w:r w:rsidRPr="00107E11">
              <w:rPr>
                <w:rFonts w:ascii="Times New Roman" w:hAnsi="Times New Roman" w:cs="Times New Roman"/>
                <w:sz w:val="24"/>
                <w:szCs w:val="24"/>
              </w:rPr>
              <w:t>г.Киренск</w:t>
            </w:r>
          </w:p>
        </w:tc>
        <w:tc>
          <w:tcPr>
            <w:tcW w:w="3191" w:type="dxa"/>
          </w:tcPr>
          <w:p w:rsidR="00107E11" w:rsidRPr="00107E11" w:rsidRDefault="00107E11" w:rsidP="00107E11">
            <w:pPr>
              <w:jc w:val="center"/>
              <w:rPr>
                <w:rFonts w:ascii="Times New Roman" w:hAnsi="Times New Roman" w:cs="Times New Roman"/>
                <w:sz w:val="24"/>
                <w:szCs w:val="24"/>
              </w:rPr>
            </w:pPr>
          </w:p>
        </w:tc>
      </w:tr>
    </w:tbl>
    <w:p w:rsidR="00107E11" w:rsidRPr="00107E11" w:rsidRDefault="00107E11" w:rsidP="00107E11">
      <w:pPr>
        <w:spacing w:after="0"/>
        <w:rPr>
          <w:rFonts w:ascii="Times New Roman" w:hAnsi="Times New Roman" w:cs="Times New Roman"/>
          <w:sz w:val="24"/>
          <w:szCs w:val="24"/>
        </w:rPr>
      </w:pPr>
    </w:p>
    <w:p w:rsidR="00107E11" w:rsidRPr="00107E11" w:rsidRDefault="00107E11" w:rsidP="00107E11">
      <w:pPr>
        <w:tabs>
          <w:tab w:val="left" w:pos="5400"/>
          <w:tab w:val="left" w:pos="5580"/>
        </w:tabs>
        <w:spacing w:after="0"/>
        <w:ind w:right="3954"/>
        <w:outlineLvl w:val="1"/>
        <w:rPr>
          <w:rFonts w:ascii="Times New Roman" w:hAnsi="Times New Roman" w:cs="Times New Roman"/>
          <w:i/>
          <w:sz w:val="24"/>
          <w:szCs w:val="24"/>
        </w:rPr>
      </w:pPr>
      <w:bookmarkStart w:id="4" w:name="_Toc127004957"/>
      <w:r w:rsidRPr="00107E11">
        <w:rPr>
          <w:rFonts w:ascii="Times New Roman" w:hAnsi="Times New Roman" w:cs="Times New Roman"/>
          <w:i/>
          <w:sz w:val="24"/>
          <w:szCs w:val="24"/>
        </w:rPr>
        <w:t xml:space="preserve">«Об утверждении Положения </w:t>
      </w:r>
    </w:p>
    <w:p w:rsidR="00107E11" w:rsidRPr="00107E11" w:rsidRDefault="00107E11" w:rsidP="00107E11">
      <w:pPr>
        <w:tabs>
          <w:tab w:val="left" w:pos="5400"/>
          <w:tab w:val="left" w:pos="5580"/>
        </w:tabs>
        <w:spacing w:after="0"/>
        <w:ind w:right="3954"/>
        <w:outlineLvl w:val="1"/>
        <w:rPr>
          <w:rFonts w:ascii="Times New Roman" w:hAnsi="Times New Roman" w:cs="Times New Roman"/>
          <w:i/>
          <w:sz w:val="24"/>
          <w:szCs w:val="24"/>
        </w:rPr>
      </w:pPr>
      <w:r w:rsidRPr="00107E11">
        <w:rPr>
          <w:rFonts w:ascii="Times New Roman" w:hAnsi="Times New Roman" w:cs="Times New Roman"/>
          <w:i/>
          <w:sz w:val="24"/>
          <w:szCs w:val="24"/>
        </w:rPr>
        <w:t xml:space="preserve">Об охране труда на территории </w:t>
      </w:r>
    </w:p>
    <w:p w:rsidR="00107E11" w:rsidRPr="00107E11" w:rsidRDefault="00107E11" w:rsidP="00107E11">
      <w:pPr>
        <w:tabs>
          <w:tab w:val="left" w:pos="5400"/>
          <w:tab w:val="left" w:pos="5580"/>
        </w:tabs>
        <w:spacing w:after="0"/>
        <w:ind w:right="3954"/>
        <w:outlineLvl w:val="1"/>
        <w:rPr>
          <w:rFonts w:ascii="Times New Roman" w:hAnsi="Times New Roman" w:cs="Times New Roman"/>
          <w:i/>
          <w:sz w:val="24"/>
          <w:szCs w:val="24"/>
        </w:rPr>
      </w:pPr>
      <w:r w:rsidRPr="00107E11">
        <w:rPr>
          <w:rFonts w:ascii="Times New Roman" w:hAnsi="Times New Roman" w:cs="Times New Roman"/>
          <w:i/>
          <w:sz w:val="24"/>
          <w:szCs w:val="24"/>
        </w:rPr>
        <w:t xml:space="preserve"> Киренского муниципального района</w:t>
      </w:r>
      <w:bookmarkEnd w:id="4"/>
      <w:r w:rsidRPr="00107E11">
        <w:rPr>
          <w:rFonts w:ascii="Times New Roman" w:hAnsi="Times New Roman" w:cs="Times New Roman"/>
          <w:i/>
          <w:sz w:val="24"/>
          <w:szCs w:val="24"/>
        </w:rPr>
        <w:t>»</w:t>
      </w:r>
    </w:p>
    <w:p w:rsidR="00107E11" w:rsidRPr="00107E11" w:rsidRDefault="00107E11" w:rsidP="00107E11">
      <w:pPr>
        <w:spacing w:after="0"/>
        <w:rPr>
          <w:rFonts w:ascii="Times New Roman" w:hAnsi="Times New Roman" w:cs="Times New Roman"/>
          <w:b/>
          <w:i/>
          <w:sz w:val="24"/>
          <w:szCs w:val="24"/>
        </w:rPr>
      </w:pPr>
    </w:p>
    <w:p w:rsidR="00107E11" w:rsidRPr="00107E11" w:rsidRDefault="00107E11" w:rsidP="00107E11">
      <w:pPr>
        <w:spacing w:after="0"/>
        <w:ind w:firstLine="720"/>
        <w:jc w:val="both"/>
        <w:rPr>
          <w:rFonts w:ascii="Times New Roman" w:hAnsi="Times New Roman" w:cs="Times New Roman"/>
          <w:sz w:val="24"/>
          <w:szCs w:val="24"/>
        </w:rPr>
      </w:pPr>
      <w:r w:rsidRPr="00107E11">
        <w:rPr>
          <w:rFonts w:ascii="Times New Roman" w:hAnsi="Times New Roman" w:cs="Times New Roman"/>
          <w:sz w:val="24"/>
          <w:szCs w:val="24"/>
        </w:rPr>
        <w:t xml:space="preserve">В целях реализации  Закона Иркутской области №58-ОЗ от 23 июля 2008г. «Об охране труда в Иркутской области», закона Иркутской области № 63-ОЗ от 24 июля 2008г. «О наделении органов местного самоуправления отдельными областными государственными полномочиями в сфере  труда»,  руководствуясь п.3 статьи 50 Устава МО Киренский район, </w:t>
      </w:r>
    </w:p>
    <w:p w:rsidR="00107E11" w:rsidRPr="00107E11" w:rsidRDefault="00107E11" w:rsidP="00107E11">
      <w:pPr>
        <w:spacing w:after="0"/>
        <w:rPr>
          <w:rFonts w:ascii="Times New Roman" w:hAnsi="Times New Roman" w:cs="Times New Roman"/>
          <w:b/>
          <w:sz w:val="24"/>
          <w:szCs w:val="24"/>
        </w:rPr>
      </w:pPr>
    </w:p>
    <w:p w:rsidR="00107E11" w:rsidRPr="00107E11" w:rsidRDefault="00107E11" w:rsidP="00107E11">
      <w:pPr>
        <w:spacing w:after="0"/>
        <w:jc w:val="center"/>
        <w:rPr>
          <w:rFonts w:ascii="Times New Roman" w:hAnsi="Times New Roman" w:cs="Times New Roman"/>
          <w:b/>
          <w:sz w:val="24"/>
          <w:szCs w:val="24"/>
        </w:rPr>
      </w:pPr>
      <w:r w:rsidRPr="00107E11">
        <w:rPr>
          <w:rFonts w:ascii="Times New Roman" w:hAnsi="Times New Roman" w:cs="Times New Roman"/>
          <w:b/>
          <w:sz w:val="24"/>
          <w:szCs w:val="24"/>
        </w:rPr>
        <w:t>ПОСТАНОВЛЯЮ:</w:t>
      </w:r>
    </w:p>
    <w:p w:rsidR="00107E11" w:rsidRPr="00107E11" w:rsidRDefault="00107E11" w:rsidP="00107E11">
      <w:pPr>
        <w:spacing w:after="0"/>
        <w:ind w:firstLine="720"/>
        <w:jc w:val="both"/>
        <w:rPr>
          <w:rFonts w:ascii="Times New Roman" w:hAnsi="Times New Roman" w:cs="Times New Roman"/>
          <w:sz w:val="24"/>
          <w:szCs w:val="24"/>
        </w:rPr>
      </w:pPr>
      <w:r w:rsidRPr="00107E11">
        <w:rPr>
          <w:rFonts w:ascii="Times New Roman" w:hAnsi="Times New Roman" w:cs="Times New Roman"/>
          <w:sz w:val="24"/>
          <w:szCs w:val="24"/>
        </w:rPr>
        <w:t>1. Утвердить Положение «Об охране труда на территории Киренского муниципального района», (приложение №1).</w:t>
      </w:r>
    </w:p>
    <w:p w:rsidR="00107E11" w:rsidRPr="00107E11" w:rsidRDefault="00107E11" w:rsidP="00107E11">
      <w:pPr>
        <w:spacing w:after="0"/>
        <w:ind w:firstLine="720"/>
        <w:jc w:val="both"/>
        <w:rPr>
          <w:rFonts w:ascii="Times New Roman" w:hAnsi="Times New Roman" w:cs="Times New Roman"/>
          <w:sz w:val="24"/>
          <w:szCs w:val="24"/>
        </w:rPr>
      </w:pPr>
      <w:r w:rsidRPr="00107E11">
        <w:rPr>
          <w:rFonts w:ascii="Times New Roman" w:hAnsi="Times New Roman" w:cs="Times New Roman"/>
          <w:sz w:val="24"/>
          <w:szCs w:val="24"/>
        </w:rPr>
        <w:t>2.  Признать утратившим силу постановление мэра Киренского района № 342 от 04.08.2010г «Об охране труда на территории Киренского муниципального района».</w:t>
      </w:r>
    </w:p>
    <w:p w:rsidR="00107E11" w:rsidRPr="00107E11" w:rsidRDefault="00107E11" w:rsidP="00107E11">
      <w:pPr>
        <w:spacing w:after="0"/>
        <w:ind w:firstLine="720"/>
        <w:jc w:val="both"/>
        <w:rPr>
          <w:rFonts w:ascii="Times New Roman" w:hAnsi="Times New Roman" w:cs="Times New Roman"/>
          <w:sz w:val="24"/>
          <w:szCs w:val="24"/>
        </w:rPr>
      </w:pPr>
      <w:r w:rsidRPr="00107E11">
        <w:rPr>
          <w:rFonts w:ascii="Times New Roman" w:hAnsi="Times New Roman" w:cs="Times New Roman"/>
          <w:sz w:val="24"/>
          <w:szCs w:val="24"/>
        </w:rPr>
        <w:lastRenderedPageBreak/>
        <w:t>3. Настоящее Постановление  подлежит опубликованию в бюллетене нормативно-правовых актов Киренского муниципального района «Киренский районный вестник» и на официальном сайте администрации Киренского муниципального района.</w:t>
      </w:r>
    </w:p>
    <w:p w:rsidR="00107E11" w:rsidRPr="00107E11" w:rsidRDefault="00107E11" w:rsidP="00107E11">
      <w:pPr>
        <w:spacing w:after="0"/>
        <w:ind w:firstLine="720"/>
        <w:jc w:val="both"/>
        <w:rPr>
          <w:rFonts w:ascii="Times New Roman" w:hAnsi="Times New Roman" w:cs="Times New Roman"/>
          <w:sz w:val="24"/>
          <w:szCs w:val="24"/>
        </w:rPr>
      </w:pPr>
      <w:r w:rsidRPr="00107E11">
        <w:rPr>
          <w:rFonts w:ascii="Times New Roman" w:hAnsi="Times New Roman" w:cs="Times New Roman"/>
          <w:sz w:val="24"/>
          <w:szCs w:val="24"/>
        </w:rPr>
        <w:t>4. Контроль за исполнением настоящего постановления возложить на 1 заместителя мэра муниципального района по экономике и финансам Е.А.</w:t>
      </w:r>
      <w:r w:rsidR="00767C5F">
        <w:rPr>
          <w:rFonts w:ascii="Times New Roman" w:hAnsi="Times New Roman" w:cs="Times New Roman"/>
          <w:sz w:val="24"/>
          <w:szCs w:val="24"/>
        </w:rPr>
        <w:t xml:space="preserve"> </w:t>
      </w:r>
      <w:r w:rsidRPr="00107E11">
        <w:rPr>
          <w:rFonts w:ascii="Times New Roman" w:hAnsi="Times New Roman" w:cs="Times New Roman"/>
          <w:sz w:val="24"/>
          <w:szCs w:val="24"/>
        </w:rPr>
        <w:t>Чудинову</w:t>
      </w:r>
    </w:p>
    <w:p w:rsidR="00107E11" w:rsidRPr="00107E11" w:rsidRDefault="00107E11" w:rsidP="00107E11">
      <w:pPr>
        <w:spacing w:after="0"/>
        <w:rPr>
          <w:rFonts w:ascii="Times New Roman" w:hAnsi="Times New Roman" w:cs="Times New Roman"/>
          <w:sz w:val="24"/>
          <w:szCs w:val="24"/>
        </w:rPr>
      </w:pPr>
    </w:p>
    <w:p w:rsidR="00107E11" w:rsidRPr="00107E11" w:rsidRDefault="00107E11" w:rsidP="00107E11">
      <w:pPr>
        <w:spacing w:after="0"/>
        <w:rPr>
          <w:rFonts w:ascii="Times New Roman" w:hAnsi="Times New Roman" w:cs="Times New Roman"/>
          <w:sz w:val="24"/>
          <w:szCs w:val="24"/>
        </w:rPr>
      </w:pPr>
    </w:p>
    <w:p w:rsidR="00107E11" w:rsidRPr="00903D70" w:rsidRDefault="00107E11" w:rsidP="00107E11">
      <w:pPr>
        <w:spacing w:after="0"/>
        <w:rPr>
          <w:rFonts w:ascii="Times New Roman" w:hAnsi="Times New Roman" w:cs="Times New Roman"/>
          <w:sz w:val="24"/>
          <w:szCs w:val="24"/>
        </w:rPr>
      </w:pPr>
      <w:r w:rsidRPr="00903D70">
        <w:rPr>
          <w:rFonts w:ascii="Times New Roman" w:hAnsi="Times New Roman" w:cs="Times New Roman"/>
          <w:sz w:val="24"/>
          <w:szCs w:val="24"/>
        </w:rPr>
        <w:t>Мэр Киренского</w:t>
      </w:r>
    </w:p>
    <w:p w:rsidR="00E346FC" w:rsidRPr="00903D70" w:rsidRDefault="00107E11" w:rsidP="00107E11">
      <w:pPr>
        <w:spacing w:after="0"/>
        <w:rPr>
          <w:rFonts w:ascii="Times New Roman" w:hAnsi="Times New Roman" w:cs="Times New Roman"/>
          <w:sz w:val="24"/>
          <w:szCs w:val="24"/>
        </w:rPr>
      </w:pPr>
      <w:r w:rsidRPr="00903D70">
        <w:rPr>
          <w:rFonts w:ascii="Times New Roman" w:hAnsi="Times New Roman" w:cs="Times New Roman"/>
          <w:sz w:val="24"/>
          <w:szCs w:val="24"/>
        </w:rPr>
        <w:t xml:space="preserve">муниципального района                                                    </w:t>
      </w:r>
      <w:r w:rsidRPr="00903D70">
        <w:rPr>
          <w:rFonts w:ascii="Times New Roman" w:hAnsi="Times New Roman" w:cs="Times New Roman"/>
          <w:sz w:val="24"/>
          <w:szCs w:val="24"/>
        </w:rPr>
        <w:tab/>
        <w:t xml:space="preserve">                       К.В.Свистелин</w:t>
      </w:r>
    </w:p>
    <w:p w:rsidR="00E346FC" w:rsidRDefault="00E346FC" w:rsidP="00107E11">
      <w:pPr>
        <w:spacing w:after="0"/>
        <w:rPr>
          <w:rFonts w:ascii="Times New Roman" w:hAnsi="Times New Roman" w:cs="Times New Roman"/>
          <w:b/>
          <w:sz w:val="24"/>
          <w:szCs w:val="24"/>
        </w:rPr>
      </w:pPr>
    </w:p>
    <w:p w:rsidR="00E346FC" w:rsidRDefault="00E346FC" w:rsidP="00107E11">
      <w:pPr>
        <w:spacing w:after="0"/>
        <w:rPr>
          <w:rFonts w:ascii="Times New Roman" w:hAnsi="Times New Roman" w:cs="Times New Roman"/>
          <w:b/>
          <w:sz w:val="24"/>
          <w:szCs w:val="24"/>
        </w:rPr>
      </w:pPr>
    </w:p>
    <w:p w:rsidR="00107E11" w:rsidRPr="00B95E26" w:rsidRDefault="00107E11" w:rsidP="00107E11">
      <w:pPr>
        <w:spacing w:after="0"/>
        <w:jc w:val="right"/>
        <w:rPr>
          <w:rFonts w:ascii="Times New Roman" w:hAnsi="Times New Roman" w:cs="Times New Roman"/>
        </w:rPr>
      </w:pPr>
      <w:r w:rsidRPr="00B95E26">
        <w:rPr>
          <w:rFonts w:ascii="Times New Roman" w:hAnsi="Times New Roman" w:cs="Times New Roman"/>
        </w:rPr>
        <w:t>Приложение №1</w:t>
      </w:r>
    </w:p>
    <w:p w:rsidR="00107E11" w:rsidRPr="00B95E26" w:rsidRDefault="00107E11" w:rsidP="00107E11">
      <w:pPr>
        <w:spacing w:after="0"/>
        <w:jc w:val="right"/>
        <w:rPr>
          <w:rFonts w:ascii="Times New Roman" w:hAnsi="Times New Roman" w:cs="Times New Roman"/>
        </w:rPr>
      </w:pPr>
      <w:r w:rsidRPr="00B95E26">
        <w:rPr>
          <w:rFonts w:ascii="Times New Roman" w:hAnsi="Times New Roman" w:cs="Times New Roman"/>
        </w:rPr>
        <w:t>К Постановлению мэра</w:t>
      </w:r>
    </w:p>
    <w:p w:rsidR="00107E11" w:rsidRPr="00B95E26" w:rsidRDefault="00107E11" w:rsidP="00107E11">
      <w:pPr>
        <w:spacing w:after="0"/>
        <w:jc w:val="right"/>
        <w:rPr>
          <w:rFonts w:ascii="Times New Roman" w:hAnsi="Times New Roman" w:cs="Times New Roman"/>
        </w:rPr>
      </w:pPr>
      <w:r w:rsidRPr="00B95E26">
        <w:rPr>
          <w:rFonts w:ascii="Times New Roman" w:hAnsi="Times New Roman" w:cs="Times New Roman"/>
        </w:rPr>
        <w:t xml:space="preserve">Киренского муниципального района </w:t>
      </w:r>
    </w:p>
    <w:p w:rsidR="00107E11" w:rsidRPr="00107E11" w:rsidRDefault="00107E11" w:rsidP="00107E11">
      <w:pPr>
        <w:spacing w:after="0"/>
        <w:jc w:val="right"/>
        <w:rPr>
          <w:rFonts w:ascii="Times New Roman" w:hAnsi="Times New Roman" w:cs="Times New Roman"/>
          <w:sz w:val="24"/>
          <w:szCs w:val="24"/>
        </w:rPr>
      </w:pPr>
      <w:bookmarkStart w:id="5" w:name="_Toc127004977"/>
      <w:r w:rsidRPr="00B95E26">
        <w:rPr>
          <w:rFonts w:ascii="Times New Roman" w:hAnsi="Times New Roman" w:cs="Times New Roman"/>
        </w:rPr>
        <w:t xml:space="preserve">                                                                                                 от 18.02.2015г.   №</w:t>
      </w:r>
      <w:bookmarkEnd w:id="5"/>
      <w:r w:rsidRPr="00B95E26">
        <w:rPr>
          <w:rFonts w:ascii="Times New Roman" w:hAnsi="Times New Roman" w:cs="Times New Roman"/>
        </w:rPr>
        <w:t>149</w:t>
      </w:r>
    </w:p>
    <w:p w:rsidR="00107E11" w:rsidRPr="00107E11" w:rsidRDefault="00107E11" w:rsidP="00107E11">
      <w:pPr>
        <w:spacing w:after="0"/>
        <w:jc w:val="center"/>
        <w:rPr>
          <w:rFonts w:ascii="Times New Roman" w:hAnsi="Times New Roman" w:cs="Times New Roman"/>
          <w:b/>
          <w:sz w:val="24"/>
          <w:szCs w:val="24"/>
        </w:rPr>
      </w:pPr>
    </w:p>
    <w:p w:rsidR="00107E11" w:rsidRPr="00107E11" w:rsidRDefault="00107E11" w:rsidP="00107E11">
      <w:pPr>
        <w:spacing w:after="0"/>
        <w:jc w:val="center"/>
        <w:rPr>
          <w:rFonts w:ascii="Times New Roman" w:hAnsi="Times New Roman" w:cs="Times New Roman"/>
          <w:b/>
          <w:sz w:val="24"/>
          <w:szCs w:val="24"/>
        </w:rPr>
      </w:pPr>
      <w:r w:rsidRPr="00107E11">
        <w:rPr>
          <w:rFonts w:ascii="Times New Roman" w:hAnsi="Times New Roman" w:cs="Times New Roman"/>
          <w:b/>
          <w:sz w:val="24"/>
          <w:szCs w:val="24"/>
        </w:rPr>
        <w:t xml:space="preserve">ПОЛОЖЕНИЕ </w:t>
      </w:r>
    </w:p>
    <w:p w:rsidR="00107E11" w:rsidRPr="00107E11" w:rsidRDefault="00107E11" w:rsidP="00107E11">
      <w:pPr>
        <w:spacing w:after="0"/>
        <w:jc w:val="center"/>
        <w:rPr>
          <w:rFonts w:ascii="Times New Roman" w:hAnsi="Times New Roman" w:cs="Times New Roman"/>
          <w:b/>
          <w:sz w:val="24"/>
          <w:szCs w:val="24"/>
        </w:rPr>
      </w:pPr>
      <w:r w:rsidRPr="00107E11">
        <w:rPr>
          <w:rFonts w:ascii="Times New Roman" w:hAnsi="Times New Roman" w:cs="Times New Roman"/>
          <w:b/>
          <w:sz w:val="24"/>
          <w:szCs w:val="24"/>
        </w:rPr>
        <w:t>«Об охране труда на территории Киренского муниципального района»</w:t>
      </w:r>
    </w:p>
    <w:p w:rsidR="00107E11" w:rsidRPr="00107E11" w:rsidRDefault="00107E11" w:rsidP="00107E11">
      <w:pPr>
        <w:spacing w:after="0"/>
        <w:ind w:left="360"/>
        <w:jc w:val="center"/>
        <w:rPr>
          <w:rFonts w:ascii="Times New Roman" w:hAnsi="Times New Roman" w:cs="Times New Roman"/>
          <w:b/>
          <w:sz w:val="24"/>
          <w:szCs w:val="24"/>
        </w:rPr>
      </w:pPr>
    </w:p>
    <w:p w:rsidR="00107E11" w:rsidRPr="00107E11" w:rsidRDefault="00107E11" w:rsidP="00107E11">
      <w:pPr>
        <w:spacing w:after="0"/>
        <w:ind w:left="360"/>
        <w:jc w:val="center"/>
        <w:rPr>
          <w:rFonts w:ascii="Times New Roman" w:hAnsi="Times New Roman" w:cs="Times New Roman"/>
          <w:sz w:val="24"/>
          <w:szCs w:val="24"/>
        </w:rPr>
      </w:pPr>
      <w:r w:rsidRPr="00107E11">
        <w:rPr>
          <w:rFonts w:ascii="Times New Roman" w:hAnsi="Times New Roman" w:cs="Times New Roman"/>
          <w:b/>
          <w:sz w:val="24"/>
          <w:szCs w:val="24"/>
          <w:lang w:val="en-US"/>
        </w:rPr>
        <w:t>I</w:t>
      </w:r>
      <w:r w:rsidRPr="00107E11">
        <w:rPr>
          <w:rFonts w:ascii="Times New Roman" w:hAnsi="Times New Roman" w:cs="Times New Roman"/>
          <w:b/>
          <w:sz w:val="24"/>
          <w:szCs w:val="24"/>
        </w:rPr>
        <w:t>. Общие положения</w:t>
      </w:r>
    </w:p>
    <w:p w:rsidR="00107E11" w:rsidRPr="00107E11" w:rsidRDefault="00107E11" w:rsidP="00107E11">
      <w:pPr>
        <w:spacing w:after="0"/>
        <w:ind w:firstLine="360"/>
        <w:jc w:val="both"/>
        <w:rPr>
          <w:rFonts w:ascii="Times New Roman" w:hAnsi="Times New Roman" w:cs="Times New Roman"/>
          <w:sz w:val="24"/>
          <w:szCs w:val="24"/>
        </w:rPr>
      </w:pPr>
      <w:r w:rsidRPr="00107E11">
        <w:rPr>
          <w:rFonts w:ascii="Times New Roman" w:hAnsi="Times New Roman" w:cs="Times New Roman"/>
          <w:sz w:val="24"/>
          <w:szCs w:val="24"/>
        </w:rPr>
        <w:t>Государственное управление охраной труда на территории района осуществляется в соответствии с федеральным законодательством федеральными органами государственной власти, органами исполнительной власти области и органами местного самоуправления - администрацией Киренского района в лице специалиста по охране труда.</w:t>
      </w:r>
    </w:p>
    <w:p w:rsidR="00107E11" w:rsidRPr="00107E11" w:rsidRDefault="00107E11" w:rsidP="00107E11">
      <w:pPr>
        <w:spacing w:after="0"/>
        <w:jc w:val="both"/>
        <w:rPr>
          <w:rFonts w:ascii="Times New Roman" w:hAnsi="Times New Roman" w:cs="Times New Roman"/>
          <w:sz w:val="24"/>
          <w:szCs w:val="24"/>
        </w:rPr>
      </w:pPr>
    </w:p>
    <w:p w:rsidR="00107E11" w:rsidRPr="00107E11" w:rsidRDefault="00107E11" w:rsidP="00107E11">
      <w:pPr>
        <w:spacing w:after="0"/>
        <w:jc w:val="center"/>
        <w:rPr>
          <w:rFonts w:ascii="Times New Roman" w:hAnsi="Times New Roman" w:cs="Times New Roman"/>
          <w:b/>
          <w:sz w:val="24"/>
          <w:szCs w:val="24"/>
        </w:rPr>
      </w:pPr>
      <w:r w:rsidRPr="00107E11">
        <w:rPr>
          <w:rFonts w:ascii="Times New Roman" w:hAnsi="Times New Roman" w:cs="Times New Roman"/>
          <w:b/>
          <w:sz w:val="24"/>
          <w:szCs w:val="24"/>
          <w:lang w:val="en-US"/>
        </w:rPr>
        <w:t>II</w:t>
      </w:r>
      <w:r w:rsidRPr="00107E11">
        <w:rPr>
          <w:rFonts w:ascii="Times New Roman" w:hAnsi="Times New Roman" w:cs="Times New Roman"/>
          <w:b/>
          <w:sz w:val="24"/>
          <w:szCs w:val="24"/>
        </w:rPr>
        <w:t>. Задачи.</w:t>
      </w:r>
    </w:p>
    <w:p w:rsidR="00107E11" w:rsidRPr="00107E11" w:rsidRDefault="00107E11" w:rsidP="00107E11">
      <w:pPr>
        <w:spacing w:after="0"/>
        <w:jc w:val="both"/>
        <w:rPr>
          <w:rFonts w:ascii="Times New Roman" w:hAnsi="Times New Roman" w:cs="Times New Roman"/>
          <w:sz w:val="24"/>
          <w:szCs w:val="24"/>
        </w:rPr>
      </w:pPr>
      <w:r w:rsidRPr="00107E11">
        <w:rPr>
          <w:rFonts w:ascii="Times New Roman" w:hAnsi="Times New Roman" w:cs="Times New Roman"/>
          <w:sz w:val="24"/>
          <w:szCs w:val="24"/>
        </w:rPr>
        <w:t xml:space="preserve">         Для обеспечения выполнения установленной цели специалист по охране труда решает на территории Киренского муниципального района следующие задачи:</w:t>
      </w:r>
    </w:p>
    <w:p w:rsidR="00107E11" w:rsidRPr="00107E11" w:rsidRDefault="00107E11" w:rsidP="00107E11">
      <w:pPr>
        <w:spacing w:after="0"/>
        <w:ind w:firstLine="360"/>
        <w:jc w:val="both"/>
        <w:rPr>
          <w:rFonts w:ascii="Times New Roman" w:hAnsi="Times New Roman" w:cs="Times New Roman"/>
          <w:sz w:val="24"/>
          <w:szCs w:val="24"/>
        </w:rPr>
      </w:pPr>
      <w:r w:rsidRPr="00107E11">
        <w:rPr>
          <w:rFonts w:ascii="Times New Roman" w:hAnsi="Times New Roman" w:cs="Times New Roman"/>
          <w:sz w:val="24"/>
          <w:szCs w:val="24"/>
        </w:rPr>
        <w:t>1. Содействует созданию на рабочих местах организаций здоровых и безопасных условий труда, способствует проводимой организациями работе по предупреждению производственного травматизма и профессиональной заболеваемости.</w:t>
      </w:r>
    </w:p>
    <w:p w:rsidR="00107E11" w:rsidRPr="00107E11" w:rsidRDefault="00107E11" w:rsidP="00107E11">
      <w:pPr>
        <w:spacing w:after="0"/>
        <w:ind w:firstLine="360"/>
        <w:jc w:val="both"/>
        <w:rPr>
          <w:rFonts w:ascii="Times New Roman" w:hAnsi="Times New Roman" w:cs="Times New Roman"/>
          <w:sz w:val="24"/>
          <w:szCs w:val="24"/>
        </w:rPr>
      </w:pPr>
      <w:r w:rsidRPr="00107E11">
        <w:rPr>
          <w:rFonts w:ascii="Times New Roman" w:hAnsi="Times New Roman" w:cs="Times New Roman"/>
          <w:sz w:val="24"/>
          <w:szCs w:val="24"/>
        </w:rPr>
        <w:t>2. Обеспечивает взаимодействие представителей органов государственной власти, местного самоуправления, работодателей, профсоюзов и других общественных объединений  по вопросам охраны труда.</w:t>
      </w:r>
    </w:p>
    <w:p w:rsidR="00107E11" w:rsidRPr="00107E11" w:rsidRDefault="00107E11" w:rsidP="00107E11">
      <w:pPr>
        <w:spacing w:after="0"/>
        <w:ind w:firstLine="360"/>
        <w:jc w:val="both"/>
        <w:rPr>
          <w:rFonts w:ascii="Times New Roman" w:hAnsi="Times New Roman" w:cs="Times New Roman"/>
          <w:sz w:val="24"/>
          <w:szCs w:val="24"/>
        </w:rPr>
      </w:pPr>
      <w:r w:rsidRPr="00107E11">
        <w:rPr>
          <w:rFonts w:ascii="Times New Roman" w:hAnsi="Times New Roman" w:cs="Times New Roman"/>
          <w:sz w:val="24"/>
          <w:szCs w:val="24"/>
        </w:rPr>
        <w:t>3. Изучает и распространяет передовой опыт по охране труда.</w:t>
      </w:r>
    </w:p>
    <w:p w:rsidR="00107E11" w:rsidRPr="00107E11" w:rsidRDefault="00107E11" w:rsidP="00107E11">
      <w:pPr>
        <w:spacing w:after="0"/>
        <w:jc w:val="both"/>
        <w:rPr>
          <w:rFonts w:ascii="Times New Roman" w:hAnsi="Times New Roman" w:cs="Times New Roman"/>
          <w:sz w:val="24"/>
          <w:szCs w:val="24"/>
        </w:rPr>
      </w:pPr>
    </w:p>
    <w:p w:rsidR="00107E11" w:rsidRPr="00107E11" w:rsidRDefault="00107E11" w:rsidP="00107E11">
      <w:pPr>
        <w:spacing w:after="0"/>
        <w:jc w:val="center"/>
        <w:rPr>
          <w:rFonts w:ascii="Times New Roman" w:hAnsi="Times New Roman" w:cs="Times New Roman"/>
          <w:b/>
          <w:sz w:val="24"/>
          <w:szCs w:val="24"/>
        </w:rPr>
      </w:pPr>
      <w:r w:rsidRPr="00107E11">
        <w:rPr>
          <w:rFonts w:ascii="Times New Roman" w:hAnsi="Times New Roman" w:cs="Times New Roman"/>
          <w:b/>
          <w:sz w:val="24"/>
          <w:szCs w:val="24"/>
          <w:lang w:val="en-US"/>
        </w:rPr>
        <w:t>III</w:t>
      </w:r>
      <w:r w:rsidRPr="00107E11">
        <w:rPr>
          <w:rFonts w:ascii="Times New Roman" w:hAnsi="Times New Roman" w:cs="Times New Roman"/>
          <w:b/>
          <w:sz w:val="24"/>
          <w:szCs w:val="24"/>
        </w:rPr>
        <w:t>. Функции.</w:t>
      </w:r>
    </w:p>
    <w:p w:rsidR="00107E11" w:rsidRPr="00107E11" w:rsidRDefault="00107E11" w:rsidP="00107E11">
      <w:pPr>
        <w:spacing w:after="0"/>
        <w:jc w:val="both"/>
        <w:rPr>
          <w:rFonts w:ascii="Times New Roman" w:hAnsi="Times New Roman" w:cs="Times New Roman"/>
          <w:sz w:val="24"/>
          <w:szCs w:val="24"/>
        </w:rPr>
      </w:pPr>
      <w:r w:rsidRPr="00107E11">
        <w:rPr>
          <w:rFonts w:ascii="Times New Roman" w:hAnsi="Times New Roman" w:cs="Times New Roman"/>
          <w:sz w:val="24"/>
          <w:szCs w:val="24"/>
        </w:rPr>
        <w:t xml:space="preserve">         Для обеспечения выполнения установленных задач на специалиста по охране труда возлагаются следующие функции:</w:t>
      </w:r>
    </w:p>
    <w:p w:rsidR="00107E11" w:rsidRPr="00107E11" w:rsidRDefault="00107E11" w:rsidP="00107E11">
      <w:pPr>
        <w:spacing w:after="0"/>
        <w:ind w:firstLine="360"/>
        <w:jc w:val="both"/>
        <w:rPr>
          <w:rFonts w:ascii="Times New Roman" w:hAnsi="Times New Roman" w:cs="Times New Roman"/>
          <w:sz w:val="24"/>
          <w:szCs w:val="24"/>
        </w:rPr>
      </w:pPr>
      <w:r w:rsidRPr="00107E11">
        <w:rPr>
          <w:rFonts w:ascii="Times New Roman" w:hAnsi="Times New Roman" w:cs="Times New Roman"/>
          <w:sz w:val="24"/>
          <w:szCs w:val="24"/>
        </w:rPr>
        <w:t>1. Проведение анализа состояния условий и охраны труда в муниципальном образовании, и подготовка предложений по их улучшению;</w:t>
      </w:r>
    </w:p>
    <w:p w:rsidR="00107E11" w:rsidRPr="00107E11" w:rsidRDefault="00107E11" w:rsidP="00107E11">
      <w:pPr>
        <w:spacing w:after="0"/>
        <w:ind w:firstLine="360"/>
        <w:jc w:val="both"/>
        <w:rPr>
          <w:rFonts w:ascii="Times New Roman" w:hAnsi="Times New Roman" w:cs="Times New Roman"/>
          <w:sz w:val="24"/>
          <w:szCs w:val="24"/>
        </w:rPr>
      </w:pPr>
      <w:r w:rsidRPr="00107E11">
        <w:rPr>
          <w:rFonts w:ascii="Times New Roman" w:hAnsi="Times New Roman" w:cs="Times New Roman"/>
          <w:sz w:val="24"/>
          <w:szCs w:val="24"/>
        </w:rPr>
        <w:t>2. Принятие участия в организации  разработки и реализации  муниципальной  программы по улучшению условий и охраны труда.</w:t>
      </w:r>
    </w:p>
    <w:p w:rsidR="00107E11" w:rsidRPr="00107E11" w:rsidRDefault="00107E11" w:rsidP="00107E11">
      <w:pPr>
        <w:spacing w:after="0"/>
        <w:ind w:firstLine="360"/>
        <w:jc w:val="both"/>
        <w:rPr>
          <w:rFonts w:ascii="Times New Roman" w:hAnsi="Times New Roman" w:cs="Times New Roman"/>
          <w:sz w:val="24"/>
          <w:szCs w:val="24"/>
        </w:rPr>
      </w:pPr>
      <w:r w:rsidRPr="00107E11">
        <w:rPr>
          <w:rFonts w:ascii="Times New Roman" w:hAnsi="Times New Roman" w:cs="Times New Roman"/>
          <w:sz w:val="24"/>
          <w:szCs w:val="24"/>
        </w:rPr>
        <w:t>3. Подготовка предложений в проекты областной программы улучшения  условий и охраны труда, законодательных и иных нормативных правовых актов по охране труда;</w:t>
      </w:r>
    </w:p>
    <w:p w:rsidR="00107E11" w:rsidRPr="00107E11" w:rsidRDefault="00107E11" w:rsidP="00107E11">
      <w:pPr>
        <w:spacing w:after="0"/>
        <w:ind w:firstLine="360"/>
        <w:jc w:val="both"/>
        <w:rPr>
          <w:rFonts w:ascii="Times New Roman" w:hAnsi="Times New Roman" w:cs="Times New Roman"/>
          <w:sz w:val="24"/>
          <w:szCs w:val="24"/>
        </w:rPr>
      </w:pPr>
      <w:r w:rsidRPr="00107E11">
        <w:rPr>
          <w:rFonts w:ascii="Times New Roman" w:hAnsi="Times New Roman" w:cs="Times New Roman"/>
          <w:sz w:val="24"/>
          <w:szCs w:val="24"/>
        </w:rPr>
        <w:t>4. Обеспечение взаимодействия представителей органов государственной власти, местного самоуправления, работодателей и профсоюзов и других общественных объединений по вопросам охраны труда;</w:t>
      </w:r>
    </w:p>
    <w:p w:rsidR="00107E11" w:rsidRPr="00107E11" w:rsidRDefault="00107E11" w:rsidP="00107E11">
      <w:pPr>
        <w:spacing w:after="0"/>
        <w:ind w:firstLine="360"/>
        <w:jc w:val="both"/>
        <w:rPr>
          <w:rFonts w:ascii="Times New Roman" w:hAnsi="Times New Roman" w:cs="Times New Roman"/>
          <w:sz w:val="24"/>
          <w:szCs w:val="24"/>
        </w:rPr>
      </w:pPr>
      <w:r w:rsidRPr="00107E11">
        <w:rPr>
          <w:rFonts w:ascii="Times New Roman" w:hAnsi="Times New Roman" w:cs="Times New Roman"/>
          <w:sz w:val="24"/>
          <w:szCs w:val="24"/>
        </w:rPr>
        <w:t>5. Проведение проверки содержания раздела «Охрана труда» коллективных договоров организаций, при их уведомительной регистрации в администрации Киренского муниципального района;</w:t>
      </w:r>
    </w:p>
    <w:p w:rsidR="00107E11" w:rsidRPr="00107E11" w:rsidRDefault="00107E11" w:rsidP="00107E11">
      <w:pPr>
        <w:spacing w:after="0"/>
        <w:ind w:firstLine="360"/>
        <w:jc w:val="both"/>
        <w:rPr>
          <w:rFonts w:ascii="Times New Roman" w:hAnsi="Times New Roman" w:cs="Times New Roman"/>
          <w:sz w:val="24"/>
          <w:szCs w:val="24"/>
        </w:rPr>
      </w:pPr>
      <w:r w:rsidRPr="00107E11">
        <w:rPr>
          <w:rFonts w:ascii="Times New Roman" w:hAnsi="Times New Roman" w:cs="Times New Roman"/>
          <w:sz w:val="24"/>
          <w:szCs w:val="24"/>
        </w:rPr>
        <w:lastRenderedPageBreak/>
        <w:t>6. Принятие участия в подготовке раздела «Охрана труда» территориального Соглашения между администрацией, объединениями профсоюзов и работодателей.</w:t>
      </w:r>
    </w:p>
    <w:p w:rsidR="00107E11" w:rsidRPr="00107E11" w:rsidRDefault="00107E11" w:rsidP="00107E11">
      <w:pPr>
        <w:spacing w:after="0"/>
        <w:ind w:firstLine="360"/>
        <w:jc w:val="both"/>
        <w:rPr>
          <w:rFonts w:ascii="Times New Roman" w:hAnsi="Times New Roman" w:cs="Times New Roman"/>
          <w:sz w:val="24"/>
          <w:szCs w:val="24"/>
        </w:rPr>
      </w:pPr>
      <w:r w:rsidRPr="00107E11">
        <w:rPr>
          <w:rFonts w:ascii="Times New Roman" w:hAnsi="Times New Roman" w:cs="Times New Roman"/>
          <w:sz w:val="24"/>
          <w:szCs w:val="24"/>
        </w:rPr>
        <w:t>7. Оказание помощи организациям, расположенным на территории муниципального района в организации деятельности служб охраны труда.</w:t>
      </w:r>
    </w:p>
    <w:p w:rsidR="00107E11" w:rsidRPr="00107E11" w:rsidRDefault="00107E11" w:rsidP="00107E11">
      <w:pPr>
        <w:spacing w:after="0"/>
        <w:ind w:firstLine="360"/>
        <w:jc w:val="both"/>
        <w:rPr>
          <w:rFonts w:ascii="Times New Roman" w:hAnsi="Times New Roman" w:cs="Times New Roman"/>
          <w:sz w:val="24"/>
          <w:szCs w:val="24"/>
        </w:rPr>
      </w:pPr>
      <w:r w:rsidRPr="00107E11">
        <w:rPr>
          <w:rFonts w:ascii="Times New Roman" w:hAnsi="Times New Roman" w:cs="Times New Roman"/>
          <w:sz w:val="24"/>
          <w:szCs w:val="24"/>
        </w:rPr>
        <w:t>8. Взаимодействие с учебными центрами по обучению в сфере охраны труда и подготовка предложений по совершенствованию системы обучения, проверки знаний и повышения квалификации работников по охране труда.</w:t>
      </w:r>
    </w:p>
    <w:p w:rsidR="00107E11" w:rsidRPr="00107E11" w:rsidRDefault="00107E11" w:rsidP="00107E11">
      <w:pPr>
        <w:spacing w:after="0"/>
        <w:ind w:firstLine="360"/>
        <w:jc w:val="both"/>
        <w:rPr>
          <w:rFonts w:ascii="Times New Roman" w:hAnsi="Times New Roman" w:cs="Times New Roman"/>
          <w:sz w:val="24"/>
          <w:szCs w:val="24"/>
        </w:rPr>
      </w:pPr>
      <w:r w:rsidRPr="00107E11">
        <w:rPr>
          <w:rFonts w:ascii="Times New Roman" w:hAnsi="Times New Roman" w:cs="Times New Roman"/>
          <w:sz w:val="24"/>
          <w:szCs w:val="24"/>
        </w:rPr>
        <w:t>9. Организация работы комиссии по проверке знаний  по охране труда муниципального района.</w:t>
      </w:r>
    </w:p>
    <w:p w:rsidR="00107E11" w:rsidRPr="00107E11" w:rsidRDefault="00107E11" w:rsidP="00107E11">
      <w:pPr>
        <w:spacing w:after="0"/>
        <w:ind w:firstLine="360"/>
        <w:jc w:val="both"/>
        <w:rPr>
          <w:rFonts w:ascii="Times New Roman" w:hAnsi="Times New Roman" w:cs="Times New Roman"/>
          <w:sz w:val="24"/>
          <w:szCs w:val="24"/>
        </w:rPr>
      </w:pPr>
      <w:r w:rsidRPr="00107E11">
        <w:rPr>
          <w:rFonts w:ascii="Times New Roman" w:hAnsi="Times New Roman" w:cs="Times New Roman"/>
          <w:sz w:val="24"/>
          <w:szCs w:val="24"/>
        </w:rPr>
        <w:t>10. Обследование фактического состояния выполнения требований законодательных и иных нормативных актов по охране труда организациями-соискателями лицензий на отдельные виды деятельности.</w:t>
      </w:r>
    </w:p>
    <w:p w:rsidR="00107E11" w:rsidRPr="00107E11" w:rsidRDefault="00107E11" w:rsidP="00107E11">
      <w:pPr>
        <w:spacing w:after="0"/>
        <w:ind w:firstLine="360"/>
        <w:jc w:val="both"/>
        <w:rPr>
          <w:rFonts w:ascii="Times New Roman" w:hAnsi="Times New Roman" w:cs="Times New Roman"/>
          <w:sz w:val="24"/>
          <w:szCs w:val="24"/>
        </w:rPr>
      </w:pPr>
      <w:r w:rsidRPr="00107E11">
        <w:rPr>
          <w:rFonts w:ascii="Times New Roman" w:hAnsi="Times New Roman" w:cs="Times New Roman"/>
          <w:sz w:val="24"/>
          <w:szCs w:val="24"/>
        </w:rPr>
        <w:t>11. Принятие участия в комплексных проверках состояния условий и охраны труда, соблюдение законодательства о труде и об охране труда в организациях Киренского муниципального района совместно с представителями соответствующих органов надзора и контроля.</w:t>
      </w:r>
    </w:p>
    <w:p w:rsidR="00107E11" w:rsidRPr="00107E11" w:rsidRDefault="00107E11" w:rsidP="00107E11">
      <w:pPr>
        <w:spacing w:after="0"/>
        <w:ind w:firstLine="360"/>
        <w:jc w:val="both"/>
        <w:rPr>
          <w:rFonts w:ascii="Times New Roman" w:hAnsi="Times New Roman" w:cs="Times New Roman"/>
          <w:sz w:val="24"/>
          <w:szCs w:val="24"/>
        </w:rPr>
      </w:pPr>
      <w:r w:rsidRPr="00107E11">
        <w:rPr>
          <w:rFonts w:ascii="Times New Roman" w:hAnsi="Times New Roman" w:cs="Times New Roman"/>
          <w:sz w:val="24"/>
          <w:szCs w:val="24"/>
        </w:rPr>
        <w:t>12. Подготовка предложений в соответствующие органы надзора и контроля для рассмотрения и принятия мер, при выявлении  нарушений законодательства  о труде и об охране труда в организациях  Киренского муниципального района.</w:t>
      </w:r>
    </w:p>
    <w:p w:rsidR="00107E11" w:rsidRPr="00107E11" w:rsidRDefault="00107E11" w:rsidP="00107E11">
      <w:pPr>
        <w:spacing w:after="0"/>
        <w:ind w:firstLine="360"/>
        <w:jc w:val="both"/>
        <w:rPr>
          <w:rFonts w:ascii="Times New Roman" w:hAnsi="Times New Roman" w:cs="Times New Roman"/>
          <w:sz w:val="24"/>
          <w:szCs w:val="24"/>
        </w:rPr>
      </w:pPr>
      <w:r w:rsidRPr="00107E11">
        <w:rPr>
          <w:rFonts w:ascii="Times New Roman" w:hAnsi="Times New Roman" w:cs="Times New Roman"/>
          <w:sz w:val="24"/>
          <w:szCs w:val="24"/>
        </w:rPr>
        <w:t>13. Принятие участия в расследовании групповых, тяжелых несчастных случаев и несчастных случаев со смертельным исходом, происшедших в организациях, расположенных на территории Киренского муниципального района.</w:t>
      </w:r>
    </w:p>
    <w:p w:rsidR="00107E11" w:rsidRPr="00107E11" w:rsidRDefault="00107E11" w:rsidP="00107E11">
      <w:pPr>
        <w:spacing w:after="0"/>
        <w:ind w:firstLine="360"/>
        <w:jc w:val="both"/>
        <w:rPr>
          <w:rFonts w:ascii="Times New Roman" w:hAnsi="Times New Roman" w:cs="Times New Roman"/>
          <w:sz w:val="24"/>
          <w:szCs w:val="24"/>
        </w:rPr>
      </w:pPr>
      <w:r w:rsidRPr="00107E11">
        <w:rPr>
          <w:rFonts w:ascii="Times New Roman" w:hAnsi="Times New Roman" w:cs="Times New Roman"/>
          <w:sz w:val="24"/>
          <w:szCs w:val="24"/>
        </w:rPr>
        <w:t>14. Содействие реализации Федерального закона №125-ФЗ от 24.07.1998г. «Об обязательном социальном страховании от несчастных случаев на производстве и профессиональных заболеваний».</w:t>
      </w:r>
    </w:p>
    <w:p w:rsidR="00107E11" w:rsidRPr="00107E11" w:rsidRDefault="00107E11" w:rsidP="00107E11">
      <w:pPr>
        <w:spacing w:after="0"/>
        <w:ind w:firstLine="360"/>
        <w:jc w:val="both"/>
        <w:rPr>
          <w:rFonts w:ascii="Times New Roman" w:hAnsi="Times New Roman" w:cs="Times New Roman"/>
          <w:sz w:val="24"/>
          <w:szCs w:val="24"/>
        </w:rPr>
      </w:pPr>
      <w:r w:rsidRPr="00107E11">
        <w:rPr>
          <w:rFonts w:ascii="Times New Roman" w:hAnsi="Times New Roman" w:cs="Times New Roman"/>
          <w:sz w:val="24"/>
          <w:szCs w:val="24"/>
        </w:rPr>
        <w:t>15. Взаимодействие с поставщиками средств индивидуальной защиты в части создания единого банка данных о вышеуказанной продукции и ее производителях.</w:t>
      </w:r>
    </w:p>
    <w:p w:rsidR="00107E11" w:rsidRPr="00107E11" w:rsidRDefault="00107E11" w:rsidP="00107E11">
      <w:pPr>
        <w:spacing w:after="0"/>
        <w:ind w:firstLine="360"/>
        <w:jc w:val="both"/>
        <w:rPr>
          <w:rFonts w:ascii="Times New Roman" w:hAnsi="Times New Roman" w:cs="Times New Roman"/>
          <w:sz w:val="24"/>
          <w:szCs w:val="24"/>
        </w:rPr>
      </w:pPr>
      <w:r w:rsidRPr="00107E11">
        <w:rPr>
          <w:rFonts w:ascii="Times New Roman" w:hAnsi="Times New Roman" w:cs="Times New Roman"/>
          <w:sz w:val="24"/>
          <w:szCs w:val="24"/>
        </w:rPr>
        <w:t>16. Изучение и распространение передового опыта по охране труда, содействие проведению совещаний, семинаров, выставок по охране труда, смотров конкурсов, Дней охраны труда на территории Киренского муниципального района.</w:t>
      </w:r>
    </w:p>
    <w:p w:rsidR="00107E11" w:rsidRPr="00107E11" w:rsidRDefault="00107E11" w:rsidP="00107E11">
      <w:pPr>
        <w:spacing w:after="0"/>
        <w:rPr>
          <w:rFonts w:ascii="Times New Roman" w:hAnsi="Times New Roman" w:cs="Times New Roman"/>
          <w:sz w:val="24"/>
          <w:szCs w:val="24"/>
        </w:rPr>
      </w:pPr>
    </w:p>
    <w:p w:rsidR="00107E11" w:rsidRPr="00107E11" w:rsidRDefault="00107E11" w:rsidP="00107E11">
      <w:pPr>
        <w:spacing w:after="0"/>
        <w:jc w:val="center"/>
        <w:rPr>
          <w:rFonts w:ascii="Times New Roman" w:hAnsi="Times New Roman" w:cs="Times New Roman"/>
          <w:b/>
          <w:sz w:val="24"/>
          <w:szCs w:val="24"/>
        </w:rPr>
      </w:pPr>
      <w:r w:rsidRPr="00107E11">
        <w:rPr>
          <w:rFonts w:ascii="Times New Roman" w:hAnsi="Times New Roman" w:cs="Times New Roman"/>
          <w:b/>
          <w:sz w:val="24"/>
          <w:szCs w:val="24"/>
          <w:lang w:val="en-US"/>
        </w:rPr>
        <w:t>IV</w:t>
      </w:r>
      <w:r w:rsidRPr="00107E11">
        <w:rPr>
          <w:rFonts w:ascii="Times New Roman" w:hAnsi="Times New Roman" w:cs="Times New Roman"/>
          <w:b/>
          <w:sz w:val="24"/>
          <w:szCs w:val="24"/>
        </w:rPr>
        <w:t>. Права.</w:t>
      </w:r>
    </w:p>
    <w:p w:rsidR="00107E11" w:rsidRPr="00107E11" w:rsidRDefault="00107E11" w:rsidP="00107E11">
      <w:pPr>
        <w:spacing w:after="0"/>
        <w:jc w:val="both"/>
        <w:rPr>
          <w:rFonts w:ascii="Times New Roman" w:hAnsi="Times New Roman" w:cs="Times New Roman"/>
          <w:sz w:val="24"/>
          <w:szCs w:val="24"/>
        </w:rPr>
      </w:pPr>
      <w:r w:rsidRPr="00107E11">
        <w:rPr>
          <w:rFonts w:ascii="Times New Roman" w:hAnsi="Times New Roman" w:cs="Times New Roman"/>
          <w:sz w:val="24"/>
          <w:szCs w:val="24"/>
        </w:rPr>
        <w:t xml:space="preserve">         Специалист по охране труда администрации района при выполнении  установленных функций имеет право:</w:t>
      </w:r>
    </w:p>
    <w:p w:rsidR="00107E11" w:rsidRPr="00107E11" w:rsidRDefault="00107E11" w:rsidP="00C92ABE">
      <w:pPr>
        <w:numPr>
          <w:ilvl w:val="0"/>
          <w:numId w:val="7"/>
        </w:numPr>
        <w:spacing w:after="0"/>
        <w:jc w:val="both"/>
        <w:rPr>
          <w:rFonts w:ascii="Times New Roman" w:hAnsi="Times New Roman" w:cs="Times New Roman"/>
          <w:sz w:val="24"/>
          <w:szCs w:val="24"/>
        </w:rPr>
      </w:pPr>
      <w:r w:rsidRPr="00107E11">
        <w:rPr>
          <w:rFonts w:ascii="Times New Roman" w:hAnsi="Times New Roman" w:cs="Times New Roman"/>
          <w:sz w:val="24"/>
          <w:szCs w:val="24"/>
        </w:rPr>
        <w:t>В установленном порядке:</w:t>
      </w:r>
    </w:p>
    <w:p w:rsidR="00107E11" w:rsidRPr="00107E11" w:rsidRDefault="00107E11" w:rsidP="00107E11">
      <w:pPr>
        <w:tabs>
          <w:tab w:val="left" w:pos="900"/>
        </w:tabs>
        <w:spacing w:after="0"/>
        <w:ind w:left="360"/>
        <w:jc w:val="both"/>
        <w:rPr>
          <w:rFonts w:ascii="Times New Roman" w:hAnsi="Times New Roman" w:cs="Times New Roman"/>
          <w:sz w:val="24"/>
          <w:szCs w:val="24"/>
        </w:rPr>
      </w:pPr>
      <w:r w:rsidRPr="00107E11">
        <w:rPr>
          <w:rFonts w:ascii="Times New Roman" w:hAnsi="Times New Roman" w:cs="Times New Roman"/>
          <w:sz w:val="24"/>
          <w:szCs w:val="24"/>
        </w:rPr>
        <w:tab/>
        <w:t xml:space="preserve">-  запрашивать у органов государственной власти и организаций информацию для выполнения  возлагаемых задач; </w:t>
      </w:r>
    </w:p>
    <w:p w:rsidR="00107E11" w:rsidRPr="00107E11" w:rsidRDefault="00107E11" w:rsidP="00107E11">
      <w:pPr>
        <w:spacing w:after="0"/>
        <w:ind w:left="360"/>
        <w:jc w:val="both"/>
        <w:rPr>
          <w:rFonts w:ascii="Times New Roman" w:hAnsi="Times New Roman" w:cs="Times New Roman"/>
          <w:sz w:val="24"/>
          <w:szCs w:val="24"/>
        </w:rPr>
      </w:pPr>
      <w:r w:rsidRPr="00107E11">
        <w:rPr>
          <w:rFonts w:ascii="Times New Roman" w:hAnsi="Times New Roman" w:cs="Times New Roman"/>
          <w:sz w:val="24"/>
          <w:szCs w:val="24"/>
        </w:rPr>
        <w:t xml:space="preserve">        - получать от органов государственной статистики, предусмотренные государственной статистической отчетностью материалы по вопросам условий и охраны труда;</w:t>
      </w:r>
    </w:p>
    <w:p w:rsidR="00107E11" w:rsidRPr="00107E11" w:rsidRDefault="00107E11" w:rsidP="00107E11">
      <w:pPr>
        <w:spacing w:after="0"/>
        <w:ind w:left="360"/>
        <w:jc w:val="both"/>
        <w:rPr>
          <w:rFonts w:ascii="Times New Roman" w:hAnsi="Times New Roman" w:cs="Times New Roman"/>
          <w:sz w:val="24"/>
          <w:szCs w:val="24"/>
        </w:rPr>
      </w:pPr>
      <w:r w:rsidRPr="00107E11">
        <w:rPr>
          <w:rFonts w:ascii="Times New Roman" w:hAnsi="Times New Roman" w:cs="Times New Roman"/>
          <w:sz w:val="24"/>
          <w:szCs w:val="24"/>
        </w:rPr>
        <w:t xml:space="preserve">        - вносить предложения по вопросам улучшения условий и охраны труда Мэру Киренского  муниципального района;</w:t>
      </w:r>
    </w:p>
    <w:p w:rsidR="00107E11" w:rsidRPr="00107E11" w:rsidRDefault="00107E11" w:rsidP="00107E11">
      <w:pPr>
        <w:spacing w:after="0"/>
        <w:ind w:firstLine="360"/>
        <w:jc w:val="both"/>
        <w:rPr>
          <w:rFonts w:ascii="Times New Roman" w:hAnsi="Times New Roman" w:cs="Times New Roman"/>
          <w:sz w:val="24"/>
          <w:szCs w:val="24"/>
        </w:rPr>
      </w:pPr>
      <w:r w:rsidRPr="00107E11">
        <w:rPr>
          <w:rFonts w:ascii="Times New Roman" w:hAnsi="Times New Roman" w:cs="Times New Roman"/>
          <w:sz w:val="24"/>
          <w:szCs w:val="24"/>
        </w:rPr>
        <w:t>2. При проведении обследования фактического состояния выполнения требований законодательных и иных нормативных актов по охране труда организациями-соискателями, и знакомиться с необходимыми документами.</w:t>
      </w:r>
    </w:p>
    <w:p w:rsidR="00107E11" w:rsidRPr="00107E11" w:rsidRDefault="00107E11" w:rsidP="00107E11">
      <w:pPr>
        <w:spacing w:after="0"/>
        <w:ind w:left="360"/>
        <w:jc w:val="both"/>
        <w:rPr>
          <w:rFonts w:ascii="Times New Roman" w:hAnsi="Times New Roman" w:cs="Times New Roman"/>
          <w:sz w:val="24"/>
          <w:szCs w:val="24"/>
        </w:rPr>
      </w:pPr>
    </w:p>
    <w:p w:rsidR="00107E11" w:rsidRPr="00107E11" w:rsidRDefault="00107E11" w:rsidP="00107E11">
      <w:pPr>
        <w:spacing w:after="0"/>
        <w:ind w:left="360"/>
        <w:jc w:val="center"/>
        <w:rPr>
          <w:rFonts w:ascii="Times New Roman" w:hAnsi="Times New Roman" w:cs="Times New Roman"/>
          <w:b/>
          <w:sz w:val="24"/>
          <w:szCs w:val="24"/>
        </w:rPr>
      </w:pPr>
      <w:r w:rsidRPr="00107E11">
        <w:rPr>
          <w:rFonts w:ascii="Times New Roman" w:hAnsi="Times New Roman" w:cs="Times New Roman"/>
          <w:b/>
          <w:sz w:val="24"/>
          <w:szCs w:val="24"/>
          <w:lang w:val="en-US"/>
        </w:rPr>
        <w:t>V</w:t>
      </w:r>
      <w:r w:rsidRPr="00107E11">
        <w:rPr>
          <w:rFonts w:ascii="Times New Roman" w:hAnsi="Times New Roman" w:cs="Times New Roman"/>
          <w:b/>
          <w:sz w:val="24"/>
          <w:szCs w:val="24"/>
        </w:rPr>
        <w:t>. Ответственность.</w:t>
      </w:r>
    </w:p>
    <w:p w:rsidR="00107E11" w:rsidRPr="00107E11" w:rsidRDefault="00107E11" w:rsidP="00107E11">
      <w:pPr>
        <w:tabs>
          <w:tab w:val="left" w:pos="540"/>
        </w:tabs>
        <w:spacing w:after="0"/>
        <w:ind w:firstLine="360"/>
        <w:jc w:val="both"/>
        <w:rPr>
          <w:rFonts w:ascii="Times New Roman" w:hAnsi="Times New Roman" w:cs="Times New Roman"/>
          <w:sz w:val="24"/>
          <w:szCs w:val="24"/>
        </w:rPr>
      </w:pPr>
      <w:r w:rsidRPr="00107E11">
        <w:rPr>
          <w:rFonts w:ascii="Times New Roman" w:hAnsi="Times New Roman" w:cs="Times New Roman"/>
          <w:sz w:val="24"/>
          <w:szCs w:val="24"/>
        </w:rPr>
        <w:t xml:space="preserve">   Специалист по охране труда несет ответственность за достоверность, качество и своевременность выполнения возложенных на них настоящим положением задач и функций.</w:t>
      </w:r>
    </w:p>
    <w:p w:rsidR="00107E11" w:rsidRPr="00107E11" w:rsidRDefault="00107E11" w:rsidP="00107E11">
      <w:pPr>
        <w:spacing w:after="0"/>
        <w:ind w:firstLine="360"/>
        <w:jc w:val="both"/>
        <w:rPr>
          <w:rFonts w:ascii="Times New Roman" w:hAnsi="Times New Roman" w:cs="Times New Roman"/>
          <w:sz w:val="24"/>
          <w:szCs w:val="24"/>
        </w:rPr>
      </w:pPr>
      <w:r w:rsidRPr="00107E11">
        <w:rPr>
          <w:rFonts w:ascii="Times New Roman" w:hAnsi="Times New Roman" w:cs="Times New Roman"/>
          <w:sz w:val="24"/>
          <w:szCs w:val="24"/>
        </w:rPr>
        <w:t xml:space="preserve">   Степень ответственности специалиста устанавливается должностными инструкциями и действующим законодательством Российской Федерации. </w:t>
      </w:r>
    </w:p>
    <w:p w:rsidR="00107E11" w:rsidRPr="00107E11" w:rsidRDefault="00107E11" w:rsidP="00107E11">
      <w:pPr>
        <w:spacing w:after="0"/>
        <w:ind w:left="360"/>
        <w:rPr>
          <w:rFonts w:ascii="Times New Roman" w:hAnsi="Times New Roman" w:cs="Times New Roman"/>
          <w:sz w:val="24"/>
          <w:szCs w:val="24"/>
        </w:rPr>
      </w:pPr>
    </w:p>
    <w:p w:rsidR="00107E11" w:rsidRPr="00107E11" w:rsidRDefault="00107E11" w:rsidP="00107E11">
      <w:pPr>
        <w:spacing w:after="0"/>
        <w:ind w:left="360"/>
        <w:rPr>
          <w:rFonts w:ascii="Times New Roman" w:hAnsi="Times New Roman" w:cs="Times New Roman"/>
          <w:sz w:val="24"/>
          <w:szCs w:val="24"/>
        </w:rPr>
      </w:pPr>
    </w:p>
    <w:p w:rsidR="00107E11" w:rsidRPr="00107E11" w:rsidRDefault="00107E11" w:rsidP="00107E11">
      <w:pPr>
        <w:spacing w:after="0"/>
        <w:rPr>
          <w:rFonts w:ascii="Times New Roman" w:hAnsi="Times New Roman" w:cs="Times New Roman"/>
          <w:sz w:val="24"/>
          <w:szCs w:val="24"/>
        </w:rPr>
      </w:pPr>
      <w:r w:rsidRPr="00107E11">
        <w:rPr>
          <w:rFonts w:ascii="Times New Roman" w:hAnsi="Times New Roman" w:cs="Times New Roman"/>
          <w:sz w:val="24"/>
          <w:szCs w:val="24"/>
        </w:rPr>
        <w:t>1 заместитель мэра</w:t>
      </w:r>
    </w:p>
    <w:p w:rsidR="00107E11" w:rsidRDefault="00107E11" w:rsidP="00107E11">
      <w:pPr>
        <w:spacing w:after="0"/>
        <w:rPr>
          <w:rFonts w:ascii="Times New Roman" w:hAnsi="Times New Roman" w:cs="Times New Roman"/>
          <w:sz w:val="24"/>
          <w:szCs w:val="24"/>
        </w:rPr>
      </w:pPr>
      <w:r w:rsidRPr="00107E11">
        <w:rPr>
          <w:rFonts w:ascii="Times New Roman" w:hAnsi="Times New Roman" w:cs="Times New Roman"/>
          <w:sz w:val="24"/>
          <w:szCs w:val="24"/>
        </w:rPr>
        <w:t xml:space="preserve">по экономике и финансам                                                  </w:t>
      </w:r>
      <w:r w:rsidR="00767C5F">
        <w:rPr>
          <w:rFonts w:ascii="Times New Roman" w:hAnsi="Times New Roman" w:cs="Times New Roman"/>
          <w:sz w:val="24"/>
          <w:szCs w:val="24"/>
        </w:rPr>
        <w:tab/>
      </w:r>
      <w:r w:rsidR="00767C5F">
        <w:rPr>
          <w:rFonts w:ascii="Times New Roman" w:hAnsi="Times New Roman" w:cs="Times New Roman"/>
          <w:sz w:val="24"/>
          <w:szCs w:val="24"/>
        </w:rPr>
        <w:tab/>
      </w:r>
      <w:r w:rsidRPr="00107E11">
        <w:rPr>
          <w:rFonts w:ascii="Times New Roman" w:hAnsi="Times New Roman" w:cs="Times New Roman"/>
          <w:sz w:val="24"/>
          <w:szCs w:val="24"/>
        </w:rPr>
        <w:t xml:space="preserve">                                   Е.А.</w:t>
      </w:r>
      <w:r>
        <w:rPr>
          <w:rFonts w:ascii="Times New Roman" w:hAnsi="Times New Roman" w:cs="Times New Roman"/>
          <w:sz w:val="24"/>
          <w:szCs w:val="24"/>
        </w:rPr>
        <w:t xml:space="preserve"> </w:t>
      </w:r>
      <w:r w:rsidRPr="00107E11">
        <w:rPr>
          <w:rFonts w:ascii="Times New Roman" w:hAnsi="Times New Roman" w:cs="Times New Roman"/>
          <w:sz w:val="24"/>
          <w:szCs w:val="24"/>
        </w:rPr>
        <w:t>Чудинова</w:t>
      </w:r>
    </w:p>
    <w:p w:rsidR="00107E11" w:rsidRDefault="00107E11" w:rsidP="00107E11">
      <w:pPr>
        <w:spacing w:after="0"/>
        <w:rPr>
          <w:rFonts w:ascii="Times New Roman" w:hAnsi="Times New Roman" w:cs="Times New Roman"/>
          <w:sz w:val="24"/>
          <w:szCs w:val="24"/>
        </w:rPr>
      </w:pPr>
    </w:p>
    <w:p w:rsidR="00107E11" w:rsidRPr="00107E11" w:rsidRDefault="00107E11" w:rsidP="00107E11">
      <w:pPr>
        <w:spacing w:after="0"/>
        <w:rPr>
          <w:rFonts w:ascii="Times New Roman" w:hAnsi="Times New Roman" w:cs="Times New Roman"/>
          <w:b/>
          <w:sz w:val="24"/>
          <w:szCs w:val="24"/>
        </w:rPr>
      </w:pPr>
      <w:r w:rsidRPr="00107E11">
        <w:rPr>
          <w:rFonts w:ascii="Times New Roman" w:hAnsi="Times New Roman" w:cs="Times New Roman"/>
          <w:b/>
          <w:sz w:val="24"/>
          <w:szCs w:val="24"/>
        </w:rPr>
        <w:lastRenderedPageBreak/>
        <w:t>Р О С С И Й С К А Я   Ф Е Д Е Р А Ц И Я</w:t>
      </w:r>
    </w:p>
    <w:p w:rsidR="00107E11" w:rsidRPr="00107E11" w:rsidRDefault="00107E11" w:rsidP="00107E11">
      <w:pPr>
        <w:spacing w:after="0"/>
        <w:rPr>
          <w:rFonts w:ascii="Times New Roman" w:hAnsi="Times New Roman" w:cs="Times New Roman"/>
          <w:b/>
          <w:sz w:val="24"/>
          <w:szCs w:val="24"/>
        </w:rPr>
      </w:pPr>
      <w:r w:rsidRPr="00107E11">
        <w:rPr>
          <w:rFonts w:ascii="Times New Roman" w:hAnsi="Times New Roman" w:cs="Times New Roman"/>
          <w:b/>
          <w:sz w:val="24"/>
          <w:szCs w:val="24"/>
        </w:rPr>
        <w:t>И Р К У Т С К А Я   О Б Л А С Т Ь</w:t>
      </w:r>
    </w:p>
    <w:p w:rsidR="00107E11" w:rsidRPr="00107E11" w:rsidRDefault="00107E11" w:rsidP="00107E11">
      <w:pPr>
        <w:spacing w:after="0"/>
        <w:rPr>
          <w:rFonts w:ascii="Times New Roman" w:hAnsi="Times New Roman" w:cs="Times New Roman"/>
          <w:b/>
          <w:sz w:val="24"/>
          <w:szCs w:val="24"/>
        </w:rPr>
      </w:pPr>
      <w:r w:rsidRPr="00107E11">
        <w:rPr>
          <w:rFonts w:ascii="Times New Roman" w:hAnsi="Times New Roman" w:cs="Times New Roman"/>
          <w:b/>
          <w:sz w:val="24"/>
          <w:szCs w:val="24"/>
        </w:rPr>
        <w:t>К И Р Е Н С К И Й   М У Н И Ц И П А Л Ь Н Ы Й   Р А Й О Н</w:t>
      </w:r>
    </w:p>
    <w:p w:rsidR="00107E11" w:rsidRPr="00107E11" w:rsidRDefault="00107E11" w:rsidP="00107E11">
      <w:pPr>
        <w:spacing w:after="0"/>
        <w:rPr>
          <w:rFonts w:ascii="Times New Roman" w:hAnsi="Times New Roman" w:cs="Times New Roman"/>
          <w:b/>
          <w:sz w:val="24"/>
          <w:szCs w:val="24"/>
        </w:rPr>
      </w:pPr>
      <w:r w:rsidRPr="00107E11">
        <w:rPr>
          <w:rFonts w:ascii="Times New Roman" w:hAnsi="Times New Roman" w:cs="Times New Roman"/>
          <w:b/>
          <w:sz w:val="24"/>
          <w:szCs w:val="24"/>
        </w:rPr>
        <w:t xml:space="preserve">А Д М И Н И С Т Р А Ц И Я </w:t>
      </w:r>
    </w:p>
    <w:p w:rsidR="00107E11" w:rsidRPr="00107E11" w:rsidRDefault="00107E11" w:rsidP="00107E11">
      <w:pPr>
        <w:spacing w:after="0"/>
        <w:rPr>
          <w:rFonts w:ascii="Times New Roman" w:hAnsi="Times New Roman" w:cs="Times New Roman"/>
          <w:b/>
          <w:sz w:val="24"/>
          <w:szCs w:val="24"/>
        </w:rPr>
      </w:pPr>
      <w:r w:rsidRPr="00107E11">
        <w:rPr>
          <w:rFonts w:ascii="Times New Roman" w:hAnsi="Times New Roman" w:cs="Times New Roman"/>
          <w:b/>
          <w:sz w:val="24"/>
          <w:szCs w:val="24"/>
        </w:rPr>
        <w:t>П О С Т А Н О В Л Е Н И Е</w:t>
      </w:r>
    </w:p>
    <w:p w:rsidR="00107E11" w:rsidRPr="00107E11" w:rsidRDefault="00107E11" w:rsidP="00107E11">
      <w:pPr>
        <w:spacing w:after="0"/>
        <w:jc w:val="center"/>
        <w:rPr>
          <w:rFonts w:ascii="Times New Roman" w:hAnsi="Times New Roman" w:cs="Times New Roman"/>
          <w:b/>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107E11" w:rsidRPr="00107E11" w:rsidTr="00107E11">
        <w:tc>
          <w:tcPr>
            <w:tcW w:w="3190" w:type="dxa"/>
            <w:hideMark/>
          </w:tcPr>
          <w:p w:rsidR="00107E11" w:rsidRPr="00107E11" w:rsidRDefault="00107E11" w:rsidP="00107E11">
            <w:pPr>
              <w:jc w:val="center"/>
              <w:rPr>
                <w:rFonts w:ascii="Times New Roman" w:hAnsi="Times New Roman" w:cs="Times New Roman"/>
                <w:sz w:val="24"/>
                <w:szCs w:val="24"/>
              </w:rPr>
            </w:pPr>
            <w:r w:rsidRPr="00107E11">
              <w:rPr>
                <w:rFonts w:ascii="Times New Roman" w:hAnsi="Times New Roman" w:cs="Times New Roman"/>
                <w:sz w:val="24"/>
                <w:szCs w:val="24"/>
              </w:rPr>
              <w:t>от 18 февраля 2015 г.</w:t>
            </w:r>
          </w:p>
        </w:tc>
        <w:tc>
          <w:tcPr>
            <w:tcW w:w="3190" w:type="dxa"/>
          </w:tcPr>
          <w:p w:rsidR="00107E11" w:rsidRPr="00107E11" w:rsidRDefault="00107E11" w:rsidP="00107E11">
            <w:pPr>
              <w:jc w:val="center"/>
              <w:rPr>
                <w:rFonts w:ascii="Times New Roman" w:hAnsi="Times New Roman" w:cs="Times New Roman"/>
                <w:sz w:val="24"/>
                <w:szCs w:val="24"/>
              </w:rPr>
            </w:pPr>
          </w:p>
        </w:tc>
        <w:tc>
          <w:tcPr>
            <w:tcW w:w="3191" w:type="dxa"/>
            <w:hideMark/>
          </w:tcPr>
          <w:p w:rsidR="00107E11" w:rsidRPr="00107E11" w:rsidRDefault="00107E11" w:rsidP="00107E11">
            <w:pPr>
              <w:jc w:val="center"/>
              <w:rPr>
                <w:rFonts w:ascii="Times New Roman" w:hAnsi="Times New Roman" w:cs="Times New Roman"/>
                <w:sz w:val="24"/>
                <w:szCs w:val="24"/>
              </w:rPr>
            </w:pPr>
            <w:r w:rsidRPr="00107E11">
              <w:rPr>
                <w:rFonts w:ascii="Times New Roman" w:hAnsi="Times New Roman" w:cs="Times New Roman"/>
                <w:sz w:val="24"/>
                <w:szCs w:val="24"/>
              </w:rPr>
              <w:t>№ 150</w:t>
            </w:r>
          </w:p>
        </w:tc>
      </w:tr>
      <w:tr w:rsidR="00107E11" w:rsidRPr="00107E11" w:rsidTr="00107E11">
        <w:tc>
          <w:tcPr>
            <w:tcW w:w="3190" w:type="dxa"/>
          </w:tcPr>
          <w:p w:rsidR="00107E11" w:rsidRPr="00107E11" w:rsidRDefault="00107E11" w:rsidP="00107E11">
            <w:pPr>
              <w:jc w:val="center"/>
              <w:rPr>
                <w:rFonts w:ascii="Times New Roman" w:hAnsi="Times New Roman" w:cs="Times New Roman"/>
                <w:sz w:val="24"/>
                <w:szCs w:val="24"/>
              </w:rPr>
            </w:pPr>
          </w:p>
        </w:tc>
        <w:tc>
          <w:tcPr>
            <w:tcW w:w="3190" w:type="dxa"/>
            <w:hideMark/>
          </w:tcPr>
          <w:p w:rsidR="00107E11" w:rsidRPr="00107E11" w:rsidRDefault="00107E11" w:rsidP="00107E11">
            <w:pPr>
              <w:jc w:val="center"/>
              <w:rPr>
                <w:rFonts w:ascii="Times New Roman" w:hAnsi="Times New Roman" w:cs="Times New Roman"/>
                <w:sz w:val="24"/>
                <w:szCs w:val="24"/>
              </w:rPr>
            </w:pPr>
            <w:r w:rsidRPr="00107E11">
              <w:rPr>
                <w:rFonts w:ascii="Times New Roman" w:hAnsi="Times New Roman" w:cs="Times New Roman"/>
                <w:sz w:val="24"/>
                <w:szCs w:val="24"/>
              </w:rPr>
              <w:t>г.Киренск</w:t>
            </w:r>
          </w:p>
        </w:tc>
        <w:tc>
          <w:tcPr>
            <w:tcW w:w="3191" w:type="dxa"/>
          </w:tcPr>
          <w:p w:rsidR="00107E11" w:rsidRPr="00107E11" w:rsidRDefault="00107E11" w:rsidP="00107E11">
            <w:pPr>
              <w:jc w:val="center"/>
              <w:rPr>
                <w:rFonts w:ascii="Times New Roman" w:hAnsi="Times New Roman" w:cs="Times New Roman"/>
                <w:sz w:val="24"/>
                <w:szCs w:val="24"/>
              </w:rPr>
            </w:pPr>
          </w:p>
        </w:tc>
      </w:tr>
    </w:tbl>
    <w:p w:rsidR="00107E11" w:rsidRPr="00107E11" w:rsidRDefault="00107E11" w:rsidP="00107E11">
      <w:pPr>
        <w:spacing w:after="0"/>
        <w:outlineLvl w:val="1"/>
        <w:rPr>
          <w:rFonts w:ascii="Times New Roman" w:hAnsi="Times New Roman" w:cs="Times New Roman"/>
          <w:b/>
          <w:sz w:val="24"/>
          <w:szCs w:val="24"/>
        </w:rPr>
      </w:pPr>
    </w:p>
    <w:p w:rsidR="00107E11" w:rsidRPr="00107E11" w:rsidRDefault="00107E11" w:rsidP="00107E11">
      <w:pPr>
        <w:spacing w:after="0"/>
        <w:outlineLvl w:val="1"/>
        <w:rPr>
          <w:rFonts w:ascii="Times New Roman" w:hAnsi="Times New Roman" w:cs="Times New Roman"/>
          <w:i/>
          <w:sz w:val="24"/>
          <w:szCs w:val="24"/>
        </w:rPr>
      </w:pPr>
      <w:r>
        <w:rPr>
          <w:rFonts w:ascii="Times New Roman" w:hAnsi="Times New Roman" w:cs="Times New Roman"/>
          <w:i/>
          <w:sz w:val="24"/>
          <w:szCs w:val="24"/>
        </w:rPr>
        <w:t>«</w:t>
      </w:r>
      <w:r w:rsidRPr="00107E11">
        <w:rPr>
          <w:rFonts w:ascii="Times New Roman" w:hAnsi="Times New Roman" w:cs="Times New Roman"/>
          <w:i/>
          <w:sz w:val="24"/>
          <w:szCs w:val="24"/>
        </w:rPr>
        <w:t xml:space="preserve">Об утверждении Положения </w:t>
      </w:r>
    </w:p>
    <w:p w:rsidR="00107E11" w:rsidRPr="00107E11" w:rsidRDefault="00107E11" w:rsidP="00107E11">
      <w:pPr>
        <w:spacing w:after="0"/>
        <w:outlineLvl w:val="1"/>
        <w:rPr>
          <w:rFonts w:ascii="Times New Roman" w:hAnsi="Times New Roman" w:cs="Times New Roman"/>
          <w:i/>
          <w:sz w:val="24"/>
          <w:szCs w:val="24"/>
        </w:rPr>
      </w:pPr>
      <w:r w:rsidRPr="00107E11">
        <w:rPr>
          <w:rFonts w:ascii="Times New Roman" w:hAnsi="Times New Roman" w:cs="Times New Roman"/>
          <w:i/>
          <w:sz w:val="24"/>
          <w:szCs w:val="24"/>
        </w:rPr>
        <w:t>о межведомственной комиссии</w:t>
      </w:r>
    </w:p>
    <w:p w:rsidR="00107E11" w:rsidRPr="00107E11" w:rsidRDefault="00107E11" w:rsidP="00107E11">
      <w:pPr>
        <w:spacing w:after="0"/>
        <w:outlineLvl w:val="1"/>
        <w:rPr>
          <w:rFonts w:ascii="Times New Roman" w:hAnsi="Times New Roman" w:cs="Times New Roman"/>
          <w:sz w:val="24"/>
          <w:szCs w:val="24"/>
        </w:rPr>
      </w:pPr>
      <w:bookmarkStart w:id="6" w:name="_Toc127004975"/>
      <w:r w:rsidRPr="00107E11">
        <w:rPr>
          <w:rFonts w:ascii="Times New Roman" w:hAnsi="Times New Roman" w:cs="Times New Roman"/>
          <w:i/>
          <w:sz w:val="24"/>
          <w:szCs w:val="24"/>
        </w:rPr>
        <w:t xml:space="preserve">по охране труда в </w:t>
      </w:r>
      <w:bookmarkEnd w:id="6"/>
      <w:r w:rsidRPr="00107E11">
        <w:rPr>
          <w:rFonts w:ascii="Times New Roman" w:hAnsi="Times New Roman" w:cs="Times New Roman"/>
          <w:i/>
          <w:sz w:val="24"/>
          <w:szCs w:val="24"/>
        </w:rPr>
        <w:t>МО Киренский район</w:t>
      </w:r>
      <w:r>
        <w:rPr>
          <w:rFonts w:ascii="Times New Roman" w:hAnsi="Times New Roman" w:cs="Times New Roman"/>
          <w:i/>
          <w:sz w:val="24"/>
          <w:szCs w:val="24"/>
        </w:rPr>
        <w:t>»</w:t>
      </w:r>
    </w:p>
    <w:p w:rsidR="00107E11" w:rsidRPr="00107E11" w:rsidRDefault="00107E11" w:rsidP="00107E11">
      <w:pPr>
        <w:spacing w:after="0"/>
        <w:rPr>
          <w:rFonts w:ascii="Times New Roman" w:hAnsi="Times New Roman" w:cs="Times New Roman"/>
          <w:sz w:val="24"/>
          <w:szCs w:val="24"/>
        </w:rPr>
      </w:pPr>
    </w:p>
    <w:p w:rsidR="00107E11" w:rsidRPr="00107E11" w:rsidRDefault="00107E11" w:rsidP="00107E11">
      <w:pPr>
        <w:spacing w:after="0"/>
        <w:ind w:firstLine="708"/>
        <w:jc w:val="both"/>
        <w:rPr>
          <w:rFonts w:ascii="Times New Roman" w:hAnsi="Times New Roman" w:cs="Times New Roman"/>
          <w:sz w:val="24"/>
          <w:szCs w:val="24"/>
        </w:rPr>
      </w:pPr>
      <w:r w:rsidRPr="00107E11">
        <w:rPr>
          <w:rFonts w:ascii="Times New Roman" w:hAnsi="Times New Roman" w:cs="Times New Roman"/>
          <w:sz w:val="24"/>
          <w:szCs w:val="24"/>
        </w:rPr>
        <w:t xml:space="preserve">В целях повышения эффективности системы управления охраной труда на территории муниципального образования Киренский район в соответствии с Федеральным законом №131-ФЗ от 06.10.2003г. "Об общих принципах организации местного самоуправления  в Российской Федерации", законом Иркутской области  №63-оз от 24.07.2008г.  "О наделении органов местного самоуправления отдельными областными государственными полномочиями в сфере охраны труда", законом Иркутской области №58-оз от 23.07.2009г. «Об охране труда в Иркутской области», руководствуясь Положением «Об охране труда на территории Киренского муниципального района» утвержденного Постановлением мэра МО Киренский район №149 от 18.02.2015г., статьями 42, 43 Устава муниципального образования Киренский район, </w:t>
      </w:r>
    </w:p>
    <w:p w:rsidR="00107E11" w:rsidRPr="00107E11" w:rsidRDefault="00107E11" w:rsidP="00107E11">
      <w:pPr>
        <w:spacing w:after="0"/>
        <w:ind w:firstLine="708"/>
        <w:jc w:val="both"/>
        <w:rPr>
          <w:rFonts w:ascii="Times New Roman" w:hAnsi="Times New Roman" w:cs="Times New Roman"/>
          <w:sz w:val="24"/>
          <w:szCs w:val="24"/>
        </w:rPr>
      </w:pPr>
    </w:p>
    <w:p w:rsidR="00107E11" w:rsidRPr="00107E11" w:rsidRDefault="00107E11" w:rsidP="00107E11">
      <w:pPr>
        <w:spacing w:after="0"/>
        <w:jc w:val="center"/>
        <w:rPr>
          <w:rFonts w:ascii="Times New Roman" w:hAnsi="Times New Roman" w:cs="Times New Roman"/>
          <w:b/>
          <w:sz w:val="24"/>
          <w:szCs w:val="24"/>
        </w:rPr>
      </w:pPr>
      <w:r w:rsidRPr="00107E11">
        <w:rPr>
          <w:rFonts w:ascii="Times New Roman" w:hAnsi="Times New Roman" w:cs="Times New Roman"/>
          <w:b/>
          <w:sz w:val="24"/>
          <w:szCs w:val="24"/>
        </w:rPr>
        <w:t>ПОСТАНОВЛЯЮ:</w:t>
      </w:r>
    </w:p>
    <w:p w:rsidR="00107E11" w:rsidRPr="00107E11" w:rsidRDefault="00107E11" w:rsidP="00107E11">
      <w:pPr>
        <w:spacing w:after="0"/>
        <w:ind w:firstLine="720"/>
        <w:jc w:val="both"/>
        <w:rPr>
          <w:rFonts w:ascii="Times New Roman" w:hAnsi="Times New Roman" w:cs="Times New Roman"/>
          <w:sz w:val="24"/>
          <w:szCs w:val="24"/>
        </w:rPr>
      </w:pPr>
      <w:r w:rsidRPr="00107E11">
        <w:rPr>
          <w:rFonts w:ascii="Times New Roman" w:hAnsi="Times New Roman" w:cs="Times New Roman"/>
          <w:sz w:val="24"/>
          <w:szCs w:val="24"/>
        </w:rPr>
        <w:t>1. Утвердить Положение о межведомственной комиссии по охране труда в МО Киренский район (приложение №1).</w:t>
      </w:r>
    </w:p>
    <w:p w:rsidR="00107E11" w:rsidRPr="00107E11" w:rsidRDefault="00107E11" w:rsidP="00107E11">
      <w:pPr>
        <w:spacing w:after="0"/>
        <w:ind w:firstLine="720"/>
        <w:jc w:val="both"/>
        <w:rPr>
          <w:rFonts w:ascii="Times New Roman" w:hAnsi="Times New Roman" w:cs="Times New Roman"/>
          <w:sz w:val="24"/>
          <w:szCs w:val="24"/>
        </w:rPr>
      </w:pPr>
      <w:r w:rsidRPr="00107E11">
        <w:rPr>
          <w:rFonts w:ascii="Times New Roman" w:hAnsi="Times New Roman" w:cs="Times New Roman"/>
          <w:sz w:val="24"/>
          <w:szCs w:val="24"/>
        </w:rPr>
        <w:t>2. Считать утратившим силу постановление мэра Киренского района №343 от 04.08.2010г. «О межведомственной комиссии по охране труда в МО Киренский район».</w:t>
      </w:r>
    </w:p>
    <w:p w:rsidR="00107E11" w:rsidRPr="00107E11" w:rsidRDefault="00107E11" w:rsidP="00107E11">
      <w:pPr>
        <w:spacing w:after="0"/>
        <w:ind w:firstLine="720"/>
        <w:jc w:val="both"/>
        <w:rPr>
          <w:rFonts w:ascii="Times New Roman" w:hAnsi="Times New Roman" w:cs="Times New Roman"/>
          <w:sz w:val="24"/>
          <w:szCs w:val="24"/>
        </w:rPr>
      </w:pPr>
      <w:r w:rsidRPr="00107E11">
        <w:rPr>
          <w:rFonts w:ascii="Times New Roman" w:hAnsi="Times New Roman" w:cs="Times New Roman"/>
          <w:sz w:val="24"/>
          <w:szCs w:val="24"/>
        </w:rPr>
        <w:t>3. Настоящее постановление подлежит официальному опубликованию в бюллетене нормативно-правовых актов Киренского муниципального района «Киренский районный вестник»  и на официальном сайте администрации Киренского муниципального района.</w:t>
      </w:r>
    </w:p>
    <w:p w:rsidR="00107E11" w:rsidRPr="00107E11" w:rsidRDefault="00107E11" w:rsidP="00107E11">
      <w:pPr>
        <w:spacing w:after="0"/>
        <w:ind w:firstLine="720"/>
        <w:jc w:val="both"/>
        <w:rPr>
          <w:rFonts w:ascii="Times New Roman" w:hAnsi="Times New Roman" w:cs="Times New Roman"/>
          <w:sz w:val="24"/>
          <w:szCs w:val="24"/>
        </w:rPr>
      </w:pPr>
      <w:r w:rsidRPr="00107E11">
        <w:rPr>
          <w:rFonts w:ascii="Times New Roman" w:hAnsi="Times New Roman" w:cs="Times New Roman"/>
          <w:sz w:val="24"/>
          <w:szCs w:val="24"/>
        </w:rPr>
        <w:t>4. Контроль, за исполнением настоящего Постановления возложить 1  заместителя мэра по экономике и финансам Е.А.Чудинову</w:t>
      </w:r>
    </w:p>
    <w:p w:rsidR="00107E11" w:rsidRPr="00107E11" w:rsidRDefault="00107E11" w:rsidP="00107E11">
      <w:pPr>
        <w:spacing w:after="0"/>
        <w:jc w:val="both"/>
        <w:rPr>
          <w:rFonts w:ascii="Times New Roman" w:hAnsi="Times New Roman" w:cs="Times New Roman"/>
          <w:sz w:val="24"/>
          <w:szCs w:val="24"/>
        </w:rPr>
      </w:pPr>
    </w:p>
    <w:p w:rsidR="00107E11" w:rsidRPr="00107E11" w:rsidRDefault="00107E11" w:rsidP="00107E11">
      <w:pPr>
        <w:spacing w:after="0"/>
        <w:jc w:val="both"/>
        <w:rPr>
          <w:rFonts w:ascii="Times New Roman" w:hAnsi="Times New Roman" w:cs="Times New Roman"/>
          <w:sz w:val="24"/>
          <w:szCs w:val="24"/>
        </w:rPr>
      </w:pPr>
      <w:r w:rsidRPr="00107E11">
        <w:rPr>
          <w:rFonts w:ascii="Times New Roman" w:hAnsi="Times New Roman" w:cs="Times New Roman"/>
          <w:sz w:val="24"/>
          <w:szCs w:val="24"/>
        </w:rPr>
        <w:t>Мэр Киренского</w:t>
      </w:r>
    </w:p>
    <w:p w:rsidR="00107E11" w:rsidRPr="00107E11" w:rsidRDefault="00107E11" w:rsidP="00107E11">
      <w:pPr>
        <w:spacing w:after="0"/>
        <w:rPr>
          <w:rFonts w:ascii="Times New Roman" w:hAnsi="Times New Roman" w:cs="Times New Roman"/>
          <w:sz w:val="24"/>
          <w:szCs w:val="24"/>
        </w:rPr>
      </w:pPr>
      <w:r w:rsidRPr="00107E1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ab/>
      </w:r>
      <w:r w:rsidRPr="00107E11">
        <w:rPr>
          <w:rFonts w:ascii="Times New Roman" w:hAnsi="Times New Roman" w:cs="Times New Roman"/>
          <w:sz w:val="24"/>
          <w:szCs w:val="24"/>
        </w:rPr>
        <w:t xml:space="preserve">                                                  </w:t>
      </w:r>
      <w:r w:rsidR="00767C5F">
        <w:rPr>
          <w:rFonts w:ascii="Times New Roman" w:hAnsi="Times New Roman" w:cs="Times New Roman"/>
          <w:sz w:val="24"/>
          <w:szCs w:val="24"/>
        </w:rPr>
        <w:tab/>
      </w:r>
      <w:r w:rsidRPr="00107E11">
        <w:rPr>
          <w:rFonts w:ascii="Times New Roman" w:hAnsi="Times New Roman" w:cs="Times New Roman"/>
          <w:sz w:val="24"/>
          <w:szCs w:val="24"/>
        </w:rPr>
        <w:t xml:space="preserve">     К.В. Свистелин</w:t>
      </w:r>
    </w:p>
    <w:p w:rsidR="00107E11" w:rsidRDefault="00107E11" w:rsidP="00107E11">
      <w:pPr>
        <w:spacing w:after="0"/>
        <w:rPr>
          <w:rFonts w:ascii="Times New Roman" w:hAnsi="Times New Roman" w:cs="Times New Roman"/>
          <w:b/>
          <w:sz w:val="24"/>
          <w:szCs w:val="24"/>
        </w:rPr>
      </w:pPr>
    </w:p>
    <w:p w:rsidR="00107E11" w:rsidRPr="00B95E26" w:rsidRDefault="00107E11" w:rsidP="00107E11">
      <w:pPr>
        <w:spacing w:after="0"/>
        <w:jc w:val="right"/>
        <w:rPr>
          <w:rFonts w:ascii="Times New Roman" w:hAnsi="Times New Roman" w:cs="Times New Roman"/>
        </w:rPr>
      </w:pPr>
      <w:r w:rsidRPr="00B95E26">
        <w:rPr>
          <w:rFonts w:ascii="Times New Roman" w:hAnsi="Times New Roman" w:cs="Times New Roman"/>
        </w:rPr>
        <w:t>Приложение №1</w:t>
      </w:r>
    </w:p>
    <w:p w:rsidR="00107E11" w:rsidRPr="00B95E26" w:rsidRDefault="00107E11" w:rsidP="00107E11">
      <w:pPr>
        <w:spacing w:after="0"/>
        <w:jc w:val="right"/>
        <w:rPr>
          <w:rFonts w:ascii="Times New Roman" w:hAnsi="Times New Roman" w:cs="Times New Roman"/>
        </w:rPr>
      </w:pPr>
      <w:r w:rsidRPr="00B95E26">
        <w:rPr>
          <w:rFonts w:ascii="Times New Roman" w:hAnsi="Times New Roman" w:cs="Times New Roman"/>
        </w:rPr>
        <w:t>К Постановлению мэра</w:t>
      </w:r>
    </w:p>
    <w:p w:rsidR="00107E11" w:rsidRPr="00B95E26" w:rsidRDefault="00107E11" w:rsidP="00107E11">
      <w:pPr>
        <w:spacing w:after="0"/>
        <w:jc w:val="right"/>
        <w:rPr>
          <w:rFonts w:ascii="Times New Roman" w:hAnsi="Times New Roman" w:cs="Times New Roman"/>
        </w:rPr>
      </w:pPr>
      <w:r w:rsidRPr="00B95E26">
        <w:rPr>
          <w:rFonts w:ascii="Times New Roman" w:hAnsi="Times New Roman" w:cs="Times New Roman"/>
        </w:rPr>
        <w:t xml:space="preserve">Киренского муниципального района </w:t>
      </w:r>
    </w:p>
    <w:p w:rsidR="00107E11" w:rsidRPr="00B95E26" w:rsidRDefault="00107E11" w:rsidP="00107E11">
      <w:pPr>
        <w:spacing w:after="0"/>
        <w:jc w:val="right"/>
        <w:rPr>
          <w:rFonts w:ascii="Times New Roman" w:hAnsi="Times New Roman" w:cs="Times New Roman"/>
        </w:rPr>
      </w:pPr>
      <w:r w:rsidRPr="00B95E26">
        <w:rPr>
          <w:rFonts w:ascii="Times New Roman" w:hAnsi="Times New Roman" w:cs="Times New Roman"/>
        </w:rPr>
        <w:t xml:space="preserve">                                                                                         от 18.02.2015г.   №150</w:t>
      </w:r>
    </w:p>
    <w:p w:rsidR="00107E11" w:rsidRPr="00107E11" w:rsidRDefault="00107E11" w:rsidP="00107E11">
      <w:pPr>
        <w:pStyle w:val="aff0"/>
        <w:rPr>
          <w:rFonts w:ascii="Times New Roman" w:hAnsi="Times New Roman" w:cs="Times New Roman"/>
          <w:sz w:val="24"/>
        </w:rPr>
      </w:pPr>
    </w:p>
    <w:p w:rsidR="00107E11" w:rsidRPr="00107E11" w:rsidRDefault="00107E11" w:rsidP="00107E11">
      <w:pPr>
        <w:pStyle w:val="aff0"/>
        <w:rPr>
          <w:rFonts w:ascii="Times New Roman" w:hAnsi="Times New Roman" w:cs="Times New Roman"/>
          <w:sz w:val="24"/>
        </w:rPr>
      </w:pPr>
      <w:r w:rsidRPr="00107E11">
        <w:rPr>
          <w:rFonts w:ascii="Times New Roman" w:hAnsi="Times New Roman" w:cs="Times New Roman"/>
          <w:sz w:val="24"/>
        </w:rPr>
        <w:t>ПОЛОЖЕНИЕ</w:t>
      </w:r>
    </w:p>
    <w:p w:rsidR="00107E11" w:rsidRPr="00107E11" w:rsidRDefault="00107E11" w:rsidP="00107E11">
      <w:pPr>
        <w:spacing w:after="0"/>
        <w:jc w:val="center"/>
        <w:rPr>
          <w:rFonts w:ascii="Times New Roman" w:hAnsi="Times New Roman" w:cs="Times New Roman"/>
          <w:b/>
          <w:sz w:val="24"/>
          <w:szCs w:val="24"/>
        </w:rPr>
      </w:pPr>
      <w:r w:rsidRPr="00107E11">
        <w:rPr>
          <w:rFonts w:ascii="Times New Roman" w:hAnsi="Times New Roman" w:cs="Times New Roman"/>
          <w:b/>
          <w:sz w:val="24"/>
          <w:szCs w:val="24"/>
        </w:rPr>
        <w:t>о межведомственной комиссии по охране труда</w:t>
      </w:r>
    </w:p>
    <w:p w:rsidR="00107E11" w:rsidRPr="00107E11" w:rsidRDefault="00107E11" w:rsidP="00107E11">
      <w:pPr>
        <w:spacing w:after="0"/>
        <w:jc w:val="center"/>
        <w:rPr>
          <w:rFonts w:ascii="Times New Roman" w:hAnsi="Times New Roman" w:cs="Times New Roman"/>
          <w:b/>
          <w:sz w:val="24"/>
          <w:szCs w:val="24"/>
        </w:rPr>
      </w:pPr>
      <w:r w:rsidRPr="00107E11">
        <w:rPr>
          <w:rFonts w:ascii="Times New Roman" w:hAnsi="Times New Roman" w:cs="Times New Roman"/>
          <w:b/>
          <w:sz w:val="24"/>
          <w:szCs w:val="24"/>
        </w:rPr>
        <w:t>в муниципальном образовании Киренский район</w:t>
      </w:r>
    </w:p>
    <w:p w:rsidR="00107E11" w:rsidRPr="00107E11" w:rsidRDefault="00107E11" w:rsidP="00107E11">
      <w:pPr>
        <w:spacing w:after="0"/>
        <w:ind w:firstLine="708"/>
        <w:jc w:val="both"/>
        <w:rPr>
          <w:rFonts w:ascii="Times New Roman" w:hAnsi="Times New Roman" w:cs="Times New Roman"/>
          <w:sz w:val="24"/>
          <w:szCs w:val="24"/>
        </w:rPr>
      </w:pPr>
      <w:r w:rsidRPr="00107E11">
        <w:rPr>
          <w:rFonts w:ascii="Times New Roman" w:hAnsi="Times New Roman" w:cs="Times New Roman"/>
          <w:sz w:val="24"/>
          <w:szCs w:val="24"/>
        </w:rPr>
        <w:t>Настоящее положение о межведомственной комиссии по охране труда муниципального образования Киренский район (далее - Положение) разработано в целях повышения эффективности системы управления охраной труда на территории муниципального образования Киренский район и определяет задачи, функции, права, порядок формирования и деятельности межведомственной комиссии в сфере охраны труда муниципального образования Киренский район.</w:t>
      </w:r>
    </w:p>
    <w:p w:rsidR="00107E11" w:rsidRPr="00107E11" w:rsidRDefault="00107E11" w:rsidP="00107E11">
      <w:pPr>
        <w:spacing w:after="0"/>
        <w:rPr>
          <w:rFonts w:ascii="Times New Roman" w:hAnsi="Times New Roman" w:cs="Times New Roman"/>
          <w:sz w:val="24"/>
          <w:szCs w:val="24"/>
        </w:rPr>
      </w:pPr>
      <w:bookmarkStart w:id="7" w:name="sub_12"/>
    </w:p>
    <w:bookmarkEnd w:id="7"/>
    <w:p w:rsidR="00B95E26" w:rsidRDefault="00B95E26" w:rsidP="00107E11">
      <w:pPr>
        <w:pStyle w:val="afc"/>
        <w:ind w:left="0"/>
        <w:jc w:val="center"/>
        <w:rPr>
          <w:b/>
        </w:rPr>
      </w:pPr>
    </w:p>
    <w:p w:rsidR="00107E11" w:rsidRPr="00107E11" w:rsidRDefault="00107E11" w:rsidP="00107E11">
      <w:pPr>
        <w:pStyle w:val="afc"/>
        <w:ind w:left="0"/>
        <w:jc w:val="center"/>
        <w:rPr>
          <w:b/>
        </w:rPr>
      </w:pPr>
      <w:r w:rsidRPr="00107E11">
        <w:rPr>
          <w:b/>
        </w:rPr>
        <w:lastRenderedPageBreak/>
        <w:t>1. Общие положения</w:t>
      </w:r>
    </w:p>
    <w:p w:rsidR="00107E11" w:rsidRPr="00107E11" w:rsidRDefault="00107E11" w:rsidP="00107E11">
      <w:pPr>
        <w:pStyle w:val="afc"/>
        <w:ind w:left="0" w:firstLine="720"/>
        <w:jc w:val="both"/>
      </w:pPr>
      <w:r w:rsidRPr="00107E11">
        <w:t>1.1. Межведомственная комиссия по охране труда (далее – комиссия) создается при администрации МО Киренский район для осуществления комплекса мер по реализации основных направлений государственной политики в сфере охраны труда, обеспечения взаимодействия и координации деятельности органов местного самоуправления, территориальных органов государственного надзора и контроля, хозяйствующих субъектов МО Киренский район, объединений профсоюзов и работодателей в сфере охраны труда, а так же предупреждения аварий, производственного травматизма и профессиональных заболеваний. Объектами преимущественного внимания комиссии являются взрывоопасные производства, транспорт, эксплуатация энергетического и особо сложного технологического оборудования, газоочистительных установок, хранения, транспортировки и использования  огнеопасных и взрывоопасных веществ, организация безопасного дорожного движения и т.д..</w:t>
      </w:r>
    </w:p>
    <w:p w:rsidR="00107E11" w:rsidRPr="00107E11" w:rsidRDefault="00107E11" w:rsidP="00107E11">
      <w:pPr>
        <w:spacing w:after="0"/>
        <w:ind w:firstLine="708"/>
        <w:jc w:val="both"/>
        <w:rPr>
          <w:rFonts w:ascii="Times New Roman" w:hAnsi="Times New Roman" w:cs="Times New Roman"/>
          <w:sz w:val="24"/>
          <w:szCs w:val="24"/>
        </w:rPr>
      </w:pPr>
      <w:bookmarkStart w:id="8" w:name="sub_13"/>
      <w:r w:rsidRPr="00107E11">
        <w:rPr>
          <w:rFonts w:ascii="Times New Roman" w:hAnsi="Times New Roman" w:cs="Times New Roman"/>
          <w:sz w:val="24"/>
          <w:szCs w:val="24"/>
        </w:rPr>
        <w:t>1.2. Комиссия в своей деятельности руководствуется Конституцией Российской Федерации, федеральными законами, законами Иркутской области, иными нормативными правовыми актами Российской Федерации и Иркутской области, Уставом муниципального образования Киренский район, иными муниципальными правовыми актами органов местного самоуправления МО Киренский район и настоящим Положением.</w:t>
      </w:r>
    </w:p>
    <w:bookmarkEnd w:id="8"/>
    <w:p w:rsidR="00107E11" w:rsidRPr="00107E11" w:rsidRDefault="00107E11" w:rsidP="00107E11">
      <w:pPr>
        <w:pStyle w:val="1"/>
        <w:spacing w:after="0"/>
        <w:rPr>
          <w:rFonts w:ascii="Times New Roman" w:hAnsi="Times New Roman" w:cs="Times New Roman"/>
        </w:rPr>
      </w:pPr>
      <w:r w:rsidRPr="00107E11">
        <w:rPr>
          <w:rFonts w:ascii="Times New Roman" w:hAnsi="Times New Roman" w:cs="Times New Roman"/>
        </w:rPr>
        <w:t>2. Порядок формирования и деятельности комиссии</w:t>
      </w:r>
    </w:p>
    <w:p w:rsidR="00107E11" w:rsidRPr="00107E11" w:rsidRDefault="00107E11" w:rsidP="00107E11">
      <w:pPr>
        <w:pStyle w:val="afc"/>
        <w:ind w:left="0" w:firstLine="720"/>
        <w:jc w:val="both"/>
      </w:pPr>
      <w:r w:rsidRPr="00107E11">
        <w:t>2.1. Комиссия состоит из председателя, заместителя председателя, секретаря и членов комиссии, в состав которых входят представители органов надзора и контроля МО Киренский район (главный специалист филиала №13 Иркутского регионального отделения ФСС РФ, инспектор отделения ОГИБДД МО МВД Киренского района, специалист по делам ГПН  МЧС по Киренскому району, специалист ТО управления федеральной службы по надзору в сфере защиты прав потребителей и благополучия человека по Иркутской области в г.Усть-Куте, Усть-Кутском, Казачинско-Ленском и Киренском районах, государственный инспектор труда ГИТ в Иркутской области).</w:t>
      </w:r>
    </w:p>
    <w:p w:rsidR="00107E11" w:rsidRPr="00107E11" w:rsidRDefault="00107E11" w:rsidP="00107E11">
      <w:pPr>
        <w:pStyle w:val="afc"/>
        <w:ind w:left="0" w:firstLine="708"/>
        <w:jc w:val="both"/>
      </w:pPr>
      <w:r w:rsidRPr="00107E11">
        <w:t>2.2. Структура и персональный состав комиссии утверждается постановлением мэра МО Киренский район. Членство в комиссии предварительно согласовывается с руководством заинтересованных организаций.</w:t>
      </w:r>
    </w:p>
    <w:p w:rsidR="00107E11" w:rsidRPr="00107E11" w:rsidRDefault="00107E11" w:rsidP="00107E11">
      <w:pPr>
        <w:pStyle w:val="afc"/>
        <w:ind w:left="0" w:firstLine="720"/>
        <w:jc w:val="both"/>
      </w:pPr>
      <w:r w:rsidRPr="00107E11">
        <w:t>2.3. Комиссия осуществляет свою деятельность в соответствии с планом работы, который принимается на заседании комиссии и утверждается ее председателем. Заседания комиссии проводятся по мере необходимости, но не реже одного раза в квартал.</w:t>
      </w:r>
    </w:p>
    <w:p w:rsidR="00107E11" w:rsidRPr="00107E11" w:rsidRDefault="00107E11" w:rsidP="00107E11">
      <w:pPr>
        <w:pStyle w:val="afc"/>
        <w:ind w:left="0" w:firstLine="720"/>
        <w:jc w:val="both"/>
      </w:pPr>
      <w:r w:rsidRPr="00107E11">
        <w:t>2.4. Комиссия в своей деятельности руководствуется действующими нормативными и правовыми актами Российской Федерации, Иркутской области, постановлениями и распоряжениями мэра МО Киренский район, решениями Думы Киренского района, а также настоящим Положением. Работа комиссии в необходимых случаях осуществляется совместно с прокуратурой района.</w:t>
      </w:r>
    </w:p>
    <w:p w:rsidR="00107E11" w:rsidRPr="00107E11" w:rsidRDefault="00107E11" w:rsidP="00107E11">
      <w:pPr>
        <w:pStyle w:val="afc"/>
        <w:ind w:left="0" w:firstLine="720"/>
        <w:jc w:val="both"/>
      </w:pPr>
      <w:r w:rsidRPr="00107E11">
        <w:t>2.5. Заседание комиссии считается правомочным, если на нем присутствует более половины ее членов.</w:t>
      </w:r>
    </w:p>
    <w:p w:rsidR="00107E11" w:rsidRPr="00107E11" w:rsidRDefault="00107E11" w:rsidP="00107E11">
      <w:pPr>
        <w:pStyle w:val="afc"/>
        <w:ind w:left="0" w:firstLine="720"/>
        <w:jc w:val="both"/>
      </w:pPr>
      <w:r w:rsidRPr="00107E11">
        <w:t>2.6. 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председателя комиссии. Решения комиссии оформляются протоколами, которые подписываются председателем и секретарем комиссии.</w:t>
      </w:r>
    </w:p>
    <w:p w:rsidR="00107E11" w:rsidRPr="00107E11" w:rsidRDefault="00107E11" w:rsidP="00107E11">
      <w:pPr>
        <w:pStyle w:val="afc"/>
        <w:ind w:left="0" w:firstLine="708"/>
        <w:jc w:val="both"/>
      </w:pPr>
      <w:r w:rsidRPr="00107E11">
        <w:t>2.7. Решения комиссии в необходимых случаях доводятся до сведения, территориальных органов государственного надзора и контроля, хозяйствующих субъектов МО Киренский район, объединений профсоюзов и работодателей, граждан в виде выписок из протоколов.</w:t>
      </w:r>
    </w:p>
    <w:p w:rsidR="00B95E26" w:rsidRDefault="00B95E26" w:rsidP="00107E11">
      <w:pPr>
        <w:pStyle w:val="afc"/>
        <w:ind w:left="0"/>
        <w:jc w:val="center"/>
        <w:rPr>
          <w:b/>
        </w:rPr>
      </w:pPr>
    </w:p>
    <w:p w:rsidR="00107E11" w:rsidRPr="00107E11" w:rsidRDefault="00107E11" w:rsidP="00107E11">
      <w:pPr>
        <w:pStyle w:val="afc"/>
        <w:ind w:left="0"/>
        <w:jc w:val="center"/>
        <w:rPr>
          <w:b/>
        </w:rPr>
      </w:pPr>
      <w:r w:rsidRPr="00107E11">
        <w:rPr>
          <w:b/>
        </w:rPr>
        <w:t>3. Задачи комиссии</w:t>
      </w:r>
    </w:p>
    <w:p w:rsidR="00107E11" w:rsidRPr="00107E11" w:rsidRDefault="00107E11" w:rsidP="00107E11">
      <w:pPr>
        <w:pStyle w:val="afc"/>
        <w:ind w:left="0" w:firstLine="720"/>
        <w:jc w:val="both"/>
      </w:pPr>
      <w:r w:rsidRPr="00107E11">
        <w:t xml:space="preserve">        Основными задачами комиссии являются:</w:t>
      </w:r>
    </w:p>
    <w:p w:rsidR="00107E11" w:rsidRPr="00107E11" w:rsidRDefault="00107E11" w:rsidP="00107E11">
      <w:pPr>
        <w:pStyle w:val="afc"/>
        <w:ind w:left="0" w:firstLine="720"/>
        <w:jc w:val="both"/>
      </w:pPr>
      <w:r w:rsidRPr="00107E11">
        <w:t>3.1. Разработка предложений по реализации на территории муниципального образования государственной политики в сфере охраны труда.</w:t>
      </w:r>
    </w:p>
    <w:p w:rsidR="00107E11" w:rsidRPr="00107E11" w:rsidRDefault="00107E11" w:rsidP="00107E11">
      <w:pPr>
        <w:pStyle w:val="afc"/>
        <w:ind w:left="0" w:firstLine="720"/>
        <w:jc w:val="both"/>
      </w:pPr>
      <w:r w:rsidRPr="00107E11">
        <w:lastRenderedPageBreak/>
        <w:t>3.2. Координация деятельности в сфере охраны труда всех заинтересованных организаций и ведомств на территории по предупреждению производственного травматизма и профессиональных заболеваний.</w:t>
      </w:r>
    </w:p>
    <w:p w:rsidR="00107E11" w:rsidRPr="00107E11" w:rsidRDefault="00107E11" w:rsidP="00107E11">
      <w:pPr>
        <w:pStyle w:val="afc"/>
        <w:ind w:left="0" w:firstLine="720"/>
        <w:jc w:val="both"/>
      </w:pPr>
      <w:r w:rsidRPr="00107E11">
        <w:t>3.3. Рассмотрение методических и организационных вопросов и предложений администрации района, объединений профсоюзов и работодателей по вопросам обеспечения здоровых и безопасных условий труда и принятия по ним решений.</w:t>
      </w:r>
    </w:p>
    <w:p w:rsidR="00107E11" w:rsidRPr="00107E11" w:rsidRDefault="00107E11" w:rsidP="00107E11">
      <w:pPr>
        <w:pStyle w:val="afc"/>
        <w:ind w:left="0" w:firstLine="720"/>
        <w:jc w:val="both"/>
      </w:pPr>
      <w:r w:rsidRPr="00107E11">
        <w:t>3.4. Анализ и обобщение информации о проблемах в сфере охраны труда на территории муниципального образования Киренский район.</w:t>
      </w:r>
    </w:p>
    <w:p w:rsidR="00107E11" w:rsidRPr="00107E11" w:rsidRDefault="00107E11" w:rsidP="00107E11">
      <w:pPr>
        <w:pStyle w:val="afc"/>
        <w:ind w:left="0" w:firstLine="720"/>
        <w:jc w:val="both"/>
      </w:pPr>
      <w:r w:rsidRPr="00107E11">
        <w:t>3.5. Рассмотрение представляемых мэру Киренского муниципального района ежегодных материалов (отчетов, справок) о состоянии охраны труда.</w:t>
      </w:r>
    </w:p>
    <w:p w:rsidR="00107E11" w:rsidRPr="00107E11" w:rsidRDefault="00107E11" w:rsidP="00107E11">
      <w:pPr>
        <w:pStyle w:val="afc"/>
        <w:ind w:left="0"/>
        <w:jc w:val="center"/>
        <w:rPr>
          <w:b/>
        </w:rPr>
      </w:pPr>
    </w:p>
    <w:p w:rsidR="00107E11" w:rsidRPr="00107E11" w:rsidRDefault="00107E11" w:rsidP="00107E11">
      <w:pPr>
        <w:pStyle w:val="afc"/>
        <w:ind w:left="0"/>
        <w:jc w:val="center"/>
        <w:rPr>
          <w:b/>
        </w:rPr>
      </w:pPr>
      <w:r w:rsidRPr="00107E11">
        <w:rPr>
          <w:b/>
        </w:rPr>
        <w:t>4. Функции комиссии</w:t>
      </w:r>
    </w:p>
    <w:p w:rsidR="00107E11" w:rsidRPr="00107E11" w:rsidRDefault="00107E11" w:rsidP="00107E11">
      <w:pPr>
        <w:spacing w:after="0"/>
        <w:ind w:firstLine="708"/>
        <w:jc w:val="both"/>
        <w:rPr>
          <w:rFonts w:ascii="Times New Roman" w:hAnsi="Times New Roman" w:cs="Times New Roman"/>
          <w:sz w:val="24"/>
          <w:szCs w:val="24"/>
        </w:rPr>
      </w:pPr>
      <w:r w:rsidRPr="00107E11">
        <w:rPr>
          <w:rFonts w:ascii="Times New Roman" w:hAnsi="Times New Roman" w:cs="Times New Roman"/>
          <w:sz w:val="24"/>
          <w:szCs w:val="24"/>
        </w:rPr>
        <w:t xml:space="preserve">         Комиссия в соответствии с возложенными задачами в установленном порядке осуществляет следующие функции:</w:t>
      </w:r>
    </w:p>
    <w:p w:rsidR="00107E11" w:rsidRPr="00107E11" w:rsidRDefault="00107E11" w:rsidP="00107E11">
      <w:pPr>
        <w:spacing w:after="0"/>
        <w:ind w:firstLine="708"/>
        <w:jc w:val="both"/>
        <w:rPr>
          <w:rFonts w:ascii="Times New Roman" w:hAnsi="Times New Roman" w:cs="Times New Roman"/>
          <w:sz w:val="24"/>
          <w:szCs w:val="24"/>
        </w:rPr>
      </w:pPr>
      <w:r w:rsidRPr="00107E11">
        <w:rPr>
          <w:rFonts w:ascii="Times New Roman" w:hAnsi="Times New Roman" w:cs="Times New Roman"/>
          <w:sz w:val="24"/>
          <w:szCs w:val="24"/>
        </w:rPr>
        <w:t>4.1. Обеспечение взаимодействия органов местного самоуправления МО Киренский район, территориальных органов государственного надзора и контроля, хозяйствующих субъектов района, объединений профсоюзов и работодателей в сфере охраны труда.</w:t>
      </w:r>
    </w:p>
    <w:p w:rsidR="00107E11" w:rsidRPr="00107E11" w:rsidRDefault="00107E11" w:rsidP="00107E11">
      <w:pPr>
        <w:pStyle w:val="afc"/>
        <w:ind w:left="0" w:firstLine="720"/>
        <w:jc w:val="both"/>
      </w:pPr>
      <w:r w:rsidRPr="00107E11">
        <w:t xml:space="preserve"> 4.2. Организация в муниципальном образовании работы по созданию безопасных условий труда, внедрению эффективных средств и методов предупреждения аварий, пожаров и производственных травм.</w:t>
      </w:r>
    </w:p>
    <w:p w:rsidR="00107E11" w:rsidRPr="00107E11" w:rsidRDefault="00107E11" w:rsidP="00107E11">
      <w:pPr>
        <w:pStyle w:val="afc"/>
        <w:ind w:left="0" w:firstLine="720"/>
        <w:jc w:val="both"/>
      </w:pPr>
      <w:r w:rsidRPr="00107E11">
        <w:t>4.2. Организация по ежегодно составляемым графикам целевых и комплексных обследований состояния условий охраны труда и техники безопасности на предприятиях, контроль, за устранением вскрытых проверками недостатков.</w:t>
      </w:r>
    </w:p>
    <w:p w:rsidR="00107E11" w:rsidRPr="00107E11" w:rsidRDefault="00107E11" w:rsidP="00107E11">
      <w:pPr>
        <w:pStyle w:val="afc"/>
        <w:ind w:left="0" w:firstLine="720"/>
        <w:jc w:val="both"/>
      </w:pPr>
      <w:r w:rsidRPr="00107E11">
        <w:t>4.3. Координация разработки программы муниципального образования по улучшению условий и охраны труда, организация при необходимости рабочих групп, для разработки этих программ, а также проведения обследования и изучения вопросов, связанных с охраной труда. Привлечение для этих целей, при необходимости, высококвалифицированных специалистов и научных работников.</w:t>
      </w:r>
    </w:p>
    <w:p w:rsidR="00107E11" w:rsidRPr="00107E11" w:rsidRDefault="00107E11" w:rsidP="00107E11">
      <w:pPr>
        <w:pStyle w:val="afc"/>
        <w:ind w:left="0" w:firstLine="720"/>
        <w:jc w:val="both"/>
      </w:pPr>
      <w:r w:rsidRPr="00107E11">
        <w:t>4.4. Контроль, за выполнением работодателями постановлений правительства и органов государственного надзора и контроля, правил и норм по технике безопасности и производственной санитарии.</w:t>
      </w:r>
    </w:p>
    <w:p w:rsidR="00107E11" w:rsidRPr="00107E11" w:rsidRDefault="00107E11" w:rsidP="00107E11">
      <w:pPr>
        <w:pStyle w:val="afc"/>
        <w:ind w:left="0" w:firstLine="720"/>
        <w:jc w:val="both"/>
      </w:pPr>
      <w:r w:rsidRPr="00107E11">
        <w:t>4.5. Подготовка предложений, рекомендаций по реализации государственной политики в вопросах улучшения условий и повышения безопасности труда.</w:t>
      </w:r>
    </w:p>
    <w:p w:rsidR="00107E11" w:rsidRPr="00107E11" w:rsidRDefault="00107E11" w:rsidP="00107E11">
      <w:pPr>
        <w:pStyle w:val="afc"/>
        <w:ind w:left="0" w:firstLine="720"/>
        <w:jc w:val="both"/>
      </w:pPr>
      <w:r w:rsidRPr="00107E11">
        <w:t>4.6. Организация районных конкурсов по охране труда на территории муниципального образования Киренский район и подведение их итогов.</w:t>
      </w:r>
    </w:p>
    <w:p w:rsidR="00107E11" w:rsidRPr="00107E11" w:rsidRDefault="00107E11" w:rsidP="00107E11">
      <w:pPr>
        <w:spacing w:after="0"/>
        <w:ind w:firstLine="708"/>
        <w:jc w:val="both"/>
        <w:rPr>
          <w:rFonts w:ascii="Times New Roman" w:hAnsi="Times New Roman" w:cs="Times New Roman"/>
          <w:sz w:val="24"/>
          <w:szCs w:val="24"/>
        </w:rPr>
      </w:pPr>
      <w:bookmarkStart w:id="9" w:name="sub_317"/>
      <w:r w:rsidRPr="00107E11">
        <w:rPr>
          <w:rFonts w:ascii="Times New Roman" w:hAnsi="Times New Roman" w:cs="Times New Roman"/>
          <w:sz w:val="24"/>
          <w:szCs w:val="24"/>
        </w:rPr>
        <w:t>4.7. Содействие распространению передового опыта работы по улучшению условий и охраны труда, в том числе с использованием средств массовой информации.</w:t>
      </w:r>
    </w:p>
    <w:p w:rsidR="00107E11" w:rsidRPr="00107E11" w:rsidRDefault="00107E11" w:rsidP="00107E11">
      <w:pPr>
        <w:spacing w:after="0"/>
        <w:ind w:firstLine="708"/>
        <w:jc w:val="both"/>
        <w:rPr>
          <w:rFonts w:ascii="Times New Roman" w:hAnsi="Times New Roman" w:cs="Times New Roman"/>
          <w:sz w:val="24"/>
          <w:szCs w:val="24"/>
        </w:rPr>
      </w:pPr>
      <w:bookmarkStart w:id="10" w:name="sub_318"/>
      <w:bookmarkEnd w:id="9"/>
      <w:r w:rsidRPr="00107E11">
        <w:rPr>
          <w:rFonts w:ascii="Times New Roman" w:hAnsi="Times New Roman" w:cs="Times New Roman"/>
          <w:sz w:val="24"/>
          <w:szCs w:val="24"/>
        </w:rPr>
        <w:t>4.8. Организация и проведение районных совещаний, семинаров, "круглых столов",  Дней охраны труда на территории муниципального образования Киренский район.</w:t>
      </w:r>
    </w:p>
    <w:bookmarkEnd w:id="10"/>
    <w:p w:rsidR="00107E11" w:rsidRPr="00107E11" w:rsidRDefault="00107E11" w:rsidP="00107E11">
      <w:pPr>
        <w:pStyle w:val="afc"/>
        <w:ind w:left="0"/>
        <w:jc w:val="center"/>
        <w:rPr>
          <w:b/>
        </w:rPr>
      </w:pPr>
    </w:p>
    <w:p w:rsidR="00107E11" w:rsidRPr="00107E11" w:rsidRDefault="00107E11" w:rsidP="00107E11">
      <w:pPr>
        <w:pStyle w:val="afc"/>
        <w:ind w:left="0"/>
        <w:jc w:val="center"/>
        <w:rPr>
          <w:b/>
        </w:rPr>
      </w:pPr>
      <w:r w:rsidRPr="00107E11">
        <w:rPr>
          <w:b/>
        </w:rPr>
        <w:t>5. Права комиссии</w:t>
      </w:r>
    </w:p>
    <w:p w:rsidR="00107E11" w:rsidRPr="00107E11" w:rsidRDefault="00107E11" w:rsidP="00107E11">
      <w:pPr>
        <w:spacing w:after="0"/>
        <w:jc w:val="both"/>
        <w:rPr>
          <w:rFonts w:ascii="Times New Roman" w:hAnsi="Times New Roman" w:cs="Times New Roman"/>
          <w:sz w:val="24"/>
          <w:szCs w:val="24"/>
        </w:rPr>
      </w:pPr>
      <w:r w:rsidRPr="00107E11">
        <w:rPr>
          <w:rFonts w:ascii="Times New Roman" w:hAnsi="Times New Roman" w:cs="Times New Roman"/>
          <w:sz w:val="24"/>
          <w:szCs w:val="24"/>
        </w:rPr>
        <w:t xml:space="preserve">                    Для осуществления своей деятельности комиссия имеет право:</w:t>
      </w:r>
    </w:p>
    <w:p w:rsidR="00107E11" w:rsidRPr="00107E11" w:rsidRDefault="00107E11" w:rsidP="00107E11">
      <w:pPr>
        <w:spacing w:after="0"/>
        <w:ind w:firstLine="708"/>
        <w:jc w:val="both"/>
        <w:rPr>
          <w:rFonts w:ascii="Times New Roman" w:hAnsi="Times New Roman" w:cs="Times New Roman"/>
          <w:sz w:val="24"/>
          <w:szCs w:val="24"/>
        </w:rPr>
      </w:pPr>
      <w:bookmarkStart w:id="11" w:name="sub_411"/>
      <w:r w:rsidRPr="00107E11">
        <w:rPr>
          <w:rFonts w:ascii="Times New Roman" w:hAnsi="Times New Roman" w:cs="Times New Roman"/>
          <w:sz w:val="24"/>
          <w:szCs w:val="24"/>
        </w:rPr>
        <w:t>5.1.  Принимать в пределах своей компетенции решения по рассматриваемым вопросам.</w:t>
      </w:r>
    </w:p>
    <w:p w:rsidR="00107E11" w:rsidRPr="00107E11" w:rsidRDefault="00107E11" w:rsidP="00107E11">
      <w:pPr>
        <w:spacing w:after="0"/>
        <w:ind w:firstLine="708"/>
        <w:jc w:val="both"/>
        <w:rPr>
          <w:rFonts w:ascii="Times New Roman" w:hAnsi="Times New Roman" w:cs="Times New Roman"/>
          <w:sz w:val="24"/>
          <w:szCs w:val="24"/>
        </w:rPr>
      </w:pPr>
      <w:bookmarkStart w:id="12" w:name="sub_412"/>
      <w:bookmarkEnd w:id="11"/>
      <w:r w:rsidRPr="00107E11">
        <w:rPr>
          <w:rFonts w:ascii="Times New Roman" w:hAnsi="Times New Roman" w:cs="Times New Roman"/>
          <w:sz w:val="24"/>
          <w:szCs w:val="24"/>
        </w:rPr>
        <w:t>5.2.  Приглашать на свои заседания должностных лиц органов государственной власти, органов местного самоуправления, хозяйствующих субъектов МО Киренский район, работодателей, профсоюзов, а также объединений работодателей и профсоюзов.</w:t>
      </w:r>
    </w:p>
    <w:p w:rsidR="00107E11" w:rsidRPr="00107E11" w:rsidRDefault="00107E11" w:rsidP="00107E11">
      <w:pPr>
        <w:spacing w:after="0"/>
        <w:ind w:firstLine="708"/>
        <w:jc w:val="both"/>
        <w:rPr>
          <w:rFonts w:ascii="Times New Roman" w:hAnsi="Times New Roman" w:cs="Times New Roman"/>
          <w:sz w:val="24"/>
          <w:szCs w:val="24"/>
        </w:rPr>
      </w:pPr>
      <w:bookmarkStart w:id="13" w:name="sub_413"/>
      <w:bookmarkEnd w:id="12"/>
      <w:r w:rsidRPr="00107E11">
        <w:rPr>
          <w:rFonts w:ascii="Times New Roman" w:hAnsi="Times New Roman" w:cs="Times New Roman"/>
          <w:sz w:val="24"/>
          <w:szCs w:val="24"/>
        </w:rPr>
        <w:t>5.3.  Заслушивать на своих заседаниях информацию по вопросам охраны труда, относящимся к компетенции органов, представленных в комиссии.</w:t>
      </w:r>
    </w:p>
    <w:p w:rsidR="00107E11" w:rsidRPr="00107E11" w:rsidRDefault="00107E11" w:rsidP="00107E11">
      <w:pPr>
        <w:spacing w:after="0"/>
        <w:ind w:firstLine="708"/>
        <w:jc w:val="both"/>
        <w:rPr>
          <w:rFonts w:ascii="Times New Roman" w:hAnsi="Times New Roman" w:cs="Times New Roman"/>
          <w:sz w:val="24"/>
          <w:szCs w:val="24"/>
        </w:rPr>
      </w:pPr>
      <w:bookmarkStart w:id="14" w:name="sub_414"/>
      <w:bookmarkEnd w:id="13"/>
      <w:r w:rsidRPr="00107E11">
        <w:rPr>
          <w:rFonts w:ascii="Times New Roman" w:hAnsi="Times New Roman" w:cs="Times New Roman"/>
          <w:sz w:val="24"/>
          <w:szCs w:val="24"/>
        </w:rPr>
        <w:t>5.4.  Получать от хозяйствующих субъектов МО Киренский район информацию о состоянии охраны труда.</w:t>
      </w:r>
    </w:p>
    <w:p w:rsidR="00107E11" w:rsidRPr="00107E11" w:rsidRDefault="00107E11" w:rsidP="00107E11">
      <w:pPr>
        <w:spacing w:after="0"/>
        <w:ind w:firstLine="708"/>
        <w:jc w:val="both"/>
        <w:rPr>
          <w:rFonts w:ascii="Times New Roman" w:hAnsi="Times New Roman" w:cs="Times New Roman"/>
          <w:sz w:val="24"/>
          <w:szCs w:val="24"/>
        </w:rPr>
      </w:pPr>
      <w:bookmarkStart w:id="15" w:name="sub_415"/>
      <w:bookmarkEnd w:id="14"/>
      <w:r w:rsidRPr="00107E11">
        <w:rPr>
          <w:rFonts w:ascii="Times New Roman" w:hAnsi="Times New Roman" w:cs="Times New Roman"/>
          <w:sz w:val="24"/>
          <w:szCs w:val="24"/>
        </w:rPr>
        <w:lastRenderedPageBreak/>
        <w:t>5.5. Запрашивать у органов государственной власти и управления и их должностных лиц необходимые для своей деятельности документы и материалы, относящиеся к компетенции комиссии.</w:t>
      </w:r>
    </w:p>
    <w:p w:rsidR="00107E11" w:rsidRPr="00107E11" w:rsidRDefault="00107E11" w:rsidP="00107E11">
      <w:pPr>
        <w:spacing w:after="0"/>
        <w:ind w:firstLine="708"/>
        <w:jc w:val="both"/>
        <w:rPr>
          <w:rFonts w:ascii="Times New Roman" w:hAnsi="Times New Roman" w:cs="Times New Roman"/>
          <w:sz w:val="24"/>
          <w:szCs w:val="24"/>
        </w:rPr>
      </w:pPr>
      <w:bookmarkStart w:id="16" w:name="sub_416"/>
      <w:bookmarkEnd w:id="15"/>
      <w:r w:rsidRPr="00107E11">
        <w:rPr>
          <w:rFonts w:ascii="Times New Roman" w:hAnsi="Times New Roman" w:cs="Times New Roman"/>
          <w:sz w:val="24"/>
          <w:szCs w:val="24"/>
        </w:rPr>
        <w:t>5.6. Давать рекомендации работодателям МО Киренский район по устранению причин и предупреждению несчастных случаев на производстве.</w:t>
      </w:r>
    </w:p>
    <w:p w:rsidR="00107E11" w:rsidRPr="00107E11" w:rsidRDefault="00107E11" w:rsidP="00107E11">
      <w:pPr>
        <w:spacing w:after="0"/>
        <w:ind w:firstLine="708"/>
        <w:jc w:val="both"/>
        <w:rPr>
          <w:rFonts w:ascii="Times New Roman" w:hAnsi="Times New Roman" w:cs="Times New Roman"/>
          <w:sz w:val="24"/>
          <w:szCs w:val="24"/>
        </w:rPr>
      </w:pPr>
      <w:bookmarkStart w:id="17" w:name="sub_417"/>
      <w:bookmarkEnd w:id="16"/>
      <w:r w:rsidRPr="00107E11">
        <w:rPr>
          <w:rFonts w:ascii="Times New Roman" w:hAnsi="Times New Roman" w:cs="Times New Roman"/>
          <w:sz w:val="24"/>
          <w:szCs w:val="24"/>
        </w:rPr>
        <w:t>5.7. Давать предложения органам, уполномоченным рассматривать дела об административных правонарушениях, по привлечению к административной ответственности должностных лиц за нарушение норм охраны труда в порядке, установленном законодательством Российской Федерации.</w:t>
      </w:r>
    </w:p>
    <w:p w:rsidR="00107E11" w:rsidRPr="00107E11" w:rsidRDefault="00107E11" w:rsidP="00107E11">
      <w:pPr>
        <w:spacing w:after="0"/>
        <w:ind w:firstLine="708"/>
        <w:jc w:val="both"/>
        <w:rPr>
          <w:rFonts w:ascii="Times New Roman" w:hAnsi="Times New Roman" w:cs="Times New Roman"/>
          <w:sz w:val="24"/>
          <w:szCs w:val="24"/>
        </w:rPr>
      </w:pPr>
      <w:bookmarkStart w:id="18" w:name="sub_418"/>
      <w:bookmarkEnd w:id="17"/>
      <w:r w:rsidRPr="00107E11">
        <w:rPr>
          <w:rFonts w:ascii="Times New Roman" w:hAnsi="Times New Roman" w:cs="Times New Roman"/>
          <w:sz w:val="24"/>
          <w:szCs w:val="24"/>
        </w:rPr>
        <w:t>5.8. Вносить предложения по вопросам условий и охраны труда на рассмотрение областной межведомственной комиссии по охране труда.</w:t>
      </w:r>
    </w:p>
    <w:p w:rsidR="00107E11" w:rsidRPr="00107E11" w:rsidRDefault="00107E11" w:rsidP="00107E11">
      <w:pPr>
        <w:spacing w:after="0"/>
        <w:ind w:firstLine="708"/>
        <w:jc w:val="both"/>
        <w:rPr>
          <w:rFonts w:ascii="Times New Roman" w:hAnsi="Times New Roman" w:cs="Times New Roman"/>
          <w:sz w:val="24"/>
          <w:szCs w:val="24"/>
        </w:rPr>
      </w:pPr>
      <w:bookmarkStart w:id="19" w:name="sub_419"/>
      <w:bookmarkEnd w:id="18"/>
      <w:r w:rsidRPr="00107E11">
        <w:rPr>
          <w:rFonts w:ascii="Times New Roman" w:hAnsi="Times New Roman" w:cs="Times New Roman"/>
          <w:sz w:val="24"/>
          <w:szCs w:val="24"/>
        </w:rPr>
        <w:t>5.9. Совершать иные действия в соответствии с законодательством Российской Федерации и Иркутской области и настоящим Положением.</w:t>
      </w:r>
    </w:p>
    <w:bookmarkEnd w:id="19"/>
    <w:p w:rsidR="00107E11" w:rsidRPr="00107E11" w:rsidRDefault="00107E11" w:rsidP="00107E11">
      <w:pPr>
        <w:pStyle w:val="afc"/>
        <w:ind w:left="0"/>
        <w:jc w:val="center"/>
        <w:rPr>
          <w:b/>
        </w:rPr>
      </w:pPr>
    </w:p>
    <w:p w:rsidR="00107E11" w:rsidRPr="00107E11" w:rsidRDefault="00107E11" w:rsidP="00107E11">
      <w:pPr>
        <w:spacing w:after="0"/>
        <w:rPr>
          <w:rFonts w:ascii="Times New Roman" w:hAnsi="Times New Roman" w:cs="Times New Roman"/>
          <w:sz w:val="24"/>
          <w:szCs w:val="24"/>
        </w:rPr>
      </w:pPr>
    </w:p>
    <w:p w:rsidR="00107E11" w:rsidRPr="003B79F7" w:rsidRDefault="00107E11" w:rsidP="00107E11">
      <w:pPr>
        <w:spacing w:after="0"/>
        <w:rPr>
          <w:rFonts w:ascii="Times New Roman" w:hAnsi="Times New Roman" w:cs="Times New Roman"/>
          <w:sz w:val="24"/>
          <w:szCs w:val="24"/>
        </w:rPr>
      </w:pPr>
      <w:r w:rsidRPr="003B79F7">
        <w:rPr>
          <w:rFonts w:ascii="Times New Roman" w:hAnsi="Times New Roman" w:cs="Times New Roman"/>
          <w:sz w:val="24"/>
          <w:szCs w:val="24"/>
        </w:rPr>
        <w:t>1 заместитель мэра</w:t>
      </w:r>
    </w:p>
    <w:p w:rsidR="00107E11" w:rsidRPr="003B79F7" w:rsidRDefault="00107E11" w:rsidP="00107E11">
      <w:pPr>
        <w:spacing w:after="0"/>
        <w:rPr>
          <w:rFonts w:ascii="Times New Roman" w:hAnsi="Times New Roman" w:cs="Times New Roman"/>
          <w:sz w:val="24"/>
          <w:szCs w:val="24"/>
        </w:rPr>
      </w:pPr>
      <w:r w:rsidRPr="003B79F7">
        <w:rPr>
          <w:rFonts w:ascii="Times New Roman" w:hAnsi="Times New Roman" w:cs="Times New Roman"/>
          <w:sz w:val="24"/>
          <w:szCs w:val="24"/>
        </w:rPr>
        <w:t>по экономике и финансам                                                                                       Е.А.Чудинова</w:t>
      </w:r>
    </w:p>
    <w:p w:rsidR="00107E11" w:rsidRDefault="00107E11" w:rsidP="00107E11">
      <w:pPr>
        <w:spacing w:after="0"/>
      </w:pPr>
    </w:p>
    <w:p w:rsidR="00107E11" w:rsidRPr="0029522B" w:rsidRDefault="00107E11" w:rsidP="00107E11">
      <w:pPr>
        <w:rPr>
          <w:b/>
          <w:sz w:val="24"/>
          <w:szCs w:val="24"/>
        </w:rPr>
      </w:pPr>
    </w:p>
    <w:p w:rsidR="00903D70" w:rsidRPr="008A08A7" w:rsidRDefault="00903D70" w:rsidP="008A08A7">
      <w:pPr>
        <w:spacing w:after="0"/>
        <w:jc w:val="both"/>
        <w:rPr>
          <w:rFonts w:ascii="Times New Roman" w:hAnsi="Times New Roman" w:cs="Times New Roman"/>
          <w:b/>
          <w:sz w:val="24"/>
          <w:szCs w:val="24"/>
        </w:rPr>
      </w:pPr>
      <w:r w:rsidRPr="008A08A7">
        <w:rPr>
          <w:rFonts w:ascii="Times New Roman" w:hAnsi="Times New Roman" w:cs="Times New Roman"/>
          <w:b/>
          <w:sz w:val="24"/>
          <w:szCs w:val="24"/>
        </w:rPr>
        <w:t>Р О С С И Й С К А Я   Ф Е Д Е Р А Ц И Я</w:t>
      </w:r>
    </w:p>
    <w:p w:rsidR="00903D70" w:rsidRPr="008A08A7" w:rsidRDefault="00903D70" w:rsidP="008A08A7">
      <w:pPr>
        <w:spacing w:after="0"/>
        <w:jc w:val="both"/>
        <w:rPr>
          <w:rFonts w:ascii="Times New Roman" w:hAnsi="Times New Roman" w:cs="Times New Roman"/>
          <w:b/>
          <w:sz w:val="24"/>
          <w:szCs w:val="24"/>
        </w:rPr>
      </w:pPr>
      <w:r w:rsidRPr="008A08A7">
        <w:rPr>
          <w:rFonts w:ascii="Times New Roman" w:hAnsi="Times New Roman" w:cs="Times New Roman"/>
          <w:b/>
          <w:sz w:val="24"/>
          <w:szCs w:val="24"/>
        </w:rPr>
        <w:t>И Р К У Т С К А Я   О Б Л А С Т Ь</w:t>
      </w:r>
    </w:p>
    <w:p w:rsidR="00903D70" w:rsidRPr="008A08A7" w:rsidRDefault="00903D70" w:rsidP="008A08A7">
      <w:pPr>
        <w:spacing w:after="0"/>
        <w:jc w:val="both"/>
        <w:rPr>
          <w:rFonts w:ascii="Times New Roman" w:hAnsi="Times New Roman" w:cs="Times New Roman"/>
          <w:b/>
          <w:sz w:val="24"/>
          <w:szCs w:val="24"/>
        </w:rPr>
      </w:pPr>
      <w:r w:rsidRPr="008A08A7">
        <w:rPr>
          <w:rFonts w:ascii="Times New Roman" w:hAnsi="Times New Roman" w:cs="Times New Roman"/>
          <w:b/>
          <w:sz w:val="24"/>
          <w:szCs w:val="24"/>
        </w:rPr>
        <w:t>К И Р Е Н С К И Й   М У Н И Ц И П А Л Ь Н Ы Й   Р А Й О Н</w:t>
      </w:r>
    </w:p>
    <w:p w:rsidR="00903D70" w:rsidRPr="008A08A7" w:rsidRDefault="00903D70" w:rsidP="008A08A7">
      <w:pPr>
        <w:spacing w:after="0"/>
        <w:jc w:val="both"/>
        <w:rPr>
          <w:rFonts w:ascii="Times New Roman" w:hAnsi="Times New Roman" w:cs="Times New Roman"/>
          <w:b/>
          <w:sz w:val="24"/>
          <w:szCs w:val="24"/>
        </w:rPr>
      </w:pPr>
      <w:r w:rsidRPr="008A08A7">
        <w:rPr>
          <w:rFonts w:ascii="Times New Roman" w:hAnsi="Times New Roman" w:cs="Times New Roman"/>
          <w:b/>
          <w:sz w:val="24"/>
          <w:szCs w:val="24"/>
        </w:rPr>
        <w:t xml:space="preserve">А Д М И Н И С Т Р А Ц И Я </w:t>
      </w:r>
    </w:p>
    <w:p w:rsidR="00903D70" w:rsidRPr="008A08A7" w:rsidRDefault="00903D70" w:rsidP="008A08A7">
      <w:pPr>
        <w:spacing w:after="0"/>
        <w:jc w:val="both"/>
        <w:rPr>
          <w:rFonts w:ascii="Times New Roman" w:hAnsi="Times New Roman" w:cs="Times New Roman"/>
          <w:b/>
          <w:sz w:val="24"/>
          <w:szCs w:val="24"/>
        </w:rPr>
      </w:pPr>
      <w:r w:rsidRPr="008A08A7">
        <w:rPr>
          <w:rFonts w:ascii="Times New Roman" w:hAnsi="Times New Roman" w:cs="Times New Roman"/>
          <w:b/>
          <w:sz w:val="24"/>
          <w:szCs w:val="24"/>
        </w:rPr>
        <w:t>П О С Т А Н О В Л Е Н И Е</w:t>
      </w:r>
    </w:p>
    <w:p w:rsidR="00903D70" w:rsidRPr="008A08A7" w:rsidRDefault="00903D70" w:rsidP="008A08A7">
      <w:pPr>
        <w:spacing w:after="0"/>
        <w:jc w:val="center"/>
        <w:rPr>
          <w:rFonts w:ascii="Times New Roman" w:hAnsi="Times New Roman" w:cs="Times New Roman"/>
          <w:b/>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1596"/>
        <w:gridCol w:w="1594"/>
        <w:gridCol w:w="3191"/>
      </w:tblGrid>
      <w:tr w:rsidR="00903D70" w:rsidRPr="008A08A7" w:rsidTr="008A08A7">
        <w:tc>
          <w:tcPr>
            <w:tcW w:w="3190" w:type="dxa"/>
          </w:tcPr>
          <w:p w:rsidR="00903D70" w:rsidRPr="008A08A7" w:rsidRDefault="00903D70" w:rsidP="00FA4754">
            <w:pPr>
              <w:jc w:val="left"/>
              <w:rPr>
                <w:rFonts w:ascii="Times New Roman" w:hAnsi="Times New Roman" w:cs="Times New Roman"/>
                <w:sz w:val="24"/>
                <w:szCs w:val="24"/>
              </w:rPr>
            </w:pPr>
            <w:r w:rsidRPr="008A08A7">
              <w:rPr>
                <w:rFonts w:ascii="Times New Roman" w:hAnsi="Times New Roman" w:cs="Times New Roman"/>
                <w:sz w:val="24"/>
                <w:szCs w:val="24"/>
              </w:rPr>
              <w:t xml:space="preserve">             от 20 февраля 201</w:t>
            </w:r>
            <w:r w:rsidRPr="008A08A7">
              <w:rPr>
                <w:rFonts w:ascii="Times New Roman" w:hAnsi="Times New Roman" w:cs="Times New Roman"/>
                <w:sz w:val="24"/>
                <w:szCs w:val="24"/>
                <w:lang w:val="en-US"/>
              </w:rPr>
              <w:t>5</w:t>
            </w:r>
            <w:r w:rsidRPr="008A08A7">
              <w:rPr>
                <w:rFonts w:ascii="Times New Roman" w:hAnsi="Times New Roman" w:cs="Times New Roman"/>
                <w:sz w:val="24"/>
                <w:szCs w:val="24"/>
              </w:rPr>
              <w:t xml:space="preserve"> г.</w:t>
            </w:r>
          </w:p>
        </w:tc>
        <w:tc>
          <w:tcPr>
            <w:tcW w:w="3190" w:type="dxa"/>
            <w:gridSpan w:val="2"/>
          </w:tcPr>
          <w:p w:rsidR="00903D70" w:rsidRPr="008A08A7" w:rsidRDefault="00903D70" w:rsidP="00FA4754">
            <w:pPr>
              <w:jc w:val="center"/>
              <w:rPr>
                <w:rFonts w:ascii="Times New Roman" w:hAnsi="Times New Roman" w:cs="Times New Roman"/>
                <w:sz w:val="24"/>
                <w:szCs w:val="24"/>
              </w:rPr>
            </w:pPr>
          </w:p>
        </w:tc>
        <w:tc>
          <w:tcPr>
            <w:tcW w:w="3191" w:type="dxa"/>
          </w:tcPr>
          <w:p w:rsidR="00903D70" w:rsidRPr="008A08A7" w:rsidRDefault="00903D70" w:rsidP="00FA4754">
            <w:pPr>
              <w:jc w:val="left"/>
              <w:rPr>
                <w:rFonts w:ascii="Times New Roman" w:hAnsi="Times New Roman" w:cs="Times New Roman"/>
                <w:sz w:val="24"/>
                <w:szCs w:val="24"/>
                <w:lang w:val="en-US"/>
              </w:rPr>
            </w:pPr>
            <w:r w:rsidRPr="008A08A7">
              <w:rPr>
                <w:rFonts w:ascii="Times New Roman" w:hAnsi="Times New Roman" w:cs="Times New Roman"/>
                <w:sz w:val="24"/>
                <w:szCs w:val="24"/>
              </w:rPr>
              <w:t xml:space="preserve">                         №  155</w:t>
            </w:r>
          </w:p>
        </w:tc>
      </w:tr>
      <w:tr w:rsidR="00903D70" w:rsidRPr="008A08A7" w:rsidTr="008A08A7">
        <w:tc>
          <w:tcPr>
            <w:tcW w:w="3190" w:type="dxa"/>
          </w:tcPr>
          <w:p w:rsidR="00903D70" w:rsidRPr="008A08A7" w:rsidRDefault="00903D70" w:rsidP="00FA4754">
            <w:pPr>
              <w:jc w:val="center"/>
              <w:rPr>
                <w:rFonts w:ascii="Times New Roman" w:hAnsi="Times New Roman" w:cs="Times New Roman"/>
                <w:sz w:val="24"/>
                <w:szCs w:val="24"/>
              </w:rPr>
            </w:pPr>
          </w:p>
        </w:tc>
        <w:tc>
          <w:tcPr>
            <w:tcW w:w="3190" w:type="dxa"/>
            <w:gridSpan w:val="2"/>
          </w:tcPr>
          <w:p w:rsidR="00903D70" w:rsidRPr="008A08A7" w:rsidRDefault="00903D70" w:rsidP="00FA4754">
            <w:pPr>
              <w:jc w:val="center"/>
              <w:rPr>
                <w:rFonts w:ascii="Times New Roman" w:hAnsi="Times New Roman" w:cs="Times New Roman"/>
                <w:sz w:val="24"/>
                <w:szCs w:val="24"/>
              </w:rPr>
            </w:pPr>
            <w:r w:rsidRPr="008A08A7">
              <w:rPr>
                <w:rFonts w:ascii="Times New Roman" w:hAnsi="Times New Roman" w:cs="Times New Roman"/>
                <w:sz w:val="24"/>
                <w:szCs w:val="24"/>
              </w:rPr>
              <w:t xml:space="preserve">           г.Киренск</w:t>
            </w:r>
          </w:p>
        </w:tc>
        <w:tc>
          <w:tcPr>
            <w:tcW w:w="3191" w:type="dxa"/>
          </w:tcPr>
          <w:p w:rsidR="00903D70" w:rsidRPr="008A08A7" w:rsidRDefault="00903D70" w:rsidP="00FA4754">
            <w:pPr>
              <w:jc w:val="center"/>
              <w:rPr>
                <w:rFonts w:ascii="Times New Roman" w:hAnsi="Times New Roman" w:cs="Times New Roman"/>
                <w:sz w:val="24"/>
                <w:szCs w:val="24"/>
              </w:rPr>
            </w:pPr>
          </w:p>
        </w:tc>
      </w:tr>
      <w:tr w:rsidR="00903D70" w:rsidRPr="008A08A7" w:rsidTr="008A08A7">
        <w:trPr>
          <w:gridAfter w:val="2"/>
          <w:wAfter w:w="4785" w:type="dxa"/>
          <w:trHeight w:val="639"/>
        </w:trPr>
        <w:tc>
          <w:tcPr>
            <w:tcW w:w="4786" w:type="dxa"/>
            <w:gridSpan w:val="2"/>
          </w:tcPr>
          <w:p w:rsidR="008A08A7" w:rsidRDefault="008A08A7" w:rsidP="00FA4754">
            <w:pPr>
              <w:jc w:val="left"/>
              <w:rPr>
                <w:rFonts w:ascii="Times New Roman" w:hAnsi="Times New Roman" w:cs="Times New Roman"/>
                <w:sz w:val="24"/>
                <w:szCs w:val="24"/>
              </w:rPr>
            </w:pPr>
          </w:p>
          <w:p w:rsidR="00903D70" w:rsidRPr="008A08A7" w:rsidRDefault="00903D70" w:rsidP="00FA4754">
            <w:pPr>
              <w:jc w:val="left"/>
              <w:rPr>
                <w:rFonts w:ascii="Times New Roman" w:hAnsi="Times New Roman" w:cs="Times New Roman"/>
                <w:i/>
                <w:sz w:val="24"/>
                <w:szCs w:val="24"/>
              </w:rPr>
            </w:pPr>
            <w:r w:rsidRPr="008A08A7">
              <w:rPr>
                <w:rFonts w:ascii="Times New Roman" w:hAnsi="Times New Roman" w:cs="Times New Roman"/>
                <w:i/>
                <w:sz w:val="24"/>
                <w:szCs w:val="24"/>
              </w:rPr>
              <w:t>О внесении  изменений в  муниципальную программу «Молодым семьям -  доступное  жильё  на  2014 – 2016 г.г.»</w:t>
            </w:r>
          </w:p>
          <w:p w:rsidR="00903D70" w:rsidRPr="008A08A7" w:rsidRDefault="00903D70" w:rsidP="00FA4754">
            <w:pPr>
              <w:rPr>
                <w:rFonts w:ascii="Times New Roman" w:hAnsi="Times New Roman" w:cs="Times New Roman"/>
                <w:sz w:val="24"/>
                <w:szCs w:val="24"/>
              </w:rPr>
            </w:pPr>
          </w:p>
        </w:tc>
      </w:tr>
    </w:tbl>
    <w:p w:rsidR="00903D70" w:rsidRPr="008A08A7" w:rsidRDefault="00903D70" w:rsidP="00903D70">
      <w:pPr>
        <w:jc w:val="both"/>
        <w:rPr>
          <w:rFonts w:ascii="Times New Roman" w:hAnsi="Times New Roman" w:cs="Times New Roman"/>
          <w:sz w:val="24"/>
          <w:szCs w:val="24"/>
        </w:rPr>
      </w:pPr>
      <w:r w:rsidRPr="008A08A7">
        <w:rPr>
          <w:rFonts w:ascii="Times New Roman" w:hAnsi="Times New Roman" w:cs="Times New Roman"/>
          <w:sz w:val="24"/>
          <w:szCs w:val="24"/>
        </w:rPr>
        <w:tab/>
        <w:t>С  целью   внесений   изменений  в  действующую  районную  муниципальную  программу  «Молодым   семьям – доступное   жильё на  2014 – 2016 г.г.»  по  корректировке    объёмов  финансирования  на текущий   финансовый год   и  на плановый период  мероприятий  программы   до  2016  года,  в  соответствии  с п.2 ст.179 Бюджетного  кодекса РФ,  статьей 43 Устава муниципального образования Киренский район,  постановлением  администрации  Киренского  муниципального  района  от  04.09.2013 г. № 690   «Об  утверждении  Положения  о  порядке  принятия  решений  о  разработке  муниципальных  программ  Киренского  района  и  их  формирования  и  реализации»</w:t>
      </w:r>
    </w:p>
    <w:p w:rsidR="00903D70" w:rsidRPr="008A08A7" w:rsidRDefault="00903D70" w:rsidP="008A08A7">
      <w:pPr>
        <w:spacing w:after="0"/>
        <w:jc w:val="center"/>
        <w:rPr>
          <w:rFonts w:ascii="Times New Roman" w:hAnsi="Times New Roman" w:cs="Times New Roman"/>
          <w:sz w:val="24"/>
          <w:szCs w:val="24"/>
        </w:rPr>
      </w:pPr>
      <w:r w:rsidRPr="008A08A7">
        <w:rPr>
          <w:rFonts w:ascii="Times New Roman" w:hAnsi="Times New Roman" w:cs="Times New Roman"/>
          <w:sz w:val="24"/>
          <w:szCs w:val="24"/>
        </w:rPr>
        <w:t>П О С Т А Н О В Л Я Ю:</w:t>
      </w:r>
    </w:p>
    <w:p w:rsidR="00903D70" w:rsidRPr="008A08A7" w:rsidRDefault="00903D70" w:rsidP="00B95E26">
      <w:pPr>
        <w:pStyle w:val="a3"/>
        <w:ind w:firstLine="708"/>
        <w:jc w:val="both"/>
      </w:pPr>
      <w:r w:rsidRPr="008A08A7">
        <w:t>1. Внести в муниципальную программу «Молодым   семьям – доступное   жильё на 2014-2016 г.г.»(далее Программа),  утверждённую  постановлением  администрации  Киренского  муниципального  района   от  24  декабря  2013 года  № 1127 следующие  изменения:</w:t>
      </w:r>
    </w:p>
    <w:p w:rsidR="00903D70" w:rsidRPr="008A08A7" w:rsidRDefault="00903D70" w:rsidP="00903D70">
      <w:pPr>
        <w:pStyle w:val="a3"/>
        <w:jc w:val="both"/>
      </w:pPr>
      <w:r w:rsidRPr="008A08A7">
        <w:t>1.1.  в паспорте Программы:</w:t>
      </w:r>
    </w:p>
    <w:p w:rsidR="00903D70" w:rsidRPr="008A08A7" w:rsidRDefault="00903D70" w:rsidP="00903D70">
      <w:pPr>
        <w:pStyle w:val="a3"/>
        <w:jc w:val="both"/>
      </w:pPr>
      <w:r w:rsidRPr="008A08A7">
        <w:t>1.1.1. раздел «Ресурсное обеспечение программы» изложить в следующей редакции:</w:t>
      </w:r>
    </w:p>
    <w:p w:rsidR="00903D70" w:rsidRPr="008A08A7" w:rsidRDefault="00903D70" w:rsidP="00903D70">
      <w:pPr>
        <w:pStyle w:val="a3"/>
        <w:jc w:val="both"/>
      </w:pPr>
      <w:r w:rsidRPr="008A08A7">
        <w:t xml:space="preserve">« Общий планируемый объем финансирования программы составляет 7 141, 593 тыс. рублей, в том числе: </w:t>
      </w:r>
    </w:p>
    <w:p w:rsidR="00903D70" w:rsidRPr="008A08A7" w:rsidRDefault="00903D70" w:rsidP="00903D70">
      <w:pPr>
        <w:pStyle w:val="a3"/>
        <w:jc w:val="both"/>
      </w:pPr>
      <w:r w:rsidRPr="008A08A7">
        <w:t xml:space="preserve">2014 год - 1 740, 340 тыс. рублей; 2015 год - 1 618, 920 тыс. рублей; 2016 год - 3 782,333 тыс. рублей. </w:t>
      </w:r>
    </w:p>
    <w:p w:rsidR="00903D70" w:rsidRPr="008A08A7" w:rsidRDefault="00903D70" w:rsidP="00903D70">
      <w:pPr>
        <w:pStyle w:val="a3"/>
        <w:jc w:val="both"/>
      </w:pPr>
      <w:r w:rsidRPr="008A08A7">
        <w:lastRenderedPageBreak/>
        <w:t>Объем средств, планируемых к привлечению из федерального бюджета, составляет 1 601, 088 тыс. рублей, в том числе: 2014 год- 263,075 тыс. рублей; 2015 год- 210,460 тыс.рублей; 2016 год - 1 127, 553 тыс. рублей;</w:t>
      </w:r>
    </w:p>
    <w:p w:rsidR="00903D70" w:rsidRPr="008A08A7" w:rsidRDefault="00903D70" w:rsidP="00903D70">
      <w:pPr>
        <w:pStyle w:val="a3"/>
        <w:jc w:val="both"/>
      </w:pPr>
      <w:r w:rsidRPr="008A08A7">
        <w:t>Объем средств областного бюджета, необходимый для реализации программы, составляет 1 907,868 тыс. рублей, в том числе: 2014 год - 344,021 тыс.рублей, 2015 год - 275,216 тыс.рублей, 2016 год – 1 288,631 тыс.рублей;</w:t>
      </w:r>
    </w:p>
    <w:p w:rsidR="00903D70" w:rsidRPr="008A08A7" w:rsidRDefault="00903D70" w:rsidP="00903D70">
      <w:pPr>
        <w:pStyle w:val="a3"/>
        <w:jc w:val="both"/>
      </w:pPr>
      <w:r w:rsidRPr="008A08A7">
        <w:t>Объем средств местных бюджетов, необходимый для реализации программы, составляет 849,933 тыс.рублей, в том числе: 2014 год-161, 892 тыс.рублей, 2015 год- 161, 892 тыс. рублей, 2016 год- 526,149 тыс. рублей;</w:t>
      </w:r>
    </w:p>
    <w:p w:rsidR="00903D70" w:rsidRPr="008A08A7" w:rsidRDefault="00903D70" w:rsidP="00903D70">
      <w:pPr>
        <w:pStyle w:val="a3"/>
        <w:jc w:val="both"/>
      </w:pPr>
      <w:r w:rsidRPr="008A08A7">
        <w:t xml:space="preserve">  Предполагаемый объем финансирования программы за счет дополнительных  источников финансирования составляет 2 782,704 тыс. рублей, в том числе: 2014 год- 971,352 тыс.рублей; 2015 год-971,352 тыс.рублей; 2016 год- 840,0 тыс.руб. 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и местных бюджетов.</w:t>
      </w:r>
    </w:p>
    <w:p w:rsidR="00903D70" w:rsidRPr="008A08A7" w:rsidRDefault="00903D70" w:rsidP="00903D70">
      <w:pPr>
        <w:pStyle w:val="a3"/>
        <w:jc w:val="both"/>
      </w:pPr>
      <w:r w:rsidRPr="008A08A7">
        <w:t>1.1.2. раздел  « Ожидаемые конечные результаты реализации программы» изложить в следующей редакции:</w:t>
      </w:r>
    </w:p>
    <w:p w:rsidR="00903D70" w:rsidRPr="008A08A7" w:rsidRDefault="00903D70" w:rsidP="00903D70">
      <w:pPr>
        <w:pStyle w:val="a3"/>
        <w:jc w:val="both"/>
      </w:pPr>
      <w:r w:rsidRPr="008A08A7">
        <w:t>«-улучшение жилищных условий молодых семей (5 семей) в результате реализации мероприятий программы;</w:t>
      </w:r>
    </w:p>
    <w:p w:rsidR="00903D70" w:rsidRPr="008A08A7" w:rsidRDefault="00903D70" w:rsidP="00903D70">
      <w:pPr>
        <w:pStyle w:val="a3"/>
        <w:jc w:val="both"/>
      </w:pPr>
      <w:r w:rsidRPr="008A08A7">
        <w:t>-ежегодно доля молодых семей, улучшивших жилищные условия (в том числе с использованием ипотечных жилищных кредитов и займов), в общем количестве молодых семей, нуждающихся в улучшении жилищных условий будет составлять от 1 до 2,9%.»</w:t>
      </w:r>
    </w:p>
    <w:p w:rsidR="00903D70" w:rsidRPr="008A08A7" w:rsidRDefault="00903D70" w:rsidP="00C8052E">
      <w:pPr>
        <w:spacing w:after="0"/>
        <w:jc w:val="both"/>
        <w:rPr>
          <w:rFonts w:ascii="Times New Roman" w:hAnsi="Times New Roman" w:cs="Times New Roman"/>
          <w:sz w:val="24"/>
          <w:szCs w:val="24"/>
        </w:rPr>
      </w:pPr>
      <w:r w:rsidRPr="008A08A7">
        <w:rPr>
          <w:rFonts w:ascii="Times New Roman" w:hAnsi="Times New Roman" w:cs="Times New Roman"/>
          <w:sz w:val="24"/>
          <w:szCs w:val="24"/>
        </w:rPr>
        <w:t>1.2. в Разделе 1 «Цель и задачи муниципальной программы, целевые показатели муниципальной программы, сроки реализации» Программы,  в абзаце 3 после слов «в результате  реализации мероприятий программы» заменить на « 5 семей».</w:t>
      </w:r>
    </w:p>
    <w:p w:rsidR="00903D70" w:rsidRPr="008A08A7" w:rsidRDefault="00903D70" w:rsidP="00903D70">
      <w:pPr>
        <w:pStyle w:val="a3"/>
        <w:jc w:val="both"/>
      </w:pPr>
      <w:r w:rsidRPr="008A08A7">
        <w:t>1.3. В Разделе  4  «Ресурсное обеспечение муниципальной программы» Программы,  в абзаце 3 после  слов  «объем финансирования программы составляет» заменить на  «7 141,593 тыс. рублей, в том числе: 2014 год - 1 740, 340 тыс. рублей; 2015 год - 1 618, 920 тыс. рублей»;</w:t>
      </w:r>
    </w:p>
    <w:p w:rsidR="00903D70" w:rsidRPr="008A08A7" w:rsidRDefault="00903D70" w:rsidP="00903D70">
      <w:pPr>
        <w:pStyle w:val="a3"/>
        <w:jc w:val="both"/>
      </w:pPr>
      <w:r w:rsidRPr="008A08A7">
        <w:t>В абзаце 4 после слов  «для реализации программы составляет» заменить на «1 907,868 тыс. рублей, в том числе: 2014 год - 344,021 тыс.рублей, 2015 год - 275,216 тыс.рублей».</w:t>
      </w:r>
    </w:p>
    <w:p w:rsidR="00903D70" w:rsidRPr="008A08A7" w:rsidRDefault="00903D70" w:rsidP="00903D70">
      <w:pPr>
        <w:pStyle w:val="a3"/>
        <w:jc w:val="both"/>
      </w:pPr>
      <w:r w:rsidRPr="008A08A7">
        <w:t>В абзаце 5 после  слов «для софинансирования мероприятий программы составляет» заменить на «1601,088 тыс. рублей, в том числе: 2014 год - 263,075 тыс. рублей; 2015 год - 210,460 тыс.рублей».</w:t>
      </w:r>
    </w:p>
    <w:p w:rsidR="00903D70" w:rsidRPr="008A08A7" w:rsidRDefault="00903D70" w:rsidP="00903D70">
      <w:pPr>
        <w:pStyle w:val="a3"/>
        <w:jc w:val="both"/>
      </w:pPr>
      <w:r w:rsidRPr="008A08A7">
        <w:t>В абзаце 6 после слов «для реализации программы составляет» заменить на «849,933 тыс.рублей, в том числе: 2014 год-161, 892 тыс.рублей, 2015 год- 161, 892 тыс. рублей».</w:t>
      </w:r>
    </w:p>
    <w:p w:rsidR="00903D70" w:rsidRPr="008A08A7" w:rsidRDefault="00903D70" w:rsidP="00903D70">
      <w:pPr>
        <w:pStyle w:val="a3"/>
        <w:jc w:val="both"/>
      </w:pPr>
      <w:r w:rsidRPr="008A08A7">
        <w:t>В абзаце 7 после слов « за счет дополнительных источников финансирования» заменить на «2 782,704 тыс. рублей, в том числе: 2014 год- 971,352 тыс.рублей; 2015 год-971,352 тыс.рублей; 2016 год- 840,0 тыс.руб.».</w:t>
      </w:r>
    </w:p>
    <w:p w:rsidR="00903D70" w:rsidRPr="008A08A7" w:rsidRDefault="00903D70" w:rsidP="00903D70">
      <w:pPr>
        <w:pStyle w:val="a3"/>
        <w:jc w:val="both"/>
      </w:pPr>
      <w:r w:rsidRPr="008A08A7">
        <w:t>1.4. В  Разделе 10 «Ожидаемые конечные результаты реализации муниципальной программы»  после слов «молодых семей» заменить на (5 семей); после слов « будет составлять» заменить на « от 1 до 2,9%».</w:t>
      </w:r>
    </w:p>
    <w:p w:rsidR="00903D70" w:rsidRPr="008A08A7" w:rsidRDefault="00903D70" w:rsidP="00903D70">
      <w:pPr>
        <w:pStyle w:val="a3"/>
        <w:jc w:val="both"/>
      </w:pPr>
      <w:r w:rsidRPr="008A08A7">
        <w:t>1.5. Изложить приложение № 1 Программы «Сведения о составе и значениях целевых показателей муниципальной программы «Молодым семьям - доступное жилье на 2014-2016 г.г.»</w:t>
      </w:r>
      <w:r w:rsidRPr="008A08A7">
        <w:rPr>
          <w:color w:val="000000"/>
        </w:rPr>
        <w:t xml:space="preserve"> в новой редакции (прилагается).</w:t>
      </w:r>
    </w:p>
    <w:p w:rsidR="00903D70" w:rsidRPr="008A08A7" w:rsidRDefault="00903D70" w:rsidP="00903D70">
      <w:pPr>
        <w:jc w:val="both"/>
        <w:rPr>
          <w:rFonts w:ascii="Times New Roman" w:hAnsi="Times New Roman" w:cs="Times New Roman"/>
          <w:color w:val="000000"/>
          <w:sz w:val="24"/>
          <w:szCs w:val="24"/>
        </w:rPr>
      </w:pPr>
      <w:r w:rsidRPr="008A08A7">
        <w:rPr>
          <w:rFonts w:ascii="Times New Roman" w:hAnsi="Times New Roman" w:cs="Times New Roman"/>
          <w:color w:val="000000"/>
          <w:sz w:val="24"/>
          <w:szCs w:val="24"/>
        </w:rPr>
        <w:t>1.6. Изложить приложение № 2 Программы «Перечень основных мероприятий программы «Молодым семьям - доступное жилье» на 2014-2016 г.г. в новой редакции (прилагается).</w:t>
      </w:r>
    </w:p>
    <w:p w:rsidR="00903D70" w:rsidRPr="008A08A7" w:rsidRDefault="00903D70" w:rsidP="00903D70">
      <w:pPr>
        <w:jc w:val="both"/>
        <w:rPr>
          <w:rFonts w:ascii="Times New Roman" w:hAnsi="Times New Roman" w:cs="Times New Roman"/>
          <w:color w:val="000000"/>
          <w:sz w:val="24"/>
          <w:szCs w:val="24"/>
        </w:rPr>
      </w:pPr>
      <w:r w:rsidRPr="008A08A7">
        <w:rPr>
          <w:rFonts w:ascii="Times New Roman" w:hAnsi="Times New Roman" w:cs="Times New Roman"/>
          <w:color w:val="000000"/>
          <w:sz w:val="24"/>
          <w:szCs w:val="24"/>
        </w:rPr>
        <w:t>1.7.Изложить приложение №3 Программы «Ресурсное обеспечение реализации муниципальной программы «Молодым семьям - доступное жилье» на 2014-2016 г.г. за счет средств бюджета МО Киренский район» в новой редакции (прилагается).</w:t>
      </w:r>
    </w:p>
    <w:p w:rsidR="00903D70" w:rsidRPr="008A08A7" w:rsidRDefault="00903D70" w:rsidP="00903D70">
      <w:pPr>
        <w:jc w:val="both"/>
        <w:rPr>
          <w:rFonts w:ascii="Times New Roman" w:hAnsi="Times New Roman" w:cs="Times New Roman"/>
          <w:color w:val="000000"/>
          <w:sz w:val="24"/>
          <w:szCs w:val="24"/>
        </w:rPr>
      </w:pPr>
      <w:r w:rsidRPr="008A08A7">
        <w:rPr>
          <w:rFonts w:ascii="Times New Roman" w:hAnsi="Times New Roman" w:cs="Times New Roman"/>
          <w:color w:val="000000"/>
          <w:sz w:val="24"/>
          <w:szCs w:val="24"/>
        </w:rPr>
        <w:t>1.8.Изложить приложение №4 Программы «Прогнозная (справочная) оценка ресурсного обеспечения реализации муниципальной программы «Молодым семьям-доступное жилье на 2014-2016г.г.» за счет всех источников финансирования» в новой редакции (прилагается).</w:t>
      </w:r>
    </w:p>
    <w:p w:rsidR="00903D70" w:rsidRPr="008A08A7" w:rsidRDefault="00903D70" w:rsidP="00C8052E">
      <w:pPr>
        <w:ind w:firstLine="708"/>
        <w:jc w:val="both"/>
        <w:rPr>
          <w:rFonts w:ascii="Times New Roman" w:hAnsi="Times New Roman" w:cs="Times New Roman"/>
          <w:sz w:val="24"/>
          <w:szCs w:val="24"/>
        </w:rPr>
      </w:pPr>
      <w:r w:rsidRPr="008A08A7">
        <w:rPr>
          <w:rFonts w:ascii="Times New Roman" w:hAnsi="Times New Roman" w:cs="Times New Roman"/>
          <w:sz w:val="24"/>
          <w:szCs w:val="24"/>
        </w:rPr>
        <w:lastRenderedPageBreak/>
        <w:t>2. Опубликовать   данное Постановление в бюллетене нормативно-правовых актов Киренского района   «Киренский районный   вестник» и на официальном сайте администрации Киренского муниципального района: http:kirenskrn.irkobl.ru.</w:t>
      </w:r>
    </w:p>
    <w:p w:rsidR="00903D70" w:rsidRPr="008A08A7" w:rsidRDefault="00C8052E" w:rsidP="00903D70">
      <w:pPr>
        <w:tabs>
          <w:tab w:val="left" w:pos="127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3D70" w:rsidRPr="008A08A7">
        <w:rPr>
          <w:rFonts w:ascii="Times New Roman" w:hAnsi="Times New Roman" w:cs="Times New Roman"/>
          <w:sz w:val="24"/>
          <w:szCs w:val="24"/>
        </w:rPr>
        <w:t>3. Настоящее постановление вступает в силу со  дня его опубликования.</w:t>
      </w:r>
    </w:p>
    <w:p w:rsidR="00903D70" w:rsidRPr="008A08A7" w:rsidRDefault="00903D70" w:rsidP="00903D70">
      <w:pPr>
        <w:rPr>
          <w:rFonts w:ascii="Times New Roman" w:hAnsi="Times New Roman" w:cs="Times New Roman"/>
          <w:sz w:val="24"/>
          <w:szCs w:val="24"/>
        </w:rPr>
      </w:pPr>
      <w:r w:rsidRPr="008A08A7">
        <w:rPr>
          <w:rFonts w:ascii="Times New Roman" w:hAnsi="Times New Roman" w:cs="Times New Roman"/>
          <w:b/>
          <w:sz w:val="24"/>
          <w:szCs w:val="24"/>
        </w:rPr>
        <w:t xml:space="preserve">            </w:t>
      </w:r>
      <w:r w:rsidRPr="008A08A7">
        <w:rPr>
          <w:rFonts w:ascii="Times New Roman" w:hAnsi="Times New Roman" w:cs="Times New Roman"/>
          <w:sz w:val="24"/>
          <w:szCs w:val="24"/>
        </w:rPr>
        <w:t>Мэр  района</w:t>
      </w:r>
      <w:r w:rsidRPr="008A08A7">
        <w:rPr>
          <w:rFonts w:ascii="Times New Roman" w:hAnsi="Times New Roman" w:cs="Times New Roman"/>
          <w:sz w:val="24"/>
          <w:szCs w:val="24"/>
        </w:rPr>
        <w:tab/>
      </w:r>
      <w:r w:rsidRPr="008A08A7">
        <w:rPr>
          <w:rFonts w:ascii="Times New Roman" w:hAnsi="Times New Roman" w:cs="Times New Roman"/>
          <w:sz w:val="24"/>
          <w:szCs w:val="24"/>
        </w:rPr>
        <w:tab/>
        <w:t xml:space="preserve">                                                                             К.В. Свистелин</w:t>
      </w:r>
    </w:p>
    <w:p w:rsidR="008A08A7" w:rsidRDefault="008A08A7" w:rsidP="008A08A7">
      <w:pPr>
        <w:widowControl w:val="0"/>
        <w:autoSpaceDE w:val="0"/>
        <w:autoSpaceDN w:val="0"/>
        <w:adjustRightInd w:val="0"/>
        <w:spacing w:after="0"/>
        <w:jc w:val="right"/>
        <w:rPr>
          <w:rFonts w:ascii="Times New Roman" w:hAnsi="Times New Roman" w:cs="Times New Roman"/>
          <w:sz w:val="24"/>
          <w:szCs w:val="24"/>
        </w:rPr>
      </w:pPr>
    </w:p>
    <w:p w:rsidR="008A08A7" w:rsidRPr="00C8052E" w:rsidRDefault="008A08A7" w:rsidP="008A08A7">
      <w:pPr>
        <w:widowControl w:val="0"/>
        <w:autoSpaceDE w:val="0"/>
        <w:autoSpaceDN w:val="0"/>
        <w:adjustRightInd w:val="0"/>
        <w:spacing w:after="0"/>
        <w:jc w:val="right"/>
        <w:rPr>
          <w:rFonts w:ascii="Times New Roman" w:hAnsi="Times New Roman" w:cs="Times New Roman"/>
        </w:rPr>
      </w:pPr>
      <w:r w:rsidRPr="00C8052E">
        <w:rPr>
          <w:rFonts w:ascii="Times New Roman" w:hAnsi="Times New Roman" w:cs="Times New Roman"/>
        </w:rPr>
        <w:t>Приложение 1</w:t>
      </w:r>
    </w:p>
    <w:p w:rsidR="008A08A7" w:rsidRPr="00C8052E" w:rsidRDefault="00903D70" w:rsidP="008A08A7">
      <w:pPr>
        <w:widowControl w:val="0"/>
        <w:autoSpaceDE w:val="0"/>
        <w:autoSpaceDN w:val="0"/>
        <w:adjustRightInd w:val="0"/>
        <w:spacing w:after="0"/>
        <w:jc w:val="right"/>
        <w:rPr>
          <w:rFonts w:ascii="Times New Roman" w:hAnsi="Times New Roman" w:cs="Times New Roman"/>
        </w:rPr>
      </w:pPr>
      <w:r w:rsidRPr="00C8052E">
        <w:rPr>
          <w:rFonts w:ascii="Times New Roman" w:eastAsia="Calibri" w:hAnsi="Times New Roman" w:cs="Times New Roman"/>
        </w:rPr>
        <w:t xml:space="preserve">к муниципальной программе </w:t>
      </w:r>
    </w:p>
    <w:p w:rsidR="008A08A7" w:rsidRPr="00C8052E" w:rsidRDefault="00903D70" w:rsidP="008A08A7">
      <w:pPr>
        <w:widowControl w:val="0"/>
        <w:autoSpaceDE w:val="0"/>
        <w:autoSpaceDN w:val="0"/>
        <w:adjustRightInd w:val="0"/>
        <w:spacing w:after="0"/>
        <w:jc w:val="right"/>
        <w:rPr>
          <w:rFonts w:ascii="Times New Roman" w:hAnsi="Times New Roman" w:cs="Times New Roman"/>
        </w:rPr>
      </w:pPr>
      <w:r w:rsidRPr="00C8052E">
        <w:rPr>
          <w:rFonts w:ascii="Times New Roman" w:eastAsia="Calibri" w:hAnsi="Times New Roman" w:cs="Times New Roman"/>
        </w:rPr>
        <w:t xml:space="preserve">«Молодым  семьям – доступное  жильё </w:t>
      </w:r>
    </w:p>
    <w:p w:rsidR="00903D70" w:rsidRPr="00C8052E" w:rsidRDefault="00903D70" w:rsidP="008A08A7">
      <w:pPr>
        <w:widowControl w:val="0"/>
        <w:autoSpaceDE w:val="0"/>
        <w:autoSpaceDN w:val="0"/>
        <w:adjustRightInd w:val="0"/>
        <w:spacing w:after="0"/>
        <w:jc w:val="right"/>
        <w:rPr>
          <w:rFonts w:ascii="Times New Roman" w:eastAsia="Calibri" w:hAnsi="Times New Roman" w:cs="Times New Roman"/>
        </w:rPr>
      </w:pPr>
      <w:r w:rsidRPr="00C8052E">
        <w:rPr>
          <w:rFonts w:ascii="Times New Roman" w:eastAsia="Calibri" w:hAnsi="Times New Roman" w:cs="Times New Roman"/>
        </w:rPr>
        <w:t>на 2014-2016 г.г.»</w:t>
      </w:r>
    </w:p>
    <w:p w:rsidR="00C8052E" w:rsidRDefault="00C8052E" w:rsidP="00903D70">
      <w:pPr>
        <w:spacing w:after="0" w:line="276" w:lineRule="auto"/>
        <w:jc w:val="center"/>
        <w:rPr>
          <w:rFonts w:ascii="Times New Roman" w:eastAsia="Calibri" w:hAnsi="Times New Roman" w:cs="Times New Roman"/>
          <w:bCs/>
          <w:color w:val="000000"/>
          <w:sz w:val="24"/>
          <w:szCs w:val="24"/>
          <w:lang w:eastAsia="ru-RU"/>
        </w:rPr>
      </w:pPr>
    </w:p>
    <w:p w:rsidR="00903D70" w:rsidRPr="008A08A7" w:rsidRDefault="00903D70" w:rsidP="00903D70">
      <w:pPr>
        <w:spacing w:after="0" w:line="276" w:lineRule="auto"/>
        <w:jc w:val="center"/>
        <w:rPr>
          <w:rFonts w:ascii="Times New Roman" w:eastAsia="Calibri" w:hAnsi="Times New Roman" w:cs="Times New Roman"/>
          <w:bCs/>
          <w:color w:val="000000"/>
          <w:sz w:val="24"/>
          <w:szCs w:val="24"/>
          <w:lang w:eastAsia="ru-RU"/>
        </w:rPr>
      </w:pPr>
      <w:r w:rsidRPr="008A08A7">
        <w:rPr>
          <w:rFonts w:ascii="Times New Roman" w:eastAsia="Calibri" w:hAnsi="Times New Roman" w:cs="Times New Roman"/>
          <w:bCs/>
          <w:color w:val="000000"/>
          <w:sz w:val="24"/>
          <w:szCs w:val="24"/>
          <w:lang w:eastAsia="ru-RU"/>
        </w:rPr>
        <w:t xml:space="preserve">СВЕДЕНИЯ О СОСТАВЕ И ЗНАЧЕНИЯХ ЦЕЛЕВЫХ ПОКАЗАТЕЛЕЙ  </w:t>
      </w:r>
    </w:p>
    <w:p w:rsidR="00903D70" w:rsidRPr="008A08A7" w:rsidRDefault="00903D70" w:rsidP="00903D70">
      <w:pPr>
        <w:spacing w:after="0" w:line="276" w:lineRule="auto"/>
        <w:jc w:val="center"/>
        <w:rPr>
          <w:rFonts w:ascii="Times New Roman" w:eastAsia="Calibri" w:hAnsi="Times New Roman" w:cs="Times New Roman"/>
          <w:bCs/>
          <w:color w:val="000000"/>
          <w:sz w:val="24"/>
          <w:szCs w:val="24"/>
          <w:lang w:eastAsia="ru-RU"/>
        </w:rPr>
      </w:pPr>
      <w:r w:rsidRPr="008A08A7">
        <w:rPr>
          <w:rFonts w:ascii="Times New Roman" w:eastAsia="Calibri" w:hAnsi="Times New Roman" w:cs="Times New Roman"/>
          <w:bCs/>
          <w:color w:val="000000"/>
          <w:sz w:val="24"/>
          <w:szCs w:val="24"/>
          <w:lang w:eastAsia="ru-RU"/>
        </w:rPr>
        <w:t>МУНИЦИПАЛЬНОЙ  ПРОГРАММЫ</w:t>
      </w:r>
    </w:p>
    <w:p w:rsidR="00903D70" w:rsidRPr="008A08A7" w:rsidRDefault="00903D70" w:rsidP="00903D70">
      <w:pPr>
        <w:widowControl w:val="0"/>
        <w:autoSpaceDE w:val="0"/>
        <w:autoSpaceDN w:val="0"/>
        <w:adjustRightInd w:val="0"/>
        <w:jc w:val="center"/>
        <w:rPr>
          <w:rFonts w:ascii="Times New Roman" w:eastAsia="Calibri" w:hAnsi="Times New Roman" w:cs="Times New Roman"/>
          <w:sz w:val="24"/>
          <w:szCs w:val="24"/>
        </w:rPr>
      </w:pPr>
      <w:r w:rsidRPr="008A08A7">
        <w:rPr>
          <w:rFonts w:ascii="Times New Roman" w:eastAsia="Calibri" w:hAnsi="Times New Roman" w:cs="Times New Roman"/>
          <w:sz w:val="24"/>
          <w:szCs w:val="24"/>
        </w:rPr>
        <w:t>«МОЛОДЫМ СЕМЬЯМ – ДОСТУПНОЕ ЖИЛЬЕ  на    2014-2016  г.г. »</w:t>
      </w:r>
    </w:p>
    <w:tbl>
      <w:tblPr>
        <w:tblW w:w="10730" w:type="dxa"/>
        <w:jc w:val="center"/>
        <w:tblLayout w:type="fixed"/>
        <w:tblLook w:val="00A0"/>
      </w:tblPr>
      <w:tblGrid>
        <w:gridCol w:w="674"/>
        <w:gridCol w:w="3774"/>
        <w:gridCol w:w="851"/>
        <w:gridCol w:w="992"/>
        <w:gridCol w:w="992"/>
        <w:gridCol w:w="1276"/>
        <w:gridCol w:w="1037"/>
        <w:gridCol w:w="1134"/>
      </w:tblGrid>
      <w:tr w:rsidR="00903D70" w:rsidRPr="008A08A7" w:rsidTr="00171F41">
        <w:trPr>
          <w:trHeight w:val="300"/>
          <w:tblHeader/>
          <w:jc w:val="center"/>
        </w:trPr>
        <w:tc>
          <w:tcPr>
            <w:tcW w:w="674" w:type="dxa"/>
            <w:vMerge w:val="restart"/>
            <w:tcBorders>
              <w:top w:val="single" w:sz="4" w:space="0" w:color="auto"/>
              <w:left w:val="single" w:sz="4" w:space="0" w:color="auto"/>
              <w:right w:val="single" w:sz="4" w:space="0" w:color="auto"/>
            </w:tcBorders>
            <w:noWrap/>
            <w:vAlign w:val="center"/>
          </w:tcPr>
          <w:p w:rsidR="00903D70" w:rsidRPr="008A08A7" w:rsidRDefault="00903D70" w:rsidP="00FA4754">
            <w:pPr>
              <w:spacing w:after="0"/>
              <w:jc w:val="center"/>
              <w:rPr>
                <w:rFonts w:ascii="Times New Roman" w:eastAsia="Calibri" w:hAnsi="Times New Roman" w:cs="Times New Roman"/>
                <w:color w:val="000000"/>
                <w:sz w:val="20"/>
                <w:szCs w:val="20"/>
                <w:lang w:eastAsia="ru-RU"/>
              </w:rPr>
            </w:pPr>
            <w:r w:rsidRPr="008A08A7">
              <w:rPr>
                <w:rFonts w:ascii="Times New Roman" w:eastAsia="Calibri" w:hAnsi="Times New Roman" w:cs="Times New Roman"/>
                <w:color w:val="000000"/>
                <w:sz w:val="20"/>
                <w:szCs w:val="20"/>
                <w:lang w:eastAsia="ru-RU"/>
              </w:rPr>
              <w:t>№ п/п</w:t>
            </w:r>
          </w:p>
        </w:tc>
        <w:tc>
          <w:tcPr>
            <w:tcW w:w="3774" w:type="dxa"/>
            <w:vMerge w:val="restart"/>
            <w:tcBorders>
              <w:top w:val="single" w:sz="4" w:space="0" w:color="auto"/>
              <w:left w:val="nil"/>
              <w:right w:val="single" w:sz="4" w:space="0" w:color="auto"/>
            </w:tcBorders>
            <w:noWrap/>
            <w:vAlign w:val="center"/>
          </w:tcPr>
          <w:p w:rsidR="00903D70" w:rsidRPr="008A08A7" w:rsidRDefault="00903D70" w:rsidP="00FA4754">
            <w:pPr>
              <w:spacing w:after="0"/>
              <w:jc w:val="center"/>
              <w:rPr>
                <w:rFonts w:ascii="Times New Roman" w:eastAsia="Calibri" w:hAnsi="Times New Roman" w:cs="Times New Roman"/>
                <w:color w:val="000000"/>
                <w:sz w:val="20"/>
                <w:szCs w:val="20"/>
                <w:lang w:eastAsia="ru-RU"/>
              </w:rPr>
            </w:pPr>
            <w:r w:rsidRPr="008A08A7">
              <w:rPr>
                <w:rFonts w:ascii="Times New Roman" w:eastAsia="Calibri" w:hAnsi="Times New Roman" w:cs="Times New Roman"/>
                <w:color w:val="000000"/>
                <w:sz w:val="20"/>
                <w:szCs w:val="20"/>
                <w:lang w:eastAsia="ru-RU"/>
              </w:rPr>
              <w:t>Наименование целевого показателя</w:t>
            </w:r>
          </w:p>
        </w:tc>
        <w:tc>
          <w:tcPr>
            <w:tcW w:w="851" w:type="dxa"/>
            <w:vMerge w:val="restart"/>
            <w:tcBorders>
              <w:top w:val="single" w:sz="4" w:space="0" w:color="auto"/>
              <w:left w:val="nil"/>
              <w:right w:val="single" w:sz="4" w:space="0" w:color="auto"/>
            </w:tcBorders>
            <w:noWrap/>
            <w:vAlign w:val="center"/>
          </w:tcPr>
          <w:p w:rsidR="00903D70" w:rsidRPr="008A08A7" w:rsidRDefault="00903D70" w:rsidP="008A08A7">
            <w:pPr>
              <w:spacing w:after="0"/>
              <w:ind w:left="-98" w:hanging="10"/>
              <w:jc w:val="center"/>
              <w:rPr>
                <w:rFonts w:ascii="Times New Roman" w:eastAsia="Calibri" w:hAnsi="Times New Roman" w:cs="Times New Roman"/>
                <w:color w:val="000000"/>
                <w:sz w:val="20"/>
                <w:szCs w:val="20"/>
                <w:lang w:eastAsia="ru-RU"/>
              </w:rPr>
            </w:pPr>
            <w:r w:rsidRPr="008A08A7">
              <w:rPr>
                <w:rFonts w:ascii="Times New Roman" w:eastAsia="Calibri" w:hAnsi="Times New Roman" w:cs="Times New Roman"/>
                <w:color w:val="000000"/>
                <w:sz w:val="20"/>
                <w:szCs w:val="20"/>
                <w:lang w:eastAsia="ru-RU"/>
              </w:rPr>
              <w:t>Ед. изм.</w:t>
            </w:r>
          </w:p>
        </w:tc>
        <w:tc>
          <w:tcPr>
            <w:tcW w:w="5431" w:type="dxa"/>
            <w:gridSpan w:val="5"/>
            <w:tcBorders>
              <w:top w:val="single" w:sz="4" w:space="0" w:color="auto"/>
              <w:left w:val="nil"/>
              <w:bottom w:val="single" w:sz="4" w:space="0" w:color="auto"/>
              <w:right w:val="single" w:sz="4" w:space="0" w:color="auto"/>
            </w:tcBorders>
            <w:noWrap/>
            <w:vAlign w:val="center"/>
          </w:tcPr>
          <w:p w:rsidR="00903D70" w:rsidRPr="008A08A7" w:rsidRDefault="00903D70" w:rsidP="00FA4754">
            <w:pPr>
              <w:spacing w:after="0"/>
              <w:jc w:val="center"/>
              <w:rPr>
                <w:rFonts w:ascii="Times New Roman" w:eastAsia="Calibri" w:hAnsi="Times New Roman" w:cs="Times New Roman"/>
                <w:color w:val="000000"/>
                <w:sz w:val="20"/>
                <w:szCs w:val="20"/>
                <w:lang w:eastAsia="ru-RU"/>
              </w:rPr>
            </w:pPr>
            <w:r w:rsidRPr="008A08A7">
              <w:rPr>
                <w:rFonts w:ascii="Times New Roman" w:eastAsia="Calibri" w:hAnsi="Times New Roman" w:cs="Times New Roman"/>
                <w:color w:val="000000"/>
                <w:sz w:val="20"/>
                <w:szCs w:val="20"/>
                <w:lang w:eastAsia="ru-RU"/>
              </w:rPr>
              <w:t>Значения целевых показателей</w:t>
            </w:r>
          </w:p>
        </w:tc>
      </w:tr>
      <w:tr w:rsidR="00903D70" w:rsidRPr="008A08A7" w:rsidTr="00171F41">
        <w:trPr>
          <w:trHeight w:val="300"/>
          <w:tblHeader/>
          <w:jc w:val="center"/>
        </w:trPr>
        <w:tc>
          <w:tcPr>
            <w:tcW w:w="674" w:type="dxa"/>
            <w:vMerge/>
            <w:tcBorders>
              <w:left w:val="single" w:sz="4" w:space="0" w:color="auto"/>
              <w:bottom w:val="single" w:sz="4" w:space="0" w:color="auto"/>
              <w:right w:val="single" w:sz="4" w:space="0" w:color="auto"/>
            </w:tcBorders>
            <w:noWrap/>
            <w:vAlign w:val="center"/>
          </w:tcPr>
          <w:p w:rsidR="00903D70" w:rsidRPr="008A08A7" w:rsidRDefault="00903D70" w:rsidP="00FA4754">
            <w:pPr>
              <w:spacing w:after="0"/>
              <w:jc w:val="center"/>
              <w:rPr>
                <w:rFonts w:ascii="Times New Roman" w:eastAsia="Calibri" w:hAnsi="Times New Roman" w:cs="Times New Roman"/>
                <w:color w:val="000000"/>
                <w:sz w:val="20"/>
                <w:szCs w:val="20"/>
                <w:lang w:eastAsia="ru-RU"/>
              </w:rPr>
            </w:pPr>
          </w:p>
        </w:tc>
        <w:tc>
          <w:tcPr>
            <w:tcW w:w="3774" w:type="dxa"/>
            <w:vMerge/>
            <w:tcBorders>
              <w:left w:val="nil"/>
              <w:bottom w:val="single" w:sz="4" w:space="0" w:color="auto"/>
              <w:right w:val="single" w:sz="4" w:space="0" w:color="auto"/>
            </w:tcBorders>
            <w:noWrap/>
            <w:vAlign w:val="center"/>
          </w:tcPr>
          <w:p w:rsidR="00903D70" w:rsidRPr="008A08A7" w:rsidRDefault="00903D70" w:rsidP="00FA4754">
            <w:pPr>
              <w:spacing w:after="0"/>
              <w:jc w:val="center"/>
              <w:rPr>
                <w:rFonts w:ascii="Times New Roman" w:eastAsia="Calibri" w:hAnsi="Times New Roman" w:cs="Times New Roman"/>
                <w:color w:val="000000"/>
                <w:sz w:val="20"/>
                <w:szCs w:val="20"/>
                <w:lang w:eastAsia="ru-RU"/>
              </w:rPr>
            </w:pPr>
          </w:p>
        </w:tc>
        <w:tc>
          <w:tcPr>
            <w:tcW w:w="851" w:type="dxa"/>
            <w:vMerge/>
            <w:tcBorders>
              <w:left w:val="nil"/>
              <w:bottom w:val="single" w:sz="4" w:space="0" w:color="auto"/>
              <w:right w:val="single" w:sz="4" w:space="0" w:color="auto"/>
            </w:tcBorders>
            <w:noWrap/>
            <w:vAlign w:val="center"/>
          </w:tcPr>
          <w:p w:rsidR="00903D70" w:rsidRPr="008A08A7" w:rsidRDefault="00903D70" w:rsidP="00FA4754">
            <w:pPr>
              <w:spacing w:after="0"/>
              <w:jc w:val="center"/>
              <w:rPr>
                <w:rFonts w:ascii="Times New Roman" w:eastAsia="Calibri"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noWrap/>
            <w:vAlign w:val="center"/>
          </w:tcPr>
          <w:p w:rsidR="00903D70" w:rsidRPr="008A08A7" w:rsidRDefault="00903D70" w:rsidP="008A08A7">
            <w:pPr>
              <w:spacing w:after="0"/>
              <w:ind w:left="-108" w:right="-108"/>
              <w:jc w:val="center"/>
              <w:rPr>
                <w:rFonts w:ascii="Times New Roman" w:eastAsia="Calibri" w:hAnsi="Times New Roman" w:cs="Times New Roman"/>
                <w:color w:val="000000"/>
                <w:sz w:val="20"/>
                <w:szCs w:val="20"/>
                <w:lang w:eastAsia="ru-RU"/>
              </w:rPr>
            </w:pPr>
            <w:r w:rsidRPr="008A08A7">
              <w:rPr>
                <w:rFonts w:ascii="Times New Roman" w:eastAsia="Calibri" w:hAnsi="Times New Roman" w:cs="Times New Roman"/>
                <w:color w:val="000000"/>
                <w:sz w:val="20"/>
                <w:szCs w:val="20"/>
                <w:lang w:eastAsia="ru-RU"/>
              </w:rPr>
              <w:t>отчетный год</w:t>
            </w:r>
          </w:p>
          <w:p w:rsidR="00903D70" w:rsidRPr="008A08A7" w:rsidRDefault="00903D70" w:rsidP="008A08A7">
            <w:pPr>
              <w:spacing w:after="0"/>
              <w:ind w:left="-108" w:right="-108"/>
              <w:jc w:val="center"/>
              <w:rPr>
                <w:rFonts w:ascii="Times New Roman" w:eastAsia="Calibri" w:hAnsi="Times New Roman" w:cs="Times New Roman"/>
                <w:color w:val="000000"/>
                <w:sz w:val="20"/>
                <w:szCs w:val="20"/>
                <w:lang w:eastAsia="ru-RU"/>
              </w:rPr>
            </w:pPr>
            <w:r w:rsidRPr="008A08A7">
              <w:rPr>
                <w:rFonts w:ascii="Times New Roman" w:eastAsia="Calibri" w:hAnsi="Times New Roman" w:cs="Times New Roman"/>
                <w:color w:val="000000"/>
                <w:sz w:val="20"/>
                <w:szCs w:val="20"/>
                <w:lang w:eastAsia="ru-RU"/>
              </w:rPr>
              <w:t>2012</w:t>
            </w:r>
          </w:p>
        </w:tc>
        <w:tc>
          <w:tcPr>
            <w:tcW w:w="992" w:type="dxa"/>
            <w:tcBorders>
              <w:top w:val="nil"/>
              <w:left w:val="nil"/>
              <w:bottom w:val="single" w:sz="4" w:space="0" w:color="auto"/>
              <w:right w:val="single" w:sz="4" w:space="0" w:color="auto"/>
            </w:tcBorders>
            <w:noWrap/>
            <w:vAlign w:val="center"/>
          </w:tcPr>
          <w:p w:rsidR="00903D70" w:rsidRPr="008A08A7" w:rsidRDefault="00903D70" w:rsidP="00FA4754">
            <w:pPr>
              <w:spacing w:after="0"/>
              <w:jc w:val="center"/>
              <w:rPr>
                <w:rFonts w:ascii="Times New Roman" w:eastAsia="Calibri" w:hAnsi="Times New Roman" w:cs="Times New Roman"/>
                <w:color w:val="000000"/>
                <w:sz w:val="20"/>
                <w:szCs w:val="20"/>
                <w:lang w:eastAsia="ru-RU"/>
              </w:rPr>
            </w:pPr>
            <w:r w:rsidRPr="008A08A7">
              <w:rPr>
                <w:rFonts w:ascii="Times New Roman" w:eastAsia="Calibri" w:hAnsi="Times New Roman" w:cs="Times New Roman"/>
                <w:color w:val="000000"/>
                <w:sz w:val="20"/>
                <w:szCs w:val="20"/>
                <w:lang w:eastAsia="ru-RU"/>
              </w:rPr>
              <w:t>текущий год (оценка)</w:t>
            </w:r>
          </w:p>
          <w:p w:rsidR="00903D70" w:rsidRPr="008A08A7" w:rsidRDefault="00903D70" w:rsidP="00FA4754">
            <w:pPr>
              <w:spacing w:after="0"/>
              <w:jc w:val="center"/>
              <w:rPr>
                <w:rFonts w:ascii="Times New Roman" w:eastAsia="Calibri" w:hAnsi="Times New Roman" w:cs="Times New Roman"/>
                <w:color w:val="000000"/>
                <w:sz w:val="20"/>
                <w:szCs w:val="20"/>
                <w:lang w:eastAsia="ru-RU"/>
              </w:rPr>
            </w:pPr>
            <w:r w:rsidRPr="008A08A7">
              <w:rPr>
                <w:rFonts w:ascii="Times New Roman" w:eastAsia="Calibri" w:hAnsi="Times New Roman" w:cs="Times New Roman"/>
                <w:color w:val="000000"/>
                <w:sz w:val="20"/>
                <w:szCs w:val="20"/>
                <w:lang w:eastAsia="ru-RU"/>
              </w:rPr>
              <w:t>2013</w:t>
            </w:r>
          </w:p>
        </w:tc>
        <w:tc>
          <w:tcPr>
            <w:tcW w:w="1276" w:type="dxa"/>
            <w:tcBorders>
              <w:top w:val="nil"/>
              <w:left w:val="nil"/>
              <w:bottom w:val="single" w:sz="4" w:space="0" w:color="auto"/>
              <w:right w:val="single" w:sz="4" w:space="0" w:color="auto"/>
            </w:tcBorders>
            <w:noWrap/>
            <w:vAlign w:val="center"/>
          </w:tcPr>
          <w:p w:rsidR="00903D70" w:rsidRPr="008A08A7" w:rsidRDefault="00903D70"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первый год действия программы</w:t>
            </w:r>
          </w:p>
          <w:p w:rsidR="00903D70" w:rsidRPr="008A08A7" w:rsidRDefault="00903D70" w:rsidP="00FA4754">
            <w:pPr>
              <w:spacing w:after="0"/>
              <w:jc w:val="center"/>
              <w:rPr>
                <w:rFonts w:ascii="Times New Roman" w:eastAsia="Calibri" w:hAnsi="Times New Roman" w:cs="Times New Roman"/>
                <w:color w:val="000000"/>
                <w:sz w:val="20"/>
                <w:szCs w:val="20"/>
                <w:lang w:eastAsia="ru-RU"/>
              </w:rPr>
            </w:pPr>
            <w:r w:rsidRPr="008A08A7">
              <w:rPr>
                <w:rFonts w:ascii="Times New Roman" w:eastAsia="Calibri" w:hAnsi="Times New Roman" w:cs="Times New Roman"/>
                <w:sz w:val="20"/>
                <w:szCs w:val="20"/>
                <w:lang w:eastAsia="ru-RU"/>
              </w:rPr>
              <w:t>2014</w:t>
            </w:r>
          </w:p>
        </w:tc>
        <w:tc>
          <w:tcPr>
            <w:tcW w:w="1037" w:type="dxa"/>
            <w:tcBorders>
              <w:top w:val="nil"/>
              <w:left w:val="nil"/>
              <w:bottom w:val="single" w:sz="4" w:space="0" w:color="auto"/>
              <w:right w:val="single" w:sz="4" w:space="0" w:color="auto"/>
            </w:tcBorders>
            <w:noWrap/>
            <w:vAlign w:val="center"/>
          </w:tcPr>
          <w:p w:rsidR="00903D70" w:rsidRPr="008A08A7" w:rsidRDefault="00903D70"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второй год действия программы</w:t>
            </w:r>
          </w:p>
          <w:p w:rsidR="00903D70" w:rsidRPr="008A08A7" w:rsidRDefault="00903D70" w:rsidP="00FA4754">
            <w:pPr>
              <w:spacing w:after="0"/>
              <w:jc w:val="center"/>
              <w:rPr>
                <w:rFonts w:ascii="Times New Roman" w:eastAsia="Calibri" w:hAnsi="Times New Roman" w:cs="Times New Roman"/>
                <w:color w:val="000000"/>
                <w:sz w:val="20"/>
                <w:szCs w:val="20"/>
                <w:lang w:eastAsia="ru-RU"/>
              </w:rPr>
            </w:pPr>
            <w:r w:rsidRPr="008A08A7">
              <w:rPr>
                <w:rFonts w:ascii="Times New Roman" w:eastAsia="Calibri" w:hAnsi="Times New Roman" w:cs="Times New Roman"/>
                <w:sz w:val="20"/>
                <w:szCs w:val="20"/>
                <w:lang w:eastAsia="ru-RU"/>
              </w:rPr>
              <w:t>2015</w:t>
            </w:r>
          </w:p>
        </w:tc>
        <w:tc>
          <w:tcPr>
            <w:tcW w:w="1134" w:type="dxa"/>
            <w:tcBorders>
              <w:top w:val="nil"/>
              <w:left w:val="nil"/>
              <w:bottom w:val="single" w:sz="4" w:space="0" w:color="auto"/>
              <w:right w:val="single" w:sz="4" w:space="0" w:color="auto"/>
            </w:tcBorders>
            <w:noWrap/>
            <w:vAlign w:val="center"/>
          </w:tcPr>
          <w:p w:rsidR="00903D70" w:rsidRPr="008A08A7" w:rsidRDefault="00903D70"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color w:val="000000"/>
                <w:sz w:val="20"/>
                <w:szCs w:val="20"/>
                <w:lang w:eastAsia="ru-RU"/>
              </w:rPr>
              <w:t>год завершения действия программы</w:t>
            </w:r>
          </w:p>
          <w:p w:rsidR="00903D70" w:rsidRPr="008A08A7" w:rsidRDefault="00903D70" w:rsidP="00FA4754">
            <w:pPr>
              <w:spacing w:after="0"/>
              <w:jc w:val="center"/>
              <w:rPr>
                <w:rFonts w:ascii="Times New Roman" w:eastAsia="Calibri" w:hAnsi="Times New Roman" w:cs="Times New Roman"/>
                <w:color w:val="000000"/>
                <w:sz w:val="20"/>
                <w:szCs w:val="20"/>
                <w:lang w:eastAsia="ru-RU"/>
              </w:rPr>
            </w:pPr>
            <w:r w:rsidRPr="008A08A7">
              <w:rPr>
                <w:rFonts w:ascii="Times New Roman" w:eastAsia="Calibri" w:hAnsi="Times New Roman" w:cs="Times New Roman"/>
                <w:sz w:val="20"/>
                <w:szCs w:val="20"/>
                <w:lang w:eastAsia="ru-RU"/>
              </w:rPr>
              <w:t>2016</w:t>
            </w:r>
          </w:p>
        </w:tc>
      </w:tr>
      <w:tr w:rsidR="00903D70" w:rsidRPr="008A08A7" w:rsidTr="00171F41">
        <w:trPr>
          <w:trHeight w:val="300"/>
          <w:tblHeader/>
          <w:jc w:val="center"/>
        </w:trPr>
        <w:tc>
          <w:tcPr>
            <w:tcW w:w="674" w:type="dxa"/>
            <w:tcBorders>
              <w:top w:val="single" w:sz="4" w:space="0" w:color="auto"/>
              <w:left w:val="single" w:sz="4" w:space="0" w:color="auto"/>
              <w:bottom w:val="single" w:sz="4" w:space="0" w:color="auto"/>
              <w:right w:val="single" w:sz="4" w:space="0" w:color="auto"/>
            </w:tcBorders>
            <w:noWrap/>
            <w:vAlign w:val="center"/>
          </w:tcPr>
          <w:p w:rsidR="00903D70" w:rsidRPr="008A08A7" w:rsidRDefault="00903D70" w:rsidP="00FA4754">
            <w:pPr>
              <w:spacing w:after="0"/>
              <w:jc w:val="center"/>
              <w:rPr>
                <w:rFonts w:ascii="Times New Roman" w:eastAsia="Calibri" w:hAnsi="Times New Roman" w:cs="Times New Roman"/>
                <w:color w:val="000000"/>
                <w:sz w:val="20"/>
                <w:szCs w:val="20"/>
                <w:lang w:eastAsia="ru-RU"/>
              </w:rPr>
            </w:pPr>
            <w:r w:rsidRPr="008A08A7">
              <w:rPr>
                <w:rFonts w:ascii="Times New Roman" w:eastAsia="Calibri" w:hAnsi="Times New Roman" w:cs="Times New Roman"/>
                <w:color w:val="000000"/>
                <w:sz w:val="20"/>
                <w:szCs w:val="20"/>
                <w:lang w:eastAsia="ru-RU"/>
              </w:rPr>
              <w:t>1</w:t>
            </w:r>
          </w:p>
        </w:tc>
        <w:tc>
          <w:tcPr>
            <w:tcW w:w="3774" w:type="dxa"/>
            <w:tcBorders>
              <w:top w:val="single" w:sz="4" w:space="0" w:color="auto"/>
              <w:left w:val="nil"/>
              <w:bottom w:val="single" w:sz="4" w:space="0" w:color="auto"/>
              <w:right w:val="single" w:sz="4" w:space="0" w:color="auto"/>
            </w:tcBorders>
            <w:noWrap/>
            <w:vAlign w:val="center"/>
          </w:tcPr>
          <w:p w:rsidR="00903D70" w:rsidRPr="008A08A7" w:rsidRDefault="00903D70" w:rsidP="00FA4754">
            <w:pPr>
              <w:spacing w:after="0"/>
              <w:jc w:val="center"/>
              <w:rPr>
                <w:rFonts w:ascii="Times New Roman" w:eastAsia="Calibri" w:hAnsi="Times New Roman" w:cs="Times New Roman"/>
                <w:color w:val="000000"/>
                <w:sz w:val="20"/>
                <w:szCs w:val="20"/>
                <w:lang w:eastAsia="ru-RU"/>
              </w:rPr>
            </w:pPr>
            <w:r w:rsidRPr="008A08A7">
              <w:rPr>
                <w:rFonts w:ascii="Times New Roman" w:eastAsia="Calibri" w:hAnsi="Times New Roman" w:cs="Times New Roman"/>
                <w:color w:val="000000"/>
                <w:sz w:val="20"/>
                <w:szCs w:val="20"/>
                <w:lang w:eastAsia="ru-RU"/>
              </w:rPr>
              <w:t>2</w:t>
            </w:r>
          </w:p>
        </w:tc>
        <w:tc>
          <w:tcPr>
            <w:tcW w:w="851" w:type="dxa"/>
            <w:tcBorders>
              <w:top w:val="single" w:sz="4" w:space="0" w:color="auto"/>
              <w:left w:val="nil"/>
              <w:bottom w:val="single" w:sz="4" w:space="0" w:color="auto"/>
              <w:right w:val="single" w:sz="4" w:space="0" w:color="auto"/>
            </w:tcBorders>
            <w:noWrap/>
            <w:vAlign w:val="center"/>
          </w:tcPr>
          <w:p w:rsidR="00903D70" w:rsidRPr="008A08A7" w:rsidRDefault="00903D70" w:rsidP="00FA4754">
            <w:pPr>
              <w:spacing w:after="0"/>
              <w:jc w:val="center"/>
              <w:rPr>
                <w:rFonts w:ascii="Times New Roman" w:eastAsia="Calibri" w:hAnsi="Times New Roman" w:cs="Times New Roman"/>
                <w:color w:val="000000"/>
                <w:sz w:val="20"/>
                <w:szCs w:val="20"/>
                <w:lang w:eastAsia="ru-RU"/>
              </w:rPr>
            </w:pPr>
            <w:r w:rsidRPr="008A08A7">
              <w:rPr>
                <w:rFonts w:ascii="Times New Roman" w:eastAsia="Calibri" w:hAnsi="Times New Roman" w:cs="Times New Roman"/>
                <w:color w:val="000000"/>
                <w:sz w:val="20"/>
                <w:szCs w:val="20"/>
                <w:lang w:eastAsia="ru-RU"/>
              </w:rPr>
              <w:t>3</w:t>
            </w:r>
          </w:p>
        </w:tc>
        <w:tc>
          <w:tcPr>
            <w:tcW w:w="992" w:type="dxa"/>
            <w:tcBorders>
              <w:top w:val="single" w:sz="4" w:space="0" w:color="auto"/>
              <w:left w:val="nil"/>
              <w:bottom w:val="single" w:sz="4" w:space="0" w:color="auto"/>
              <w:right w:val="single" w:sz="4" w:space="0" w:color="auto"/>
            </w:tcBorders>
            <w:noWrap/>
            <w:vAlign w:val="center"/>
          </w:tcPr>
          <w:p w:rsidR="00903D70" w:rsidRPr="008A08A7" w:rsidRDefault="00903D70" w:rsidP="00FA4754">
            <w:pPr>
              <w:spacing w:after="0"/>
              <w:jc w:val="center"/>
              <w:rPr>
                <w:rFonts w:ascii="Times New Roman" w:eastAsia="Calibri" w:hAnsi="Times New Roman" w:cs="Times New Roman"/>
                <w:color w:val="000000"/>
                <w:sz w:val="20"/>
                <w:szCs w:val="20"/>
                <w:lang w:eastAsia="ru-RU"/>
              </w:rPr>
            </w:pPr>
            <w:r w:rsidRPr="008A08A7">
              <w:rPr>
                <w:rFonts w:ascii="Times New Roman" w:eastAsia="Calibri" w:hAnsi="Times New Roman" w:cs="Times New Roman"/>
                <w:color w:val="000000"/>
                <w:sz w:val="20"/>
                <w:szCs w:val="20"/>
                <w:lang w:eastAsia="ru-RU"/>
              </w:rPr>
              <w:t>4</w:t>
            </w:r>
          </w:p>
        </w:tc>
        <w:tc>
          <w:tcPr>
            <w:tcW w:w="992" w:type="dxa"/>
            <w:tcBorders>
              <w:top w:val="single" w:sz="4" w:space="0" w:color="auto"/>
              <w:left w:val="nil"/>
              <w:bottom w:val="single" w:sz="4" w:space="0" w:color="auto"/>
              <w:right w:val="single" w:sz="4" w:space="0" w:color="auto"/>
            </w:tcBorders>
            <w:noWrap/>
            <w:vAlign w:val="center"/>
          </w:tcPr>
          <w:p w:rsidR="00903D70" w:rsidRPr="008A08A7" w:rsidRDefault="00903D70" w:rsidP="00FA4754">
            <w:pPr>
              <w:spacing w:after="0"/>
              <w:jc w:val="center"/>
              <w:rPr>
                <w:rFonts w:ascii="Times New Roman" w:eastAsia="Calibri" w:hAnsi="Times New Roman" w:cs="Times New Roman"/>
                <w:color w:val="000000"/>
                <w:sz w:val="20"/>
                <w:szCs w:val="20"/>
                <w:lang w:eastAsia="ru-RU"/>
              </w:rPr>
            </w:pPr>
            <w:r w:rsidRPr="008A08A7">
              <w:rPr>
                <w:rFonts w:ascii="Times New Roman" w:eastAsia="Calibri" w:hAnsi="Times New Roman" w:cs="Times New Roman"/>
                <w:color w:val="000000"/>
                <w:sz w:val="20"/>
                <w:szCs w:val="20"/>
                <w:lang w:eastAsia="ru-RU"/>
              </w:rPr>
              <w:t>5</w:t>
            </w:r>
          </w:p>
        </w:tc>
        <w:tc>
          <w:tcPr>
            <w:tcW w:w="1276" w:type="dxa"/>
            <w:tcBorders>
              <w:top w:val="single" w:sz="4" w:space="0" w:color="auto"/>
              <w:left w:val="nil"/>
              <w:bottom w:val="single" w:sz="4" w:space="0" w:color="auto"/>
              <w:right w:val="single" w:sz="4" w:space="0" w:color="auto"/>
            </w:tcBorders>
            <w:noWrap/>
            <w:vAlign w:val="center"/>
          </w:tcPr>
          <w:p w:rsidR="00903D70" w:rsidRPr="008A08A7" w:rsidRDefault="00903D70" w:rsidP="00FA4754">
            <w:pPr>
              <w:spacing w:after="0"/>
              <w:jc w:val="center"/>
              <w:rPr>
                <w:rFonts w:ascii="Times New Roman" w:eastAsia="Calibri" w:hAnsi="Times New Roman" w:cs="Times New Roman"/>
                <w:color w:val="000000"/>
                <w:sz w:val="20"/>
                <w:szCs w:val="20"/>
                <w:lang w:eastAsia="ru-RU"/>
              </w:rPr>
            </w:pPr>
            <w:r w:rsidRPr="008A08A7">
              <w:rPr>
                <w:rFonts w:ascii="Times New Roman" w:eastAsia="Calibri" w:hAnsi="Times New Roman" w:cs="Times New Roman"/>
                <w:color w:val="000000"/>
                <w:sz w:val="20"/>
                <w:szCs w:val="20"/>
                <w:lang w:eastAsia="ru-RU"/>
              </w:rPr>
              <w:t>6</w:t>
            </w:r>
          </w:p>
        </w:tc>
        <w:tc>
          <w:tcPr>
            <w:tcW w:w="1037" w:type="dxa"/>
            <w:tcBorders>
              <w:top w:val="single" w:sz="4" w:space="0" w:color="auto"/>
              <w:left w:val="nil"/>
              <w:bottom w:val="single" w:sz="4" w:space="0" w:color="auto"/>
              <w:right w:val="single" w:sz="4" w:space="0" w:color="auto"/>
            </w:tcBorders>
            <w:noWrap/>
            <w:vAlign w:val="center"/>
          </w:tcPr>
          <w:p w:rsidR="00903D70" w:rsidRPr="008A08A7" w:rsidRDefault="00903D70" w:rsidP="00FA4754">
            <w:pPr>
              <w:spacing w:after="0"/>
              <w:jc w:val="center"/>
              <w:rPr>
                <w:rFonts w:ascii="Times New Roman" w:eastAsia="Calibri" w:hAnsi="Times New Roman" w:cs="Times New Roman"/>
                <w:color w:val="000000"/>
                <w:sz w:val="20"/>
                <w:szCs w:val="20"/>
                <w:lang w:eastAsia="ru-RU"/>
              </w:rPr>
            </w:pPr>
            <w:r w:rsidRPr="008A08A7">
              <w:rPr>
                <w:rFonts w:ascii="Times New Roman" w:eastAsia="Calibri" w:hAnsi="Times New Roman" w:cs="Times New Roman"/>
                <w:color w:val="000000"/>
                <w:sz w:val="20"/>
                <w:szCs w:val="20"/>
                <w:lang w:eastAsia="ru-RU"/>
              </w:rPr>
              <w:t>7</w:t>
            </w:r>
          </w:p>
        </w:tc>
        <w:tc>
          <w:tcPr>
            <w:tcW w:w="1134" w:type="dxa"/>
            <w:tcBorders>
              <w:top w:val="single" w:sz="4" w:space="0" w:color="auto"/>
              <w:left w:val="nil"/>
              <w:bottom w:val="single" w:sz="4" w:space="0" w:color="auto"/>
              <w:right w:val="single" w:sz="4" w:space="0" w:color="auto"/>
            </w:tcBorders>
            <w:noWrap/>
            <w:vAlign w:val="center"/>
          </w:tcPr>
          <w:p w:rsidR="00903D70" w:rsidRPr="008A08A7" w:rsidRDefault="00903D70" w:rsidP="00FA4754">
            <w:pPr>
              <w:spacing w:after="0"/>
              <w:jc w:val="center"/>
              <w:rPr>
                <w:rFonts w:ascii="Times New Roman" w:eastAsia="Calibri" w:hAnsi="Times New Roman" w:cs="Times New Roman"/>
                <w:color w:val="000000"/>
                <w:sz w:val="20"/>
                <w:szCs w:val="20"/>
                <w:lang w:eastAsia="ru-RU"/>
              </w:rPr>
            </w:pPr>
            <w:r w:rsidRPr="008A08A7">
              <w:rPr>
                <w:rFonts w:ascii="Times New Roman" w:eastAsia="Calibri" w:hAnsi="Times New Roman" w:cs="Times New Roman"/>
                <w:color w:val="000000"/>
                <w:sz w:val="20"/>
                <w:szCs w:val="20"/>
                <w:lang w:eastAsia="ru-RU"/>
              </w:rPr>
              <w:t>8</w:t>
            </w:r>
          </w:p>
        </w:tc>
      </w:tr>
      <w:tr w:rsidR="00903D70" w:rsidRPr="008A08A7" w:rsidTr="00171F41">
        <w:trPr>
          <w:trHeight w:val="477"/>
          <w:tblHeader/>
          <w:jc w:val="center"/>
        </w:trPr>
        <w:tc>
          <w:tcPr>
            <w:tcW w:w="10730" w:type="dxa"/>
            <w:gridSpan w:val="8"/>
            <w:tcBorders>
              <w:top w:val="single" w:sz="4" w:space="0" w:color="auto"/>
              <w:left w:val="single" w:sz="4" w:space="0" w:color="auto"/>
              <w:bottom w:val="single" w:sz="4" w:space="0" w:color="auto"/>
              <w:right w:val="single" w:sz="4" w:space="0" w:color="auto"/>
            </w:tcBorders>
            <w:noWrap/>
            <w:vAlign w:val="center"/>
          </w:tcPr>
          <w:p w:rsidR="00903D70" w:rsidRPr="008A08A7" w:rsidRDefault="00903D70" w:rsidP="00FA4754">
            <w:pPr>
              <w:widowControl w:val="0"/>
              <w:autoSpaceDE w:val="0"/>
              <w:autoSpaceDN w:val="0"/>
              <w:adjustRightInd w:val="0"/>
              <w:jc w:val="center"/>
              <w:rPr>
                <w:rFonts w:ascii="Times New Roman" w:eastAsia="Calibri" w:hAnsi="Times New Roman" w:cs="Times New Roman"/>
                <w:b/>
                <w:sz w:val="20"/>
                <w:szCs w:val="20"/>
              </w:rPr>
            </w:pPr>
            <w:r w:rsidRPr="008A08A7">
              <w:rPr>
                <w:rFonts w:ascii="Times New Roman" w:eastAsia="Calibri" w:hAnsi="Times New Roman" w:cs="Times New Roman"/>
                <w:b/>
                <w:sz w:val="20"/>
                <w:szCs w:val="20"/>
              </w:rPr>
              <w:t>Муниципальная программа «МОЛОДЫМ СЕМЬЯМ – ДОСТУПНОЕ ЖИЛЬЕ  на    2014-2016  г.г.»</w:t>
            </w:r>
          </w:p>
        </w:tc>
      </w:tr>
      <w:tr w:rsidR="00903D70" w:rsidRPr="008A08A7" w:rsidTr="00171F41">
        <w:trPr>
          <w:trHeight w:val="300"/>
          <w:jc w:val="center"/>
        </w:trPr>
        <w:tc>
          <w:tcPr>
            <w:tcW w:w="674" w:type="dxa"/>
            <w:tcBorders>
              <w:top w:val="nil"/>
              <w:left w:val="single" w:sz="4" w:space="0" w:color="auto"/>
              <w:bottom w:val="single" w:sz="4" w:space="0" w:color="auto"/>
              <w:right w:val="single" w:sz="4" w:space="0" w:color="auto"/>
            </w:tcBorders>
            <w:noWrap/>
            <w:vAlign w:val="center"/>
          </w:tcPr>
          <w:p w:rsidR="00903D70" w:rsidRPr="008A08A7" w:rsidRDefault="00903D70" w:rsidP="00FA4754">
            <w:pPr>
              <w:spacing w:after="0"/>
              <w:jc w:val="center"/>
              <w:rPr>
                <w:rFonts w:ascii="Times New Roman" w:eastAsia="Calibri" w:hAnsi="Times New Roman" w:cs="Times New Roman"/>
                <w:color w:val="000000"/>
                <w:sz w:val="20"/>
                <w:szCs w:val="20"/>
                <w:lang w:eastAsia="ru-RU"/>
              </w:rPr>
            </w:pPr>
            <w:r w:rsidRPr="008A08A7">
              <w:rPr>
                <w:rFonts w:ascii="Times New Roman" w:eastAsia="Calibri" w:hAnsi="Times New Roman" w:cs="Times New Roman"/>
                <w:color w:val="000000"/>
                <w:sz w:val="20"/>
                <w:szCs w:val="20"/>
                <w:lang w:eastAsia="ru-RU"/>
              </w:rPr>
              <w:t>1.</w:t>
            </w:r>
          </w:p>
        </w:tc>
        <w:tc>
          <w:tcPr>
            <w:tcW w:w="3774" w:type="dxa"/>
            <w:tcBorders>
              <w:top w:val="single" w:sz="4" w:space="0" w:color="auto"/>
              <w:left w:val="nil"/>
              <w:bottom w:val="single" w:sz="4" w:space="0" w:color="auto"/>
              <w:right w:val="single" w:sz="4" w:space="0" w:color="auto"/>
            </w:tcBorders>
            <w:noWrap/>
            <w:vAlign w:val="center"/>
          </w:tcPr>
          <w:p w:rsidR="00903D70" w:rsidRPr="008A08A7" w:rsidRDefault="00903D70" w:rsidP="008A08A7">
            <w:pPr>
              <w:pStyle w:val="ConsPlusNormal"/>
              <w:widowControl/>
              <w:ind w:hanging="5"/>
              <w:rPr>
                <w:rFonts w:eastAsia="Times New Roman"/>
                <w:sz w:val="20"/>
                <w:szCs w:val="20"/>
              </w:rPr>
            </w:pPr>
            <w:r w:rsidRPr="008A08A7">
              <w:rPr>
                <w:rFonts w:eastAsia="Times New Roman"/>
                <w:sz w:val="20"/>
                <w:szCs w:val="20"/>
              </w:rPr>
              <w:t>количество молодых семей, улучшивших жилищные условия              (в том числе                          с использованием ипотечных жилищных кредитов и займов):</w:t>
            </w:r>
          </w:p>
          <w:p w:rsidR="00903D70" w:rsidRPr="008A08A7" w:rsidRDefault="00903D70" w:rsidP="008A08A7">
            <w:pPr>
              <w:pStyle w:val="ConsPlusNormal"/>
              <w:widowControl/>
              <w:ind w:hanging="5"/>
              <w:rPr>
                <w:rFonts w:eastAsia="Times New Roman"/>
                <w:sz w:val="20"/>
                <w:szCs w:val="20"/>
              </w:rPr>
            </w:pPr>
            <w:r w:rsidRPr="008A08A7">
              <w:rPr>
                <w:rFonts w:eastAsia="Times New Roman"/>
                <w:sz w:val="20"/>
                <w:szCs w:val="20"/>
              </w:rPr>
              <w:t>с использованием средств федерального бюджета, областного бюджета и местных бюджетов;</w:t>
            </w:r>
          </w:p>
        </w:tc>
        <w:tc>
          <w:tcPr>
            <w:tcW w:w="851" w:type="dxa"/>
            <w:tcBorders>
              <w:top w:val="single" w:sz="4" w:space="0" w:color="auto"/>
              <w:left w:val="nil"/>
              <w:bottom w:val="single" w:sz="4" w:space="0" w:color="auto"/>
              <w:right w:val="single" w:sz="4" w:space="0" w:color="auto"/>
            </w:tcBorders>
            <w:noWrap/>
            <w:vAlign w:val="center"/>
          </w:tcPr>
          <w:p w:rsidR="00903D70" w:rsidRPr="008A08A7" w:rsidRDefault="00903D70" w:rsidP="008A08A7">
            <w:pPr>
              <w:spacing w:after="0"/>
              <w:ind w:left="-103" w:right="-113" w:hanging="5"/>
              <w:jc w:val="center"/>
              <w:rPr>
                <w:rFonts w:ascii="Times New Roman" w:eastAsia="Calibri" w:hAnsi="Times New Roman" w:cs="Times New Roman"/>
                <w:color w:val="000000"/>
                <w:sz w:val="20"/>
                <w:szCs w:val="20"/>
                <w:lang w:eastAsia="ru-RU"/>
              </w:rPr>
            </w:pPr>
            <w:r w:rsidRPr="008A08A7">
              <w:rPr>
                <w:rFonts w:ascii="Times New Roman" w:eastAsia="Calibri" w:hAnsi="Times New Roman" w:cs="Times New Roman"/>
                <w:color w:val="000000"/>
                <w:sz w:val="20"/>
                <w:szCs w:val="20"/>
                <w:lang w:eastAsia="ru-RU"/>
              </w:rPr>
              <w:t>семей</w:t>
            </w:r>
          </w:p>
        </w:tc>
        <w:tc>
          <w:tcPr>
            <w:tcW w:w="992" w:type="dxa"/>
            <w:tcBorders>
              <w:top w:val="single" w:sz="4" w:space="0" w:color="auto"/>
              <w:left w:val="nil"/>
              <w:bottom w:val="single" w:sz="4" w:space="0" w:color="auto"/>
              <w:right w:val="single" w:sz="4" w:space="0" w:color="auto"/>
            </w:tcBorders>
            <w:noWrap/>
            <w:vAlign w:val="center"/>
          </w:tcPr>
          <w:p w:rsidR="00903D70" w:rsidRPr="008A08A7" w:rsidRDefault="00903D70" w:rsidP="00FA4754">
            <w:pPr>
              <w:spacing w:after="0"/>
              <w:jc w:val="center"/>
              <w:rPr>
                <w:rFonts w:ascii="Times New Roman" w:eastAsia="Calibri" w:hAnsi="Times New Roman" w:cs="Times New Roman"/>
                <w:color w:val="000000"/>
                <w:sz w:val="20"/>
                <w:szCs w:val="20"/>
                <w:lang w:eastAsia="ru-RU"/>
              </w:rPr>
            </w:pPr>
            <w:r w:rsidRPr="008A08A7">
              <w:rPr>
                <w:rFonts w:ascii="Times New Roman" w:eastAsia="Calibri" w:hAnsi="Times New Roman" w:cs="Times New Roman"/>
                <w:color w:val="000000"/>
                <w:sz w:val="20"/>
                <w:szCs w:val="20"/>
                <w:lang w:eastAsia="ru-RU"/>
              </w:rPr>
              <w:t>3</w:t>
            </w:r>
          </w:p>
        </w:tc>
        <w:tc>
          <w:tcPr>
            <w:tcW w:w="992" w:type="dxa"/>
            <w:tcBorders>
              <w:top w:val="single" w:sz="4" w:space="0" w:color="auto"/>
              <w:left w:val="nil"/>
              <w:bottom w:val="single" w:sz="4" w:space="0" w:color="auto"/>
              <w:right w:val="single" w:sz="4" w:space="0" w:color="auto"/>
            </w:tcBorders>
            <w:noWrap/>
            <w:vAlign w:val="center"/>
          </w:tcPr>
          <w:p w:rsidR="00903D70" w:rsidRPr="008A08A7" w:rsidRDefault="00903D70" w:rsidP="00FA4754">
            <w:pPr>
              <w:spacing w:after="0"/>
              <w:jc w:val="center"/>
              <w:rPr>
                <w:rFonts w:ascii="Times New Roman" w:eastAsia="Calibri" w:hAnsi="Times New Roman" w:cs="Times New Roman"/>
                <w:color w:val="000000"/>
                <w:sz w:val="20"/>
                <w:szCs w:val="20"/>
                <w:lang w:eastAsia="ru-RU"/>
              </w:rPr>
            </w:pPr>
            <w:r w:rsidRPr="008A08A7">
              <w:rPr>
                <w:rFonts w:ascii="Times New Roman" w:eastAsia="Calibri" w:hAnsi="Times New Roman" w:cs="Times New Roman"/>
                <w:color w:val="000000"/>
                <w:sz w:val="20"/>
                <w:szCs w:val="20"/>
                <w:lang w:eastAsia="ru-RU"/>
              </w:rPr>
              <w:t>1</w:t>
            </w:r>
          </w:p>
        </w:tc>
        <w:tc>
          <w:tcPr>
            <w:tcW w:w="1276" w:type="dxa"/>
            <w:tcBorders>
              <w:top w:val="single" w:sz="4" w:space="0" w:color="auto"/>
              <w:left w:val="nil"/>
              <w:bottom w:val="single" w:sz="4" w:space="0" w:color="auto"/>
              <w:right w:val="single" w:sz="4" w:space="0" w:color="auto"/>
            </w:tcBorders>
            <w:noWrap/>
            <w:vAlign w:val="center"/>
          </w:tcPr>
          <w:p w:rsidR="00903D70" w:rsidRPr="008A08A7" w:rsidRDefault="00903D70" w:rsidP="00FA4754">
            <w:pPr>
              <w:spacing w:after="0"/>
              <w:jc w:val="center"/>
              <w:rPr>
                <w:rFonts w:ascii="Times New Roman" w:eastAsia="Calibri" w:hAnsi="Times New Roman" w:cs="Times New Roman"/>
                <w:color w:val="000000"/>
                <w:sz w:val="20"/>
                <w:szCs w:val="20"/>
                <w:lang w:eastAsia="ru-RU"/>
              </w:rPr>
            </w:pPr>
            <w:r w:rsidRPr="008A08A7">
              <w:rPr>
                <w:rFonts w:ascii="Times New Roman" w:eastAsia="Calibri" w:hAnsi="Times New Roman" w:cs="Times New Roman"/>
                <w:color w:val="000000"/>
                <w:sz w:val="20"/>
                <w:szCs w:val="20"/>
                <w:lang w:eastAsia="ru-RU"/>
              </w:rPr>
              <w:t>1</w:t>
            </w:r>
          </w:p>
        </w:tc>
        <w:tc>
          <w:tcPr>
            <w:tcW w:w="1037" w:type="dxa"/>
            <w:tcBorders>
              <w:top w:val="single" w:sz="4" w:space="0" w:color="auto"/>
              <w:left w:val="nil"/>
              <w:bottom w:val="single" w:sz="4" w:space="0" w:color="auto"/>
              <w:right w:val="single" w:sz="4" w:space="0" w:color="auto"/>
            </w:tcBorders>
            <w:noWrap/>
            <w:vAlign w:val="center"/>
          </w:tcPr>
          <w:p w:rsidR="00903D70" w:rsidRPr="008A08A7" w:rsidRDefault="00903D70" w:rsidP="00FA4754">
            <w:pPr>
              <w:spacing w:after="0"/>
              <w:jc w:val="center"/>
              <w:rPr>
                <w:rFonts w:ascii="Times New Roman" w:eastAsia="Calibri" w:hAnsi="Times New Roman" w:cs="Times New Roman"/>
                <w:color w:val="000000"/>
                <w:sz w:val="20"/>
                <w:szCs w:val="20"/>
                <w:lang w:eastAsia="ru-RU"/>
              </w:rPr>
            </w:pPr>
            <w:r w:rsidRPr="008A08A7">
              <w:rPr>
                <w:rFonts w:ascii="Times New Roman" w:eastAsia="Calibri" w:hAnsi="Times New Roman" w:cs="Times New Roman"/>
                <w:color w:val="000000"/>
                <w:sz w:val="20"/>
                <w:szCs w:val="20"/>
                <w:lang w:eastAsia="ru-RU"/>
              </w:rPr>
              <w:t>1</w:t>
            </w:r>
          </w:p>
        </w:tc>
        <w:tc>
          <w:tcPr>
            <w:tcW w:w="1134" w:type="dxa"/>
            <w:tcBorders>
              <w:top w:val="single" w:sz="4" w:space="0" w:color="auto"/>
              <w:left w:val="nil"/>
              <w:bottom w:val="single" w:sz="4" w:space="0" w:color="auto"/>
              <w:right w:val="single" w:sz="4" w:space="0" w:color="auto"/>
            </w:tcBorders>
            <w:noWrap/>
            <w:vAlign w:val="center"/>
          </w:tcPr>
          <w:p w:rsidR="00903D70" w:rsidRPr="008A08A7" w:rsidRDefault="00903D70" w:rsidP="00FA4754">
            <w:pPr>
              <w:spacing w:after="0"/>
              <w:jc w:val="center"/>
              <w:rPr>
                <w:rFonts w:ascii="Times New Roman" w:eastAsia="Calibri" w:hAnsi="Times New Roman" w:cs="Times New Roman"/>
                <w:color w:val="000000"/>
                <w:sz w:val="20"/>
                <w:szCs w:val="20"/>
                <w:lang w:eastAsia="ru-RU"/>
              </w:rPr>
            </w:pPr>
            <w:r w:rsidRPr="008A08A7">
              <w:rPr>
                <w:rFonts w:ascii="Times New Roman" w:eastAsia="Calibri" w:hAnsi="Times New Roman" w:cs="Times New Roman"/>
                <w:color w:val="000000"/>
                <w:sz w:val="20"/>
                <w:szCs w:val="20"/>
                <w:lang w:eastAsia="ru-RU"/>
              </w:rPr>
              <w:t>3</w:t>
            </w:r>
          </w:p>
        </w:tc>
      </w:tr>
      <w:tr w:rsidR="00903D70" w:rsidRPr="008A08A7" w:rsidTr="00171F41">
        <w:trPr>
          <w:trHeight w:val="300"/>
          <w:jc w:val="center"/>
        </w:trPr>
        <w:tc>
          <w:tcPr>
            <w:tcW w:w="674" w:type="dxa"/>
            <w:tcBorders>
              <w:top w:val="single" w:sz="4" w:space="0" w:color="auto"/>
              <w:left w:val="single" w:sz="4" w:space="0" w:color="auto"/>
              <w:bottom w:val="single" w:sz="4" w:space="0" w:color="auto"/>
              <w:right w:val="single" w:sz="4" w:space="0" w:color="auto"/>
            </w:tcBorders>
            <w:noWrap/>
            <w:vAlign w:val="center"/>
          </w:tcPr>
          <w:p w:rsidR="00903D70" w:rsidRPr="008A08A7" w:rsidRDefault="00903D70" w:rsidP="00FA4754">
            <w:pPr>
              <w:spacing w:after="0"/>
              <w:jc w:val="center"/>
              <w:rPr>
                <w:rFonts w:ascii="Times New Roman" w:eastAsia="Calibri" w:hAnsi="Times New Roman" w:cs="Times New Roman"/>
                <w:color w:val="000000"/>
                <w:sz w:val="20"/>
                <w:szCs w:val="20"/>
                <w:lang w:eastAsia="ru-RU"/>
              </w:rPr>
            </w:pPr>
            <w:r w:rsidRPr="008A08A7">
              <w:rPr>
                <w:rFonts w:ascii="Times New Roman" w:eastAsia="Calibri" w:hAnsi="Times New Roman" w:cs="Times New Roman"/>
                <w:color w:val="000000"/>
                <w:sz w:val="20"/>
                <w:szCs w:val="20"/>
                <w:lang w:eastAsia="ru-RU"/>
              </w:rPr>
              <w:t>2.</w:t>
            </w:r>
          </w:p>
        </w:tc>
        <w:tc>
          <w:tcPr>
            <w:tcW w:w="3774" w:type="dxa"/>
            <w:tcBorders>
              <w:top w:val="single" w:sz="4" w:space="0" w:color="auto"/>
              <w:left w:val="nil"/>
              <w:bottom w:val="single" w:sz="4" w:space="0" w:color="auto"/>
              <w:right w:val="single" w:sz="4" w:space="0" w:color="auto"/>
            </w:tcBorders>
            <w:noWrap/>
            <w:vAlign w:val="center"/>
          </w:tcPr>
          <w:p w:rsidR="00903D70" w:rsidRPr="008A08A7" w:rsidRDefault="00903D70" w:rsidP="008A08A7">
            <w:pPr>
              <w:pStyle w:val="ConsPlusNormal"/>
              <w:widowControl/>
              <w:ind w:hanging="5"/>
              <w:rPr>
                <w:rFonts w:eastAsia="Times New Roman"/>
                <w:sz w:val="20"/>
                <w:szCs w:val="20"/>
              </w:rPr>
            </w:pPr>
            <w:r w:rsidRPr="008A08A7">
              <w:rPr>
                <w:rFonts w:eastAsia="Times New Roman"/>
                <w:sz w:val="20"/>
                <w:szCs w:val="20"/>
              </w:rPr>
              <w:t xml:space="preserve">доля молодых семей, улучшивших жилищные условия </w:t>
            </w:r>
            <w:r w:rsidRPr="008A08A7">
              <w:rPr>
                <w:rFonts w:eastAsia="Times New Roman"/>
                <w:b/>
                <w:sz w:val="20"/>
                <w:szCs w:val="20"/>
              </w:rPr>
              <w:t>-  в  год</w:t>
            </w:r>
            <w:r w:rsidRPr="008A08A7">
              <w:rPr>
                <w:rFonts w:eastAsia="Times New Roman"/>
                <w:sz w:val="20"/>
                <w:szCs w:val="20"/>
              </w:rPr>
              <w:t xml:space="preserve">  (в том числе с использованием ипотечных жилищных кредитов и займов), в общем количестве молодых семей, нуждающихся в улучшении жилищных условий:</w:t>
            </w:r>
          </w:p>
          <w:p w:rsidR="00903D70" w:rsidRPr="008A08A7" w:rsidRDefault="00903D70" w:rsidP="008A08A7">
            <w:pPr>
              <w:pStyle w:val="ConsPlusNormal"/>
              <w:widowControl/>
              <w:ind w:hanging="5"/>
              <w:rPr>
                <w:rFonts w:eastAsia="Times New Roman"/>
                <w:sz w:val="20"/>
                <w:szCs w:val="20"/>
              </w:rPr>
            </w:pPr>
            <w:r w:rsidRPr="008A08A7">
              <w:rPr>
                <w:rFonts w:eastAsia="Times New Roman"/>
                <w:sz w:val="20"/>
                <w:szCs w:val="20"/>
              </w:rPr>
              <w:t xml:space="preserve">с использованием средств федерального бюджета, областного бюджета и местных бюджетов; </w:t>
            </w:r>
          </w:p>
        </w:tc>
        <w:tc>
          <w:tcPr>
            <w:tcW w:w="851" w:type="dxa"/>
            <w:tcBorders>
              <w:top w:val="single" w:sz="4" w:space="0" w:color="auto"/>
              <w:left w:val="nil"/>
              <w:bottom w:val="single" w:sz="4" w:space="0" w:color="auto"/>
              <w:right w:val="single" w:sz="4" w:space="0" w:color="auto"/>
            </w:tcBorders>
            <w:noWrap/>
            <w:vAlign w:val="center"/>
          </w:tcPr>
          <w:p w:rsidR="00903D70" w:rsidRPr="008A08A7" w:rsidRDefault="00903D70" w:rsidP="008A08A7">
            <w:pPr>
              <w:spacing w:after="0"/>
              <w:ind w:left="-103" w:right="-113" w:hanging="5"/>
              <w:jc w:val="center"/>
              <w:rPr>
                <w:rFonts w:ascii="Times New Roman" w:eastAsia="Calibri" w:hAnsi="Times New Roman" w:cs="Times New Roman"/>
                <w:color w:val="000000"/>
                <w:sz w:val="20"/>
                <w:szCs w:val="20"/>
                <w:lang w:eastAsia="ru-RU"/>
              </w:rPr>
            </w:pPr>
            <w:r w:rsidRPr="008A08A7">
              <w:rPr>
                <w:rFonts w:ascii="Times New Roman" w:eastAsia="Calibri" w:hAnsi="Times New Roman" w:cs="Times New Roman"/>
                <w:color w:val="000000"/>
                <w:sz w:val="20"/>
                <w:szCs w:val="20"/>
                <w:lang w:eastAsia="ru-RU"/>
              </w:rPr>
              <w:t>%</w:t>
            </w:r>
          </w:p>
        </w:tc>
        <w:tc>
          <w:tcPr>
            <w:tcW w:w="992" w:type="dxa"/>
            <w:tcBorders>
              <w:top w:val="single" w:sz="4" w:space="0" w:color="auto"/>
              <w:left w:val="nil"/>
              <w:bottom w:val="single" w:sz="4" w:space="0" w:color="auto"/>
              <w:right w:val="single" w:sz="4" w:space="0" w:color="auto"/>
            </w:tcBorders>
            <w:noWrap/>
            <w:vAlign w:val="center"/>
          </w:tcPr>
          <w:p w:rsidR="00903D70" w:rsidRPr="008A08A7" w:rsidRDefault="00903D70" w:rsidP="00FA4754">
            <w:pPr>
              <w:spacing w:after="0"/>
              <w:jc w:val="center"/>
              <w:rPr>
                <w:rFonts w:ascii="Times New Roman" w:eastAsia="Calibri" w:hAnsi="Times New Roman" w:cs="Times New Roman"/>
                <w:color w:val="000000"/>
                <w:sz w:val="20"/>
                <w:szCs w:val="20"/>
                <w:lang w:eastAsia="ru-RU"/>
              </w:rPr>
            </w:pPr>
            <w:r w:rsidRPr="008A08A7">
              <w:rPr>
                <w:rFonts w:ascii="Times New Roman" w:eastAsia="Calibri" w:hAnsi="Times New Roman" w:cs="Times New Roman"/>
                <w:color w:val="000000"/>
                <w:sz w:val="20"/>
                <w:szCs w:val="20"/>
                <w:lang w:eastAsia="ru-RU"/>
              </w:rPr>
              <w:t>2,9</w:t>
            </w:r>
          </w:p>
        </w:tc>
        <w:tc>
          <w:tcPr>
            <w:tcW w:w="992" w:type="dxa"/>
            <w:tcBorders>
              <w:top w:val="single" w:sz="4" w:space="0" w:color="auto"/>
              <w:left w:val="nil"/>
              <w:bottom w:val="single" w:sz="4" w:space="0" w:color="auto"/>
              <w:right w:val="single" w:sz="4" w:space="0" w:color="auto"/>
            </w:tcBorders>
            <w:noWrap/>
            <w:vAlign w:val="center"/>
          </w:tcPr>
          <w:p w:rsidR="00903D70" w:rsidRPr="008A08A7" w:rsidRDefault="00903D70" w:rsidP="00FA4754">
            <w:pPr>
              <w:spacing w:after="0"/>
              <w:jc w:val="center"/>
              <w:rPr>
                <w:rFonts w:ascii="Times New Roman" w:eastAsia="Calibri" w:hAnsi="Times New Roman" w:cs="Times New Roman"/>
                <w:sz w:val="20"/>
                <w:szCs w:val="20"/>
              </w:rPr>
            </w:pPr>
            <w:r w:rsidRPr="008A08A7">
              <w:rPr>
                <w:rFonts w:ascii="Times New Roman" w:eastAsia="Calibri" w:hAnsi="Times New Roman" w:cs="Times New Roman"/>
                <w:sz w:val="20"/>
                <w:szCs w:val="20"/>
              </w:rPr>
              <w:t>0,97</w:t>
            </w:r>
          </w:p>
        </w:tc>
        <w:tc>
          <w:tcPr>
            <w:tcW w:w="1276" w:type="dxa"/>
            <w:tcBorders>
              <w:top w:val="single" w:sz="4" w:space="0" w:color="auto"/>
              <w:left w:val="nil"/>
              <w:bottom w:val="single" w:sz="4" w:space="0" w:color="auto"/>
              <w:right w:val="single" w:sz="4" w:space="0" w:color="auto"/>
            </w:tcBorders>
            <w:noWrap/>
            <w:vAlign w:val="center"/>
          </w:tcPr>
          <w:p w:rsidR="00903D70" w:rsidRPr="008A08A7" w:rsidRDefault="00903D70" w:rsidP="00FA4754">
            <w:pPr>
              <w:spacing w:after="0"/>
              <w:jc w:val="center"/>
              <w:rPr>
                <w:rFonts w:ascii="Times New Roman" w:eastAsia="Calibri" w:hAnsi="Times New Roman" w:cs="Times New Roman"/>
                <w:sz w:val="20"/>
                <w:szCs w:val="20"/>
              </w:rPr>
            </w:pPr>
            <w:r w:rsidRPr="008A08A7">
              <w:rPr>
                <w:rFonts w:ascii="Times New Roman" w:eastAsia="Calibri" w:hAnsi="Times New Roman" w:cs="Times New Roman"/>
                <w:sz w:val="20"/>
                <w:szCs w:val="20"/>
              </w:rPr>
              <w:t>1</w:t>
            </w:r>
          </w:p>
        </w:tc>
        <w:tc>
          <w:tcPr>
            <w:tcW w:w="1037" w:type="dxa"/>
            <w:tcBorders>
              <w:top w:val="single" w:sz="4" w:space="0" w:color="auto"/>
              <w:left w:val="nil"/>
              <w:bottom w:val="single" w:sz="4" w:space="0" w:color="auto"/>
              <w:right w:val="single" w:sz="4" w:space="0" w:color="auto"/>
            </w:tcBorders>
            <w:noWrap/>
            <w:vAlign w:val="center"/>
          </w:tcPr>
          <w:p w:rsidR="00903D70" w:rsidRPr="008A08A7" w:rsidRDefault="00903D70" w:rsidP="00FA4754">
            <w:pPr>
              <w:spacing w:after="0"/>
              <w:jc w:val="center"/>
              <w:rPr>
                <w:rFonts w:ascii="Times New Roman" w:eastAsia="Calibri" w:hAnsi="Times New Roman" w:cs="Times New Roman"/>
                <w:sz w:val="20"/>
                <w:szCs w:val="20"/>
              </w:rPr>
            </w:pPr>
            <w:r w:rsidRPr="008A08A7">
              <w:rPr>
                <w:rFonts w:ascii="Times New Roman" w:eastAsia="Calibri" w:hAnsi="Times New Roman" w:cs="Times New Roman"/>
                <w:sz w:val="20"/>
                <w:szCs w:val="20"/>
              </w:rPr>
              <w:t>1</w:t>
            </w:r>
          </w:p>
        </w:tc>
        <w:tc>
          <w:tcPr>
            <w:tcW w:w="1134" w:type="dxa"/>
            <w:tcBorders>
              <w:top w:val="single" w:sz="4" w:space="0" w:color="auto"/>
              <w:left w:val="nil"/>
              <w:bottom w:val="single" w:sz="4" w:space="0" w:color="auto"/>
              <w:right w:val="single" w:sz="4" w:space="0" w:color="auto"/>
            </w:tcBorders>
            <w:noWrap/>
            <w:vAlign w:val="center"/>
          </w:tcPr>
          <w:p w:rsidR="00903D70" w:rsidRPr="008A08A7" w:rsidRDefault="00903D70" w:rsidP="00FA4754">
            <w:pPr>
              <w:spacing w:after="0"/>
              <w:jc w:val="center"/>
              <w:rPr>
                <w:rFonts w:ascii="Times New Roman" w:eastAsia="Calibri" w:hAnsi="Times New Roman" w:cs="Times New Roman"/>
                <w:color w:val="000000"/>
                <w:sz w:val="20"/>
                <w:szCs w:val="20"/>
                <w:lang w:eastAsia="ru-RU"/>
              </w:rPr>
            </w:pPr>
            <w:r w:rsidRPr="008A08A7">
              <w:rPr>
                <w:rFonts w:ascii="Times New Roman" w:eastAsia="Calibri" w:hAnsi="Times New Roman" w:cs="Times New Roman"/>
                <w:color w:val="000000"/>
                <w:sz w:val="20"/>
                <w:szCs w:val="20"/>
                <w:lang w:eastAsia="ru-RU"/>
              </w:rPr>
              <w:t>2,9</w:t>
            </w:r>
          </w:p>
        </w:tc>
      </w:tr>
    </w:tbl>
    <w:p w:rsidR="00903D70" w:rsidRPr="008A08A7" w:rsidRDefault="00903D70" w:rsidP="00903D70">
      <w:pPr>
        <w:widowControl w:val="0"/>
        <w:spacing w:after="0"/>
        <w:rPr>
          <w:rFonts w:ascii="Times New Roman" w:eastAsia="Calibri" w:hAnsi="Times New Roman" w:cs="Times New Roman"/>
          <w:sz w:val="24"/>
          <w:szCs w:val="24"/>
        </w:rPr>
      </w:pPr>
    </w:p>
    <w:p w:rsidR="007E4445" w:rsidRDefault="007E4445" w:rsidP="008A08A7">
      <w:pPr>
        <w:widowControl w:val="0"/>
        <w:spacing w:after="0"/>
        <w:jc w:val="right"/>
        <w:outlineLvl w:val="1"/>
        <w:rPr>
          <w:rFonts w:ascii="Times New Roman" w:eastAsia="Calibri" w:hAnsi="Times New Roman" w:cs="Times New Roman"/>
          <w:sz w:val="24"/>
          <w:szCs w:val="24"/>
        </w:rPr>
      </w:pPr>
    </w:p>
    <w:p w:rsidR="007E4445" w:rsidRDefault="007E4445" w:rsidP="008A08A7">
      <w:pPr>
        <w:widowControl w:val="0"/>
        <w:spacing w:after="0"/>
        <w:jc w:val="right"/>
        <w:outlineLvl w:val="1"/>
        <w:rPr>
          <w:rFonts w:ascii="Times New Roman" w:eastAsia="Calibri" w:hAnsi="Times New Roman" w:cs="Times New Roman"/>
          <w:sz w:val="24"/>
          <w:szCs w:val="24"/>
        </w:rPr>
      </w:pPr>
    </w:p>
    <w:p w:rsidR="007E4445" w:rsidRDefault="007E4445" w:rsidP="008A08A7">
      <w:pPr>
        <w:widowControl w:val="0"/>
        <w:spacing w:after="0"/>
        <w:jc w:val="right"/>
        <w:outlineLvl w:val="1"/>
        <w:rPr>
          <w:rFonts w:ascii="Times New Roman" w:eastAsia="Calibri" w:hAnsi="Times New Roman" w:cs="Times New Roman"/>
          <w:sz w:val="24"/>
          <w:szCs w:val="24"/>
        </w:rPr>
      </w:pPr>
    </w:p>
    <w:p w:rsidR="00C8052E" w:rsidRDefault="00C8052E" w:rsidP="008A08A7">
      <w:pPr>
        <w:widowControl w:val="0"/>
        <w:spacing w:after="0"/>
        <w:jc w:val="right"/>
        <w:outlineLvl w:val="1"/>
        <w:rPr>
          <w:rFonts w:ascii="Times New Roman" w:eastAsia="Calibri" w:hAnsi="Times New Roman" w:cs="Times New Roman"/>
          <w:sz w:val="24"/>
          <w:szCs w:val="24"/>
        </w:rPr>
      </w:pPr>
    </w:p>
    <w:p w:rsidR="00C8052E" w:rsidRDefault="00C8052E" w:rsidP="008A08A7">
      <w:pPr>
        <w:widowControl w:val="0"/>
        <w:spacing w:after="0"/>
        <w:jc w:val="right"/>
        <w:outlineLvl w:val="1"/>
        <w:rPr>
          <w:rFonts w:ascii="Times New Roman" w:eastAsia="Calibri" w:hAnsi="Times New Roman" w:cs="Times New Roman"/>
          <w:sz w:val="24"/>
          <w:szCs w:val="24"/>
        </w:rPr>
      </w:pPr>
    </w:p>
    <w:p w:rsidR="00C8052E" w:rsidRDefault="00C8052E" w:rsidP="008A08A7">
      <w:pPr>
        <w:widowControl w:val="0"/>
        <w:spacing w:after="0"/>
        <w:jc w:val="right"/>
        <w:outlineLvl w:val="1"/>
        <w:rPr>
          <w:rFonts w:ascii="Times New Roman" w:eastAsia="Calibri" w:hAnsi="Times New Roman" w:cs="Times New Roman"/>
          <w:sz w:val="24"/>
          <w:szCs w:val="24"/>
        </w:rPr>
      </w:pPr>
    </w:p>
    <w:p w:rsidR="00C8052E" w:rsidRDefault="00C8052E" w:rsidP="008A08A7">
      <w:pPr>
        <w:widowControl w:val="0"/>
        <w:spacing w:after="0"/>
        <w:jc w:val="right"/>
        <w:outlineLvl w:val="1"/>
        <w:rPr>
          <w:rFonts w:ascii="Times New Roman" w:eastAsia="Calibri" w:hAnsi="Times New Roman" w:cs="Times New Roman"/>
          <w:sz w:val="24"/>
          <w:szCs w:val="24"/>
        </w:rPr>
      </w:pPr>
    </w:p>
    <w:p w:rsidR="007E4445" w:rsidRDefault="007E4445" w:rsidP="008A08A7">
      <w:pPr>
        <w:widowControl w:val="0"/>
        <w:spacing w:after="0"/>
        <w:jc w:val="right"/>
        <w:outlineLvl w:val="1"/>
        <w:rPr>
          <w:rFonts w:ascii="Times New Roman" w:eastAsia="Calibri" w:hAnsi="Times New Roman" w:cs="Times New Roman"/>
          <w:sz w:val="24"/>
          <w:szCs w:val="24"/>
        </w:rPr>
      </w:pPr>
    </w:p>
    <w:p w:rsidR="007E4445" w:rsidRDefault="007E4445" w:rsidP="008A08A7">
      <w:pPr>
        <w:widowControl w:val="0"/>
        <w:spacing w:after="0"/>
        <w:jc w:val="right"/>
        <w:outlineLvl w:val="1"/>
        <w:rPr>
          <w:rFonts w:ascii="Times New Roman" w:eastAsia="Calibri" w:hAnsi="Times New Roman" w:cs="Times New Roman"/>
          <w:sz w:val="24"/>
          <w:szCs w:val="24"/>
        </w:rPr>
      </w:pPr>
    </w:p>
    <w:p w:rsidR="007E4445" w:rsidRDefault="007E4445" w:rsidP="008A08A7">
      <w:pPr>
        <w:widowControl w:val="0"/>
        <w:spacing w:after="0"/>
        <w:jc w:val="right"/>
        <w:outlineLvl w:val="1"/>
        <w:rPr>
          <w:rFonts w:ascii="Times New Roman" w:eastAsia="Calibri" w:hAnsi="Times New Roman" w:cs="Times New Roman"/>
          <w:sz w:val="24"/>
          <w:szCs w:val="24"/>
        </w:rPr>
      </w:pPr>
    </w:p>
    <w:p w:rsidR="007E4445" w:rsidRDefault="007E4445" w:rsidP="008A08A7">
      <w:pPr>
        <w:widowControl w:val="0"/>
        <w:spacing w:after="0"/>
        <w:jc w:val="right"/>
        <w:outlineLvl w:val="1"/>
        <w:rPr>
          <w:rFonts w:ascii="Times New Roman" w:eastAsia="Calibri" w:hAnsi="Times New Roman" w:cs="Times New Roman"/>
          <w:sz w:val="24"/>
          <w:szCs w:val="24"/>
        </w:rPr>
      </w:pPr>
    </w:p>
    <w:p w:rsidR="008A08A7" w:rsidRPr="00C8052E" w:rsidRDefault="008A08A7" w:rsidP="008A08A7">
      <w:pPr>
        <w:widowControl w:val="0"/>
        <w:spacing w:after="0"/>
        <w:jc w:val="right"/>
        <w:outlineLvl w:val="1"/>
        <w:rPr>
          <w:rFonts w:ascii="Times New Roman" w:eastAsia="Calibri" w:hAnsi="Times New Roman" w:cs="Times New Roman"/>
        </w:rPr>
      </w:pPr>
      <w:r w:rsidRPr="00C8052E">
        <w:rPr>
          <w:rFonts w:ascii="Times New Roman" w:eastAsia="Calibri" w:hAnsi="Times New Roman" w:cs="Times New Roman"/>
        </w:rPr>
        <w:lastRenderedPageBreak/>
        <w:t>Приложение 2</w:t>
      </w:r>
    </w:p>
    <w:p w:rsidR="008A08A7" w:rsidRPr="00C8052E" w:rsidRDefault="008A08A7" w:rsidP="008A08A7">
      <w:pPr>
        <w:widowControl w:val="0"/>
        <w:autoSpaceDE w:val="0"/>
        <w:autoSpaceDN w:val="0"/>
        <w:adjustRightInd w:val="0"/>
        <w:spacing w:after="0"/>
        <w:jc w:val="right"/>
        <w:rPr>
          <w:rFonts w:ascii="Times New Roman" w:hAnsi="Times New Roman" w:cs="Times New Roman"/>
        </w:rPr>
      </w:pPr>
      <w:r w:rsidRPr="00C8052E">
        <w:rPr>
          <w:rFonts w:ascii="Times New Roman" w:eastAsia="Calibri" w:hAnsi="Times New Roman" w:cs="Times New Roman"/>
        </w:rPr>
        <w:t xml:space="preserve">к муниципальной программе </w:t>
      </w:r>
    </w:p>
    <w:p w:rsidR="008A08A7" w:rsidRPr="00C8052E" w:rsidRDefault="008A08A7" w:rsidP="008A08A7">
      <w:pPr>
        <w:widowControl w:val="0"/>
        <w:autoSpaceDE w:val="0"/>
        <w:autoSpaceDN w:val="0"/>
        <w:adjustRightInd w:val="0"/>
        <w:spacing w:after="0"/>
        <w:jc w:val="right"/>
        <w:rPr>
          <w:rFonts w:ascii="Times New Roman" w:hAnsi="Times New Roman" w:cs="Times New Roman"/>
        </w:rPr>
      </w:pPr>
      <w:r w:rsidRPr="00C8052E">
        <w:rPr>
          <w:rFonts w:ascii="Times New Roman" w:eastAsia="Calibri" w:hAnsi="Times New Roman" w:cs="Times New Roman"/>
        </w:rPr>
        <w:t xml:space="preserve">«Молодым  семьям – доступное  жильё </w:t>
      </w:r>
    </w:p>
    <w:p w:rsidR="008A08A7" w:rsidRPr="00C8052E" w:rsidRDefault="008A08A7" w:rsidP="008A08A7">
      <w:pPr>
        <w:widowControl w:val="0"/>
        <w:autoSpaceDE w:val="0"/>
        <w:autoSpaceDN w:val="0"/>
        <w:adjustRightInd w:val="0"/>
        <w:spacing w:after="0"/>
        <w:jc w:val="right"/>
        <w:rPr>
          <w:rFonts w:ascii="Times New Roman" w:eastAsia="Calibri" w:hAnsi="Times New Roman" w:cs="Times New Roman"/>
        </w:rPr>
      </w:pPr>
      <w:r w:rsidRPr="00C8052E">
        <w:rPr>
          <w:rFonts w:ascii="Times New Roman" w:eastAsia="Calibri" w:hAnsi="Times New Roman" w:cs="Times New Roman"/>
        </w:rPr>
        <w:t>на 2014-2016 г.г.»</w:t>
      </w:r>
    </w:p>
    <w:p w:rsidR="008A08A7" w:rsidRPr="008A08A7" w:rsidRDefault="008A08A7" w:rsidP="00903D70">
      <w:pPr>
        <w:widowControl w:val="0"/>
        <w:autoSpaceDE w:val="0"/>
        <w:autoSpaceDN w:val="0"/>
        <w:adjustRightInd w:val="0"/>
        <w:spacing w:after="0"/>
        <w:jc w:val="center"/>
        <w:rPr>
          <w:rFonts w:ascii="Times New Roman" w:hAnsi="Times New Roman" w:cs="Times New Roman"/>
          <w:sz w:val="24"/>
          <w:szCs w:val="24"/>
        </w:rPr>
      </w:pPr>
    </w:p>
    <w:p w:rsidR="00903D70" w:rsidRPr="008A08A7" w:rsidRDefault="00903D70" w:rsidP="00903D70">
      <w:pPr>
        <w:widowControl w:val="0"/>
        <w:autoSpaceDE w:val="0"/>
        <w:autoSpaceDN w:val="0"/>
        <w:adjustRightInd w:val="0"/>
        <w:spacing w:after="0"/>
        <w:jc w:val="center"/>
        <w:rPr>
          <w:rFonts w:ascii="Times New Roman" w:eastAsia="Calibri" w:hAnsi="Times New Roman" w:cs="Times New Roman"/>
          <w:bCs/>
          <w:color w:val="000000"/>
          <w:sz w:val="24"/>
          <w:szCs w:val="24"/>
          <w:lang w:eastAsia="ru-RU"/>
        </w:rPr>
      </w:pPr>
      <w:r w:rsidRPr="008A08A7">
        <w:rPr>
          <w:rFonts w:ascii="Times New Roman" w:eastAsia="Calibri" w:hAnsi="Times New Roman" w:cs="Times New Roman"/>
          <w:bCs/>
          <w:color w:val="000000"/>
          <w:sz w:val="24"/>
          <w:szCs w:val="24"/>
          <w:lang w:eastAsia="ru-RU"/>
        </w:rPr>
        <w:t xml:space="preserve">ПЕРЕЧЕНЬ ОСНОВНЫХ МЕРОПРИЯТИЙ ПРОГРАММЫ </w:t>
      </w:r>
    </w:p>
    <w:p w:rsidR="00903D70" w:rsidRPr="008A08A7" w:rsidRDefault="00903D70" w:rsidP="00903D70">
      <w:pPr>
        <w:widowControl w:val="0"/>
        <w:autoSpaceDE w:val="0"/>
        <w:autoSpaceDN w:val="0"/>
        <w:adjustRightInd w:val="0"/>
        <w:spacing w:after="0"/>
        <w:jc w:val="center"/>
        <w:rPr>
          <w:rFonts w:ascii="Times New Roman" w:eastAsia="Calibri" w:hAnsi="Times New Roman" w:cs="Times New Roman"/>
          <w:sz w:val="24"/>
          <w:szCs w:val="24"/>
        </w:rPr>
      </w:pPr>
      <w:r w:rsidRPr="008A08A7">
        <w:rPr>
          <w:rFonts w:ascii="Times New Roman" w:eastAsia="Calibri" w:hAnsi="Times New Roman" w:cs="Times New Roman"/>
          <w:sz w:val="24"/>
          <w:szCs w:val="24"/>
        </w:rPr>
        <w:t>«МОЛОДЫМ СЕМЬЯМ – ДОСТУПНОЕ ЖИЛЬЕ   на 2014 – 2016 г.г. »</w:t>
      </w:r>
    </w:p>
    <w:p w:rsidR="00903D70" w:rsidRPr="008A08A7" w:rsidRDefault="00903D70" w:rsidP="00903D70">
      <w:pPr>
        <w:widowControl w:val="0"/>
        <w:autoSpaceDE w:val="0"/>
        <w:autoSpaceDN w:val="0"/>
        <w:adjustRightInd w:val="0"/>
        <w:spacing w:after="0"/>
        <w:jc w:val="center"/>
        <w:rPr>
          <w:rFonts w:ascii="Times New Roman" w:eastAsia="Calibri" w:hAnsi="Times New Roman" w:cs="Times New Roman"/>
          <w:bCs/>
          <w:color w:val="000000"/>
          <w:sz w:val="24"/>
          <w:szCs w:val="24"/>
          <w:lang w:eastAsia="ru-RU"/>
        </w:rPr>
      </w:pPr>
      <w:r w:rsidRPr="008A08A7">
        <w:rPr>
          <w:rFonts w:ascii="Times New Roman" w:eastAsia="Calibri" w:hAnsi="Times New Roman" w:cs="Times New Roman"/>
          <w:sz w:val="24"/>
          <w:szCs w:val="24"/>
        </w:rPr>
        <w:t>(далее – программа)</w:t>
      </w:r>
    </w:p>
    <w:p w:rsidR="00903D70" w:rsidRPr="008A08A7" w:rsidRDefault="00903D70" w:rsidP="00903D70">
      <w:pPr>
        <w:spacing w:after="0"/>
        <w:ind w:left="709" w:right="678"/>
        <w:jc w:val="center"/>
        <w:rPr>
          <w:rFonts w:ascii="Times New Roman" w:eastAsia="Calibri" w:hAnsi="Times New Roman" w:cs="Times New Roman"/>
          <w:b/>
          <w:bCs/>
          <w:color w:val="000000"/>
          <w:sz w:val="24"/>
          <w:szCs w:val="24"/>
          <w:lang w:eastAsia="ru-RU"/>
        </w:rPr>
      </w:pPr>
    </w:p>
    <w:tbl>
      <w:tblPr>
        <w:tblW w:w="5000" w:type="pct"/>
        <w:tblLayout w:type="fixed"/>
        <w:tblLook w:val="04A0"/>
      </w:tblPr>
      <w:tblGrid>
        <w:gridCol w:w="501"/>
        <w:gridCol w:w="1464"/>
        <w:gridCol w:w="1544"/>
        <w:gridCol w:w="993"/>
        <w:gridCol w:w="1135"/>
        <w:gridCol w:w="2409"/>
        <w:gridCol w:w="2659"/>
      </w:tblGrid>
      <w:tr w:rsidR="008A08A7" w:rsidRPr="008A08A7" w:rsidTr="008A08A7">
        <w:trPr>
          <w:trHeight w:val="300"/>
        </w:trPr>
        <w:tc>
          <w:tcPr>
            <w:tcW w:w="23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03D70" w:rsidRPr="008A08A7" w:rsidRDefault="00903D70"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w:t>
            </w:r>
            <w:r w:rsidRPr="008A08A7">
              <w:rPr>
                <w:rFonts w:ascii="Times New Roman" w:eastAsia="Calibri" w:hAnsi="Times New Roman" w:cs="Times New Roman"/>
                <w:sz w:val="20"/>
                <w:szCs w:val="20"/>
                <w:lang w:eastAsia="ru-RU"/>
              </w:rPr>
              <w:br/>
              <w:t>п/п</w:t>
            </w:r>
          </w:p>
        </w:tc>
        <w:tc>
          <w:tcPr>
            <w:tcW w:w="68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03D70" w:rsidRPr="008A08A7" w:rsidRDefault="00903D70"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Наименование основного мероприятия</w:t>
            </w:r>
          </w:p>
        </w:tc>
        <w:tc>
          <w:tcPr>
            <w:tcW w:w="72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03D70" w:rsidRPr="008A08A7" w:rsidRDefault="00903D70"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Ответственный исполнитель</w:t>
            </w:r>
          </w:p>
        </w:tc>
        <w:tc>
          <w:tcPr>
            <w:tcW w:w="994" w:type="pct"/>
            <w:gridSpan w:val="2"/>
            <w:tcBorders>
              <w:top w:val="single" w:sz="4" w:space="0" w:color="auto"/>
              <w:left w:val="nil"/>
              <w:bottom w:val="single" w:sz="4" w:space="0" w:color="auto"/>
              <w:right w:val="single" w:sz="4" w:space="0" w:color="000000"/>
            </w:tcBorders>
            <w:shd w:val="clear" w:color="auto" w:fill="auto"/>
            <w:vAlign w:val="center"/>
          </w:tcPr>
          <w:p w:rsidR="00903D70" w:rsidRPr="008A08A7" w:rsidRDefault="00903D70"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Срок</w:t>
            </w:r>
          </w:p>
        </w:tc>
        <w:tc>
          <w:tcPr>
            <w:tcW w:w="112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03D70" w:rsidRPr="008A08A7" w:rsidRDefault="00903D70"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Ожидаемый конечный результат реализации основного мероприятия</w:t>
            </w:r>
          </w:p>
        </w:tc>
        <w:tc>
          <w:tcPr>
            <w:tcW w:w="124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03D70" w:rsidRPr="008A08A7" w:rsidRDefault="00903D70"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Целевые показатели подпрограммы, на достижение которых оказывается влияние</w:t>
            </w:r>
          </w:p>
        </w:tc>
      </w:tr>
      <w:tr w:rsidR="008A08A7" w:rsidRPr="008A08A7" w:rsidTr="008A08A7">
        <w:trPr>
          <w:trHeight w:val="736"/>
        </w:trPr>
        <w:tc>
          <w:tcPr>
            <w:tcW w:w="234" w:type="pct"/>
            <w:vMerge/>
            <w:tcBorders>
              <w:top w:val="single" w:sz="4" w:space="0" w:color="auto"/>
              <w:left w:val="single" w:sz="4" w:space="0" w:color="auto"/>
              <w:bottom w:val="single" w:sz="4" w:space="0" w:color="000000"/>
              <w:right w:val="single" w:sz="4" w:space="0" w:color="auto"/>
            </w:tcBorders>
            <w:vAlign w:val="center"/>
          </w:tcPr>
          <w:p w:rsidR="00903D70" w:rsidRPr="008A08A7" w:rsidRDefault="00903D70" w:rsidP="00FA4754">
            <w:pPr>
              <w:spacing w:after="0"/>
              <w:rPr>
                <w:rFonts w:ascii="Times New Roman" w:eastAsia="Calibri" w:hAnsi="Times New Roman" w:cs="Times New Roman"/>
                <w:sz w:val="20"/>
                <w:szCs w:val="20"/>
                <w:lang w:eastAsia="ru-RU"/>
              </w:rPr>
            </w:pPr>
          </w:p>
        </w:tc>
        <w:tc>
          <w:tcPr>
            <w:tcW w:w="684" w:type="pct"/>
            <w:vMerge/>
            <w:tcBorders>
              <w:top w:val="single" w:sz="4" w:space="0" w:color="auto"/>
              <w:left w:val="single" w:sz="4" w:space="0" w:color="auto"/>
              <w:bottom w:val="single" w:sz="4" w:space="0" w:color="000000"/>
              <w:right w:val="single" w:sz="4" w:space="0" w:color="auto"/>
            </w:tcBorders>
            <w:vAlign w:val="center"/>
          </w:tcPr>
          <w:p w:rsidR="00903D70" w:rsidRPr="008A08A7" w:rsidRDefault="00903D70" w:rsidP="00FA4754">
            <w:pPr>
              <w:spacing w:after="0"/>
              <w:rPr>
                <w:rFonts w:ascii="Times New Roman" w:eastAsia="Calibri" w:hAnsi="Times New Roman" w:cs="Times New Roman"/>
                <w:sz w:val="20"/>
                <w:szCs w:val="20"/>
                <w:lang w:eastAsia="ru-RU"/>
              </w:rPr>
            </w:pPr>
          </w:p>
        </w:tc>
        <w:tc>
          <w:tcPr>
            <w:tcW w:w="721" w:type="pct"/>
            <w:vMerge/>
            <w:tcBorders>
              <w:top w:val="single" w:sz="4" w:space="0" w:color="auto"/>
              <w:left w:val="single" w:sz="4" w:space="0" w:color="auto"/>
              <w:bottom w:val="single" w:sz="4" w:space="0" w:color="000000"/>
              <w:right w:val="single" w:sz="4" w:space="0" w:color="auto"/>
            </w:tcBorders>
            <w:vAlign w:val="center"/>
          </w:tcPr>
          <w:p w:rsidR="00903D70" w:rsidRPr="008A08A7" w:rsidRDefault="00903D70" w:rsidP="00FA4754">
            <w:pPr>
              <w:spacing w:after="0"/>
              <w:rPr>
                <w:rFonts w:ascii="Times New Roman" w:eastAsia="Calibri" w:hAnsi="Times New Roman" w:cs="Times New Roman"/>
                <w:sz w:val="20"/>
                <w:szCs w:val="20"/>
                <w:lang w:eastAsia="ru-RU"/>
              </w:rPr>
            </w:pPr>
          </w:p>
        </w:tc>
        <w:tc>
          <w:tcPr>
            <w:tcW w:w="464" w:type="pct"/>
            <w:tcBorders>
              <w:top w:val="nil"/>
              <w:left w:val="nil"/>
              <w:bottom w:val="single" w:sz="4" w:space="0" w:color="auto"/>
              <w:right w:val="single" w:sz="4" w:space="0" w:color="auto"/>
            </w:tcBorders>
            <w:shd w:val="clear" w:color="auto" w:fill="auto"/>
            <w:vAlign w:val="center"/>
          </w:tcPr>
          <w:p w:rsidR="00903D70" w:rsidRPr="008A08A7" w:rsidRDefault="00903D70" w:rsidP="008A08A7">
            <w:pPr>
              <w:spacing w:after="0"/>
              <w:ind w:left="-107" w:right="-109"/>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начала реализации</w:t>
            </w:r>
          </w:p>
        </w:tc>
        <w:tc>
          <w:tcPr>
            <w:tcW w:w="530" w:type="pct"/>
            <w:tcBorders>
              <w:top w:val="nil"/>
              <w:left w:val="nil"/>
              <w:bottom w:val="single" w:sz="4" w:space="0" w:color="auto"/>
              <w:right w:val="single" w:sz="4" w:space="0" w:color="auto"/>
            </w:tcBorders>
            <w:shd w:val="clear" w:color="auto" w:fill="auto"/>
            <w:vAlign w:val="center"/>
          </w:tcPr>
          <w:p w:rsidR="00903D70" w:rsidRPr="008A08A7" w:rsidRDefault="00903D70" w:rsidP="008A08A7">
            <w:pPr>
              <w:spacing w:after="0"/>
              <w:ind w:left="-107" w:right="-85"/>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окончания реализации</w:t>
            </w:r>
          </w:p>
        </w:tc>
        <w:tc>
          <w:tcPr>
            <w:tcW w:w="1125" w:type="pct"/>
            <w:vMerge/>
            <w:tcBorders>
              <w:top w:val="single" w:sz="4" w:space="0" w:color="auto"/>
              <w:left w:val="single" w:sz="4" w:space="0" w:color="auto"/>
              <w:bottom w:val="single" w:sz="4" w:space="0" w:color="000000"/>
              <w:right w:val="single" w:sz="4" w:space="0" w:color="auto"/>
            </w:tcBorders>
            <w:vAlign w:val="center"/>
          </w:tcPr>
          <w:p w:rsidR="00903D70" w:rsidRPr="008A08A7" w:rsidRDefault="00903D70" w:rsidP="00FA4754">
            <w:pPr>
              <w:spacing w:after="0"/>
              <w:rPr>
                <w:rFonts w:ascii="Times New Roman" w:eastAsia="Calibri" w:hAnsi="Times New Roman" w:cs="Times New Roman"/>
                <w:sz w:val="20"/>
                <w:szCs w:val="20"/>
                <w:lang w:eastAsia="ru-RU"/>
              </w:rPr>
            </w:pPr>
          </w:p>
        </w:tc>
        <w:tc>
          <w:tcPr>
            <w:tcW w:w="1242" w:type="pct"/>
            <w:vMerge/>
            <w:tcBorders>
              <w:top w:val="single" w:sz="4" w:space="0" w:color="auto"/>
              <w:left w:val="single" w:sz="4" w:space="0" w:color="auto"/>
              <w:bottom w:val="single" w:sz="4" w:space="0" w:color="000000"/>
              <w:right w:val="single" w:sz="4" w:space="0" w:color="auto"/>
            </w:tcBorders>
            <w:vAlign w:val="center"/>
          </w:tcPr>
          <w:p w:rsidR="00903D70" w:rsidRPr="008A08A7" w:rsidRDefault="00903D70" w:rsidP="00FA4754">
            <w:pPr>
              <w:spacing w:after="0"/>
              <w:rPr>
                <w:rFonts w:ascii="Times New Roman" w:eastAsia="Calibri" w:hAnsi="Times New Roman" w:cs="Times New Roman"/>
                <w:sz w:val="20"/>
                <w:szCs w:val="20"/>
                <w:lang w:eastAsia="ru-RU"/>
              </w:rPr>
            </w:pPr>
          </w:p>
        </w:tc>
      </w:tr>
      <w:tr w:rsidR="008A08A7" w:rsidRPr="008A08A7" w:rsidTr="008A08A7">
        <w:trPr>
          <w:trHeight w:val="292"/>
        </w:trPr>
        <w:tc>
          <w:tcPr>
            <w:tcW w:w="234" w:type="pct"/>
            <w:tcBorders>
              <w:top w:val="nil"/>
              <w:left w:val="single" w:sz="4" w:space="0" w:color="auto"/>
              <w:bottom w:val="single" w:sz="4" w:space="0" w:color="auto"/>
              <w:right w:val="single" w:sz="4" w:space="0" w:color="auto"/>
            </w:tcBorders>
            <w:shd w:val="clear" w:color="auto" w:fill="auto"/>
            <w:noWrap/>
          </w:tcPr>
          <w:p w:rsidR="00903D70" w:rsidRPr="008A08A7" w:rsidRDefault="00903D70"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1</w:t>
            </w:r>
          </w:p>
        </w:tc>
        <w:tc>
          <w:tcPr>
            <w:tcW w:w="684" w:type="pct"/>
            <w:tcBorders>
              <w:top w:val="nil"/>
              <w:left w:val="nil"/>
              <w:bottom w:val="single" w:sz="4" w:space="0" w:color="auto"/>
              <w:right w:val="single" w:sz="4" w:space="0" w:color="auto"/>
            </w:tcBorders>
            <w:shd w:val="clear" w:color="auto" w:fill="auto"/>
            <w:noWrap/>
          </w:tcPr>
          <w:p w:rsidR="00903D70" w:rsidRPr="008A08A7" w:rsidRDefault="00903D70"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2</w:t>
            </w:r>
          </w:p>
        </w:tc>
        <w:tc>
          <w:tcPr>
            <w:tcW w:w="721" w:type="pct"/>
            <w:tcBorders>
              <w:top w:val="nil"/>
              <w:left w:val="nil"/>
              <w:bottom w:val="single" w:sz="4" w:space="0" w:color="auto"/>
              <w:right w:val="single" w:sz="4" w:space="0" w:color="auto"/>
            </w:tcBorders>
            <w:shd w:val="clear" w:color="auto" w:fill="auto"/>
            <w:noWrap/>
          </w:tcPr>
          <w:p w:rsidR="00903D70" w:rsidRPr="008A08A7" w:rsidRDefault="00903D70"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3</w:t>
            </w:r>
          </w:p>
        </w:tc>
        <w:tc>
          <w:tcPr>
            <w:tcW w:w="464" w:type="pct"/>
            <w:tcBorders>
              <w:top w:val="nil"/>
              <w:left w:val="nil"/>
              <w:bottom w:val="single" w:sz="4" w:space="0" w:color="auto"/>
              <w:right w:val="single" w:sz="4" w:space="0" w:color="auto"/>
            </w:tcBorders>
            <w:shd w:val="clear" w:color="auto" w:fill="auto"/>
            <w:noWrap/>
          </w:tcPr>
          <w:p w:rsidR="00903D70" w:rsidRPr="008A08A7" w:rsidRDefault="00903D70"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4</w:t>
            </w:r>
          </w:p>
        </w:tc>
        <w:tc>
          <w:tcPr>
            <w:tcW w:w="530" w:type="pct"/>
            <w:tcBorders>
              <w:top w:val="nil"/>
              <w:left w:val="nil"/>
              <w:bottom w:val="single" w:sz="4" w:space="0" w:color="auto"/>
              <w:right w:val="single" w:sz="4" w:space="0" w:color="auto"/>
            </w:tcBorders>
            <w:shd w:val="clear" w:color="auto" w:fill="auto"/>
            <w:noWrap/>
          </w:tcPr>
          <w:p w:rsidR="00903D70" w:rsidRPr="008A08A7" w:rsidRDefault="00903D70"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5</w:t>
            </w:r>
          </w:p>
        </w:tc>
        <w:tc>
          <w:tcPr>
            <w:tcW w:w="1125" w:type="pct"/>
            <w:tcBorders>
              <w:top w:val="nil"/>
              <w:left w:val="nil"/>
              <w:bottom w:val="single" w:sz="4" w:space="0" w:color="auto"/>
              <w:right w:val="single" w:sz="4" w:space="0" w:color="auto"/>
            </w:tcBorders>
            <w:shd w:val="clear" w:color="auto" w:fill="auto"/>
            <w:noWrap/>
          </w:tcPr>
          <w:p w:rsidR="00903D70" w:rsidRPr="008A08A7" w:rsidRDefault="00903D70"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6</w:t>
            </w:r>
          </w:p>
        </w:tc>
        <w:tc>
          <w:tcPr>
            <w:tcW w:w="1242" w:type="pct"/>
            <w:tcBorders>
              <w:top w:val="nil"/>
              <w:left w:val="nil"/>
              <w:bottom w:val="single" w:sz="4" w:space="0" w:color="auto"/>
              <w:right w:val="single" w:sz="4" w:space="0" w:color="auto"/>
            </w:tcBorders>
            <w:shd w:val="clear" w:color="auto" w:fill="auto"/>
            <w:noWrap/>
          </w:tcPr>
          <w:p w:rsidR="00903D70" w:rsidRPr="008A08A7" w:rsidRDefault="00903D70"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7</w:t>
            </w:r>
          </w:p>
        </w:tc>
      </w:tr>
      <w:tr w:rsidR="008A08A7" w:rsidRPr="008A08A7" w:rsidTr="008A08A7">
        <w:trPr>
          <w:trHeight w:val="1470"/>
        </w:trPr>
        <w:tc>
          <w:tcPr>
            <w:tcW w:w="234" w:type="pct"/>
            <w:vMerge w:val="restart"/>
            <w:tcBorders>
              <w:top w:val="nil"/>
              <w:left w:val="single" w:sz="4" w:space="0" w:color="auto"/>
              <w:right w:val="single" w:sz="4" w:space="0" w:color="auto"/>
            </w:tcBorders>
            <w:shd w:val="clear" w:color="auto" w:fill="auto"/>
            <w:noWrap/>
          </w:tcPr>
          <w:p w:rsidR="00903D70" w:rsidRPr="008A08A7" w:rsidRDefault="00903D70" w:rsidP="00FA4754">
            <w:pPr>
              <w:spacing w:after="0"/>
              <w:jc w:val="center"/>
              <w:rPr>
                <w:rFonts w:ascii="Times New Roman" w:eastAsia="Calibri" w:hAnsi="Times New Roman" w:cs="Times New Roman"/>
                <w:sz w:val="20"/>
                <w:szCs w:val="20"/>
                <w:lang w:eastAsia="ru-RU"/>
              </w:rPr>
            </w:pPr>
          </w:p>
        </w:tc>
        <w:tc>
          <w:tcPr>
            <w:tcW w:w="684" w:type="pct"/>
            <w:vMerge w:val="restart"/>
            <w:tcBorders>
              <w:top w:val="nil"/>
              <w:left w:val="nil"/>
              <w:right w:val="single" w:sz="4" w:space="0" w:color="auto"/>
            </w:tcBorders>
            <w:shd w:val="clear" w:color="auto" w:fill="auto"/>
          </w:tcPr>
          <w:p w:rsidR="00903D70" w:rsidRPr="008A08A7" w:rsidRDefault="00903D70" w:rsidP="00FA4754">
            <w:pPr>
              <w:spacing w:after="0"/>
              <w:rPr>
                <w:rFonts w:ascii="Times New Roman" w:eastAsia="Calibri" w:hAnsi="Times New Roman" w:cs="Times New Roman"/>
                <w:sz w:val="20"/>
                <w:szCs w:val="20"/>
                <w:lang w:eastAsia="ru-RU"/>
              </w:rPr>
            </w:pPr>
            <w:r w:rsidRPr="008A08A7">
              <w:rPr>
                <w:rFonts w:ascii="Times New Roman" w:eastAsia="Calibri" w:hAnsi="Times New Roman" w:cs="Times New Roman"/>
                <w:b/>
                <w:sz w:val="20"/>
                <w:szCs w:val="20"/>
                <w:lang w:eastAsia="ru-RU"/>
              </w:rPr>
              <w:t>Основное мероприятие</w:t>
            </w:r>
            <w:r w:rsidRPr="008A08A7">
              <w:rPr>
                <w:rFonts w:ascii="Times New Roman" w:eastAsia="Calibri" w:hAnsi="Times New Roman" w:cs="Times New Roman"/>
                <w:sz w:val="20"/>
                <w:szCs w:val="20"/>
                <w:lang w:eastAsia="ru-RU"/>
              </w:rPr>
              <w:t xml:space="preserve"> </w:t>
            </w:r>
          </w:p>
          <w:p w:rsidR="00903D70" w:rsidRPr="008A08A7" w:rsidRDefault="00903D70" w:rsidP="00FA4754">
            <w:pPr>
              <w:outlineLvl w:val="0"/>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 xml:space="preserve"> -улучшение жилищных условий  молодых  семей</w:t>
            </w:r>
          </w:p>
        </w:tc>
        <w:tc>
          <w:tcPr>
            <w:tcW w:w="721" w:type="pct"/>
            <w:vMerge w:val="restart"/>
            <w:tcBorders>
              <w:top w:val="nil"/>
              <w:left w:val="nil"/>
              <w:right w:val="single" w:sz="4" w:space="0" w:color="auto"/>
            </w:tcBorders>
            <w:shd w:val="clear" w:color="auto" w:fill="auto"/>
          </w:tcPr>
          <w:p w:rsidR="00903D70" w:rsidRPr="008A08A7" w:rsidRDefault="00903D70" w:rsidP="00FA4754">
            <w:pPr>
              <w:spacing w:after="0" w:line="276" w:lineRule="auto"/>
              <w:rPr>
                <w:rFonts w:ascii="Times New Roman" w:eastAsia="Calibri" w:hAnsi="Times New Roman" w:cs="Times New Roman"/>
                <w:sz w:val="20"/>
                <w:szCs w:val="20"/>
              </w:rPr>
            </w:pPr>
            <w:r w:rsidRPr="008A08A7">
              <w:rPr>
                <w:rFonts w:ascii="Times New Roman" w:eastAsia="Calibri" w:hAnsi="Times New Roman" w:cs="Times New Roman"/>
                <w:bCs/>
                <w:sz w:val="20"/>
                <w:szCs w:val="20"/>
              </w:rPr>
              <w:t>Отдел  по культуре, делам молодежи, физкультуры и спорта</w:t>
            </w:r>
            <w:r w:rsidRPr="008A08A7">
              <w:rPr>
                <w:rFonts w:ascii="Times New Roman" w:eastAsia="Calibri" w:hAnsi="Times New Roman" w:cs="Times New Roman"/>
                <w:sz w:val="20"/>
                <w:szCs w:val="20"/>
              </w:rPr>
              <w:t>.</w:t>
            </w:r>
          </w:p>
          <w:p w:rsidR="00903D70" w:rsidRPr="008A08A7" w:rsidRDefault="00903D70" w:rsidP="00FA4754">
            <w:pPr>
              <w:spacing w:after="100" w:afterAutospacing="1" w:line="160" w:lineRule="atLeast"/>
              <w:rPr>
                <w:rFonts w:ascii="Times New Roman" w:eastAsia="Calibri" w:hAnsi="Times New Roman" w:cs="Times New Roman"/>
                <w:sz w:val="20"/>
                <w:szCs w:val="20"/>
              </w:rPr>
            </w:pPr>
          </w:p>
        </w:tc>
        <w:tc>
          <w:tcPr>
            <w:tcW w:w="464" w:type="pct"/>
            <w:vMerge w:val="restart"/>
            <w:tcBorders>
              <w:top w:val="nil"/>
              <w:left w:val="nil"/>
              <w:right w:val="single" w:sz="4" w:space="0" w:color="auto"/>
            </w:tcBorders>
            <w:shd w:val="clear" w:color="auto" w:fill="auto"/>
            <w:noWrap/>
          </w:tcPr>
          <w:p w:rsidR="00903D70" w:rsidRPr="008A08A7" w:rsidRDefault="00903D70" w:rsidP="00FA4754">
            <w:pPr>
              <w:spacing w:after="0"/>
              <w:jc w:val="center"/>
              <w:rPr>
                <w:rFonts w:ascii="Times New Roman" w:eastAsia="Calibri" w:hAnsi="Times New Roman" w:cs="Times New Roman"/>
                <w:b/>
                <w:sz w:val="20"/>
                <w:szCs w:val="20"/>
                <w:lang w:eastAsia="ru-RU"/>
              </w:rPr>
            </w:pPr>
          </w:p>
          <w:p w:rsidR="00903D70" w:rsidRPr="008A08A7" w:rsidRDefault="00903D70" w:rsidP="00FA4754">
            <w:pPr>
              <w:spacing w:after="0"/>
              <w:jc w:val="center"/>
              <w:rPr>
                <w:rFonts w:ascii="Times New Roman" w:eastAsia="Calibri" w:hAnsi="Times New Roman" w:cs="Times New Roman"/>
                <w:b/>
                <w:sz w:val="20"/>
                <w:szCs w:val="20"/>
                <w:lang w:eastAsia="ru-RU"/>
              </w:rPr>
            </w:pPr>
          </w:p>
          <w:p w:rsidR="00903D70" w:rsidRPr="008A08A7" w:rsidRDefault="00903D70" w:rsidP="00FA4754">
            <w:pPr>
              <w:spacing w:after="0"/>
              <w:jc w:val="center"/>
              <w:rPr>
                <w:rFonts w:ascii="Times New Roman" w:eastAsia="Calibri" w:hAnsi="Times New Roman" w:cs="Times New Roman"/>
                <w:b/>
                <w:sz w:val="20"/>
                <w:szCs w:val="20"/>
                <w:lang w:eastAsia="ru-RU"/>
              </w:rPr>
            </w:pPr>
          </w:p>
          <w:p w:rsidR="00903D70" w:rsidRPr="008A08A7" w:rsidRDefault="00903D70" w:rsidP="00FA4754">
            <w:pPr>
              <w:spacing w:after="0"/>
              <w:jc w:val="center"/>
              <w:rPr>
                <w:rFonts w:ascii="Times New Roman" w:eastAsia="Calibri" w:hAnsi="Times New Roman" w:cs="Times New Roman"/>
                <w:b/>
                <w:sz w:val="20"/>
                <w:szCs w:val="20"/>
                <w:lang w:eastAsia="ru-RU"/>
              </w:rPr>
            </w:pPr>
          </w:p>
          <w:p w:rsidR="00903D70" w:rsidRPr="008A08A7" w:rsidRDefault="00903D70" w:rsidP="00FA4754">
            <w:pPr>
              <w:spacing w:after="0"/>
              <w:jc w:val="center"/>
              <w:rPr>
                <w:rFonts w:ascii="Times New Roman" w:eastAsia="Calibri" w:hAnsi="Times New Roman" w:cs="Times New Roman"/>
                <w:b/>
                <w:sz w:val="20"/>
                <w:szCs w:val="20"/>
                <w:lang w:eastAsia="ru-RU"/>
              </w:rPr>
            </w:pPr>
            <w:r w:rsidRPr="008A08A7">
              <w:rPr>
                <w:rFonts w:ascii="Times New Roman" w:eastAsia="Calibri" w:hAnsi="Times New Roman" w:cs="Times New Roman"/>
                <w:b/>
                <w:sz w:val="20"/>
                <w:szCs w:val="20"/>
                <w:lang w:eastAsia="ru-RU"/>
              </w:rPr>
              <w:t>2014</w:t>
            </w:r>
          </w:p>
        </w:tc>
        <w:tc>
          <w:tcPr>
            <w:tcW w:w="530" w:type="pct"/>
            <w:vMerge w:val="restart"/>
            <w:tcBorders>
              <w:top w:val="nil"/>
              <w:left w:val="nil"/>
              <w:right w:val="single" w:sz="4" w:space="0" w:color="auto"/>
            </w:tcBorders>
            <w:shd w:val="clear" w:color="auto" w:fill="auto"/>
            <w:noWrap/>
          </w:tcPr>
          <w:p w:rsidR="00903D70" w:rsidRPr="008A08A7" w:rsidRDefault="00903D70" w:rsidP="00FA4754">
            <w:pPr>
              <w:spacing w:after="0"/>
              <w:jc w:val="center"/>
              <w:rPr>
                <w:rFonts w:ascii="Times New Roman" w:eastAsia="Calibri" w:hAnsi="Times New Roman" w:cs="Times New Roman"/>
                <w:b/>
                <w:sz w:val="20"/>
                <w:szCs w:val="20"/>
                <w:lang w:eastAsia="ru-RU"/>
              </w:rPr>
            </w:pPr>
          </w:p>
          <w:p w:rsidR="00903D70" w:rsidRPr="008A08A7" w:rsidRDefault="00903D70" w:rsidP="00FA4754">
            <w:pPr>
              <w:spacing w:after="0"/>
              <w:jc w:val="center"/>
              <w:rPr>
                <w:rFonts w:ascii="Times New Roman" w:eastAsia="Calibri" w:hAnsi="Times New Roman" w:cs="Times New Roman"/>
                <w:b/>
                <w:sz w:val="20"/>
                <w:szCs w:val="20"/>
                <w:lang w:eastAsia="ru-RU"/>
              </w:rPr>
            </w:pPr>
          </w:p>
          <w:p w:rsidR="00903D70" w:rsidRPr="008A08A7" w:rsidRDefault="00903D70" w:rsidP="00FA4754">
            <w:pPr>
              <w:spacing w:after="0"/>
              <w:jc w:val="center"/>
              <w:rPr>
                <w:rFonts w:ascii="Times New Roman" w:eastAsia="Calibri" w:hAnsi="Times New Roman" w:cs="Times New Roman"/>
                <w:b/>
                <w:sz w:val="20"/>
                <w:szCs w:val="20"/>
                <w:lang w:eastAsia="ru-RU"/>
              </w:rPr>
            </w:pPr>
          </w:p>
          <w:p w:rsidR="00903D70" w:rsidRPr="008A08A7" w:rsidRDefault="00903D70" w:rsidP="00FA4754">
            <w:pPr>
              <w:spacing w:after="0"/>
              <w:jc w:val="center"/>
              <w:rPr>
                <w:rFonts w:ascii="Times New Roman" w:eastAsia="Calibri" w:hAnsi="Times New Roman" w:cs="Times New Roman"/>
                <w:b/>
                <w:sz w:val="20"/>
                <w:szCs w:val="20"/>
                <w:lang w:eastAsia="ru-RU"/>
              </w:rPr>
            </w:pPr>
          </w:p>
          <w:p w:rsidR="00903D70" w:rsidRPr="008A08A7" w:rsidRDefault="00903D70" w:rsidP="00FA4754">
            <w:pPr>
              <w:spacing w:after="0"/>
              <w:jc w:val="center"/>
              <w:rPr>
                <w:rFonts w:ascii="Times New Roman" w:eastAsia="Calibri" w:hAnsi="Times New Roman" w:cs="Times New Roman"/>
                <w:b/>
                <w:sz w:val="20"/>
                <w:szCs w:val="20"/>
                <w:lang w:eastAsia="ru-RU"/>
              </w:rPr>
            </w:pPr>
            <w:r w:rsidRPr="008A08A7">
              <w:rPr>
                <w:rFonts w:ascii="Times New Roman" w:eastAsia="Calibri" w:hAnsi="Times New Roman" w:cs="Times New Roman"/>
                <w:b/>
                <w:sz w:val="20"/>
                <w:szCs w:val="20"/>
                <w:lang w:eastAsia="ru-RU"/>
              </w:rPr>
              <w:t>2016</w:t>
            </w:r>
          </w:p>
        </w:tc>
        <w:tc>
          <w:tcPr>
            <w:tcW w:w="1125" w:type="pct"/>
            <w:vMerge w:val="restart"/>
            <w:tcBorders>
              <w:top w:val="nil"/>
              <w:left w:val="nil"/>
              <w:right w:val="single" w:sz="4" w:space="0" w:color="auto"/>
            </w:tcBorders>
            <w:shd w:val="clear" w:color="auto" w:fill="auto"/>
            <w:vAlign w:val="center"/>
          </w:tcPr>
          <w:p w:rsidR="00903D70" w:rsidRPr="008A08A7" w:rsidRDefault="00903D70" w:rsidP="00FA4754">
            <w:pPr>
              <w:pStyle w:val="ConsPlusNormal"/>
              <w:widowControl/>
              <w:ind w:firstLine="0"/>
              <w:rPr>
                <w:rFonts w:eastAsia="Times New Roman"/>
                <w:sz w:val="20"/>
                <w:szCs w:val="20"/>
              </w:rPr>
            </w:pPr>
            <w:r w:rsidRPr="008A08A7">
              <w:rPr>
                <w:rFonts w:eastAsia="Times New Roman"/>
                <w:sz w:val="20"/>
                <w:szCs w:val="20"/>
              </w:rPr>
              <w:t xml:space="preserve"> - молодые семьи </w:t>
            </w:r>
            <w:r w:rsidRPr="008A08A7">
              <w:rPr>
                <w:rFonts w:eastAsia="Times New Roman"/>
                <w:b/>
                <w:sz w:val="20"/>
                <w:szCs w:val="20"/>
              </w:rPr>
              <w:t xml:space="preserve">(5  семей)  </w:t>
            </w:r>
            <w:r w:rsidRPr="008A08A7">
              <w:rPr>
                <w:rFonts w:eastAsia="Times New Roman"/>
                <w:sz w:val="20"/>
                <w:szCs w:val="20"/>
              </w:rPr>
              <w:t>улучшившие жилищные условия              (в том числе                          с использованием ипотечных жилищных кредитов и займов):</w:t>
            </w:r>
          </w:p>
          <w:p w:rsidR="00903D70" w:rsidRPr="008A08A7" w:rsidRDefault="00903D70" w:rsidP="00FA4754">
            <w:pPr>
              <w:pStyle w:val="ConsPlusNormal"/>
              <w:widowControl/>
              <w:ind w:firstLine="0"/>
              <w:rPr>
                <w:rFonts w:eastAsia="Times New Roman"/>
                <w:sz w:val="20"/>
                <w:szCs w:val="20"/>
              </w:rPr>
            </w:pPr>
            <w:r w:rsidRPr="008A08A7">
              <w:rPr>
                <w:rFonts w:eastAsia="Times New Roman"/>
                <w:sz w:val="20"/>
                <w:szCs w:val="20"/>
              </w:rPr>
              <w:t>с использованием средств федерального бюджета, областного бюджета и местных бюджетов;</w:t>
            </w:r>
          </w:p>
          <w:p w:rsidR="00903D70" w:rsidRPr="008A08A7" w:rsidRDefault="00903D70" w:rsidP="00FA4754">
            <w:pPr>
              <w:pStyle w:val="ConsPlusNormal"/>
              <w:widowControl/>
              <w:ind w:firstLine="0"/>
              <w:jc w:val="both"/>
              <w:rPr>
                <w:rFonts w:eastAsia="Times New Roman"/>
                <w:sz w:val="20"/>
                <w:szCs w:val="20"/>
              </w:rPr>
            </w:pPr>
            <w:r w:rsidRPr="008A08A7">
              <w:rPr>
                <w:rFonts w:eastAsia="Times New Roman"/>
                <w:sz w:val="20"/>
                <w:szCs w:val="20"/>
              </w:rPr>
              <w:t>- ежегодно доля молодых семей  улучшивших жилищные условия (в том числе с использованием ипотечных жилищных кредитов и займов), в общем количестве молодых семей, нуждающихся в улучшении жилищных условий  будет  составлять  от 1 до  2,9%</w:t>
            </w:r>
            <w:r w:rsidRPr="008A08A7">
              <w:rPr>
                <w:rFonts w:eastAsia="Times New Roman"/>
                <w:b/>
                <w:sz w:val="20"/>
                <w:szCs w:val="20"/>
              </w:rPr>
              <w:t>.</w:t>
            </w:r>
            <w:r w:rsidRPr="008A08A7">
              <w:rPr>
                <w:rFonts w:eastAsia="Times New Roman"/>
                <w:sz w:val="20"/>
                <w:szCs w:val="20"/>
              </w:rPr>
              <w:t xml:space="preserve"> </w:t>
            </w:r>
          </w:p>
        </w:tc>
        <w:tc>
          <w:tcPr>
            <w:tcW w:w="1242" w:type="pct"/>
            <w:tcBorders>
              <w:top w:val="nil"/>
              <w:left w:val="nil"/>
              <w:right w:val="single" w:sz="4" w:space="0" w:color="auto"/>
            </w:tcBorders>
            <w:shd w:val="clear" w:color="auto" w:fill="auto"/>
            <w:vAlign w:val="center"/>
          </w:tcPr>
          <w:p w:rsidR="00903D70" w:rsidRPr="008A08A7" w:rsidRDefault="00903D70" w:rsidP="00FA4754">
            <w:pPr>
              <w:pStyle w:val="ConsPlusNormal"/>
              <w:widowControl/>
              <w:ind w:firstLine="0"/>
              <w:rPr>
                <w:rFonts w:eastAsia="Times New Roman"/>
                <w:sz w:val="20"/>
                <w:szCs w:val="20"/>
              </w:rPr>
            </w:pPr>
            <w:r w:rsidRPr="008A08A7">
              <w:rPr>
                <w:rFonts w:eastAsia="Times New Roman"/>
                <w:sz w:val="20"/>
                <w:szCs w:val="20"/>
              </w:rPr>
              <w:t>количество молодых семей, улучшивших жилищные условия              (в том числе                          с использованием ипотечных жилищных кредитов и займов):</w:t>
            </w:r>
          </w:p>
          <w:p w:rsidR="00903D70" w:rsidRPr="008A08A7" w:rsidRDefault="00903D70" w:rsidP="00FA4754">
            <w:pPr>
              <w:pStyle w:val="ConsPlusNormal"/>
              <w:widowControl/>
              <w:ind w:firstLine="0"/>
              <w:rPr>
                <w:rFonts w:eastAsia="Times New Roman"/>
                <w:sz w:val="20"/>
                <w:szCs w:val="20"/>
              </w:rPr>
            </w:pPr>
            <w:r w:rsidRPr="008A08A7">
              <w:rPr>
                <w:rFonts w:eastAsia="Times New Roman"/>
                <w:sz w:val="20"/>
                <w:szCs w:val="20"/>
              </w:rPr>
              <w:t>с использованием средств федерального бюджета, областного бюджета и местных бюджетов;</w:t>
            </w:r>
          </w:p>
          <w:p w:rsidR="00903D70" w:rsidRPr="008A08A7" w:rsidRDefault="00903D70" w:rsidP="00FA4754">
            <w:pPr>
              <w:pStyle w:val="ConsPlusNormal"/>
              <w:widowControl/>
              <w:ind w:firstLine="709"/>
              <w:jc w:val="both"/>
              <w:rPr>
                <w:rFonts w:eastAsia="Times New Roman"/>
                <w:sz w:val="20"/>
                <w:szCs w:val="20"/>
              </w:rPr>
            </w:pPr>
          </w:p>
        </w:tc>
      </w:tr>
      <w:tr w:rsidR="008A08A7" w:rsidRPr="008A08A7" w:rsidTr="008A08A7">
        <w:trPr>
          <w:trHeight w:val="735"/>
        </w:trPr>
        <w:tc>
          <w:tcPr>
            <w:tcW w:w="234" w:type="pct"/>
            <w:vMerge/>
            <w:tcBorders>
              <w:left w:val="single" w:sz="4" w:space="0" w:color="auto"/>
              <w:bottom w:val="single" w:sz="4" w:space="0" w:color="auto"/>
              <w:right w:val="single" w:sz="4" w:space="0" w:color="auto"/>
            </w:tcBorders>
            <w:shd w:val="clear" w:color="auto" w:fill="auto"/>
            <w:noWrap/>
          </w:tcPr>
          <w:p w:rsidR="00903D70" w:rsidRPr="008A08A7" w:rsidRDefault="00903D70" w:rsidP="00FA4754">
            <w:pPr>
              <w:spacing w:after="0"/>
              <w:jc w:val="center"/>
              <w:rPr>
                <w:rFonts w:ascii="Times New Roman" w:eastAsia="Calibri" w:hAnsi="Times New Roman" w:cs="Times New Roman"/>
                <w:sz w:val="20"/>
                <w:szCs w:val="20"/>
                <w:lang w:eastAsia="ru-RU"/>
              </w:rPr>
            </w:pPr>
          </w:p>
        </w:tc>
        <w:tc>
          <w:tcPr>
            <w:tcW w:w="684" w:type="pct"/>
            <w:vMerge/>
            <w:tcBorders>
              <w:left w:val="nil"/>
              <w:bottom w:val="single" w:sz="4" w:space="0" w:color="auto"/>
              <w:right w:val="single" w:sz="4" w:space="0" w:color="auto"/>
            </w:tcBorders>
            <w:shd w:val="clear" w:color="auto" w:fill="auto"/>
          </w:tcPr>
          <w:p w:rsidR="00903D70" w:rsidRPr="008A08A7" w:rsidRDefault="00903D70" w:rsidP="00FA4754">
            <w:pPr>
              <w:spacing w:after="0"/>
              <w:rPr>
                <w:rFonts w:ascii="Times New Roman" w:eastAsia="Calibri" w:hAnsi="Times New Roman" w:cs="Times New Roman"/>
                <w:b/>
                <w:sz w:val="20"/>
                <w:szCs w:val="20"/>
                <w:lang w:eastAsia="ru-RU"/>
              </w:rPr>
            </w:pPr>
          </w:p>
        </w:tc>
        <w:tc>
          <w:tcPr>
            <w:tcW w:w="721" w:type="pct"/>
            <w:vMerge/>
            <w:tcBorders>
              <w:left w:val="nil"/>
              <w:bottom w:val="single" w:sz="4" w:space="0" w:color="auto"/>
              <w:right w:val="single" w:sz="4" w:space="0" w:color="auto"/>
            </w:tcBorders>
            <w:shd w:val="clear" w:color="auto" w:fill="auto"/>
          </w:tcPr>
          <w:p w:rsidR="00903D70" w:rsidRPr="008A08A7" w:rsidRDefault="00903D70" w:rsidP="00FA4754">
            <w:pPr>
              <w:spacing w:after="100" w:afterAutospacing="1" w:line="160" w:lineRule="atLeast"/>
              <w:rPr>
                <w:rFonts w:ascii="Times New Roman" w:eastAsia="Calibri" w:hAnsi="Times New Roman" w:cs="Times New Roman"/>
                <w:sz w:val="20"/>
                <w:szCs w:val="20"/>
              </w:rPr>
            </w:pPr>
          </w:p>
        </w:tc>
        <w:tc>
          <w:tcPr>
            <w:tcW w:w="464" w:type="pct"/>
            <w:vMerge/>
            <w:tcBorders>
              <w:left w:val="nil"/>
              <w:bottom w:val="single" w:sz="4" w:space="0" w:color="auto"/>
              <w:right w:val="single" w:sz="4" w:space="0" w:color="auto"/>
            </w:tcBorders>
            <w:shd w:val="clear" w:color="auto" w:fill="auto"/>
            <w:noWrap/>
          </w:tcPr>
          <w:p w:rsidR="00903D70" w:rsidRPr="008A08A7" w:rsidRDefault="00903D70" w:rsidP="00FA4754">
            <w:pPr>
              <w:spacing w:after="0"/>
              <w:jc w:val="center"/>
              <w:rPr>
                <w:rFonts w:ascii="Times New Roman" w:eastAsia="Calibri" w:hAnsi="Times New Roman" w:cs="Times New Roman"/>
                <w:sz w:val="20"/>
                <w:szCs w:val="20"/>
                <w:lang w:eastAsia="ru-RU"/>
              </w:rPr>
            </w:pPr>
          </w:p>
        </w:tc>
        <w:tc>
          <w:tcPr>
            <w:tcW w:w="530" w:type="pct"/>
            <w:vMerge/>
            <w:tcBorders>
              <w:left w:val="nil"/>
              <w:bottom w:val="single" w:sz="4" w:space="0" w:color="auto"/>
              <w:right w:val="single" w:sz="4" w:space="0" w:color="auto"/>
            </w:tcBorders>
            <w:shd w:val="clear" w:color="auto" w:fill="auto"/>
            <w:noWrap/>
          </w:tcPr>
          <w:p w:rsidR="00903D70" w:rsidRPr="008A08A7" w:rsidRDefault="00903D70" w:rsidP="00FA4754">
            <w:pPr>
              <w:spacing w:after="0"/>
              <w:jc w:val="center"/>
              <w:rPr>
                <w:rFonts w:ascii="Times New Roman" w:eastAsia="Calibri" w:hAnsi="Times New Roman" w:cs="Times New Roman"/>
                <w:sz w:val="20"/>
                <w:szCs w:val="20"/>
                <w:lang w:eastAsia="ru-RU"/>
              </w:rPr>
            </w:pPr>
          </w:p>
        </w:tc>
        <w:tc>
          <w:tcPr>
            <w:tcW w:w="1125" w:type="pct"/>
            <w:vMerge/>
            <w:tcBorders>
              <w:left w:val="nil"/>
              <w:bottom w:val="single" w:sz="4" w:space="0" w:color="auto"/>
              <w:right w:val="single" w:sz="4" w:space="0" w:color="auto"/>
            </w:tcBorders>
            <w:shd w:val="clear" w:color="auto" w:fill="auto"/>
            <w:vAlign w:val="center"/>
          </w:tcPr>
          <w:p w:rsidR="00903D70" w:rsidRPr="008A08A7" w:rsidRDefault="00903D70" w:rsidP="00FA4754">
            <w:pPr>
              <w:spacing w:after="0"/>
              <w:rPr>
                <w:rFonts w:ascii="Times New Roman" w:eastAsia="Calibri" w:hAnsi="Times New Roman" w:cs="Times New Roman"/>
                <w:sz w:val="20"/>
                <w:szCs w:val="20"/>
                <w:lang w:eastAsia="ru-RU"/>
              </w:rPr>
            </w:pPr>
          </w:p>
        </w:tc>
        <w:tc>
          <w:tcPr>
            <w:tcW w:w="1242" w:type="pct"/>
            <w:tcBorders>
              <w:top w:val="nil"/>
              <w:left w:val="nil"/>
              <w:bottom w:val="single" w:sz="4" w:space="0" w:color="auto"/>
              <w:right w:val="single" w:sz="4" w:space="0" w:color="auto"/>
            </w:tcBorders>
            <w:shd w:val="clear" w:color="auto" w:fill="auto"/>
            <w:vAlign w:val="center"/>
          </w:tcPr>
          <w:p w:rsidR="00903D70" w:rsidRPr="008A08A7" w:rsidRDefault="00903D70" w:rsidP="00FA4754">
            <w:pPr>
              <w:pStyle w:val="ConsPlusNormal"/>
              <w:widowControl/>
              <w:ind w:firstLine="0"/>
              <w:rPr>
                <w:rFonts w:eastAsia="Times New Roman"/>
                <w:sz w:val="20"/>
                <w:szCs w:val="20"/>
              </w:rPr>
            </w:pPr>
            <w:r w:rsidRPr="008A08A7">
              <w:rPr>
                <w:rFonts w:eastAsia="Times New Roman"/>
                <w:sz w:val="20"/>
                <w:szCs w:val="20"/>
              </w:rPr>
              <w:t>доля молодых семей, улучшивших жилищные условия (в том числе с использованием ипотечных жилищных кредитов и займов), в общем количестве молодых семей, нуждающихся в улучшении жилищных условий:</w:t>
            </w:r>
          </w:p>
          <w:p w:rsidR="00903D70" w:rsidRPr="008A08A7" w:rsidRDefault="00903D70" w:rsidP="00FA4754">
            <w:pPr>
              <w:pStyle w:val="ConsPlusNormal"/>
              <w:widowControl/>
              <w:ind w:firstLine="0"/>
              <w:rPr>
                <w:rFonts w:eastAsia="Times New Roman"/>
                <w:sz w:val="20"/>
                <w:szCs w:val="20"/>
              </w:rPr>
            </w:pPr>
            <w:r w:rsidRPr="008A08A7">
              <w:rPr>
                <w:rFonts w:eastAsia="Times New Roman"/>
                <w:sz w:val="20"/>
                <w:szCs w:val="20"/>
              </w:rPr>
              <w:t xml:space="preserve">с использованием средств федерального бюджета, областного бюджета и местных бюджетов; </w:t>
            </w:r>
          </w:p>
          <w:p w:rsidR="00903D70" w:rsidRPr="008A08A7" w:rsidRDefault="00903D70" w:rsidP="00FA4754">
            <w:pPr>
              <w:spacing w:after="0" w:line="360" w:lineRule="atLeast"/>
              <w:rPr>
                <w:rFonts w:ascii="Times New Roman" w:eastAsia="Calibri" w:hAnsi="Times New Roman" w:cs="Times New Roman"/>
                <w:color w:val="000000"/>
                <w:sz w:val="20"/>
                <w:szCs w:val="20"/>
              </w:rPr>
            </w:pPr>
          </w:p>
        </w:tc>
      </w:tr>
    </w:tbl>
    <w:p w:rsidR="00903D70" w:rsidRPr="008A08A7" w:rsidRDefault="00903D70" w:rsidP="00903D70">
      <w:pPr>
        <w:rPr>
          <w:rFonts w:ascii="Times New Roman" w:hAnsi="Times New Roman" w:cs="Times New Roman"/>
          <w:b/>
          <w:sz w:val="24"/>
          <w:szCs w:val="24"/>
        </w:rPr>
      </w:pPr>
    </w:p>
    <w:p w:rsidR="008A08A7" w:rsidRPr="008A08A7" w:rsidRDefault="008A08A7" w:rsidP="008A08A7">
      <w:pPr>
        <w:spacing w:after="0"/>
        <w:jc w:val="center"/>
        <w:rPr>
          <w:rFonts w:ascii="Times New Roman" w:hAnsi="Times New Roman" w:cs="Times New Roman"/>
          <w:b/>
          <w:bCs/>
          <w:color w:val="000000"/>
          <w:sz w:val="24"/>
          <w:szCs w:val="24"/>
        </w:rPr>
      </w:pPr>
    </w:p>
    <w:p w:rsidR="008A08A7" w:rsidRDefault="008A08A7" w:rsidP="008A08A7">
      <w:pPr>
        <w:spacing w:after="0"/>
        <w:jc w:val="right"/>
        <w:rPr>
          <w:rFonts w:ascii="Times New Roman" w:hAnsi="Times New Roman" w:cs="Times New Roman"/>
          <w:sz w:val="24"/>
          <w:szCs w:val="24"/>
        </w:rPr>
      </w:pPr>
    </w:p>
    <w:p w:rsidR="008A08A7" w:rsidRDefault="008A08A7" w:rsidP="008A08A7">
      <w:pPr>
        <w:spacing w:after="0"/>
        <w:jc w:val="right"/>
        <w:rPr>
          <w:rFonts w:ascii="Times New Roman" w:hAnsi="Times New Roman" w:cs="Times New Roman"/>
          <w:sz w:val="24"/>
          <w:szCs w:val="24"/>
        </w:rPr>
      </w:pPr>
    </w:p>
    <w:p w:rsidR="008A08A7" w:rsidRDefault="008A08A7" w:rsidP="008A08A7">
      <w:pPr>
        <w:spacing w:after="0"/>
        <w:jc w:val="right"/>
        <w:rPr>
          <w:rFonts w:ascii="Times New Roman" w:hAnsi="Times New Roman" w:cs="Times New Roman"/>
          <w:sz w:val="24"/>
          <w:szCs w:val="24"/>
        </w:rPr>
      </w:pPr>
    </w:p>
    <w:p w:rsidR="008A08A7" w:rsidRDefault="008A08A7" w:rsidP="008A08A7">
      <w:pPr>
        <w:spacing w:after="0"/>
        <w:jc w:val="right"/>
        <w:rPr>
          <w:rFonts w:ascii="Times New Roman" w:hAnsi="Times New Roman" w:cs="Times New Roman"/>
          <w:sz w:val="24"/>
          <w:szCs w:val="24"/>
        </w:rPr>
      </w:pPr>
    </w:p>
    <w:p w:rsidR="008A08A7" w:rsidRDefault="008A08A7" w:rsidP="008A08A7">
      <w:pPr>
        <w:spacing w:after="0"/>
        <w:jc w:val="right"/>
        <w:rPr>
          <w:rFonts w:ascii="Times New Roman" w:hAnsi="Times New Roman" w:cs="Times New Roman"/>
          <w:sz w:val="24"/>
          <w:szCs w:val="24"/>
        </w:rPr>
      </w:pPr>
    </w:p>
    <w:p w:rsidR="008A08A7" w:rsidRDefault="008A08A7" w:rsidP="008A08A7">
      <w:pPr>
        <w:spacing w:after="0"/>
        <w:jc w:val="right"/>
        <w:rPr>
          <w:rFonts w:ascii="Times New Roman" w:hAnsi="Times New Roman" w:cs="Times New Roman"/>
          <w:sz w:val="24"/>
          <w:szCs w:val="24"/>
        </w:rPr>
      </w:pPr>
    </w:p>
    <w:p w:rsidR="008A08A7" w:rsidRDefault="008A08A7" w:rsidP="008A08A7">
      <w:pPr>
        <w:spacing w:after="0"/>
        <w:jc w:val="right"/>
        <w:rPr>
          <w:rFonts w:ascii="Times New Roman" w:hAnsi="Times New Roman" w:cs="Times New Roman"/>
          <w:sz w:val="24"/>
          <w:szCs w:val="24"/>
        </w:rPr>
      </w:pPr>
    </w:p>
    <w:p w:rsidR="008A08A7" w:rsidRDefault="008A08A7" w:rsidP="008A08A7">
      <w:pPr>
        <w:spacing w:after="0"/>
        <w:jc w:val="right"/>
        <w:rPr>
          <w:rFonts w:ascii="Times New Roman" w:hAnsi="Times New Roman" w:cs="Times New Roman"/>
          <w:sz w:val="24"/>
          <w:szCs w:val="24"/>
        </w:rPr>
      </w:pPr>
    </w:p>
    <w:p w:rsidR="008A08A7" w:rsidRDefault="008A08A7" w:rsidP="008A08A7">
      <w:pPr>
        <w:spacing w:after="0"/>
        <w:jc w:val="right"/>
        <w:rPr>
          <w:rFonts w:ascii="Times New Roman" w:hAnsi="Times New Roman" w:cs="Times New Roman"/>
          <w:sz w:val="24"/>
          <w:szCs w:val="24"/>
        </w:rPr>
      </w:pPr>
    </w:p>
    <w:p w:rsidR="008A08A7" w:rsidRDefault="008A08A7" w:rsidP="008A08A7">
      <w:pPr>
        <w:spacing w:after="0"/>
        <w:jc w:val="right"/>
        <w:rPr>
          <w:rFonts w:ascii="Times New Roman" w:hAnsi="Times New Roman" w:cs="Times New Roman"/>
          <w:sz w:val="24"/>
          <w:szCs w:val="24"/>
        </w:rPr>
      </w:pPr>
    </w:p>
    <w:p w:rsidR="008A08A7" w:rsidRDefault="008A08A7" w:rsidP="008A08A7">
      <w:pPr>
        <w:spacing w:after="0"/>
        <w:jc w:val="right"/>
        <w:rPr>
          <w:rFonts w:ascii="Times New Roman" w:hAnsi="Times New Roman" w:cs="Times New Roman"/>
          <w:sz w:val="24"/>
          <w:szCs w:val="24"/>
        </w:rPr>
      </w:pPr>
    </w:p>
    <w:p w:rsidR="008A08A7" w:rsidRDefault="008A08A7" w:rsidP="008A08A7">
      <w:pPr>
        <w:spacing w:after="0"/>
        <w:jc w:val="right"/>
        <w:rPr>
          <w:rFonts w:ascii="Times New Roman" w:hAnsi="Times New Roman" w:cs="Times New Roman"/>
          <w:sz w:val="24"/>
          <w:szCs w:val="24"/>
        </w:rPr>
      </w:pPr>
    </w:p>
    <w:p w:rsidR="008A08A7" w:rsidRDefault="008A08A7" w:rsidP="008A08A7">
      <w:pPr>
        <w:spacing w:after="0"/>
        <w:jc w:val="right"/>
        <w:rPr>
          <w:rFonts w:ascii="Times New Roman" w:hAnsi="Times New Roman" w:cs="Times New Roman"/>
          <w:sz w:val="24"/>
          <w:szCs w:val="24"/>
        </w:rPr>
      </w:pPr>
    </w:p>
    <w:p w:rsidR="008A08A7" w:rsidRDefault="008A08A7" w:rsidP="008A08A7">
      <w:pPr>
        <w:spacing w:after="0"/>
        <w:jc w:val="right"/>
        <w:rPr>
          <w:rFonts w:ascii="Times New Roman" w:hAnsi="Times New Roman" w:cs="Times New Roman"/>
          <w:sz w:val="24"/>
          <w:szCs w:val="24"/>
        </w:rPr>
      </w:pPr>
    </w:p>
    <w:p w:rsidR="008A08A7" w:rsidRPr="00C8052E" w:rsidRDefault="008A08A7" w:rsidP="008A08A7">
      <w:pPr>
        <w:spacing w:after="0"/>
        <w:jc w:val="right"/>
        <w:rPr>
          <w:rFonts w:ascii="Times New Roman" w:hAnsi="Times New Roman" w:cs="Times New Roman"/>
        </w:rPr>
      </w:pPr>
      <w:r w:rsidRPr="00C8052E">
        <w:rPr>
          <w:rFonts w:ascii="Times New Roman" w:hAnsi="Times New Roman" w:cs="Times New Roman"/>
        </w:rPr>
        <w:lastRenderedPageBreak/>
        <w:t>Приложение 3</w:t>
      </w:r>
    </w:p>
    <w:p w:rsidR="008A08A7" w:rsidRPr="00C8052E" w:rsidRDefault="008A08A7" w:rsidP="008A08A7">
      <w:pPr>
        <w:spacing w:after="0"/>
        <w:jc w:val="right"/>
        <w:rPr>
          <w:rFonts w:ascii="Times New Roman" w:hAnsi="Times New Roman" w:cs="Times New Roman"/>
        </w:rPr>
      </w:pPr>
      <w:r w:rsidRPr="00C8052E">
        <w:rPr>
          <w:rFonts w:ascii="Times New Roman" w:eastAsia="Calibri" w:hAnsi="Times New Roman" w:cs="Times New Roman"/>
        </w:rPr>
        <w:t>к  муниципальной программе</w:t>
      </w:r>
    </w:p>
    <w:p w:rsidR="008A08A7" w:rsidRPr="00C8052E" w:rsidRDefault="008A08A7" w:rsidP="008A08A7">
      <w:pPr>
        <w:spacing w:after="0"/>
        <w:jc w:val="right"/>
        <w:rPr>
          <w:rFonts w:ascii="Times New Roman" w:hAnsi="Times New Roman" w:cs="Times New Roman"/>
        </w:rPr>
      </w:pPr>
      <w:r w:rsidRPr="00C8052E">
        <w:rPr>
          <w:rFonts w:ascii="Times New Roman" w:eastAsia="Calibri" w:hAnsi="Times New Roman" w:cs="Times New Roman"/>
        </w:rPr>
        <w:t xml:space="preserve"> «Молодым  семьям – доступное  жильё</w:t>
      </w:r>
    </w:p>
    <w:p w:rsidR="008A08A7" w:rsidRPr="00C8052E" w:rsidRDefault="008A08A7" w:rsidP="008A08A7">
      <w:pPr>
        <w:spacing w:after="0"/>
        <w:jc w:val="right"/>
        <w:rPr>
          <w:rFonts w:ascii="Times New Roman" w:eastAsia="Calibri" w:hAnsi="Times New Roman" w:cs="Times New Roman"/>
        </w:rPr>
      </w:pPr>
      <w:r w:rsidRPr="00C8052E">
        <w:rPr>
          <w:rFonts w:ascii="Times New Roman" w:eastAsia="Calibri" w:hAnsi="Times New Roman" w:cs="Times New Roman"/>
        </w:rPr>
        <w:t>на 2014 – 2016 г.г.»</w:t>
      </w:r>
    </w:p>
    <w:p w:rsidR="008A08A7" w:rsidRPr="008A08A7" w:rsidRDefault="008A08A7" w:rsidP="008A08A7">
      <w:pPr>
        <w:spacing w:after="0"/>
        <w:jc w:val="right"/>
        <w:rPr>
          <w:rFonts w:ascii="Times New Roman" w:hAnsi="Times New Roman" w:cs="Times New Roman"/>
          <w:b/>
          <w:bCs/>
          <w:color w:val="000000"/>
          <w:sz w:val="24"/>
          <w:szCs w:val="24"/>
        </w:rPr>
      </w:pPr>
    </w:p>
    <w:p w:rsidR="008A08A7" w:rsidRPr="008A08A7" w:rsidRDefault="008A08A7" w:rsidP="008A08A7">
      <w:pPr>
        <w:spacing w:after="0"/>
        <w:jc w:val="center"/>
        <w:rPr>
          <w:rFonts w:ascii="Times New Roman" w:eastAsia="Calibri" w:hAnsi="Times New Roman" w:cs="Times New Roman"/>
          <w:bCs/>
          <w:color w:val="000000"/>
          <w:sz w:val="24"/>
          <w:szCs w:val="24"/>
        </w:rPr>
      </w:pPr>
      <w:r w:rsidRPr="008A08A7">
        <w:rPr>
          <w:rFonts w:ascii="Times New Roman" w:eastAsia="Calibri" w:hAnsi="Times New Roman" w:cs="Times New Roman"/>
          <w:bCs/>
          <w:color w:val="000000"/>
          <w:sz w:val="24"/>
          <w:szCs w:val="24"/>
        </w:rPr>
        <w:t>РЕСУРСНОЕ ОБЕСПЕЧЕНИЕ РЕАЛИЗАЦИИ МУНИЦИПАЛЬНОЙ ПРОГРАММЫ « МОЛОДЫМ  СЕМЬЯМ  -  ДОСТУПНОЕ   ЖИЛЬЁ  НА  2014 -2016 Г.Г.»  ЗА СЧЕТ СРЕДСТВ  БЮДЖЕТА МО КИРЕНСКИЙ РАЙОН</w:t>
      </w:r>
    </w:p>
    <w:p w:rsidR="008A08A7" w:rsidRPr="008A08A7" w:rsidRDefault="008A08A7" w:rsidP="008A08A7">
      <w:pPr>
        <w:spacing w:after="0"/>
        <w:jc w:val="center"/>
        <w:rPr>
          <w:rFonts w:ascii="Times New Roman" w:eastAsia="Calibri" w:hAnsi="Times New Roman" w:cs="Times New Roman"/>
          <w:bCs/>
          <w:color w:val="000000"/>
          <w:sz w:val="24"/>
          <w:szCs w:val="24"/>
        </w:rPr>
      </w:pPr>
      <w:r w:rsidRPr="008A08A7">
        <w:rPr>
          <w:rFonts w:ascii="Times New Roman" w:eastAsia="Calibri" w:hAnsi="Times New Roman" w:cs="Times New Roman"/>
          <w:bCs/>
          <w:color w:val="000000"/>
          <w:sz w:val="24"/>
          <w:szCs w:val="24"/>
        </w:rPr>
        <w:t>(далее - программа)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3260"/>
        <w:gridCol w:w="1135"/>
        <w:gridCol w:w="1133"/>
        <w:gridCol w:w="426"/>
        <w:gridCol w:w="424"/>
        <w:gridCol w:w="1107"/>
        <w:gridCol w:w="844"/>
      </w:tblGrid>
      <w:tr w:rsidR="008A08A7" w:rsidRPr="008A08A7" w:rsidTr="008A08A7">
        <w:trPr>
          <w:trHeight w:val="464"/>
        </w:trPr>
        <w:tc>
          <w:tcPr>
            <w:tcW w:w="1110" w:type="pct"/>
            <w:vMerge w:val="restart"/>
            <w:shd w:val="clear" w:color="auto" w:fill="auto"/>
            <w:vAlign w:val="center"/>
          </w:tcPr>
          <w:p w:rsidR="008A08A7" w:rsidRPr="008A08A7" w:rsidRDefault="008A08A7"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Наименование программы, подпрограммы, ведомственной целевой программы, основного мероприятия, мероприятия</w:t>
            </w:r>
          </w:p>
        </w:tc>
        <w:tc>
          <w:tcPr>
            <w:tcW w:w="1523" w:type="pct"/>
            <w:vMerge w:val="restart"/>
            <w:shd w:val="clear" w:color="auto" w:fill="auto"/>
            <w:vAlign w:val="center"/>
          </w:tcPr>
          <w:p w:rsidR="008A08A7" w:rsidRPr="008A08A7" w:rsidRDefault="008A08A7"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Ответственный исполнитель, соисполнители, участники, исполнители мероприятий</w:t>
            </w:r>
          </w:p>
        </w:tc>
        <w:tc>
          <w:tcPr>
            <w:tcW w:w="2367" w:type="pct"/>
            <w:gridSpan w:val="6"/>
            <w:shd w:val="clear" w:color="auto" w:fill="auto"/>
            <w:vAlign w:val="center"/>
          </w:tcPr>
          <w:p w:rsidR="008A08A7" w:rsidRPr="008A08A7" w:rsidRDefault="008A08A7"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 xml:space="preserve">Расходы </w:t>
            </w:r>
            <w:r w:rsidRPr="008A08A7">
              <w:rPr>
                <w:rFonts w:ascii="Times New Roman" w:eastAsia="Calibri" w:hAnsi="Times New Roman" w:cs="Times New Roman"/>
                <w:sz w:val="20"/>
                <w:szCs w:val="20"/>
                <w:lang w:eastAsia="ru-RU"/>
              </w:rPr>
              <w:br/>
              <w:t>(тыс. руб.), годы</w:t>
            </w:r>
          </w:p>
        </w:tc>
      </w:tr>
      <w:tr w:rsidR="008A08A7" w:rsidRPr="008A08A7" w:rsidTr="008A08A7">
        <w:trPr>
          <w:trHeight w:val="1123"/>
        </w:trPr>
        <w:tc>
          <w:tcPr>
            <w:tcW w:w="1110" w:type="pct"/>
            <w:vMerge/>
            <w:vAlign w:val="center"/>
          </w:tcPr>
          <w:p w:rsidR="008A08A7" w:rsidRPr="008A08A7" w:rsidRDefault="008A08A7" w:rsidP="00FA4754">
            <w:pPr>
              <w:spacing w:after="0"/>
              <w:jc w:val="center"/>
              <w:rPr>
                <w:rFonts w:ascii="Times New Roman" w:eastAsia="Calibri" w:hAnsi="Times New Roman" w:cs="Times New Roman"/>
                <w:sz w:val="20"/>
                <w:szCs w:val="20"/>
                <w:lang w:eastAsia="ru-RU"/>
              </w:rPr>
            </w:pPr>
          </w:p>
        </w:tc>
        <w:tc>
          <w:tcPr>
            <w:tcW w:w="1523" w:type="pct"/>
            <w:vMerge/>
            <w:vAlign w:val="center"/>
          </w:tcPr>
          <w:p w:rsidR="008A08A7" w:rsidRPr="008A08A7" w:rsidRDefault="008A08A7" w:rsidP="00FA4754">
            <w:pPr>
              <w:spacing w:after="0"/>
              <w:jc w:val="center"/>
              <w:rPr>
                <w:rFonts w:ascii="Times New Roman" w:eastAsia="Calibri" w:hAnsi="Times New Roman" w:cs="Times New Roman"/>
                <w:sz w:val="20"/>
                <w:szCs w:val="20"/>
                <w:lang w:eastAsia="ru-RU"/>
              </w:rPr>
            </w:pPr>
          </w:p>
        </w:tc>
        <w:tc>
          <w:tcPr>
            <w:tcW w:w="530" w:type="pct"/>
            <w:shd w:val="clear" w:color="auto" w:fill="auto"/>
            <w:vAlign w:val="center"/>
          </w:tcPr>
          <w:p w:rsidR="008A08A7" w:rsidRPr="008A08A7" w:rsidRDefault="008A08A7" w:rsidP="008A08A7">
            <w:pPr>
              <w:tabs>
                <w:tab w:val="left" w:pos="919"/>
              </w:tabs>
              <w:spacing w:after="0"/>
              <w:ind w:left="-108"/>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первый год действия программы</w:t>
            </w:r>
          </w:p>
        </w:tc>
        <w:tc>
          <w:tcPr>
            <w:tcW w:w="529" w:type="pct"/>
            <w:shd w:val="clear" w:color="auto" w:fill="auto"/>
            <w:vAlign w:val="center"/>
          </w:tcPr>
          <w:p w:rsidR="008A08A7" w:rsidRPr="008A08A7" w:rsidRDefault="008A08A7" w:rsidP="008A08A7">
            <w:pPr>
              <w:spacing w:after="0"/>
              <w:ind w:left="-109" w:right="-108"/>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второй год действия программы</w:t>
            </w:r>
          </w:p>
        </w:tc>
        <w:tc>
          <w:tcPr>
            <w:tcW w:w="199" w:type="pct"/>
            <w:shd w:val="clear" w:color="auto" w:fill="auto"/>
            <w:vAlign w:val="center"/>
          </w:tcPr>
          <w:p w:rsidR="008A08A7" w:rsidRPr="008A08A7" w:rsidRDefault="008A08A7"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w:t>
            </w:r>
          </w:p>
        </w:tc>
        <w:tc>
          <w:tcPr>
            <w:tcW w:w="198" w:type="pct"/>
            <w:shd w:val="clear" w:color="auto" w:fill="auto"/>
            <w:vAlign w:val="center"/>
          </w:tcPr>
          <w:p w:rsidR="008A08A7" w:rsidRPr="008A08A7" w:rsidRDefault="008A08A7"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w:t>
            </w:r>
          </w:p>
        </w:tc>
        <w:tc>
          <w:tcPr>
            <w:tcW w:w="517" w:type="pct"/>
            <w:vAlign w:val="center"/>
          </w:tcPr>
          <w:p w:rsidR="008A08A7" w:rsidRPr="008A08A7" w:rsidRDefault="008A08A7" w:rsidP="00FA4754">
            <w:pPr>
              <w:spacing w:after="0"/>
              <w:ind w:left="-57" w:right="-57"/>
              <w:jc w:val="center"/>
              <w:rPr>
                <w:rFonts w:ascii="Times New Roman" w:eastAsia="Calibri" w:hAnsi="Times New Roman" w:cs="Times New Roman"/>
                <w:sz w:val="20"/>
                <w:szCs w:val="20"/>
                <w:lang w:eastAsia="ru-RU"/>
              </w:rPr>
            </w:pPr>
            <w:r w:rsidRPr="008A08A7">
              <w:rPr>
                <w:rFonts w:ascii="Times New Roman" w:eastAsia="Calibri" w:hAnsi="Times New Roman" w:cs="Times New Roman"/>
                <w:color w:val="000000"/>
                <w:sz w:val="20"/>
                <w:szCs w:val="20"/>
              </w:rPr>
              <w:t xml:space="preserve">год </w:t>
            </w:r>
            <w:r w:rsidRPr="008A08A7">
              <w:rPr>
                <w:rFonts w:ascii="Times New Roman" w:eastAsia="Calibri" w:hAnsi="Times New Roman" w:cs="Times New Roman"/>
                <w:color w:val="000000"/>
                <w:sz w:val="20"/>
                <w:szCs w:val="20"/>
              </w:rPr>
              <w:br/>
              <w:t>завершения действия программы</w:t>
            </w:r>
          </w:p>
        </w:tc>
        <w:tc>
          <w:tcPr>
            <w:tcW w:w="394" w:type="pct"/>
            <w:vAlign w:val="center"/>
          </w:tcPr>
          <w:p w:rsidR="008A08A7" w:rsidRPr="008A08A7" w:rsidRDefault="008A08A7" w:rsidP="00FA4754">
            <w:pPr>
              <w:spacing w:after="0"/>
              <w:ind w:left="-57" w:right="-57"/>
              <w:jc w:val="center"/>
              <w:rPr>
                <w:rFonts w:ascii="Times New Roman" w:eastAsia="Calibri" w:hAnsi="Times New Roman" w:cs="Times New Roman"/>
                <w:color w:val="000000"/>
                <w:sz w:val="20"/>
                <w:szCs w:val="20"/>
              </w:rPr>
            </w:pPr>
            <w:r w:rsidRPr="008A08A7">
              <w:rPr>
                <w:rFonts w:ascii="Times New Roman" w:eastAsia="Calibri" w:hAnsi="Times New Roman" w:cs="Times New Roman"/>
                <w:color w:val="000000"/>
                <w:sz w:val="20"/>
                <w:szCs w:val="20"/>
              </w:rPr>
              <w:t>всего</w:t>
            </w:r>
          </w:p>
        </w:tc>
      </w:tr>
      <w:tr w:rsidR="008A08A7" w:rsidRPr="008A08A7" w:rsidTr="008A08A7">
        <w:trPr>
          <w:trHeight w:val="292"/>
        </w:trPr>
        <w:tc>
          <w:tcPr>
            <w:tcW w:w="1110" w:type="pct"/>
            <w:shd w:val="clear" w:color="auto" w:fill="auto"/>
            <w:noWrap/>
            <w:vAlign w:val="center"/>
          </w:tcPr>
          <w:p w:rsidR="008A08A7" w:rsidRPr="008A08A7" w:rsidRDefault="008A08A7"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1</w:t>
            </w:r>
          </w:p>
        </w:tc>
        <w:tc>
          <w:tcPr>
            <w:tcW w:w="1523" w:type="pct"/>
            <w:shd w:val="clear" w:color="auto" w:fill="auto"/>
            <w:noWrap/>
            <w:vAlign w:val="center"/>
          </w:tcPr>
          <w:p w:rsidR="008A08A7" w:rsidRPr="008A08A7" w:rsidRDefault="008A08A7"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2</w:t>
            </w:r>
          </w:p>
        </w:tc>
        <w:tc>
          <w:tcPr>
            <w:tcW w:w="530" w:type="pct"/>
            <w:shd w:val="clear" w:color="auto" w:fill="auto"/>
            <w:noWrap/>
            <w:vAlign w:val="center"/>
          </w:tcPr>
          <w:p w:rsidR="008A08A7" w:rsidRPr="008A08A7" w:rsidRDefault="008A08A7" w:rsidP="008A08A7">
            <w:pPr>
              <w:tabs>
                <w:tab w:val="left" w:pos="919"/>
              </w:tabs>
              <w:spacing w:after="0"/>
              <w:ind w:left="-108"/>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3</w:t>
            </w:r>
          </w:p>
        </w:tc>
        <w:tc>
          <w:tcPr>
            <w:tcW w:w="529" w:type="pct"/>
            <w:shd w:val="clear" w:color="auto" w:fill="auto"/>
            <w:noWrap/>
            <w:vAlign w:val="center"/>
          </w:tcPr>
          <w:p w:rsidR="008A08A7" w:rsidRPr="008A08A7" w:rsidRDefault="008A08A7" w:rsidP="008A08A7">
            <w:pPr>
              <w:spacing w:after="0"/>
              <w:ind w:left="-109" w:right="-108"/>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4</w:t>
            </w:r>
          </w:p>
        </w:tc>
        <w:tc>
          <w:tcPr>
            <w:tcW w:w="199" w:type="pct"/>
            <w:shd w:val="clear" w:color="auto" w:fill="auto"/>
            <w:noWrap/>
            <w:vAlign w:val="center"/>
          </w:tcPr>
          <w:p w:rsidR="008A08A7" w:rsidRPr="008A08A7" w:rsidRDefault="008A08A7"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5</w:t>
            </w:r>
          </w:p>
        </w:tc>
        <w:tc>
          <w:tcPr>
            <w:tcW w:w="198" w:type="pct"/>
            <w:shd w:val="clear" w:color="auto" w:fill="auto"/>
            <w:noWrap/>
            <w:vAlign w:val="center"/>
          </w:tcPr>
          <w:p w:rsidR="008A08A7" w:rsidRPr="008A08A7" w:rsidRDefault="008A08A7"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6</w:t>
            </w:r>
          </w:p>
        </w:tc>
        <w:tc>
          <w:tcPr>
            <w:tcW w:w="517" w:type="pct"/>
            <w:vAlign w:val="center"/>
          </w:tcPr>
          <w:p w:rsidR="008A08A7" w:rsidRPr="008A08A7" w:rsidRDefault="008A08A7"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7</w:t>
            </w:r>
          </w:p>
        </w:tc>
        <w:tc>
          <w:tcPr>
            <w:tcW w:w="394" w:type="pct"/>
            <w:vAlign w:val="center"/>
          </w:tcPr>
          <w:p w:rsidR="008A08A7" w:rsidRPr="008A08A7" w:rsidRDefault="008A08A7"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8</w:t>
            </w:r>
          </w:p>
        </w:tc>
      </w:tr>
      <w:tr w:rsidR="008A08A7" w:rsidRPr="008A08A7" w:rsidTr="008A08A7">
        <w:trPr>
          <w:trHeight w:val="236"/>
        </w:trPr>
        <w:tc>
          <w:tcPr>
            <w:tcW w:w="1110" w:type="pct"/>
            <w:vMerge w:val="restart"/>
            <w:shd w:val="clear" w:color="auto" w:fill="auto"/>
          </w:tcPr>
          <w:p w:rsidR="008A08A7" w:rsidRPr="008A08A7" w:rsidRDefault="008A08A7" w:rsidP="00FA4754">
            <w:pPr>
              <w:spacing w:after="0"/>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Программа</w:t>
            </w:r>
          </w:p>
          <w:p w:rsidR="008A08A7" w:rsidRPr="008A08A7" w:rsidRDefault="008A08A7" w:rsidP="00FA4754">
            <w:pPr>
              <w:spacing w:after="0"/>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rPr>
              <w:t>«Молодым  семьям – доступное  жильё на 2014 – 2016 г.г.»</w:t>
            </w:r>
            <w:r w:rsidRPr="008A08A7">
              <w:rPr>
                <w:rFonts w:ascii="Times New Roman" w:eastAsia="Calibri" w:hAnsi="Times New Roman" w:cs="Times New Roman"/>
                <w:sz w:val="20"/>
                <w:szCs w:val="20"/>
                <w:lang w:eastAsia="ru-RU"/>
              </w:rPr>
              <w:t> </w:t>
            </w:r>
          </w:p>
        </w:tc>
        <w:tc>
          <w:tcPr>
            <w:tcW w:w="1523" w:type="pct"/>
            <w:shd w:val="clear" w:color="auto" w:fill="auto"/>
          </w:tcPr>
          <w:p w:rsidR="008A08A7" w:rsidRPr="008A08A7" w:rsidRDefault="008A08A7" w:rsidP="00FA4754">
            <w:pPr>
              <w:spacing w:after="0"/>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всего, в том числе:</w:t>
            </w:r>
          </w:p>
        </w:tc>
        <w:tc>
          <w:tcPr>
            <w:tcW w:w="530" w:type="pct"/>
            <w:shd w:val="clear" w:color="auto" w:fill="auto"/>
            <w:noWrap/>
          </w:tcPr>
          <w:p w:rsidR="008A08A7" w:rsidRPr="008A08A7" w:rsidRDefault="008A08A7" w:rsidP="008A08A7">
            <w:pPr>
              <w:tabs>
                <w:tab w:val="left" w:pos="919"/>
              </w:tabs>
              <w:spacing w:after="0"/>
              <w:ind w:left="-108"/>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161,892</w:t>
            </w:r>
          </w:p>
        </w:tc>
        <w:tc>
          <w:tcPr>
            <w:tcW w:w="529" w:type="pct"/>
            <w:shd w:val="clear" w:color="auto" w:fill="auto"/>
            <w:noWrap/>
          </w:tcPr>
          <w:p w:rsidR="008A08A7" w:rsidRPr="008A08A7" w:rsidRDefault="008A08A7" w:rsidP="008A08A7">
            <w:pPr>
              <w:spacing w:after="0"/>
              <w:ind w:left="-109" w:right="-108"/>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161,892</w:t>
            </w:r>
          </w:p>
        </w:tc>
        <w:tc>
          <w:tcPr>
            <w:tcW w:w="199" w:type="pct"/>
            <w:shd w:val="clear" w:color="auto" w:fill="auto"/>
            <w:noWrap/>
          </w:tcPr>
          <w:p w:rsidR="008A08A7" w:rsidRPr="008A08A7" w:rsidRDefault="008A08A7" w:rsidP="00FA4754">
            <w:pPr>
              <w:spacing w:after="0"/>
              <w:jc w:val="center"/>
              <w:rPr>
                <w:rFonts w:ascii="Times New Roman" w:eastAsia="Calibri" w:hAnsi="Times New Roman" w:cs="Times New Roman"/>
                <w:sz w:val="20"/>
                <w:szCs w:val="20"/>
                <w:lang w:eastAsia="ru-RU"/>
              </w:rPr>
            </w:pPr>
          </w:p>
        </w:tc>
        <w:tc>
          <w:tcPr>
            <w:tcW w:w="198" w:type="pct"/>
            <w:shd w:val="clear" w:color="auto" w:fill="auto"/>
            <w:noWrap/>
          </w:tcPr>
          <w:p w:rsidR="008A08A7" w:rsidRPr="008A08A7" w:rsidRDefault="008A08A7" w:rsidP="00FA4754">
            <w:pPr>
              <w:spacing w:after="0"/>
              <w:jc w:val="center"/>
              <w:rPr>
                <w:rFonts w:ascii="Times New Roman" w:eastAsia="Calibri" w:hAnsi="Times New Roman" w:cs="Times New Roman"/>
                <w:sz w:val="20"/>
                <w:szCs w:val="20"/>
                <w:lang w:eastAsia="ru-RU"/>
              </w:rPr>
            </w:pPr>
          </w:p>
        </w:tc>
        <w:tc>
          <w:tcPr>
            <w:tcW w:w="517" w:type="pct"/>
          </w:tcPr>
          <w:p w:rsidR="008A08A7" w:rsidRPr="008A08A7" w:rsidRDefault="008A08A7"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526,149</w:t>
            </w:r>
          </w:p>
        </w:tc>
        <w:tc>
          <w:tcPr>
            <w:tcW w:w="394" w:type="pct"/>
          </w:tcPr>
          <w:p w:rsidR="008A08A7" w:rsidRPr="008A08A7" w:rsidRDefault="008A08A7" w:rsidP="008A08A7">
            <w:pPr>
              <w:spacing w:after="0"/>
              <w:ind w:left="-80" w:right="-143"/>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849,933</w:t>
            </w:r>
          </w:p>
        </w:tc>
      </w:tr>
      <w:tr w:rsidR="008A08A7" w:rsidRPr="008A08A7" w:rsidTr="008A08A7">
        <w:trPr>
          <w:trHeight w:val="411"/>
        </w:trPr>
        <w:tc>
          <w:tcPr>
            <w:tcW w:w="1110" w:type="pct"/>
            <w:vMerge/>
            <w:vAlign w:val="center"/>
          </w:tcPr>
          <w:p w:rsidR="008A08A7" w:rsidRPr="008A08A7" w:rsidRDefault="008A08A7" w:rsidP="00FA4754">
            <w:pPr>
              <w:spacing w:after="0"/>
              <w:rPr>
                <w:rFonts w:ascii="Times New Roman" w:eastAsia="Calibri" w:hAnsi="Times New Roman" w:cs="Times New Roman"/>
                <w:sz w:val="20"/>
                <w:szCs w:val="20"/>
                <w:lang w:eastAsia="ru-RU"/>
              </w:rPr>
            </w:pPr>
          </w:p>
        </w:tc>
        <w:tc>
          <w:tcPr>
            <w:tcW w:w="1523" w:type="pct"/>
            <w:shd w:val="clear" w:color="auto" w:fill="auto"/>
          </w:tcPr>
          <w:p w:rsidR="008A08A7" w:rsidRPr="008A08A7" w:rsidRDefault="008A08A7" w:rsidP="00FA4754">
            <w:pPr>
              <w:spacing w:after="0"/>
              <w:rPr>
                <w:rFonts w:ascii="Times New Roman" w:eastAsia="Calibri" w:hAnsi="Times New Roman" w:cs="Times New Roman"/>
                <w:sz w:val="20"/>
                <w:szCs w:val="20"/>
                <w:lang w:eastAsia="ru-RU"/>
              </w:rPr>
            </w:pPr>
            <w:r w:rsidRPr="008A08A7">
              <w:rPr>
                <w:rFonts w:ascii="Times New Roman" w:eastAsia="Calibri" w:hAnsi="Times New Roman" w:cs="Times New Roman"/>
                <w:b/>
                <w:sz w:val="20"/>
                <w:szCs w:val="20"/>
                <w:lang w:eastAsia="ru-RU"/>
              </w:rPr>
              <w:t>ответственный исполнитель программы</w:t>
            </w:r>
            <w:r w:rsidRPr="008A08A7">
              <w:rPr>
                <w:rFonts w:ascii="Times New Roman" w:eastAsia="Calibri" w:hAnsi="Times New Roman" w:cs="Times New Roman"/>
                <w:sz w:val="20"/>
                <w:szCs w:val="20"/>
                <w:lang w:eastAsia="ru-RU"/>
              </w:rPr>
              <w:t>:</w:t>
            </w:r>
          </w:p>
          <w:p w:rsidR="008A08A7" w:rsidRPr="008A08A7" w:rsidRDefault="008A08A7" w:rsidP="00FA4754">
            <w:pPr>
              <w:spacing w:after="0"/>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 xml:space="preserve">отдел  по  культуре, делам  молодёжи, физкультуры  и спорта </w:t>
            </w:r>
          </w:p>
        </w:tc>
        <w:tc>
          <w:tcPr>
            <w:tcW w:w="530" w:type="pct"/>
            <w:shd w:val="clear" w:color="auto" w:fill="auto"/>
            <w:noWrap/>
          </w:tcPr>
          <w:p w:rsidR="008A08A7" w:rsidRPr="008A08A7" w:rsidRDefault="008A08A7" w:rsidP="008A08A7">
            <w:pPr>
              <w:tabs>
                <w:tab w:val="left" w:pos="919"/>
              </w:tabs>
              <w:spacing w:after="0"/>
              <w:ind w:left="-108"/>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 </w:t>
            </w:r>
          </w:p>
        </w:tc>
        <w:tc>
          <w:tcPr>
            <w:tcW w:w="529" w:type="pct"/>
            <w:shd w:val="clear" w:color="auto" w:fill="auto"/>
            <w:noWrap/>
          </w:tcPr>
          <w:p w:rsidR="008A08A7" w:rsidRPr="008A08A7" w:rsidRDefault="008A08A7" w:rsidP="008A08A7">
            <w:pPr>
              <w:spacing w:after="0"/>
              <w:ind w:left="-109" w:right="-108"/>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 </w:t>
            </w:r>
          </w:p>
        </w:tc>
        <w:tc>
          <w:tcPr>
            <w:tcW w:w="199" w:type="pct"/>
            <w:shd w:val="clear" w:color="auto" w:fill="auto"/>
            <w:noWrap/>
          </w:tcPr>
          <w:p w:rsidR="008A08A7" w:rsidRPr="008A08A7" w:rsidRDefault="008A08A7"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 </w:t>
            </w:r>
          </w:p>
        </w:tc>
        <w:tc>
          <w:tcPr>
            <w:tcW w:w="198" w:type="pct"/>
            <w:shd w:val="clear" w:color="auto" w:fill="auto"/>
            <w:noWrap/>
          </w:tcPr>
          <w:p w:rsidR="008A08A7" w:rsidRPr="008A08A7" w:rsidRDefault="008A08A7"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 </w:t>
            </w:r>
          </w:p>
        </w:tc>
        <w:tc>
          <w:tcPr>
            <w:tcW w:w="517" w:type="pct"/>
          </w:tcPr>
          <w:p w:rsidR="008A08A7" w:rsidRPr="008A08A7" w:rsidRDefault="008A08A7" w:rsidP="00FA4754">
            <w:pPr>
              <w:spacing w:after="0"/>
              <w:jc w:val="center"/>
              <w:rPr>
                <w:rFonts w:ascii="Times New Roman" w:eastAsia="Calibri" w:hAnsi="Times New Roman" w:cs="Times New Roman"/>
                <w:sz w:val="20"/>
                <w:szCs w:val="20"/>
                <w:lang w:eastAsia="ru-RU"/>
              </w:rPr>
            </w:pPr>
          </w:p>
        </w:tc>
        <w:tc>
          <w:tcPr>
            <w:tcW w:w="394" w:type="pct"/>
          </w:tcPr>
          <w:p w:rsidR="008A08A7" w:rsidRPr="008A08A7" w:rsidRDefault="008A08A7" w:rsidP="008A08A7">
            <w:pPr>
              <w:spacing w:after="0"/>
              <w:ind w:left="-80" w:right="-143"/>
              <w:jc w:val="center"/>
              <w:rPr>
                <w:rFonts w:ascii="Times New Roman" w:eastAsia="Calibri" w:hAnsi="Times New Roman" w:cs="Times New Roman"/>
                <w:sz w:val="20"/>
                <w:szCs w:val="20"/>
                <w:lang w:eastAsia="ru-RU"/>
              </w:rPr>
            </w:pPr>
          </w:p>
        </w:tc>
      </w:tr>
      <w:tr w:rsidR="008A08A7" w:rsidRPr="008A08A7" w:rsidTr="008A08A7">
        <w:trPr>
          <w:trHeight w:val="238"/>
        </w:trPr>
        <w:tc>
          <w:tcPr>
            <w:tcW w:w="1110" w:type="pct"/>
            <w:vMerge/>
            <w:vAlign w:val="center"/>
          </w:tcPr>
          <w:p w:rsidR="008A08A7" w:rsidRPr="008A08A7" w:rsidRDefault="008A08A7" w:rsidP="00FA4754">
            <w:pPr>
              <w:spacing w:after="0"/>
              <w:rPr>
                <w:rFonts w:ascii="Times New Roman" w:eastAsia="Calibri" w:hAnsi="Times New Roman" w:cs="Times New Roman"/>
                <w:sz w:val="20"/>
                <w:szCs w:val="20"/>
                <w:lang w:eastAsia="ru-RU"/>
              </w:rPr>
            </w:pPr>
          </w:p>
        </w:tc>
        <w:tc>
          <w:tcPr>
            <w:tcW w:w="1523" w:type="pct"/>
            <w:shd w:val="clear" w:color="auto" w:fill="auto"/>
          </w:tcPr>
          <w:p w:rsidR="008A08A7" w:rsidRPr="008A08A7" w:rsidRDefault="008A08A7" w:rsidP="00FA4754">
            <w:pPr>
              <w:spacing w:after="0"/>
              <w:rPr>
                <w:rFonts w:ascii="Times New Roman" w:eastAsia="Calibri" w:hAnsi="Times New Roman" w:cs="Times New Roman"/>
                <w:sz w:val="20"/>
                <w:szCs w:val="20"/>
                <w:lang w:eastAsia="ru-RU"/>
              </w:rPr>
            </w:pPr>
            <w:r w:rsidRPr="008A08A7">
              <w:rPr>
                <w:rFonts w:ascii="Times New Roman" w:eastAsia="Calibri" w:hAnsi="Times New Roman" w:cs="Times New Roman"/>
                <w:b/>
                <w:sz w:val="20"/>
                <w:szCs w:val="20"/>
                <w:lang w:eastAsia="ru-RU"/>
              </w:rPr>
              <w:t>соисполнитель</w:t>
            </w:r>
            <w:r w:rsidRPr="008A08A7">
              <w:rPr>
                <w:rFonts w:ascii="Times New Roman" w:eastAsia="Calibri" w:hAnsi="Times New Roman" w:cs="Times New Roman"/>
                <w:sz w:val="20"/>
                <w:szCs w:val="20"/>
                <w:lang w:eastAsia="ru-RU"/>
              </w:rPr>
              <w:t xml:space="preserve">  нет</w:t>
            </w:r>
          </w:p>
        </w:tc>
        <w:tc>
          <w:tcPr>
            <w:tcW w:w="530" w:type="pct"/>
            <w:shd w:val="clear" w:color="auto" w:fill="auto"/>
            <w:noWrap/>
          </w:tcPr>
          <w:p w:rsidR="008A08A7" w:rsidRPr="008A08A7" w:rsidRDefault="008A08A7" w:rsidP="008A08A7">
            <w:pPr>
              <w:tabs>
                <w:tab w:val="left" w:pos="919"/>
              </w:tabs>
              <w:spacing w:after="0"/>
              <w:ind w:left="-108"/>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 </w:t>
            </w:r>
          </w:p>
        </w:tc>
        <w:tc>
          <w:tcPr>
            <w:tcW w:w="529" w:type="pct"/>
            <w:shd w:val="clear" w:color="auto" w:fill="auto"/>
            <w:noWrap/>
          </w:tcPr>
          <w:p w:rsidR="008A08A7" w:rsidRPr="008A08A7" w:rsidRDefault="008A08A7" w:rsidP="008A08A7">
            <w:pPr>
              <w:spacing w:after="0"/>
              <w:ind w:left="-109" w:right="-108"/>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 </w:t>
            </w:r>
          </w:p>
        </w:tc>
        <w:tc>
          <w:tcPr>
            <w:tcW w:w="199" w:type="pct"/>
            <w:shd w:val="clear" w:color="auto" w:fill="auto"/>
            <w:noWrap/>
          </w:tcPr>
          <w:p w:rsidR="008A08A7" w:rsidRPr="008A08A7" w:rsidRDefault="008A08A7"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 </w:t>
            </w:r>
          </w:p>
        </w:tc>
        <w:tc>
          <w:tcPr>
            <w:tcW w:w="198" w:type="pct"/>
            <w:shd w:val="clear" w:color="auto" w:fill="auto"/>
            <w:noWrap/>
          </w:tcPr>
          <w:p w:rsidR="008A08A7" w:rsidRPr="008A08A7" w:rsidRDefault="008A08A7"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 </w:t>
            </w:r>
          </w:p>
        </w:tc>
        <w:tc>
          <w:tcPr>
            <w:tcW w:w="517" w:type="pct"/>
          </w:tcPr>
          <w:p w:rsidR="008A08A7" w:rsidRPr="008A08A7" w:rsidRDefault="008A08A7" w:rsidP="00FA4754">
            <w:pPr>
              <w:spacing w:after="0"/>
              <w:jc w:val="center"/>
              <w:rPr>
                <w:rFonts w:ascii="Times New Roman" w:eastAsia="Calibri" w:hAnsi="Times New Roman" w:cs="Times New Roman"/>
                <w:sz w:val="20"/>
                <w:szCs w:val="20"/>
                <w:lang w:eastAsia="ru-RU"/>
              </w:rPr>
            </w:pPr>
          </w:p>
        </w:tc>
        <w:tc>
          <w:tcPr>
            <w:tcW w:w="394" w:type="pct"/>
          </w:tcPr>
          <w:p w:rsidR="008A08A7" w:rsidRPr="008A08A7" w:rsidRDefault="008A08A7" w:rsidP="008A08A7">
            <w:pPr>
              <w:spacing w:after="0"/>
              <w:ind w:left="-80" w:right="-143"/>
              <w:jc w:val="center"/>
              <w:rPr>
                <w:rFonts w:ascii="Times New Roman" w:eastAsia="Calibri" w:hAnsi="Times New Roman" w:cs="Times New Roman"/>
                <w:sz w:val="20"/>
                <w:szCs w:val="20"/>
                <w:lang w:eastAsia="ru-RU"/>
              </w:rPr>
            </w:pPr>
          </w:p>
        </w:tc>
      </w:tr>
      <w:tr w:rsidR="008A08A7" w:rsidRPr="008A08A7" w:rsidTr="008A08A7">
        <w:trPr>
          <w:trHeight w:val="209"/>
        </w:trPr>
        <w:tc>
          <w:tcPr>
            <w:tcW w:w="1110" w:type="pct"/>
            <w:vMerge/>
            <w:vAlign w:val="center"/>
          </w:tcPr>
          <w:p w:rsidR="008A08A7" w:rsidRPr="008A08A7" w:rsidRDefault="008A08A7" w:rsidP="00FA4754">
            <w:pPr>
              <w:spacing w:after="0"/>
              <w:rPr>
                <w:rFonts w:ascii="Times New Roman" w:eastAsia="Calibri" w:hAnsi="Times New Roman" w:cs="Times New Roman"/>
                <w:sz w:val="20"/>
                <w:szCs w:val="20"/>
                <w:lang w:eastAsia="ru-RU"/>
              </w:rPr>
            </w:pPr>
          </w:p>
        </w:tc>
        <w:tc>
          <w:tcPr>
            <w:tcW w:w="1523" w:type="pct"/>
            <w:shd w:val="clear" w:color="auto" w:fill="auto"/>
          </w:tcPr>
          <w:p w:rsidR="008A08A7" w:rsidRPr="008A08A7" w:rsidRDefault="008A08A7" w:rsidP="00FA4754">
            <w:pPr>
              <w:spacing w:after="0"/>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w:t>
            </w:r>
          </w:p>
        </w:tc>
        <w:tc>
          <w:tcPr>
            <w:tcW w:w="530" w:type="pct"/>
            <w:shd w:val="clear" w:color="auto" w:fill="auto"/>
            <w:noWrap/>
          </w:tcPr>
          <w:p w:rsidR="008A08A7" w:rsidRPr="008A08A7" w:rsidRDefault="008A08A7" w:rsidP="008A08A7">
            <w:pPr>
              <w:tabs>
                <w:tab w:val="left" w:pos="919"/>
              </w:tabs>
              <w:spacing w:after="0"/>
              <w:ind w:left="-108"/>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 </w:t>
            </w:r>
          </w:p>
        </w:tc>
        <w:tc>
          <w:tcPr>
            <w:tcW w:w="529" w:type="pct"/>
            <w:shd w:val="clear" w:color="auto" w:fill="auto"/>
            <w:noWrap/>
          </w:tcPr>
          <w:p w:rsidR="008A08A7" w:rsidRPr="008A08A7" w:rsidRDefault="008A08A7" w:rsidP="008A08A7">
            <w:pPr>
              <w:spacing w:after="0"/>
              <w:ind w:left="-109" w:right="-108"/>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 </w:t>
            </w:r>
          </w:p>
        </w:tc>
        <w:tc>
          <w:tcPr>
            <w:tcW w:w="199" w:type="pct"/>
            <w:shd w:val="clear" w:color="auto" w:fill="auto"/>
            <w:noWrap/>
          </w:tcPr>
          <w:p w:rsidR="008A08A7" w:rsidRPr="008A08A7" w:rsidRDefault="008A08A7"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 </w:t>
            </w:r>
          </w:p>
        </w:tc>
        <w:tc>
          <w:tcPr>
            <w:tcW w:w="198" w:type="pct"/>
            <w:shd w:val="clear" w:color="auto" w:fill="auto"/>
            <w:noWrap/>
          </w:tcPr>
          <w:p w:rsidR="008A08A7" w:rsidRPr="008A08A7" w:rsidRDefault="008A08A7"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 </w:t>
            </w:r>
          </w:p>
        </w:tc>
        <w:tc>
          <w:tcPr>
            <w:tcW w:w="517" w:type="pct"/>
          </w:tcPr>
          <w:p w:rsidR="008A08A7" w:rsidRPr="008A08A7" w:rsidRDefault="008A08A7" w:rsidP="00FA4754">
            <w:pPr>
              <w:spacing w:after="0"/>
              <w:jc w:val="center"/>
              <w:rPr>
                <w:rFonts w:ascii="Times New Roman" w:eastAsia="Calibri" w:hAnsi="Times New Roman" w:cs="Times New Roman"/>
                <w:sz w:val="20"/>
                <w:szCs w:val="20"/>
                <w:lang w:eastAsia="ru-RU"/>
              </w:rPr>
            </w:pPr>
          </w:p>
        </w:tc>
        <w:tc>
          <w:tcPr>
            <w:tcW w:w="394" w:type="pct"/>
          </w:tcPr>
          <w:p w:rsidR="008A08A7" w:rsidRPr="008A08A7" w:rsidRDefault="008A08A7" w:rsidP="008A08A7">
            <w:pPr>
              <w:spacing w:after="0"/>
              <w:ind w:left="-80" w:right="-143"/>
              <w:jc w:val="center"/>
              <w:rPr>
                <w:rFonts w:ascii="Times New Roman" w:eastAsia="Calibri" w:hAnsi="Times New Roman" w:cs="Times New Roman"/>
                <w:sz w:val="20"/>
                <w:szCs w:val="20"/>
                <w:lang w:eastAsia="ru-RU"/>
              </w:rPr>
            </w:pPr>
          </w:p>
        </w:tc>
      </w:tr>
      <w:tr w:rsidR="008A08A7" w:rsidRPr="008A08A7" w:rsidTr="008A08A7">
        <w:trPr>
          <w:trHeight w:val="171"/>
        </w:trPr>
        <w:tc>
          <w:tcPr>
            <w:tcW w:w="1110" w:type="pct"/>
            <w:vMerge/>
            <w:vAlign w:val="center"/>
          </w:tcPr>
          <w:p w:rsidR="008A08A7" w:rsidRPr="008A08A7" w:rsidRDefault="008A08A7" w:rsidP="00FA4754">
            <w:pPr>
              <w:spacing w:after="0"/>
              <w:rPr>
                <w:rFonts w:ascii="Times New Roman" w:eastAsia="Calibri" w:hAnsi="Times New Roman" w:cs="Times New Roman"/>
                <w:sz w:val="20"/>
                <w:szCs w:val="20"/>
                <w:lang w:eastAsia="ru-RU"/>
              </w:rPr>
            </w:pPr>
          </w:p>
        </w:tc>
        <w:tc>
          <w:tcPr>
            <w:tcW w:w="1523" w:type="pct"/>
            <w:shd w:val="clear" w:color="auto" w:fill="auto"/>
          </w:tcPr>
          <w:p w:rsidR="008A08A7" w:rsidRPr="008A08A7" w:rsidRDefault="008A08A7" w:rsidP="00FA4754">
            <w:pPr>
              <w:spacing w:after="0"/>
              <w:rPr>
                <w:rFonts w:ascii="Times New Roman" w:eastAsia="Calibri" w:hAnsi="Times New Roman" w:cs="Times New Roman"/>
                <w:sz w:val="20"/>
                <w:szCs w:val="20"/>
                <w:lang w:eastAsia="ru-RU"/>
              </w:rPr>
            </w:pPr>
            <w:r w:rsidRPr="008A08A7">
              <w:rPr>
                <w:rFonts w:ascii="Times New Roman" w:eastAsia="Calibri" w:hAnsi="Times New Roman" w:cs="Times New Roman"/>
                <w:b/>
                <w:sz w:val="20"/>
                <w:szCs w:val="20"/>
                <w:lang w:eastAsia="ru-RU"/>
              </w:rPr>
              <w:t xml:space="preserve">участник </w:t>
            </w:r>
            <w:r w:rsidRPr="008A08A7">
              <w:rPr>
                <w:rFonts w:ascii="Times New Roman" w:eastAsia="Calibri" w:hAnsi="Times New Roman" w:cs="Times New Roman"/>
                <w:sz w:val="20"/>
                <w:szCs w:val="20"/>
                <w:lang w:eastAsia="ru-RU"/>
              </w:rPr>
              <w:t xml:space="preserve"> нет</w:t>
            </w:r>
          </w:p>
        </w:tc>
        <w:tc>
          <w:tcPr>
            <w:tcW w:w="530" w:type="pct"/>
            <w:shd w:val="clear" w:color="auto" w:fill="auto"/>
            <w:noWrap/>
          </w:tcPr>
          <w:p w:rsidR="008A08A7" w:rsidRPr="008A08A7" w:rsidRDefault="008A08A7" w:rsidP="008A08A7">
            <w:pPr>
              <w:tabs>
                <w:tab w:val="left" w:pos="919"/>
              </w:tabs>
              <w:spacing w:after="0"/>
              <w:ind w:left="-108"/>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 </w:t>
            </w:r>
          </w:p>
        </w:tc>
        <w:tc>
          <w:tcPr>
            <w:tcW w:w="529" w:type="pct"/>
            <w:shd w:val="clear" w:color="auto" w:fill="auto"/>
            <w:noWrap/>
          </w:tcPr>
          <w:p w:rsidR="008A08A7" w:rsidRPr="008A08A7" w:rsidRDefault="008A08A7" w:rsidP="008A08A7">
            <w:pPr>
              <w:spacing w:after="0"/>
              <w:ind w:left="-109" w:right="-108"/>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 </w:t>
            </w:r>
          </w:p>
        </w:tc>
        <w:tc>
          <w:tcPr>
            <w:tcW w:w="199" w:type="pct"/>
            <w:shd w:val="clear" w:color="auto" w:fill="auto"/>
            <w:noWrap/>
          </w:tcPr>
          <w:p w:rsidR="008A08A7" w:rsidRPr="008A08A7" w:rsidRDefault="008A08A7"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 </w:t>
            </w:r>
          </w:p>
        </w:tc>
        <w:tc>
          <w:tcPr>
            <w:tcW w:w="198" w:type="pct"/>
            <w:shd w:val="clear" w:color="auto" w:fill="auto"/>
            <w:noWrap/>
          </w:tcPr>
          <w:p w:rsidR="008A08A7" w:rsidRPr="008A08A7" w:rsidRDefault="008A08A7"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 </w:t>
            </w:r>
          </w:p>
        </w:tc>
        <w:tc>
          <w:tcPr>
            <w:tcW w:w="517" w:type="pct"/>
          </w:tcPr>
          <w:p w:rsidR="008A08A7" w:rsidRPr="008A08A7" w:rsidRDefault="008A08A7" w:rsidP="00FA4754">
            <w:pPr>
              <w:spacing w:after="0"/>
              <w:jc w:val="center"/>
              <w:rPr>
                <w:rFonts w:ascii="Times New Roman" w:eastAsia="Calibri" w:hAnsi="Times New Roman" w:cs="Times New Roman"/>
                <w:sz w:val="20"/>
                <w:szCs w:val="20"/>
                <w:lang w:eastAsia="ru-RU"/>
              </w:rPr>
            </w:pPr>
          </w:p>
        </w:tc>
        <w:tc>
          <w:tcPr>
            <w:tcW w:w="394" w:type="pct"/>
          </w:tcPr>
          <w:p w:rsidR="008A08A7" w:rsidRPr="008A08A7" w:rsidRDefault="008A08A7" w:rsidP="008A08A7">
            <w:pPr>
              <w:spacing w:after="0"/>
              <w:ind w:left="-80" w:right="-143"/>
              <w:jc w:val="center"/>
              <w:rPr>
                <w:rFonts w:ascii="Times New Roman" w:eastAsia="Calibri" w:hAnsi="Times New Roman" w:cs="Times New Roman"/>
                <w:sz w:val="20"/>
                <w:szCs w:val="20"/>
                <w:lang w:eastAsia="ru-RU"/>
              </w:rPr>
            </w:pPr>
          </w:p>
        </w:tc>
      </w:tr>
      <w:tr w:rsidR="008A08A7" w:rsidRPr="008A08A7" w:rsidTr="008A08A7">
        <w:trPr>
          <w:trHeight w:val="203"/>
        </w:trPr>
        <w:tc>
          <w:tcPr>
            <w:tcW w:w="1110" w:type="pct"/>
            <w:vMerge/>
            <w:shd w:val="clear" w:color="auto" w:fill="auto"/>
          </w:tcPr>
          <w:p w:rsidR="008A08A7" w:rsidRPr="008A08A7" w:rsidRDefault="008A08A7" w:rsidP="00FA4754">
            <w:pPr>
              <w:spacing w:after="0"/>
              <w:rPr>
                <w:rFonts w:ascii="Times New Roman" w:eastAsia="Calibri" w:hAnsi="Times New Roman" w:cs="Times New Roman"/>
                <w:sz w:val="20"/>
                <w:szCs w:val="20"/>
                <w:lang w:eastAsia="ru-RU"/>
              </w:rPr>
            </w:pPr>
          </w:p>
        </w:tc>
        <w:tc>
          <w:tcPr>
            <w:tcW w:w="1523" w:type="pct"/>
            <w:shd w:val="clear" w:color="auto" w:fill="auto"/>
          </w:tcPr>
          <w:p w:rsidR="008A08A7" w:rsidRPr="008A08A7" w:rsidRDefault="008A08A7" w:rsidP="00FA4754">
            <w:pPr>
              <w:spacing w:after="0"/>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w:t>
            </w:r>
          </w:p>
        </w:tc>
        <w:tc>
          <w:tcPr>
            <w:tcW w:w="530" w:type="pct"/>
            <w:shd w:val="clear" w:color="auto" w:fill="auto"/>
            <w:noWrap/>
          </w:tcPr>
          <w:p w:rsidR="008A08A7" w:rsidRPr="008A08A7" w:rsidRDefault="008A08A7" w:rsidP="008A08A7">
            <w:pPr>
              <w:tabs>
                <w:tab w:val="left" w:pos="919"/>
              </w:tabs>
              <w:spacing w:after="0"/>
              <w:ind w:left="-108"/>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 </w:t>
            </w:r>
          </w:p>
        </w:tc>
        <w:tc>
          <w:tcPr>
            <w:tcW w:w="529" w:type="pct"/>
            <w:shd w:val="clear" w:color="auto" w:fill="auto"/>
            <w:noWrap/>
          </w:tcPr>
          <w:p w:rsidR="008A08A7" w:rsidRPr="008A08A7" w:rsidRDefault="008A08A7" w:rsidP="008A08A7">
            <w:pPr>
              <w:spacing w:after="0"/>
              <w:ind w:left="-109" w:right="-108"/>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 </w:t>
            </w:r>
          </w:p>
        </w:tc>
        <w:tc>
          <w:tcPr>
            <w:tcW w:w="199" w:type="pct"/>
            <w:shd w:val="clear" w:color="auto" w:fill="auto"/>
            <w:noWrap/>
          </w:tcPr>
          <w:p w:rsidR="008A08A7" w:rsidRPr="008A08A7" w:rsidRDefault="008A08A7"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 </w:t>
            </w:r>
          </w:p>
        </w:tc>
        <w:tc>
          <w:tcPr>
            <w:tcW w:w="198" w:type="pct"/>
            <w:shd w:val="clear" w:color="auto" w:fill="auto"/>
            <w:noWrap/>
          </w:tcPr>
          <w:p w:rsidR="008A08A7" w:rsidRPr="008A08A7" w:rsidRDefault="008A08A7"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 </w:t>
            </w:r>
          </w:p>
        </w:tc>
        <w:tc>
          <w:tcPr>
            <w:tcW w:w="517" w:type="pct"/>
          </w:tcPr>
          <w:p w:rsidR="008A08A7" w:rsidRPr="008A08A7" w:rsidRDefault="008A08A7" w:rsidP="00FA4754">
            <w:pPr>
              <w:spacing w:after="0"/>
              <w:jc w:val="center"/>
              <w:rPr>
                <w:rFonts w:ascii="Times New Roman" w:eastAsia="Calibri" w:hAnsi="Times New Roman" w:cs="Times New Roman"/>
                <w:sz w:val="20"/>
                <w:szCs w:val="20"/>
                <w:lang w:eastAsia="ru-RU"/>
              </w:rPr>
            </w:pPr>
          </w:p>
        </w:tc>
        <w:tc>
          <w:tcPr>
            <w:tcW w:w="394" w:type="pct"/>
          </w:tcPr>
          <w:p w:rsidR="008A08A7" w:rsidRPr="008A08A7" w:rsidRDefault="008A08A7" w:rsidP="008A08A7">
            <w:pPr>
              <w:spacing w:after="0"/>
              <w:ind w:left="-80" w:right="-143"/>
              <w:jc w:val="center"/>
              <w:rPr>
                <w:rFonts w:ascii="Times New Roman" w:eastAsia="Calibri" w:hAnsi="Times New Roman" w:cs="Times New Roman"/>
                <w:sz w:val="20"/>
                <w:szCs w:val="20"/>
                <w:lang w:eastAsia="ru-RU"/>
              </w:rPr>
            </w:pPr>
          </w:p>
        </w:tc>
      </w:tr>
      <w:tr w:rsidR="008A08A7" w:rsidRPr="008A08A7" w:rsidTr="008A08A7">
        <w:trPr>
          <w:trHeight w:val="230"/>
        </w:trPr>
        <w:tc>
          <w:tcPr>
            <w:tcW w:w="1110" w:type="pct"/>
            <w:shd w:val="clear" w:color="auto" w:fill="auto"/>
          </w:tcPr>
          <w:p w:rsidR="008A08A7" w:rsidRPr="008A08A7" w:rsidRDefault="008A08A7" w:rsidP="00FA4754">
            <w:pPr>
              <w:spacing w:after="0"/>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Основное мероприятие 1.1 </w:t>
            </w:r>
          </w:p>
          <w:p w:rsidR="008A08A7" w:rsidRPr="008A08A7" w:rsidRDefault="008A08A7" w:rsidP="00FA4754">
            <w:pPr>
              <w:spacing w:after="0"/>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 улучшение  жилищных условий  молодых  семей.</w:t>
            </w:r>
          </w:p>
        </w:tc>
        <w:tc>
          <w:tcPr>
            <w:tcW w:w="1523" w:type="pct"/>
            <w:shd w:val="clear" w:color="auto" w:fill="auto"/>
          </w:tcPr>
          <w:p w:rsidR="008A08A7" w:rsidRPr="008A08A7" w:rsidRDefault="008A08A7" w:rsidP="00FA4754">
            <w:pPr>
              <w:spacing w:after="0"/>
              <w:rPr>
                <w:rFonts w:ascii="Times New Roman" w:eastAsia="Calibri" w:hAnsi="Times New Roman" w:cs="Times New Roman"/>
                <w:sz w:val="20"/>
                <w:szCs w:val="20"/>
                <w:lang w:eastAsia="ru-RU"/>
              </w:rPr>
            </w:pPr>
            <w:r w:rsidRPr="008A08A7">
              <w:rPr>
                <w:rFonts w:ascii="Times New Roman" w:eastAsia="Calibri" w:hAnsi="Times New Roman" w:cs="Times New Roman"/>
                <w:b/>
                <w:sz w:val="20"/>
                <w:szCs w:val="20"/>
                <w:lang w:eastAsia="ru-RU"/>
              </w:rPr>
              <w:t>ответственный исполнитель мероприятия</w:t>
            </w:r>
            <w:r w:rsidRPr="008A08A7">
              <w:rPr>
                <w:rFonts w:ascii="Times New Roman" w:eastAsia="Calibri" w:hAnsi="Times New Roman" w:cs="Times New Roman"/>
                <w:sz w:val="20"/>
                <w:szCs w:val="20"/>
                <w:lang w:eastAsia="ru-RU"/>
              </w:rPr>
              <w:t xml:space="preserve"> отдел  по  культуре, делам  молодёжи, физкультуры  и спорта</w:t>
            </w:r>
          </w:p>
        </w:tc>
        <w:tc>
          <w:tcPr>
            <w:tcW w:w="530" w:type="pct"/>
            <w:shd w:val="clear" w:color="auto" w:fill="auto"/>
            <w:noWrap/>
          </w:tcPr>
          <w:p w:rsidR="008A08A7" w:rsidRPr="008A08A7" w:rsidRDefault="008A08A7" w:rsidP="008A08A7">
            <w:pPr>
              <w:tabs>
                <w:tab w:val="left" w:pos="919"/>
              </w:tabs>
              <w:spacing w:after="0"/>
              <w:ind w:left="-108"/>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161,892</w:t>
            </w:r>
          </w:p>
        </w:tc>
        <w:tc>
          <w:tcPr>
            <w:tcW w:w="529" w:type="pct"/>
            <w:shd w:val="clear" w:color="auto" w:fill="auto"/>
            <w:noWrap/>
          </w:tcPr>
          <w:p w:rsidR="008A08A7" w:rsidRPr="008A08A7" w:rsidRDefault="008A08A7" w:rsidP="008A08A7">
            <w:pPr>
              <w:spacing w:after="0"/>
              <w:ind w:left="-109" w:right="-108"/>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161,892</w:t>
            </w:r>
          </w:p>
        </w:tc>
        <w:tc>
          <w:tcPr>
            <w:tcW w:w="199" w:type="pct"/>
            <w:shd w:val="clear" w:color="auto" w:fill="auto"/>
            <w:noWrap/>
          </w:tcPr>
          <w:p w:rsidR="008A08A7" w:rsidRPr="008A08A7" w:rsidRDefault="008A08A7" w:rsidP="00FA4754">
            <w:pPr>
              <w:spacing w:after="0"/>
              <w:jc w:val="center"/>
              <w:rPr>
                <w:rFonts w:ascii="Times New Roman" w:eastAsia="Calibri" w:hAnsi="Times New Roman" w:cs="Times New Roman"/>
                <w:sz w:val="20"/>
                <w:szCs w:val="20"/>
                <w:lang w:eastAsia="ru-RU"/>
              </w:rPr>
            </w:pPr>
          </w:p>
        </w:tc>
        <w:tc>
          <w:tcPr>
            <w:tcW w:w="198" w:type="pct"/>
            <w:shd w:val="clear" w:color="auto" w:fill="auto"/>
            <w:noWrap/>
          </w:tcPr>
          <w:p w:rsidR="008A08A7" w:rsidRPr="008A08A7" w:rsidRDefault="008A08A7" w:rsidP="00FA4754">
            <w:pPr>
              <w:spacing w:after="0"/>
              <w:jc w:val="center"/>
              <w:rPr>
                <w:rFonts w:ascii="Times New Roman" w:eastAsia="Calibri" w:hAnsi="Times New Roman" w:cs="Times New Roman"/>
                <w:sz w:val="20"/>
                <w:szCs w:val="20"/>
                <w:lang w:eastAsia="ru-RU"/>
              </w:rPr>
            </w:pPr>
          </w:p>
        </w:tc>
        <w:tc>
          <w:tcPr>
            <w:tcW w:w="517" w:type="pct"/>
          </w:tcPr>
          <w:p w:rsidR="008A08A7" w:rsidRPr="008A08A7" w:rsidRDefault="008A08A7"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526,149</w:t>
            </w:r>
          </w:p>
        </w:tc>
        <w:tc>
          <w:tcPr>
            <w:tcW w:w="394" w:type="pct"/>
          </w:tcPr>
          <w:p w:rsidR="008A08A7" w:rsidRPr="008A08A7" w:rsidRDefault="008A08A7" w:rsidP="008A08A7">
            <w:pPr>
              <w:spacing w:after="0"/>
              <w:ind w:left="-80" w:right="-143"/>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849,933</w:t>
            </w:r>
          </w:p>
        </w:tc>
      </w:tr>
      <w:tr w:rsidR="008A08A7" w:rsidRPr="008A08A7" w:rsidTr="008A08A7">
        <w:trPr>
          <w:trHeight w:val="230"/>
        </w:trPr>
        <w:tc>
          <w:tcPr>
            <w:tcW w:w="1110" w:type="pct"/>
            <w:shd w:val="clear" w:color="auto" w:fill="auto"/>
          </w:tcPr>
          <w:p w:rsidR="008A08A7" w:rsidRPr="008A08A7" w:rsidRDefault="008A08A7" w:rsidP="00FA4754">
            <w:pPr>
              <w:spacing w:after="0"/>
              <w:rPr>
                <w:rFonts w:ascii="Times New Roman" w:eastAsia="Calibri" w:hAnsi="Times New Roman" w:cs="Times New Roman"/>
                <w:sz w:val="20"/>
                <w:szCs w:val="20"/>
                <w:lang w:eastAsia="ru-RU"/>
              </w:rPr>
            </w:pPr>
          </w:p>
        </w:tc>
        <w:tc>
          <w:tcPr>
            <w:tcW w:w="1523" w:type="pct"/>
            <w:shd w:val="clear" w:color="auto" w:fill="auto"/>
          </w:tcPr>
          <w:p w:rsidR="008A08A7" w:rsidRPr="008A08A7" w:rsidRDefault="008A08A7" w:rsidP="00FA4754">
            <w:pPr>
              <w:spacing w:after="0"/>
              <w:rPr>
                <w:rFonts w:ascii="Times New Roman" w:eastAsia="Calibri" w:hAnsi="Times New Roman" w:cs="Times New Roman"/>
                <w:b/>
                <w:sz w:val="20"/>
                <w:szCs w:val="20"/>
                <w:lang w:eastAsia="ru-RU"/>
              </w:rPr>
            </w:pPr>
          </w:p>
        </w:tc>
        <w:tc>
          <w:tcPr>
            <w:tcW w:w="530" w:type="pct"/>
            <w:shd w:val="clear" w:color="auto" w:fill="auto"/>
            <w:noWrap/>
          </w:tcPr>
          <w:p w:rsidR="008A08A7" w:rsidRPr="008A08A7" w:rsidRDefault="008A08A7"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 </w:t>
            </w:r>
          </w:p>
        </w:tc>
        <w:tc>
          <w:tcPr>
            <w:tcW w:w="529" w:type="pct"/>
            <w:shd w:val="clear" w:color="auto" w:fill="auto"/>
            <w:noWrap/>
          </w:tcPr>
          <w:p w:rsidR="008A08A7" w:rsidRPr="008A08A7" w:rsidRDefault="008A08A7"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 </w:t>
            </w:r>
          </w:p>
        </w:tc>
        <w:tc>
          <w:tcPr>
            <w:tcW w:w="199" w:type="pct"/>
            <w:shd w:val="clear" w:color="auto" w:fill="auto"/>
            <w:noWrap/>
          </w:tcPr>
          <w:p w:rsidR="008A08A7" w:rsidRPr="008A08A7" w:rsidRDefault="008A08A7"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 </w:t>
            </w:r>
          </w:p>
        </w:tc>
        <w:tc>
          <w:tcPr>
            <w:tcW w:w="198" w:type="pct"/>
            <w:shd w:val="clear" w:color="auto" w:fill="auto"/>
            <w:noWrap/>
          </w:tcPr>
          <w:p w:rsidR="008A08A7" w:rsidRPr="008A08A7" w:rsidRDefault="008A08A7" w:rsidP="00FA4754">
            <w:pPr>
              <w:spacing w:after="0"/>
              <w:jc w:val="center"/>
              <w:rPr>
                <w:rFonts w:ascii="Times New Roman" w:eastAsia="Calibri" w:hAnsi="Times New Roman" w:cs="Times New Roman"/>
                <w:sz w:val="20"/>
                <w:szCs w:val="20"/>
                <w:lang w:eastAsia="ru-RU"/>
              </w:rPr>
            </w:pPr>
            <w:r w:rsidRPr="008A08A7">
              <w:rPr>
                <w:rFonts w:ascii="Times New Roman" w:eastAsia="Calibri" w:hAnsi="Times New Roman" w:cs="Times New Roman"/>
                <w:sz w:val="20"/>
                <w:szCs w:val="20"/>
                <w:lang w:eastAsia="ru-RU"/>
              </w:rPr>
              <w:t> </w:t>
            </w:r>
          </w:p>
        </w:tc>
        <w:tc>
          <w:tcPr>
            <w:tcW w:w="517" w:type="pct"/>
          </w:tcPr>
          <w:p w:rsidR="008A08A7" w:rsidRPr="008A08A7" w:rsidRDefault="008A08A7" w:rsidP="00FA4754">
            <w:pPr>
              <w:spacing w:after="0"/>
              <w:jc w:val="center"/>
              <w:rPr>
                <w:rFonts w:ascii="Times New Roman" w:eastAsia="Calibri" w:hAnsi="Times New Roman" w:cs="Times New Roman"/>
                <w:sz w:val="20"/>
                <w:szCs w:val="20"/>
                <w:lang w:eastAsia="ru-RU"/>
              </w:rPr>
            </w:pPr>
          </w:p>
        </w:tc>
        <w:tc>
          <w:tcPr>
            <w:tcW w:w="394" w:type="pct"/>
          </w:tcPr>
          <w:p w:rsidR="008A08A7" w:rsidRPr="008A08A7" w:rsidRDefault="008A08A7" w:rsidP="00FA4754">
            <w:pPr>
              <w:spacing w:after="0"/>
              <w:jc w:val="center"/>
              <w:rPr>
                <w:rFonts w:ascii="Times New Roman" w:eastAsia="Calibri" w:hAnsi="Times New Roman" w:cs="Times New Roman"/>
                <w:sz w:val="20"/>
                <w:szCs w:val="20"/>
                <w:lang w:eastAsia="ru-RU"/>
              </w:rPr>
            </w:pPr>
          </w:p>
        </w:tc>
      </w:tr>
    </w:tbl>
    <w:p w:rsidR="00903D70" w:rsidRPr="008A08A7" w:rsidRDefault="00903D70" w:rsidP="00903D70">
      <w:pPr>
        <w:rPr>
          <w:rFonts w:ascii="Times New Roman" w:hAnsi="Times New Roman" w:cs="Times New Roman"/>
          <w:b/>
          <w:sz w:val="24"/>
          <w:szCs w:val="24"/>
        </w:rPr>
      </w:pPr>
    </w:p>
    <w:p w:rsidR="008A08A7" w:rsidRPr="00C8052E" w:rsidRDefault="008A08A7" w:rsidP="008A08A7">
      <w:pPr>
        <w:spacing w:after="0"/>
        <w:jc w:val="right"/>
        <w:rPr>
          <w:rFonts w:ascii="Times New Roman" w:hAnsi="Times New Roman" w:cs="Times New Roman"/>
        </w:rPr>
      </w:pPr>
      <w:r w:rsidRPr="00C8052E">
        <w:rPr>
          <w:rFonts w:ascii="Times New Roman" w:hAnsi="Times New Roman" w:cs="Times New Roman"/>
        </w:rPr>
        <w:t>Приложение 4</w:t>
      </w:r>
    </w:p>
    <w:p w:rsidR="008A08A7" w:rsidRPr="00C8052E" w:rsidRDefault="008A08A7" w:rsidP="008A08A7">
      <w:pPr>
        <w:spacing w:after="0"/>
        <w:jc w:val="right"/>
        <w:rPr>
          <w:rFonts w:ascii="Times New Roman" w:hAnsi="Times New Roman" w:cs="Times New Roman"/>
        </w:rPr>
      </w:pPr>
      <w:r w:rsidRPr="00C8052E">
        <w:rPr>
          <w:rFonts w:ascii="Times New Roman" w:eastAsia="Calibri" w:hAnsi="Times New Roman" w:cs="Times New Roman"/>
        </w:rPr>
        <w:t xml:space="preserve">к   муниципальной программе </w:t>
      </w:r>
    </w:p>
    <w:p w:rsidR="008A08A7" w:rsidRPr="00C8052E" w:rsidRDefault="008A08A7" w:rsidP="008A08A7">
      <w:pPr>
        <w:spacing w:after="0"/>
        <w:jc w:val="right"/>
        <w:rPr>
          <w:rFonts w:ascii="Times New Roman" w:hAnsi="Times New Roman" w:cs="Times New Roman"/>
        </w:rPr>
      </w:pPr>
      <w:r w:rsidRPr="00C8052E">
        <w:rPr>
          <w:rFonts w:ascii="Times New Roman" w:eastAsia="Calibri" w:hAnsi="Times New Roman" w:cs="Times New Roman"/>
        </w:rPr>
        <w:t xml:space="preserve"> «Молодым  семьям  - доступное  жильё </w:t>
      </w:r>
    </w:p>
    <w:p w:rsidR="008A0E31" w:rsidRPr="00C8052E" w:rsidRDefault="008A08A7" w:rsidP="008A08A7">
      <w:pPr>
        <w:spacing w:after="0"/>
        <w:jc w:val="right"/>
        <w:rPr>
          <w:rFonts w:ascii="Times New Roman" w:eastAsia="Calibri" w:hAnsi="Times New Roman" w:cs="Times New Roman"/>
        </w:rPr>
      </w:pPr>
      <w:r w:rsidRPr="00C8052E">
        <w:rPr>
          <w:rFonts w:ascii="Times New Roman" w:eastAsia="Calibri" w:hAnsi="Times New Roman" w:cs="Times New Roman"/>
        </w:rPr>
        <w:t xml:space="preserve">на  2014  - 2016 г.г.»  </w:t>
      </w:r>
    </w:p>
    <w:p w:rsidR="00FA2F79" w:rsidRPr="008A08A7" w:rsidRDefault="00FA2F79" w:rsidP="008A08A7">
      <w:pPr>
        <w:spacing w:after="0"/>
        <w:jc w:val="right"/>
        <w:rPr>
          <w:rFonts w:ascii="Times New Roman" w:hAnsi="Times New Roman" w:cs="Times New Roman"/>
          <w:sz w:val="24"/>
          <w:szCs w:val="24"/>
        </w:rPr>
      </w:pPr>
    </w:p>
    <w:p w:rsidR="008A08A7" w:rsidRPr="008A08A7" w:rsidRDefault="008A08A7" w:rsidP="008A08A7">
      <w:pPr>
        <w:spacing w:after="0"/>
        <w:jc w:val="center"/>
        <w:rPr>
          <w:rFonts w:ascii="Times New Roman" w:eastAsia="Calibri" w:hAnsi="Times New Roman" w:cs="Times New Roman"/>
          <w:bCs/>
          <w:color w:val="000000"/>
          <w:sz w:val="24"/>
          <w:szCs w:val="24"/>
        </w:rPr>
      </w:pPr>
      <w:r w:rsidRPr="00FA2F79">
        <w:rPr>
          <w:rFonts w:ascii="Times New Roman" w:eastAsia="Calibri" w:hAnsi="Times New Roman" w:cs="Times New Roman"/>
          <w:bCs/>
          <w:color w:val="000000"/>
          <w:sz w:val="24"/>
          <w:szCs w:val="24"/>
        </w:rPr>
        <w:t>ПРОГНОЗНАЯ (СПРАВОЧНАЯ) ОЦЕНКА РЕСУРСНОГО ОБЕСПЕЧЕНИЯ РЕАЛИЗАЦИИ МУНИЦИПАЛЬНОЙ  ПРОГРАММЫ «МОЛОДЫМ  СЕМЬЯМ  -  ДОСТУПНОЕ  ЖИЛЬЁ на 2014-2016 г.г.»</w:t>
      </w:r>
      <w:r w:rsidR="00FA2F79">
        <w:rPr>
          <w:rFonts w:ascii="Times New Roman" w:eastAsia="Calibri" w:hAnsi="Times New Roman" w:cs="Times New Roman"/>
          <w:bCs/>
          <w:color w:val="000000"/>
          <w:sz w:val="24"/>
          <w:szCs w:val="24"/>
        </w:rPr>
        <w:t xml:space="preserve"> </w:t>
      </w:r>
      <w:r w:rsidRPr="00FA2F79">
        <w:rPr>
          <w:rFonts w:ascii="Times New Roman" w:eastAsia="Calibri" w:hAnsi="Times New Roman" w:cs="Times New Roman"/>
          <w:bCs/>
          <w:color w:val="000000"/>
          <w:sz w:val="24"/>
          <w:szCs w:val="24"/>
        </w:rPr>
        <w:t xml:space="preserve"> ЗА СЧЕТ ВСЕХ ИСТОЧНИКОВ ФИНАНСИРОВАНИЯ</w:t>
      </w:r>
      <w:r w:rsidRPr="008A08A7">
        <w:rPr>
          <w:rFonts w:ascii="Times New Roman" w:eastAsia="Calibri" w:hAnsi="Times New Roman" w:cs="Times New Roman"/>
          <w:b/>
          <w:bCs/>
          <w:color w:val="000000"/>
          <w:sz w:val="24"/>
          <w:szCs w:val="24"/>
        </w:rPr>
        <w:t xml:space="preserve"> </w:t>
      </w:r>
      <w:r w:rsidRPr="008A08A7">
        <w:rPr>
          <w:rFonts w:ascii="Times New Roman" w:eastAsia="Calibri" w:hAnsi="Times New Roman" w:cs="Times New Roman"/>
          <w:bCs/>
          <w:color w:val="000000"/>
          <w:sz w:val="24"/>
          <w:szCs w:val="24"/>
        </w:rPr>
        <w:t>(далее – программа)</w:t>
      </w:r>
    </w:p>
    <w:p w:rsidR="008A08A7" w:rsidRPr="008A08A7" w:rsidRDefault="008A08A7" w:rsidP="008A08A7">
      <w:pPr>
        <w:spacing w:after="0"/>
        <w:jc w:val="center"/>
        <w:rPr>
          <w:rFonts w:ascii="Times New Roman" w:eastAsia="Calibri" w:hAnsi="Times New Roman" w:cs="Times New Roman"/>
          <w:b/>
          <w:bCs/>
          <w:color w:val="000000"/>
          <w:sz w:val="24"/>
          <w:szCs w:val="24"/>
        </w:rPr>
      </w:pPr>
    </w:p>
    <w:tbl>
      <w:tblPr>
        <w:tblW w:w="10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0"/>
        <w:gridCol w:w="1418"/>
        <w:gridCol w:w="2268"/>
        <w:gridCol w:w="1276"/>
        <w:gridCol w:w="1134"/>
        <w:gridCol w:w="1134"/>
        <w:gridCol w:w="1033"/>
      </w:tblGrid>
      <w:tr w:rsidR="008A08A7" w:rsidRPr="00FA2F79" w:rsidTr="00FA2F79">
        <w:trPr>
          <w:trHeight w:val="600"/>
          <w:jc w:val="center"/>
        </w:trPr>
        <w:tc>
          <w:tcPr>
            <w:tcW w:w="2310" w:type="dxa"/>
            <w:vMerge w:val="restart"/>
            <w:shd w:val="clear" w:color="auto" w:fill="auto"/>
            <w:vAlign w:val="center"/>
          </w:tcPr>
          <w:p w:rsidR="008A08A7" w:rsidRPr="00FA2F79" w:rsidRDefault="008A08A7" w:rsidP="00FA2F79">
            <w:pPr>
              <w:spacing w:after="0"/>
              <w:ind w:left="-26" w:right="-82"/>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Наименование программы, подпрограммы, ведомственной целевой программы, основного мероприятия</w:t>
            </w:r>
          </w:p>
        </w:tc>
        <w:tc>
          <w:tcPr>
            <w:tcW w:w="1418" w:type="dxa"/>
            <w:vMerge w:val="restart"/>
            <w:vAlign w:val="center"/>
          </w:tcPr>
          <w:p w:rsidR="008A08A7" w:rsidRPr="00FA2F79" w:rsidRDefault="008A08A7" w:rsidP="00FA2F79">
            <w:pPr>
              <w:spacing w:after="0"/>
              <w:ind w:left="-134" w:right="-23"/>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Ответственный исполнитель, соисполнители, участники, исполнители мероприятий</w:t>
            </w:r>
          </w:p>
        </w:tc>
        <w:tc>
          <w:tcPr>
            <w:tcW w:w="2268" w:type="dxa"/>
            <w:vMerge w:val="restart"/>
            <w:shd w:val="clear" w:color="auto" w:fill="auto"/>
            <w:vAlign w:val="center"/>
          </w:tcPr>
          <w:p w:rsidR="008A08A7" w:rsidRPr="00FA2F79" w:rsidRDefault="008A08A7" w:rsidP="00FA4754">
            <w:pPr>
              <w:spacing w:after="0"/>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Источники финансирования</w:t>
            </w:r>
          </w:p>
        </w:tc>
        <w:tc>
          <w:tcPr>
            <w:tcW w:w="4577" w:type="dxa"/>
            <w:gridSpan w:val="4"/>
            <w:shd w:val="clear" w:color="auto" w:fill="auto"/>
            <w:vAlign w:val="center"/>
          </w:tcPr>
          <w:p w:rsidR="008A08A7" w:rsidRPr="00FA2F79" w:rsidRDefault="008A08A7" w:rsidP="00FA4754">
            <w:pPr>
              <w:spacing w:after="0"/>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Оценка расходов</w:t>
            </w:r>
            <w:r w:rsidRPr="00FA2F79">
              <w:rPr>
                <w:rFonts w:ascii="Times New Roman" w:eastAsia="Calibri" w:hAnsi="Times New Roman" w:cs="Times New Roman"/>
                <w:sz w:val="20"/>
                <w:szCs w:val="20"/>
                <w:lang w:eastAsia="ru-RU"/>
              </w:rPr>
              <w:br/>
              <w:t>(тыс. руб.), годы</w:t>
            </w:r>
          </w:p>
        </w:tc>
      </w:tr>
      <w:tr w:rsidR="008A08A7" w:rsidRPr="00FA2F79" w:rsidTr="00FA2F79">
        <w:trPr>
          <w:trHeight w:val="789"/>
          <w:jc w:val="center"/>
        </w:trPr>
        <w:tc>
          <w:tcPr>
            <w:tcW w:w="2310" w:type="dxa"/>
            <w:vMerge/>
            <w:vAlign w:val="center"/>
          </w:tcPr>
          <w:p w:rsidR="008A08A7" w:rsidRPr="00FA2F79" w:rsidRDefault="008A08A7" w:rsidP="00FA2F79">
            <w:pPr>
              <w:spacing w:after="0"/>
              <w:ind w:left="-26" w:right="-82"/>
              <w:jc w:val="center"/>
              <w:rPr>
                <w:rFonts w:ascii="Times New Roman" w:eastAsia="Calibri" w:hAnsi="Times New Roman" w:cs="Times New Roman"/>
                <w:sz w:val="20"/>
                <w:szCs w:val="20"/>
                <w:lang w:eastAsia="ru-RU"/>
              </w:rPr>
            </w:pPr>
          </w:p>
        </w:tc>
        <w:tc>
          <w:tcPr>
            <w:tcW w:w="1418" w:type="dxa"/>
            <w:vMerge/>
            <w:vAlign w:val="center"/>
          </w:tcPr>
          <w:p w:rsidR="008A08A7" w:rsidRPr="00FA2F79" w:rsidRDefault="008A08A7" w:rsidP="00FA2F79">
            <w:pPr>
              <w:spacing w:after="0"/>
              <w:ind w:right="-23"/>
              <w:jc w:val="center"/>
              <w:rPr>
                <w:rFonts w:ascii="Times New Roman" w:eastAsia="Calibri" w:hAnsi="Times New Roman" w:cs="Times New Roman"/>
                <w:sz w:val="20"/>
                <w:szCs w:val="20"/>
                <w:lang w:eastAsia="ru-RU"/>
              </w:rPr>
            </w:pPr>
          </w:p>
        </w:tc>
        <w:tc>
          <w:tcPr>
            <w:tcW w:w="2268" w:type="dxa"/>
            <w:vMerge/>
            <w:vAlign w:val="center"/>
          </w:tcPr>
          <w:p w:rsidR="008A08A7" w:rsidRPr="00FA2F79" w:rsidRDefault="008A08A7" w:rsidP="00FA4754">
            <w:pPr>
              <w:spacing w:after="0"/>
              <w:jc w:val="center"/>
              <w:rPr>
                <w:rFonts w:ascii="Times New Roman" w:eastAsia="Calibri" w:hAnsi="Times New Roman" w:cs="Times New Roman"/>
                <w:sz w:val="20"/>
                <w:szCs w:val="20"/>
                <w:lang w:eastAsia="ru-RU"/>
              </w:rPr>
            </w:pPr>
          </w:p>
        </w:tc>
        <w:tc>
          <w:tcPr>
            <w:tcW w:w="1276" w:type="dxa"/>
            <w:shd w:val="clear" w:color="auto" w:fill="auto"/>
            <w:vAlign w:val="center"/>
          </w:tcPr>
          <w:p w:rsidR="008A08A7" w:rsidRPr="00FA2F79" w:rsidRDefault="008A08A7" w:rsidP="00FA4754">
            <w:pPr>
              <w:spacing w:after="0"/>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первый год действия программы</w:t>
            </w:r>
          </w:p>
        </w:tc>
        <w:tc>
          <w:tcPr>
            <w:tcW w:w="1134" w:type="dxa"/>
            <w:shd w:val="clear" w:color="auto" w:fill="auto"/>
            <w:vAlign w:val="center"/>
          </w:tcPr>
          <w:p w:rsidR="008A08A7" w:rsidRPr="00FA2F79" w:rsidRDefault="008A08A7" w:rsidP="00FA2F79">
            <w:pPr>
              <w:spacing w:after="0"/>
              <w:ind w:left="-108" w:right="-108"/>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второй год действия программы</w:t>
            </w:r>
          </w:p>
        </w:tc>
        <w:tc>
          <w:tcPr>
            <w:tcW w:w="1134" w:type="dxa"/>
            <w:vAlign w:val="center"/>
          </w:tcPr>
          <w:p w:rsidR="008A08A7" w:rsidRPr="00FA2F79" w:rsidRDefault="008A08A7" w:rsidP="00FA2F79">
            <w:pPr>
              <w:spacing w:after="0"/>
              <w:ind w:left="-75" w:right="-28"/>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 xml:space="preserve">год </w:t>
            </w:r>
            <w:r w:rsidRPr="00FA2F79">
              <w:rPr>
                <w:rFonts w:ascii="Times New Roman" w:eastAsia="Calibri" w:hAnsi="Times New Roman" w:cs="Times New Roman"/>
                <w:sz w:val="20"/>
                <w:szCs w:val="20"/>
                <w:lang w:eastAsia="ru-RU"/>
              </w:rPr>
              <w:br/>
              <w:t>завершения действия программы</w:t>
            </w:r>
          </w:p>
        </w:tc>
        <w:tc>
          <w:tcPr>
            <w:tcW w:w="1033" w:type="dxa"/>
            <w:vAlign w:val="center"/>
          </w:tcPr>
          <w:p w:rsidR="008A08A7" w:rsidRPr="00FA2F79" w:rsidRDefault="008A08A7" w:rsidP="00FA4754">
            <w:pPr>
              <w:spacing w:after="0"/>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всего</w:t>
            </w:r>
          </w:p>
        </w:tc>
      </w:tr>
      <w:tr w:rsidR="008A08A7" w:rsidRPr="00FA2F79" w:rsidTr="00FA2F79">
        <w:trPr>
          <w:trHeight w:val="91"/>
          <w:jc w:val="center"/>
        </w:trPr>
        <w:tc>
          <w:tcPr>
            <w:tcW w:w="2310" w:type="dxa"/>
            <w:shd w:val="clear" w:color="auto" w:fill="auto"/>
            <w:noWrap/>
          </w:tcPr>
          <w:p w:rsidR="008A08A7" w:rsidRPr="00FA2F79" w:rsidRDefault="008A08A7" w:rsidP="00FA2F79">
            <w:pPr>
              <w:spacing w:after="0"/>
              <w:ind w:left="-26" w:right="-82"/>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1</w:t>
            </w:r>
          </w:p>
        </w:tc>
        <w:tc>
          <w:tcPr>
            <w:tcW w:w="1418" w:type="dxa"/>
          </w:tcPr>
          <w:p w:rsidR="008A08A7" w:rsidRPr="00FA2F79" w:rsidRDefault="008A08A7" w:rsidP="00FA2F79">
            <w:pPr>
              <w:spacing w:after="0"/>
              <w:ind w:right="-23"/>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2</w:t>
            </w:r>
          </w:p>
        </w:tc>
        <w:tc>
          <w:tcPr>
            <w:tcW w:w="2268" w:type="dxa"/>
            <w:shd w:val="clear" w:color="auto" w:fill="auto"/>
            <w:noWrap/>
          </w:tcPr>
          <w:p w:rsidR="008A08A7" w:rsidRPr="00FA2F79" w:rsidRDefault="008A08A7" w:rsidP="00FA4754">
            <w:pPr>
              <w:spacing w:after="0"/>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3</w:t>
            </w:r>
          </w:p>
        </w:tc>
        <w:tc>
          <w:tcPr>
            <w:tcW w:w="1276" w:type="dxa"/>
            <w:shd w:val="clear" w:color="auto" w:fill="auto"/>
            <w:noWrap/>
          </w:tcPr>
          <w:p w:rsidR="008A08A7" w:rsidRPr="00FA2F79" w:rsidRDefault="008A08A7" w:rsidP="00FA4754">
            <w:pPr>
              <w:spacing w:after="0"/>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4</w:t>
            </w:r>
          </w:p>
        </w:tc>
        <w:tc>
          <w:tcPr>
            <w:tcW w:w="1134" w:type="dxa"/>
            <w:shd w:val="clear" w:color="auto" w:fill="auto"/>
            <w:noWrap/>
          </w:tcPr>
          <w:p w:rsidR="008A08A7" w:rsidRPr="00FA2F79" w:rsidRDefault="008A08A7" w:rsidP="00FA4754">
            <w:pPr>
              <w:spacing w:after="0"/>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5</w:t>
            </w:r>
          </w:p>
        </w:tc>
        <w:tc>
          <w:tcPr>
            <w:tcW w:w="1134" w:type="dxa"/>
          </w:tcPr>
          <w:p w:rsidR="008A08A7" w:rsidRPr="00FA2F79" w:rsidRDefault="008A08A7" w:rsidP="00FA2F79">
            <w:pPr>
              <w:spacing w:after="0"/>
              <w:ind w:left="-75" w:right="-28"/>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6</w:t>
            </w:r>
          </w:p>
        </w:tc>
        <w:tc>
          <w:tcPr>
            <w:tcW w:w="1033" w:type="dxa"/>
          </w:tcPr>
          <w:p w:rsidR="008A08A7" w:rsidRPr="00FA2F79" w:rsidRDefault="008A08A7" w:rsidP="00FA4754">
            <w:pPr>
              <w:spacing w:after="0"/>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7</w:t>
            </w:r>
          </w:p>
        </w:tc>
      </w:tr>
      <w:tr w:rsidR="008A08A7" w:rsidRPr="00FA2F79" w:rsidTr="00FA2F79">
        <w:trPr>
          <w:trHeight w:val="158"/>
          <w:jc w:val="center"/>
        </w:trPr>
        <w:tc>
          <w:tcPr>
            <w:tcW w:w="2310" w:type="dxa"/>
            <w:vMerge w:val="restart"/>
            <w:shd w:val="clear" w:color="auto" w:fill="auto"/>
          </w:tcPr>
          <w:p w:rsidR="008A08A7" w:rsidRPr="00FA2F79" w:rsidRDefault="008A08A7" w:rsidP="00FA2F79">
            <w:pPr>
              <w:spacing w:after="0"/>
              <w:ind w:left="-26" w:right="-82"/>
              <w:rPr>
                <w:rFonts w:ascii="Times New Roman" w:eastAsia="Calibri" w:hAnsi="Times New Roman" w:cs="Times New Roman"/>
                <w:b/>
                <w:sz w:val="20"/>
                <w:szCs w:val="20"/>
                <w:lang w:eastAsia="ru-RU"/>
              </w:rPr>
            </w:pPr>
            <w:r w:rsidRPr="00FA2F79">
              <w:rPr>
                <w:rFonts w:ascii="Times New Roman" w:eastAsia="Calibri" w:hAnsi="Times New Roman" w:cs="Times New Roman"/>
                <w:b/>
                <w:sz w:val="20"/>
                <w:szCs w:val="20"/>
                <w:lang w:eastAsia="ru-RU"/>
              </w:rPr>
              <w:t xml:space="preserve"> Программа </w:t>
            </w:r>
          </w:p>
          <w:p w:rsidR="008A08A7" w:rsidRPr="00FA2F79" w:rsidRDefault="008A08A7" w:rsidP="00FA2F79">
            <w:pPr>
              <w:spacing w:after="0"/>
              <w:ind w:left="-26" w:right="-82"/>
              <w:rPr>
                <w:rFonts w:ascii="Times New Roman" w:eastAsia="Calibri" w:hAnsi="Times New Roman" w:cs="Times New Roman"/>
                <w:sz w:val="20"/>
                <w:szCs w:val="20"/>
                <w:lang w:eastAsia="ru-RU"/>
              </w:rPr>
            </w:pPr>
          </w:p>
          <w:p w:rsidR="008A08A7" w:rsidRPr="00FA2F79" w:rsidRDefault="008A08A7" w:rsidP="00FA2F79">
            <w:pPr>
              <w:spacing w:after="0"/>
              <w:ind w:left="-26" w:right="-82"/>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rPr>
              <w:t>«Молодым  семьям - доступное жилье  на 2014-2016 г.г.»</w:t>
            </w:r>
          </w:p>
        </w:tc>
        <w:tc>
          <w:tcPr>
            <w:tcW w:w="1418" w:type="dxa"/>
            <w:vMerge w:val="restart"/>
          </w:tcPr>
          <w:p w:rsidR="008A08A7" w:rsidRPr="00FA2F79" w:rsidRDefault="008A08A7" w:rsidP="00FA2F79">
            <w:pPr>
              <w:spacing w:after="0"/>
              <w:ind w:right="-23"/>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Всего:   в том числе:</w:t>
            </w:r>
          </w:p>
        </w:tc>
        <w:tc>
          <w:tcPr>
            <w:tcW w:w="2268" w:type="dxa"/>
            <w:shd w:val="clear" w:color="auto" w:fill="auto"/>
          </w:tcPr>
          <w:p w:rsidR="008A08A7" w:rsidRPr="00FA2F79" w:rsidRDefault="008A08A7" w:rsidP="00FA4754">
            <w:pPr>
              <w:spacing w:after="0"/>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всего</w:t>
            </w:r>
          </w:p>
        </w:tc>
        <w:tc>
          <w:tcPr>
            <w:tcW w:w="1276" w:type="dxa"/>
            <w:shd w:val="clear" w:color="auto" w:fill="auto"/>
            <w:noWrap/>
          </w:tcPr>
          <w:p w:rsidR="008A08A7" w:rsidRPr="00FA2F79" w:rsidRDefault="008A08A7" w:rsidP="00FA4754">
            <w:pPr>
              <w:spacing w:after="0"/>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1 740,340</w:t>
            </w:r>
          </w:p>
        </w:tc>
        <w:tc>
          <w:tcPr>
            <w:tcW w:w="1134" w:type="dxa"/>
            <w:shd w:val="clear" w:color="auto" w:fill="auto"/>
            <w:noWrap/>
          </w:tcPr>
          <w:p w:rsidR="008A08A7" w:rsidRPr="00FA2F79" w:rsidRDefault="008A08A7" w:rsidP="00FA4754">
            <w:pPr>
              <w:spacing w:after="0"/>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1 618,920</w:t>
            </w:r>
          </w:p>
        </w:tc>
        <w:tc>
          <w:tcPr>
            <w:tcW w:w="1134" w:type="dxa"/>
          </w:tcPr>
          <w:p w:rsidR="008A08A7" w:rsidRPr="00FA2F79" w:rsidRDefault="008A08A7" w:rsidP="00FA2F79">
            <w:pPr>
              <w:spacing w:after="0"/>
              <w:ind w:left="-75" w:right="-28"/>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3 782,333</w:t>
            </w:r>
          </w:p>
        </w:tc>
        <w:tc>
          <w:tcPr>
            <w:tcW w:w="1033" w:type="dxa"/>
          </w:tcPr>
          <w:p w:rsidR="008A08A7" w:rsidRPr="00FA2F79" w:rsidRDefault="008A08A7" w:rsidP="00FA2F79">
            <w:pPr>
              <w:spacing w:after="0"/>
              <w:ind w:left="-149"/>
              <w:jc w:val="center"/>
              <w:rPr>
                <w:rFonts w:ascii="Times New Roman" w:eastAsia="Calibri" w:hAnsi="Times New Roman" w:cs="Times New Roman"/>
                <w:sz w:val="20"/>
                <w:szCs w:val="20"/>
                <w:highlight w:val="yellow"/>
                <w:lang w:eastAsia="ru-RU"/>
              </w:rPr>
            </w:pPr>
            <w:r w:rsidRPr="00FA2F79">
              <w:rPr>
                <w:rFonts w:ascii="Times New Roman" w:eastAsia="Calibri" w:hAnsi="Times New Roman" w:cs="Times New Roman"/>
                <w:sz w:val="20"/>
                <w:szCs w:val="20"/>
                <w:lang w:eastAsia="ru-RU"/>
              </w:rPr>
              <w:t>7 141,593</w:t>
            </w:r>
          </w:p>
        </w:tc>
      </w:tr>
      <w:tr w:rsidR="008A08A7" w:rsidRPr="00FA2F79" w:rsidTr="00FA2F79">
        <w:trPr>
          <w:trHeight w:val="220"/>
          <w:jc w:val="center"/>
        </w:trPr>
        <w:tc>
          <w:tcPr>
            <w:tcW w:w="2310" w:type="dxa"/>
            <w:vMerge/>
            <w:shd w:val="clear" w:color="auto" w:fill="auto"/>
            <w:vAlign w:val="center"/>
          </w:tcPr>
          <w:p w:rsidR="008A08A7" w:rsidRPr="00FA2F79" w:rsidRDefault="008A08A7" w:rsidP="00FA4754">
            <w:pPr>
              <w:spacing w:after="0"/>
              <w:rPr>
                <w:rFonts w:ascii="Times New Roman" w:eastAsia="Calibri" w:hAnsi="Times New Roman" w:cs="Times New Roman"/>
                <w:sz w:val="20"/>
                <w:szCs w:val="20"/>
                <w:lang w:eastAsia="ru-RU"/>
              </w:rPr>
            </w:pPr>
          </w:p>
        </w:tc>
        <w:tc>
          <w:tcPr>
            <w:tcW w:w="1418" w:type="dxa"/>
            <w:vMerge/>
          </w:tcPr>
          <w:p w:rsidR="008A08A7" w:rsidRPr="00FA2F79" w:rsidRDefault="008A08A7" w:rsidP="00FA4754">
            <w:pPr>
              <w:spacing w:after="0"/>
              <w:rPr>
                <w:rFonts w:ascii="Times New Roman" w:eastAsia="Calibri" w:hAnsi="Times New Roman" w:cs="Times New Roman"/>
                <w:sz w:val="20"/>
                <w:szCs w:val="20"/>
                <w:lang w:eastAsia="ru-RU"/>
              </w:rPr>
            </w:pPr>
          </w:p>
        </w:tc>
        <w:tc>
          <w:tcPr>
            <w:tcW w:w="2268" w:type="dxa"/>
            <w:shd w:val="clear" w:color="auto" w:fill="auto"/>
          </w:tcPr>
          <w:p w:rsidR="008A08A7" w:rsidRPr="00FA2F79" w:rsidRDefault="008A08A7" w:rsidP="00FA4754">
            <w:pPr>
              <w:spacing w:after="0"/>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Средства, планируемые к привлечению из областного бюджета (ОБ)</w:t>
            </w:r>
          </w:p>
        </w:tc>
        <w:tc>
          <w:tcPr>
            <w:tcW w:w="1276" w:type="dxa"/>
            <w:shd w:val="clear" w:color="auto" w:fill="auto"/>
            <w:noWrap/>
          </w:tcPr>
          <w:p w:rsidR="008A08A7" w:rsidRPr="00FA2F79" w:rsidRDefault="008A08A7" w:rsidP="00FA4754">
            <w:pPr>
              <w:spacing w:after="0"/>
              <w:jc w:val="center"/>
              <w:rPr>
                <w:rFonts w:ascii="Times New Roman" w:eastAsia="Calibri" w:hAnsi="Times New Roman" w:cs="Times New Roman"/>
                <w:sz w:val="20"/>
                <w:szCs w:val="20"/>
                <w:highlight w:val="yellow"/>
                <w:lang w:eastAsia="ru-RU"/>
              </w:rPr>
            </w:pPr>
            <w:r w:rsidRPr="00FA2F79">
              <w:rPr>
                <w:rFonts w:ascii="Times New Roman" w:eastAsia="Calibri" w:hAnsi="Times New Roman" w:cs="Times New Roman"/>
                <w:sz w:val="20"/>
                <w:szCs w:val="20"/>
                <w:lang w:eastAsia="ru-RU"/>
              </w:rPr>
              <w:t>344,021</w:t>
            </w:r>
          </w:p>
        </w:tc>
        <w:tc>
          <w:tcPr>
            <w:tcW w:w="1134" w:type="dxa"/>
            <w:shd w:val="clear" w:color="auto" w:fill="auto"/>
            <w:noWrap/>
          </w:tcPr>
          <w:p w:rsidR="008A08A7" w:rsidRPr="00FA2F79" w:rsidRDefault="008A08A7" w:rsidP="00FA4754">
            <w:pPr>
              <w:spacing w:after="0"/>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275, 216</w:t>
            </w:r>
          </w:p>
        </w:tc>
        <w:tc>
          <w:tcPr>
            <w:tcW w:w="1134" w:type="dxa"/>
          </w:tcPr>
          <w:p w:rsidR="008A08A7" w:rsidRPr="00FA2F79" w:rsidRDefault="008A08A7" w:rsidP="00FA2F79">
            <w:pPr>
              <w:spacing w:after="0"/>
              <w:ind w:left="-75" w:right="-28"/>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1288,631</w:t>
            </w:r>
          </w:p>
        </w:tc>
        <w:tc>
          <w:tcPr>
            <w:tcW w:w="1033" w:type="dxa"/>
          </w:tcPr>
          <w:p w:rsidR="008A08A7" w:rsidRPr="00FA2F79" w:rsidRDefault="008A08A7" w:rsidP="00FA2F79">
            <w:pPr>
              <w:spacing w:after="0"/>
              <w:ind w:left="-149"/>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1 907, 868</w:t>
            </w:r>
          </w:p>
        </w:tc>
      </w:tr>
      <w:tr w:rsidR="008A08A7" w:rsidRPr="00FA2F79" w:rsidTr="00FA2F79">
        <w:trPr>
          <w:trHeight w:val="463"/>
          <w:jc w:val="center"/>
        </w:trPr>
        <w:tc>
          <w:tcPr>
            <w:tcW w:w="2310" w:type="dxa"/>
            <w:vMerge/>
            <w:shd w:val="clear" w:color="auto" w:fill="auto"/>
            <w:vAlign w:val="center"/>
          </w:tcPr>
          <w:p w:rsidR="008A08A7" w:rsidRPr="00FA2F79" w:rsidRDefault="008A08A7" w:rsidP="00FA4754">
            <w:pPr>
              <w:spacing w:after="0"/>
              <w:rPr>
                <w:rFonts w:ascii="Times New Roman" w:eastAsia="Calibri" w:hAnsi="Times New Roman" w:cs="Times New Roman"/>
                <w:sz w:val="20"/>
                <w:szCs w:val="20"/>
                <w:lang w:eastAsia="ru-RU"/>
              </w:rPr>
            </w:pPr>
          </w:p>
        </w:tc>
        <w:tc>
          <w:tcPr>
            <w:tcW w:w="1418" w:type="dxa"/>
            <w:vMerge/>
          </w:tcPr>
          <w:p w:rsidR="008A08A7" w:rsidRPr="00FA2F79" w:rsidRDefault="008A08A7" w:rsidP="00FA4754">
            <w:pPr>
              <w:spacing w:after="0"/>
              <w:rPr>
                <w:rFonts w:ascii="Times New Roman" w:eastAsia="Calibri" w:hAnsi="Times New Roman" w:cs="Times New Roman"/>
                <w:sz w:val="20"/>
                <w:szCs w:val="20"/>
                <w:lang w:eastAsia="ru-RU"/>
              </w:rPr>
            </w:pPr>
          </w:p>
        </w:tc>
        <w:tc>
          <w:tcPr>
            <w:tcW w:w="2268" w:type="dxa"/>
            <w:shd w:val="clear" w:color="auto" w:fill="auto"/>
          </w:tcPr>
          <w:p w:rsidR="008A08A7" w:rsidRPr="00FA2F79" w:rsidRDefault="008A08A7" w:rsidP="00FA4754">
            <w:pPr>
              <w:spacing w:after="0"/>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 xml:space="preserve">средства, планируемые к привлечению из </w:t>
            </w:r>
            <w:r w:rsidRPr="00FA2F79">
              <w:rPr>
                <w:rFonts w:ascii="Times New Roman" w:eastAsia="Calibri" w:hAnsi="Times New Roman" w:cs="Times New Roman"/>
                <w:sz w:val="20"/>
                <w:szCs w:val="20"/>
                <w:lang w:eastAsia="ru-RU"/>
              </w:rPr>
              <w:lastRenderedPageBreak/>
              <w:t>федерального бюджета (ФБ)</w:t>
            </w:r>
          </w:p>
        </w:tc>
        <w:tc>
          <w:tcPr>
            <w:tcW w:w="1276" w:type="dxa"/>
            <w:shd w:val="clear" w:color="auto" w:fill="auto"/>
            <w:noWrap/>
          </w:tcPr>
          <w:p w:rsidR="008A08A7" w:rsidRPr="00FA2F79" w:rsidRDefault="008A08A7" w:rsidP="00FA4754">
            <w:pPr>
              <w:spacing w:after="0"/>
              <w:jc w:val="center"/>
              <w:rPr>
                <w:rFonts w:ascii="Times New Roman" w:eastAsia="Calibri" w:hAnsi="Times New Roman" w:cs="Times New Roman"/>
                <w:sz w:val="20"/>
                <w:szCs w:val="20"/>
                <w:highlight w:val="yellow"/>
                <w:lang w:eastAsia="ru-RU"/>
              </w:rPr>
            </w:pPr>
            <w:r w:rsidRPr="00FA2F79">
              <w:rPr>
                <w:rFonts w:ascii="Times New Roman" w:eastAsia="Calibri" w:hAnsi="Times New Roman" w:cs="Times New Roman"/>
                <w:sz w:val="20"/>
                <w:szCs w:val="20"/>
                <w:lang w:eastAsia="ru-RU"/>
              </w:rPr>
              <w:lastRenderedPageBreak/>
              <w:t>263,075</w:t>
            </w:r>
          </w:p>
        </w:tc>
        <w:tc>
          <w:tcPr>
            <w:tcW w:w="1134" w:type="dxa"/>
            <w:shd w:val="clear" w:color="auto" w:fill="auto"/>
            <w:noWrap/>
          </w:tcPr>
          <w:p w:rsidR="008A08A7" w:rsidRPr="00FA2F79" w:rsidRDefault="008A08A7" w:rsidP="00FA4754">
            <w:pPr>
              <w:spacing w:after="0"/>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210,460</w:t>
            </w:r>
          </w:p>
        </w:tc>
        <w:tc>
          <w:tcPr>
            <w:tcW w:w="1134" w:type="dxa"/>
          </w:tcPr>
          <w:p w:rsidR="008A08A7" w:rsidRPr="00FA2F79" w:rsidRDefault="008A08A7" w:rsidP="00FA4754">
            <w:pPr>
              <w:spacing w:after="0"/>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1127,553</w:t>
            </w:r>
          </w:p>
          <w:p w:rsidR="008A08A7" w:rsidRPr="00FA2F79" w:rsidRDefault="008A08A7" w:rsidP="00FA4754">
            <w:pPr>
              <w:spacing w:after="0"/>
              <w:rPr>
                <w:rFonts w:ascii="Times New Roman" w:eastAsia="Calibri" w:hAnsi="Times New Roman" w:cs="Times New Roman"/>
                <w:sz w:val="20"/>
                <w:szCs w:val="20"/>
                <w:lang w:eastAsia="ru-RU"/>
              </w:rPr>
            </w:pPr>
          </w:p>
        </w:tc>
        <w:tc>
          <w:tcPr>
            <w:tcW w:w="1033" w:type="dxa"/>
          </w:tcPr>
          <w:p w:rsidR="008A08A7" w:rsidRPr="00FA2F79" w:rsidRDefault="008A08A7" w:rsidP="00FA4754">
            <w:pPr>
              <w:spacing w:after="0"/>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1 601,088</w:t>
            </w:r>
          </w:p>
        </w:tc>
      </w:tr>
      <w:tr w:rsidR="008A08A7" w:rsidRPr="00FA2F79" w:rsidTr="00FA2F79">
        <w:trPr>
          <w:trHeight w:val="395"/>
          <w:jc w:val="center"/>
        </w:trPr>
        <w:tc>
          <w:tcPr>
            <w:tcW w:w="2310" w:type="dxa"/>
            <w:vMerge/>
            <w:shd w:val="clear" w:color="auto" w:fill="auto"/>
            <w:vAlign w:val="center"/>
          </w:tcPr>
          <w:p w:rsidR="008A08A7" w:rsidRPr="00FA2F79" w:rsidRDefault="008A08A7" w:rsidP="00FA4754">
            <w:pPr>
              <w:spacing w:after="0"/>
              <w:rPr>
                <w:rFonts w:ascii="Times New Roman" w:eastAsia="Calibri" w:hAnsi="Times New Roman" w:cs="Times New Roman"/>
                <w:sz w:val="20"/>
                <w:szCs w:val="20"/>
                <w:lang w:eastAsia="ru-RU"/>
              </w:rPr>
            </w:pPr>
          </w:p>
        </w:tc>
        <w:tc>
          <w:tcPr>
            <w:tcW w:w="1418" w:type="dxa"/>
            <w:vMerge/>
          </w:tcPr>
          <w:p w:rsidR="008A08A7" w:rsidRPr="00FA2F79" w:rsidRDefault="008A08A7" w:rsidP="00FA4754">
            <w:pPr>
              <w:spacing w:after="0"/>
              <w:rPr>
                <w:rFonts w:ascii="Times New Roman" w:eastAsia="Calibri" w:hAnsi="Times New Roman" w:cs="Times New Roman"/>
                <w:sz w:val="20"/>
                <w:szCs w:val="20"/>
                <w:lang w:eastAsia="ru-RU"/>
              </w:rPr>
            </w:pPr>
          </w:p>
        </w:tc>
        <w:tc>
          <w:tcPr>
            <w:tcW w:w="2268" w:type="dxa"/>
            <w:shd w:val="clear" w:color="auto" w:fill="auto"/>
          </w:tcPr>
          <w:p w:rsidR="008A08A7" w:rsidRPr="00FA2F79" w:rsidRDefault="008A08A7" w:rsidP="00FA4754">
            <w:pPr>
              <w:spacing w:after="0"/>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Местный бюджет(МБ)</w:t>
            </w:r>
          </w:p>
        </w:tc>
        <w:tc>
          <w:tcPr>
            <w:tcW w:w="1276" w:type="dxa"/>
            <w:shd w:val="clear" w:color="auto" w:fill="auto"/>
            <w:noWrap/>
          </w:tcPr>
          <w:p w:rsidR="008A08A7" w:rsidRPr="00FA2F79" w:rsidRDefault="008A08A7" w:rsidP="00FA4754">
            <w:pPr>
              <w:spacing w:after="0"/>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161,892</w:t>
            </w:r>
          </w:p>
        </w:tc>
        <w:tc>
          <w:tcPr>
            <w:tcW w:w="1134" w:type="dxa"/>
            <w:shd w:val="clear" w:color="auto" w:fill="auto"/>
            <w:noWrap/>
          </w:tcPr>
          <w:p w:rsidR="008A08A7" w:rsidRPr="00FA2F79" w:rsidRDefault="008A08A7" w:rsidP="00FA4754">
            <w:pPr>
              <w:spacing w:after="0"/>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161,892</w:t>
            </w:r>
          </w:p>
        </w:tc>
        <w:tc>
          <w:tcPr>
            <w:tcW w:w="1134" w:type="dxa"/>
          </w:tcPr>
          <w:p w:rsidR="008A08A7" w:rsidRPr="00FA2F79" w:rsidRDefault="008A08A7" w:rsidP="00FA4754">
            <w:pPr>
              <w:spacing w:after="0"/>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526,149</w:t>
            </w:r>
          </w:p>
        </w:tc>
        <w:tc>
          <w:tcPr>
            <w:tcW w:w="1033" w:type="dxa"/>
          </w:tcPr>
          <w:p w:rsidR="008A08A7" w:rsidRPr="00FA2F79" w:rsidRDefault="008A08A7" w:rsidP="00FA2F79">
            <w:pPr>
              <w:tabs>
                <w:tab w:val="left" w:pos="884"/>
              </w:tabs>
              <w:spacing w:after="0"/>
              <w:ind w:left="-108"/>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849,933</w:t>
            </w:r>
          </w:p>
        </w:tc>
      </w:tr>
      <w:tr w:rsidR="008A08A7" w:rsidRPr="00FA2F79" w:rsidTr="00FA2F79">
        <w:trPr>
          <w:trHeight w:val="245"/>
          <w:jc w:val="center"/>
        </w:trPr>
        <w:tc>
          <w:tcPr>
            <w:tcW w:w="2310" w:type="dxa"/>
            <w:vMerge/>
            <w:shd w:val="clear" w:color="auto" w:fill="auto"/>
            <w:vAlign w:val="center"/>
          </w:tcPr>
          <w:p w:rsidR="008A08A7" w:rsidRPr="00FA2F79" w:rsidRDefault="008A08A7" w:rsidP="00FA4754">
            <w:pPr>
              <w:spacing w:after="0"/>
              <w:rPr>
                <w:rFonts w:ascii="Times New Roman" w:eastAsia="Calibri" w:hAnsi="Times New Roman" w:cs="Times New Roman"/>
                <w:sz w:val="20"/>
                <w:szCs w:val="20"/>
                <w:lang w:eastAsia="ru-RU"/>
              </w:rPr>
            </w:pPr>
          </w:p>
        </w:tc>
        <w:tc>
          <w:tcPr>
            <w:tcW w:w="1418" w:type="dxa"/>
            <w:vMerge/>
          </w:tcPr>
          <w:p w:rsidR="008A08A7" w:rsidRPr="00FA2F79" w:rsidRDefault="008A08A7" w:rsidP="00FA4754">
            <w:pPr>
              <w:spacing w:after="0"/>
              <w:rPr>
                <w:rFonts w:ascii="Times New Roman" w:eastAsia="Calibri" w:hAnsi="Times New Roman" w:cs="Times New Roman"/>
                <w:sz w:val="20"/>
                <w:szCs w:val="20"/>
                <w:lang w:eastAsia="ru-RU"/>
              </w:rPr>
            </w:pPr>
          </w:p>
        </w:tc>
        <w:tc>
          <w:tcPr>
            <w:tcW w:w="2268" w:type="dxa"/>
            <w:shd w:val="clear" w:color="auto" w:fill="auto"/>
          </w:tcPr>
          <w:p w:rsidR="008A08A7" w:rsidRPr="00FA2F79" w:rsidRDefault="008A08A7" w:rsidP="00FA4754">
            <w:pPr>
              <w:spacing w:after="0"/>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иные источники (ИИ)</w:t>
            </w:r>
          </w:p>
        </w:tc>
        <w:tc>
          <w:tcPr>
            <w:tcW w:w="1276" w:type="dxa"/>
            <w:shd w:val="clear" w:color="auto" w:fill="auto"/>
            <w:noWrap/>
          </w:tcPr>
          <w:p w:rsidR="008A08A7" w:rsidRPr="00FA2F79" w:rsidRDefault="008A08A7" w:rsidP="00FA4754">
            <w:pPr>
              <w:spacing w:after="0"/>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971,352</w:t>
            </w:r>
          </w:p>
        </w:tc>
        <w:tc>
          <w:tcPr>
            <w:tcW w:w="1134" w:type="dxa"/>
            <w:shd w:val="clear" w:color="auto" w:fill="auto"/>
            <w:noWrap/>
          </w:tcPr>
          <w:p w:rsidR="008A08A7" w:rsidRPr="00FA2F79" w:rsidRDefault="008A08A7" w:rsidP="00FA4754">
            <w:pPr>
              <w:spacing w:after="0"/>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971,352</w:t>
            </w:r>
          </w:p>
        </w:tc>
        <w:tc>
          <w:tcPr>
            <w:tcW w:w="1134" w:type="dxa"/>
          </w:tcPr>
          <w:p w:rsidR="008A08A7" w:rsidRPr="00FA2F79" w:rsidRDefault="008A08A7" w:rsidP="00FA4754">
            <w:pPr>
              <w:spacing w:after="0"/>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840,0</w:t>
            </w:r>
          </w:p>
        </w:tc>
        <w:tc>
          <w:tcPr>
            <w:tcW w:w="1033" w:type="dxa"/>
          </w:tcPr>
          <w:p w:rsidR="008A08A7" w:rsidRPr="00FA2F79" w:rsidRDefault="008A08A7" w:rsidP="00FA2F79">
            <w:pPr>
              <w:tabs>
                <w:tab w:val="left" w:pos="884"/>
              </w:tabs>
              <w:spacing w:after="0"/>
              <w:ind w:left="-108"/>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2 782,704</w:t>
            </w:r>
          </w:p>
        </w:tc>
      </w:tr>
      <w:tr w:rsidR="008A08A7" w:rsidRPr="00FA2F79" w:rsidTr="00FA2F79">
        <w:trPr>
          <w:trHeight w:val="245"/>
          <w:jc w:val="center"/>
        </w:trPr>
        <w:tc>
          <w:tcPr>
            <w:tcW w:w="2310" w:type="dxa"/>
            <w:vMerge/>
            <w:shd w:val="clear" w:color="auto" w:fill="auto"/>
            <w:vAlign w:val="center"/>
          </w:tcPr>
          <w:p w:rsidR="008A08A7" w:rsidRPr="00FA2F79" w:rsidRDefault="008A08A7" w:rsidP="00FA4754">
            <w:pPr>
              <w:spacing w:after="0"/>
              <w:rPr>
                <w:rFonts w:ascii="Times New Roman" w:eastAsia="Calibri" w:hAnsi="Times New Roman" w:cs="Times New Roman"/>
                <w:sz w:val="20"/>
                <w:szCs w:val="20"/>
                <w:lang w:eastAsia="ru-RU"/>
              </w:rPr>
            </w:pPr>
          </w:p>
        </w:tc>
        <w:tc>
          <w:tcPr>
            <w:tcW w:w="1418" w:type="dxa"/>
            <w:vMerge w:val="restart"/>
          </w:tcPr>
          <w:p w:rsidR="008A08A7" w:rsidRPr="00FA2F79" w:rsidRDefault="008A08A7" w:rsidP="00FA2F79">
            <w:pPr>
              <w:spacing w:after="0"/>
              <w:ind w:left="-108" w:right="-108"/>
              <w:rPr>
                <w:rFonts w:ascii="Times New Roman" w:eastAsia="Calibri" w:hAnsi="Times New Roman" w:cs="Times New Roman"/>
                <w:sz w:val="20"/>
                <w:szCs w:val="20"/>
              </w:rPr>
            </w:pPr>
            <w:r w:rsidRPr="00FA2F79">
              <w:rPr>
                <w:rFonts w:ascii="Times New Roman" w:eastAsia="Calibri" w:hAnsi="Times New Roman" w:cs="Times New Roman"/>
                <w:b/>
                <w:sz w:val="20"/>
                <w:szCs w:val="20"/>
                <w:lang w:eastAsia="ru-RU"/>
              </w:rPr>
              <w:t>ответственный исполнитель программы:</w:t>
            </w:r>
            <w:r w:rsidRPr="00FA2F79">
              <w:rPr>
                <w:rFonts w:ascii="Times New Roman" w:eastAsia="Calibri" w:hAnsi="Times New Roman" w:cs="Times New Roman"/>
                <w:bCs/>
                <w:sz w:val="20"/>
                <w:szCs w:val="20"/>
              </w:rPr>
              <w:t xml:space="preserve"> Отдел по культуре, делам молодежи, физкультуры и спорта</w:t>
            </w:r>
          </w:p>
          <w:p w:rsidR="008A08A7" w:rsidRPr="00FA2F79" w:rsidRDefault="008A08A7" w:rsidP="00FA2F79">
            <w:pPr>
              <w:spacing w:after="0"/>
              <w:ind w:left="-108" w:right="-108"/>
              <w:rPr>
                <w:rFonts w:ascii="Times New Roman" w:eastAsia="Calibri" w:hAnsi="Times New Roman" w:cs="Times New Roman"/>
                <w:sz w:val="20"/>
                <w:szCs w:val="20"/>
                <w:lang w:eastAsia="ru-RU"/>
              </w:rPr>
            </w:pPr>
          </w:p>
        </w:tc>
        <w:tc>
          <w:tcPr>
            <w:tcW w:w="2268" w:type="dxa"/>
            <w:shd w:val="clear" w:color="auto" w:fill="auto"/>
          </w:tcPr>
          <w:p w:rsidR="008A08A7" w:rsidRPr="00FA2F79" w:rsidRDefault="008A08A7" w:rsidP="00FA4754">
            <w:pPr>
              <w:spacing w:after="0"/>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Средства, планируемые к привлечению из областного бюджета (ОБ)</w:t>
            </w:r>
          </w:p>
        </w:tc>
        <w:tc>
          <w:tcPr>
            <w:tcW w:w="1276" w:type="dxa"/>
            <w:shd w:val="clear" w:color="auto" w:fill="auto"/>
            <w:noWrap/>
          </w:tcPr>
          <w:p w:rsidR="008A08A7" w:rsidRPr="00FA2F79" w:rsidRDefault="008A08A7" w:rsidP="00FA4754">
            <w:pPr>
              <w:spacing w:after="0"/>
              <w:jc w:val="center"/>
              <w:rPr>
                <w:rFonts w:ascii="Times New Roman" w:eastAsia="Calibri" w:hAnsi="Times New Roman" w:cs="Times New Roman"/>
                <w:sz w:val="20"/>
                <w:szCs w:val="20"/>
                <w:highlight w:val="yellow"/>
                <w:lang w:eastAsia="ru-RU"/>
              </w:rPr>
            </w:pPr>
            <w:r w:rsidRPr="00FA2F79">
              <w:rPr>
                <w:rFonts w:ascii="Times New Roman" w:eastAsia="Calibri" w:hAnsi="Times New Roman" w:cs="Times New Roman"/>
                <w:sz w:val="20"/>
                <w:szCs w:val="20"/>
                <w:lang w:eastAsia="ru-RU"/>
              </w:rPr>
              <w:t>344,021</w:t>
            </w:r>
          </w:p>
        </w:tc>
        <w:tc>
          <w:tcPr>
            <w:tcW w:w="1134" w:type="dxa"/>
            <w:shd w:val="clear" w:color="auto" w:fill="auto"/>
            <w:noWrap/>
          </w:tcPr>
          <w:p w:rsidR="008A08A7" w:rsidRPr="00FA2F79" w:rsidRDefault="008A08A7" w:rsidP="00FA4754">
            <w:pPr>
              <w:spacing w:after="0"/>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275, 216</w:t>
            </w:r>
          </w:p>
        </w:tc>
        <w:tc>
          <w:tcPr>
            <w:tcW w:w="1134" w:type="dxa"/>
          </w:tcPr>
          <w:p w:rsidR="008A08A7" w:rsidRPr="00FA2F79" w:rsidRDefault="008A08A7" w:rsidP="00FA4754">
            <w:pPr>
              <w:spacing w:after="0"/>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1288,631</w:t>
            </w:r>
          </w:p>
        </w:tc>
        <w:tc>
          <w:tcPr>
            <w:tcW w:w="1033" w:type="dxa"/>
          </w:tcPr>
          <w:p w:rsidR="008A08A7" w:rsidRPr="00FA2F79" w:rsidRDefault="008A08A7" w:rsidP="00FA2F79">
            <w:pPr>
              <w:tabs>
                <w:tab w:val="left" w:pos="884"/>
              </w:tabs>
              <w:spacing w:after="0"/>
              <w:ind w:left="-108"/>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1 907, 868</w:t>
            </w:r>
          </w:p>
        </w:tc>
      </w:tr>
      <w:tr w:rsidR="008A08A7" w:rsidRPr="00FA2F79" w:rsidTr="00FA2F79">
        <w:trPr>
          <w:trHeight w:val="245"/>
          <w:jc w:val="center"/>
        </w:trPr>
        <w:tc>
          <w:tcPr>
            <w:tcW w:w="2310" w:type="dxa"/>
            <w:vMerge/>
            <w:shd w:val="clear" w:color="auto" w:fill="auto"/>
            <w:vAlign w:val="center"/>
          </w:tcPr>
          <w:p w:rsidR="008A08A7" w:rsidRPr="00FA2F79" w:rsidRDefault="008A08A7" w:rsidP="00FA4754">
            <w:pPr>
              <w:spacing w:after="0"/>
              <w:rPr>
                <w:rFonts w:ascii="Times New Roman" w:eastAsia="Calibri" w:hAnsi="Times New Roman" w:cs="Times New Roman"/>
                <w:sz w:val="20"/>
                <w:szCs w:val="20"/>
                <w:lang w:eastAsia="ru-RU"/>
              </w:rPr>
            </w:pPr>
          </w:p>
        </w:tc>
        <w:tc>
          <w:tcPr>
            <w:tcW w:w="1418" w:type="dxa"/>
            <w:vMerge/>
          </w:tcPr>
          <w:p w:rsidR="008A08A7" w:rsidRPr="00FA2F79" w:rsidRDefault="008A08A7" w:rsidP="00FA2F79">
            <w:pPr>
              <w:spacing w:after="0"/>
              <w:ind w:left="-108" w:right="-108"/>
              <w:rPr>
                <w:rFonts w:ascii="Times New Roman" w:eastAsia="Calibri" w:hAnsi="Times New Roman" w:cs="Times New Roman"/>
                <w:sz w:val="20"/>
                <w:szCs w:val="20"/>
                <w:lang w:eastAsia="ru-RU"/>
              </w:rPr>
            </w:pPr>
          </w:p>
        </w:tc>
        <w:tc>
          <w:tcPr>
            <w:tcW w:w="2268" w:type="dxa"/>
            <w:shd w:val="clear" w:color="auto" w:fill="auto"/>
          </w:tcPr>
          <w:p w:rsidR="008A08A7" w:rsidRPr="00FA2F79" w:rsidRDefault="008A08A7" w:rsidP="00FA4754">
            <w:pPr>
              <w:spacing w:after="0"/>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средства, планируемые к привлечению из федерального бюджета (ФБ)</w:t>
            </w:r>
          </w:p>
        </w:tc>
        <w:tc>
          <w:tcPr>
            <w:tcW w:w="1276" w:type="dxa"/>
            <w:shd w:val="clear" w:color="auto" w:fill="auto"/>
            <w:noWrap/>
          </w:tcPr>
          <w:p w:rsidR="008A08A7" w:rsidRPr="00FA2F79" w:rsidRDefault="008A08A7" w:rsidP="00FA4754">
            <w:pPr>
              <w:spacing w:after="0"/>
              <w:jc w:val="center"/>
              <w:rPr>
                <w:rFonts w:ascii="Times New Roman" w:eastAsia="Calibri" w:hAnsi="Times New Roman" w:cs="Times New Roman"/>
                <w:sz w:val="20"/>
                <w:szCs w:val="20"/>
                <w:highlight w:val="yellow"/>
                <w:lang w:eastAsia="ru-RU"/>
              </w:rPr>
            </w:pPr>
            <w:r w:rsidRPr="00FA2F79">
              <w:rPr>
                <w:rFonts w:ascii="Times New Roman" w:eastAsia="Calibri" w:hAnsi="Times New Roman" w:cs="Times New Roman"/>
                <w:sz w:val="20"/>
                <w:szCs w:val="20"/>
                <w:lang w:eastAsia="ru-RU"/>
              </w:rPr>
              <w:t>263,075</w:t>
            </w:r>
          </w:p>
        </w:tc>
        <w:tc>
          <w:tcPr>
            <w:tcW w:w="1134" w:type="dxa"/>
            <w:shd w:val="clear" w:color="auto" w:fill="auto"/>
            <w:noWrap/>
          </w:tcPr>
          <w:p w:rsidR="008A08A7" w:rsidRPr="00FA2F79" w:rsidRDefault="008A08A7" w:rsidP="00FA4754">
            <w:pPr>
              <w:spacing w:after="0"/>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210,460</w:t>
            </w:r>
          </w:p>
        </w:tc>
        <w:tc>
          <w:tcPr>
            <w:tcW w:w="1134" w:type="dxa"/>
          </w:tcPr>
          <w:p w:rsidR="008A08A7" w:rsidRPr="00FA2F79" w:rsidRDefault="008A08A7" w:rsidP="00FA4754">
            <w:pPr>
              <w:spacing w:after="0"/>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1127,553</w:t>
            </w:r>
          </w:p>
          <w:p w:rsidR="008A08A7" w:rsidRPr="00FA2F79" w:rsidRDefault="008A08A7" w:rsidP="00FA4754">
            <w:pPr>
              <w:spacing w:after="0"/>
              <w:rPr>
                <w:rFonts w:ascii="Times New Roman" w:eastAsia="Calibri" w:hAnsi="Times New Roman" w:cs="Times New Roman"/>
                <w:sz w:val="20"/>
                <w:szCs w:val="20"/>
                <w:lang w:eastAsia="ru-RU"/>
              </w:rPr>
            </w:pPr>
          </w:p>
        </w:tc>
        <w:tc>
          <w:tcPr>
            <w:tcW w:w="1033" w:type="dxa"/>
          </w:tcPr>
          <w:p w:rsidR="008A08A7" w:rsidRPr="00FA2F79" w:rsidRDefault="008A08A7" w:rsidP="00FA2F79">
            <w:pPr>
              <w:tabs>
                <w:tab w:val="left" w:pos="884"/>
              </w:tabs>
              <w:spacing w:after="0"/>
              <w:ind w:left="-108"/>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1 601,088</w:t>
            </w:r>
          </w:p>
        </w:tc>
      </w:tr>
      <w:tr w:rsidR="008A08A7" w:rsidRPr="00FA2F79" w:rsidTr="00FA2F79">
        <w:trPr>
          <w:trHeight w:val="245"/>
          <w:jc w:val="center"/>
        </w:trPr>
        <w:tc>
          <w:tcPr>
            <w:tcW w:w="2310" w:type="dxa"/>
            <w:vMerge/>
            <w:shd w:val="clear" w:color="auto" w:fill="auto"/>
            <w:vAlign w:val="center"/>
          </w:tcPr>
          <w:p w:rsidR="008A08A7" w:rsidRPr="00FA2F79" w:rsidRDefault="008A08A7" w:rsidP="00FA4754">
            <w:pPr>
              <w:spacing w:after="0"/>
              <w:rPr>
                <w:rFonts w:ascii="Times New Roman" w:eastAsia="Calibri" w:hAnsi="Times New Roman" w:cs="Times New Roman"/>
                <w:sz w:val="20"/>
                <w:szCs w:val="20"/>
                <w:lang w:eastAsia="ru-RU"/>
              </w:rPr>
            </w:pPr>
          </w:p>
        </w:tc>
        <w:tc>
          <w:tcPr>
            <w:tcW w:w="1418" w:type="dxa"/>
            <w:vMerge/>
          </w:tcPr>
          <w:p w:rsidR="008A08A7" w:rsidRPr="00FA2F79" w:rsidRDefault="008A08A7" w:rsidP="00FA2F79">
            <w:pPr>
              <w:spacing w:after="0"/>
              <w:ind w:left="-108" w:right="-108"/>
              <w:rPr>
                <w:rFonts w:ascii="Times New Roman" w:eastAsia="Calibri" w:hAnsi="Times New Roman" w:cs="Times New Roman"/>
                <w:sz w:val="20"/>
                <w:szCs w:val="20"/>
                <w:lang w:eastAsia="ru-RU"/>
              </w:rPr>
            </w:pPr>
          </w:p>
        </w:tc>
        <w:tc>
          <w:tcPr>
            <w:tcW w:w="2268" w:type="dxa"/>
            <w:shd w:val="clear" w:color="auto" w:fill="auto"/>
          </w:tcPr>
          <w:p w:rsidR="008A08A7" w:rsidRPr="00FA2F79" w:rsidRDefault="008A08A7" w:rsidP="00FA4754">
            <w:pPr>
              <w:spacing w:after="0"/>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Местный бюджет(МБ)</w:t>
            </w:r>
          </w:p>
        </w:tc>
        <w:tc>
          <w:tcPr>
            <w:tcW w:w="1276" w:type="dxa"/>
            <w:shd w:val="clear" w:color="auto" w:fill="auto"/>
            <w:noWrap/>
          </w:tcPr>
          <w:p w:rsidR="008A08A7" w:rsidRPr="00FA2F79" w:rsidRDefault="008A08A7" w:rsidP="00FA4754">
            <w:pPr>
              <w:spacing w:after="0"/>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161,892</w:t>
            </w:r>
          </w:p>
        </w:tc>
        <w:tc>
          <w:tcPr>
            <w:tcW w:w="1134" w:type="dxa"/>
            <w:shd w:val="clear" w:color="auto" w:fill="auto"/>
            <w:noWrap/>
          </w:tcPr>
          <w:p w:rsidR="008A08A7" w:rsidRPr="00FA2F79" w:rsidRDefault="008A08A7" w:rsidP="00FA4754">
            <w:pPr>
              <w:spacing w:after="0"/>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161,892</w:t>
            </w:r>
          </w:p>
        </w:tc>
        <w:tc>
          <w:tcPr>
            <w:tcW w:w="1134" w:type="dxa"/>
          </w:tcPr>
          <w:p w:rsidR="008A08A7" w:rsidRPr="00FA2F79" w:rsidRDefault="008A08A7" w:rsidP="00FA4754">
            <w:pPr>
              <w:spacing w:after="0"/>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526,149</w:t>
            </w:r>
          </w:p>
        </w:tc>
        <w:tc>
          <w:tcPr>
            <w:tcW w:w="1033" w:type="dxa"/>
          </w:tcPr>
          <w:p w:rsidR="008A08A7" w:rsidRPr="00FA2F79" w:rsidRDefault="008A08A7" w:rsidP="00FA2F79">
            <w:pPr>
              <w:tabs>
                <w:tab w:val="left" w:pos="884"/>
              </w:tabs>
              <w:spacing w:after="0"/>
              <w:ind w:left="-108"/>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849,933</w:t>
            </w:r>
          </w:p>
        </w:tc>
      </w:tr>
      <w:tr w:rsidR="008A08A7" w:rsidRPr="00FA2F79" w:rsidTr="00FA2F79">
        <w:trPr>
          <w:trHeight w:val="275"/>
          <w:jc w:val="center"/>
        </w:trPr>
        <w:tc>
          <w:tcPr>
            <w:tcW w:w="2310" w:type="dxa"/>
            <w:vMerge/>
            <w:shd w:val="clear" w:color="auto" w:fill="auto"/>
            <w:vAlign w:val="center"/>
          </w:tcPr>
          <w:p w:rsidR="008A08A7" w:rsidRPr="00FA2F79" w:rsidRDefault="008A08A7" w:rsidP="00FA4754">
            <w:pPr>
              <w:spacing w:after="0"/>
              <w:rPr>
                <w:rFonts w:ascii="Times New Roman" w:eastAsia="Calibri" w:hAnsi="Times New Roman" w:cs="Times New Roman"/>
                <w:sz w:val="20"/>
                <w:szCs w:val="20"/>
                <w:lang w:eastAsia="ru-RU"/>
              </w:rPr>
            </w:pPr>
          </w:p>
        </w:tc>
        <w:tc>
          <w:tcPr>
            <w:tcW w:w="1418" w:type="dxa"/>
            <w:vMerge/>
          </w:tcPr>
          <w:p w:rsidR="008A08A7" w:rsidRPr="00FA2F79" w:rsidRDefault="008A08A7" w:rsidP="00FA2F79">
            <w:pPr>
              <w:spacing w:after="0"/>
              <w:ind w:left="-108" w:right="-108"/>
              <w:rPr>
                <w:rFonts w:ascii="Times New Roman" w:eastAsia="Calibri" w:hAnsi="Times New Roman" w:cs="Times New Roman"/>
                <w:sz w:val="20"/>
                <w:szCs w:val="20"/>
                <w:lang w:eastAsia="ru-RU"/>
              </w:rPr>
            </w:pPr>
          </w:p>
        </w:tc>
        <w:tc>
          <w:tcPr>
            <w:tcW w:w="2268" w:type="dxa"/>
            <w:shd w:val="clear" w:color="auto" w:fill="auto"/>
          </w:tcPr>
          <w:p w:rsidR="008A08A7" w:rsidRPr="00FA2F79" w:rsidRDefault="008A08A7" w:rsidP="00FA4754">
            <w:pPr>
              <w:spacing w:after="0"/>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иные источники (ИИ)</w:t>
            </w:r>
          </w:p>
        </w:tc>
        <w:tc>
          <w:tcPr>
            <w:tcW w:w="1276" w:type="dxa"/>
            <w:shd w:val="clear" w:color="auto" w:fill="auto"/>
            <w:noWrap/>
          </w:tcPr>
          <w:p w:rsidR="008A08A7" w:rsidRPr="00FA2F79" w:rsidRDefault="008A08A7" w:rsidP="00FA4754">
            <w:pPr>
              <w:spacing w:after="0"/>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971,352</w:t>
            </w:r>
          </w:p>
        </w:tc>
        <w:tc>
          <w:tcPr>
            <w:tcW w:w="1134" w:type="dxa"/>
            <w:shd w:val="clear" w:color="auto" w:fill="auto"/>
            <w:noWrap/>
          </w:tcPr>
          <w:p w:rsidR="008A08A7" w:rsidRPr="00FA2F79" w:rsidRDefault="008A08A7" w:rsidP="00FA4754">
            <w:pPr>
              <w:spacing w:after="0"/>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971,352</w:t>
            </w:r>
          </w:p>
        </w:tc>
        <w:tc>
          <w:tcPr>
            <w:tcW w:w="1134" w:type="dxa"/>
          </w:tcPr>
          <w:p w:rsidR="008A08A7" w:rsidRPr="00FA2F79" w:rsidRDefault="008A08A7" w:rsidP="00FA4754">
            <w:pPr>
              <w:spacing w:after="0"/>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840,0</w:t>
            </w:r>
          </w:p>
        </w:tc>
        <w:tc>
          <w:tcPr>
            <w:tcW w:w="1033" w:type="dxa"/>
          </w:tcPr>
          <w:p w:rsidR="008A08A7" w:rsidRPr="00FA2F79" w:rsidRDefault="008A08A7" w:rsidP="00FA2F79">
            <w:pPr>
              <w:tabs>
                <w:tab w:val="left" w:pos="884"/>
              </w:tabs>
              <w:spacing w:after="0"/>
              <w:ind w:left="-108"/>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2 782,704</w:t>
            </w:r>
          </w:p>
        </w:tc>
      </w:tr>
      <w:tr w:rsidR="008A08A7" w:rsidRPr="00FA2F79" w:rsidTr="00FA2F79">
        <w:trPr>
          <w:trHeight w:val="561"/>
          <w:jc w:val="center"/>
        </w:trPr>
        <w:tc>
          <w:tcPr>
            <w:tcW w:w="2310" w:type="dxa"/>
            <w:vMerge w:val="restart"/>
            <w:shd w:val="clear" w:color="auto" w:fill="auto"/>
            <w:vAlign w:val="center"/>
          </w:tcPr>
          <w:p w:rsidR="008A08A7" w:rsidRPr="00FA2F79" w:rsidRDefault="008A08A7" w:rsidP="00FA4754">
            <w:pPr>
              <w:keepNext/>
              <w:spacing w:after="0"/>
              <w:rPr>
                <w:rFonts w:ascii="Times New Roman" w:eastAsia="Calibri" w:hAnsi="Times New Roman" w:cs="Times New Roman"/>
                <w:b/>
                <w:sz w:val="20"/>
                <w:szCs w:val="20"/>
                <w:lang w:eastAsia="ru-RU"/>
              </w:rPr>
            </w:pPr>
            <w:r w:rsidRPr="00FA2F79">
              <w:rPr>
                <w:rFonts w:ascii="Times New Roman" w:eastAsia="Calibri" w:hAnsi="Times New Roman" w:cs="Times New Roman"/>
                <w:b/>
                <w:sz w:val="20"/>
                <w:szCs w:val="20"/>
                <w:lang w:eastAsia="ru-RU"/>
              </w:rPr>
              <w:t>Основное мероприятие</w:t>
            </w:r>
          </w:p>
          <w:p w:rsidR="008A08A7" w:rsidRPr="00FA2F79" w:rsidRDefault="008A08A7" w:rsidP="00FA4754">
            <w:pPr>
              <w:keepNext/>
              <w:spacing w:after="0"/>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 улучшение  жилищных  условий  молодых  семей.</w:t>
            </w:r>
          </w:p>
        </w:tc>
        <w:tc>
          <w:tcPr>
            <w:tcW w:w="1418" w:type="dxa"/>
            <w:vMerge w:val="restart"/>
          </w:tcPr>
          <w:p w:rsidR="008A08A7" w:rsidRPr="00FA2F79" w:rsidRDefault="008A08A7" w:rsidP="00FA2F79">
            <w:pPr>
              <w:spacing w:after="0"/>
              <w:ind w:left="-108" w:right="-108"/>
              <w:rPr>
                <w:rFonts w:ascii="Times New Roman" w:eastAsia="Calibri" w:hAnsi="Times New Roman" w:cs="Times New Roman"/>
                <w:b/>
                <w:sz w:val="20"/>
                <w:szCs w:val="20"/>
                <w:lang w:eastAsia="ru-RU"/>
              </w:rPr>
            </w:pPr>
            <w:r w:rsidRPr="00FA2F79">
              <w:rPr>
                <w:rFonts w:ascii="Times New Roman" w:eastAsia="Calibri" w:hAnsi="Times New Roman" w:cs="Times New Roman"/>
                <w:b/>
                <w:sz w:val="20"/>
                <w:szCs w:val="20"/>
                <w:lang w:eastAsia="ru-RU"/>
              </w:rPr>
              <w:t>ответственный исполнитель мероприятия</w:t>
            </w:r>
          </w:p>
          <w:p w:rsidR="008A08A7" w:rsidRPr="00FA2F79" w:rsidRDefault="008A08A7" w:rsidP="00FA2F79">
            <w:pPr>
              <w:spacing w:after="0"/>
              <w:ind w:left="-108" w:right="-108"/>
              <w:rPr>
                <w:rFonts w:ascii="Times New Roman" w:eastAsia="Calibri" w:hAnsi="Times New Roman" w:cs="Times New Roman"/>
                <w:sz w:val="20"/>
                <w:szCs w:val="20"/>
              </w:rPr>
            </w:pPr>
            <w:r w:rsidRPr="00FA2F79">
              <w:rPr>
                <w:rFonts w:ascii="Times New Roman" w:eastAsia="Calibri" w:hAnsi="Times New Roman" w:cs="Times New Roman"/>
                <w:bCs/>
                <w:sz w:val="20"/>
                <w:szCs w:val="20"/>
              </w:rPr>
              <w:t>Отдел по культуре, делам молодежи, физкультуры и спорта</w:t>
            </w:r>
          </w:p>
          <w:p w:rsidR="008A08A7" w:rsidRPr="00FA2F79" w:rsidRDefault="008A08A7" w:rsidP="00FA2F79">
            <w:pPr>
              <w:keepNext/>
              <w:spacing w:after="0"/>
              <w:ind w:left="-108" w:right="-108"/>
              <w:rPr>
                <w:rFonts w:ascii="Times New Roman" w:eastAsia="Calibri" w:hAnsi="Times New Roman" w:cs="Times New Roman"/>
                <w:sz w:val="20"/>
                <w:szCs w:val="20"/>
                <w:highlight w:val="yellow"/>
                <w:lang w:eastAsia="ru-RU"/>
              </w:rPr>
            </w:pPr>
          </w:p>
        </w:tc>
        <w:tc>
          <w:tcPr>
            <w:tcW w:w="2268" w:type="dxa"/>
            <w:shd w:val="clear" w:color="auto" w:fill="auto"/>
          </w:tcPr>
          <w:p w:rsidR="008A08A7" w:rsidRPr="00FA2F79" w:rsidRDefault="008A08A7" w:rsidP="00FA4754">
            <w:pPr>
              <w:keepNext/>
              <w:spacing w:after="0"/>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всего</w:t>
            </w:r>
          </w:p>
        </w:tc>
        <w:tc>
          <w:tcPr>
            <w:tcW w:w="1276" w:type="dxa"/>
            <w:shd w:val="clear" w:color="auto" w:fill="auto"/>
            <w:noWrap/>
          </w:tcPr>
          <w:p w:rsidR="008A08A7" w:rsidRPr="00FA2F79" w:rsidRDefault="008A08A7" w:rsidP="00FA4754">
            <w:pPr>
              <w:spacing w:after="0"/>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1 740,340</w:t>
            </w:r>
          </w:p>
        </w:tc>
        <w:tc>
          <w:tcPr>
            <w:tcW w:w="1134" w:type="dxa"/>
            <w:shd w:val="clear" w:color="auto" w:fill="auto"/>
            <w:noWrap/>
          </w:tcPr>
          <w:p w:rsidR="008A08A7" w:rsidRPr="00FA2F79" w:rsidRDefault="008A08A7" w:rsidP="00FA4754">
            <w:pPr>
              <w:spacing w:after="0"/>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1 618,920</w:t>
            </w:r>
          </w:p>
        </w:tc>
        <w:tc>
          <w:tcPr>
            <w:tcW w:w="1134" w:type="dxa"/>
          </w:tcPr>
          <w:p w:rsidR="008A08A7" w:rsidRPr="00FA2F79" w:rsidRDefault="008A08A7" w:rsidP="00FA4754">
            <w:pPr>
              <w:spacing w:after="0"/>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3 782,333</w:t>
            </w:r>
          </w:p>
        </w:tc>
        <w:tc>
          <w:tcPr>
            <w:tcW w:w="1033" w:type="dxa"/>
          </w:tcPr>
          <w:p w:rsidR="008A08A7" w:rsidRPr="00FA2F79" w:rsidRDefault="008A08A7" w:rsidP="00FA2F79">
            <w:pPr>
              <w:tabs>
                <w:tab w:val="left" w:pos="884"/>
              </w:tabs>
              <w:spacing w:after="0"/>
              <w:ind w:left="-108"/>
              <w:jc w:val="center"/>
              <w:rPr>
                <w:rFonts w:ascii="Times New Roman" w:eastAsia="Calibri" w:hAnsi="Times New Roman" w:cs="Times New Roman"/>
                <w:sz w:val="20"/>
                <w:szCs w:val="20"/>
                <w:highlight w:val="yellow"/>
                <w:lang w:eastAsia="ru-RU"/>
              </w:rPr>
            </w:pPr>
            <w:r w:rsidRPr="00FA2F79">
              <w:rPr>
                <w:rFonts w:ascii="Times New Roman" w:eastAsia="Calibri" w:hAnsi="Times New Roman" w:cs="Times New Roman"/>
                <w:sz w:val="20"/>
                <w:szCs w:val="20"/>
                <w:lang w:eastAsia="ru-RU"/>
              </w:rPr>
              <w:t>7 141,593</w:t>
            </w:r>
          </w:p>
        </w:tc>
      </w:tr>
      <w:tr w:rsidR="008A08A7" w:rsidRPr="00FA2F79" w:rsidTr="00FA2F79">
        <w:trPr>
          <w:trHeight w:val="245"/>
          <w:jc w:val="center"/>
        </w:trPr>
        <w:tc>
          <w:tcPr>
            <w:tcW w:w="2310" w:type="dxa"/>
            <w:vMerge/>
            <w:shd w:val="clear" w:color="auto" w:fill="auto"/>
            <w:vAlign w:val="center"/>
          </w:tcPr>
          <w:p w:rsidR="008A08A7" w:rsidRPr="00FA2F79" w:rsidRDefault="008A08A7" w:rsidP="00FA4754">
            <w:pPr>
              <w:keepNext/>
              <w:spacing w:after="0"/>
              <w:rPr>
                <w:rFonts w:ascii="Times New Roman" w:eastAsia="Calibri" w:hAnsi="Times New Roman" w:cs="Times New Roman"/>
                <w:sz w:val="20"/>
                <w:szCs w:val="20"/>
                <w:highlight w:val="yellow"/>
                <w:lang w:eastAsia="ru-RU"/>
              </w:rPr>
            </w:pPr>
          </w:p>
        </w:tc>
        <w:tc>
          <w:tcPr>
            <w:tcW w:w="1418" w:type="dxa"/>
            <w:vMerge/>
          </w:tcPr>
          <w:p w:rsidR="008A08A7" w:rsidRPr="00FA2F79" w:rsidRDefault="008A08A7" w:rsidP="00FA4754">
            <w:pPr>
              <w:keepNext/>
              <w:spacing w:after="0"/>
              <w:rPr>
                <w:rFonts w:ascii="Times New Roman" w:eastAsia="Calibri" w:hAnsi="Times New Roman" w:cs="Times New Roman"/>
                <w:sz w:val="20"/>
                <w:szCs w:val="20"/>
                <w:highlight w:val="yellow"/>
                <w:lang w:eastAsia="ru-RU"/>
              </w:rPr>
            </w:pPr>
          </w:p>
        </w:tc>
        <w:tc>
          <w:tcPr>
            <w:tcW w:w="2268" w:type="dxa"/>
            <w:shd w:val="clear" w:color="auto" w:fill="auto"/>
          </w:tcPr>
          <w:p w:rsidR="008A08A7" w:rsidRPr="00FA2F79" w:rsidRDefault="008A08A7" w:rsidP="00FA4754">
            <w:pPr>
              <w:keepNext/>
              <w:spacing w:after="0"/>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Средства, планируемые к привлечению из областного бюджета (ОБ)</w:t>
            </w:r>
          </w:p>
        </w:tc>
        <w:tc>
          <w:tcPr>
            <w:tcW w:w="1276" w:type="dxa"/>
            <w:shd w:val="clear" w:color="auto" w:fill="auto"/>
            <w:noWrap/>
          </w:tcPr>
          <w:p w:rsidR="008A08A7" w:rsidRPr="00FA2F79" w:rsidRDefault="008A08A7" w:rsidP="00FA4754">
            <w:pPr>
              <w:spacing w:after="0"/>
              <w:jc w:val="center"/>
              <w:rPr>
                <w:rFonts w:ascii="Times New Roman" w:eastAsia="Calibri" w:hAnsi="Times New Roman" w:cs="Times New Roman"/>
                <w:sz w:val="20"/>
                <w:szCs w:val="20"/>
                <w:highlight w:val="yellow"/>
                <w:lang w:eastAsia="ru-RU"/>
              </w:rPr>
            </w:pPr>
            <w:r w:rsidRPr="00FA2F79">
              <w:rPr>
                <w:rFonts w:ascii="Times New Roman" w:eastAsia="Calibri" w:hAnsi="Times New Roman" w:cs="Times New Roman"/>
                <w:sz w:val="20"/>
                <w:szCs w:val="20"/>
                <w:lang w:eastAsia="ru-RU"/>
              </w:rPr>
              <w:t>344,021</w:t>
            </w:r>
          </w:p>
        </w:tc>
        <w:tc>
          <w:tcPr>
            <w:tcW w:w="1134" w:type="dxa"/>
            <w:shd w:val="clear" w:color="auto" w:fill="auto"/>
            <w:noWrap/>
          </w:tcPr>
          <w:p w:rsidR="008A08A7" w:rsidRPr="00FA2F79" w:rsidRDefault="008A08A7" w:rsidP="00FA4754">
            <w:pPr>
              <w:spacing w:after="0"/>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275, 216</w:t>
            </w:r>
          </w:p>
        </w:tc>
        <w:tc>
          <w:tcPr>
            <w:tcW w:w="1134" w:type="dxa"/>
          </w:tcPr>
          <w:p w:rsidR="008A08A7" w:rsidRPr="00FA2F79" w:rsidRDefault="008A08A7" w:rsidP="00FA4754">
            <w:pPr>
              <w:spacing w:after="0"/>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1288,631</w:t>
            </w:r>
          </w:p>
        </w:tc>
        <w:tc>
          <w:tcPr>
            <w:tcW w:w="1033" w:type="dxa"/>
          </w:tcPr>
          <w:p w:rsidR="008A08A7" w:rsidRPr="00FA2F79" w:rsidRDefault="008A08A7" w:rsidP="00FA2F79">
            <w:pPr>
              <w:tabs>
                <w:tab w:val="left" w:pos="884"/>
              </w:tabs>
              <w:spacing w:after="0"/>
              <w:ind w:left="-108"/>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1 907, 868</w:t>
            </w:r>
          </w:p>
        </w:tc>
      </w:tr>
      <w:tr w:rsidR="008A08A7" w:rsidRPr="00FA2F79" w:rsidTr="00FA2F79">
        <w:trPr>
          <w:trHeight w:val="245"/>
          <w:jc w:val="center"/>
        </w:trPr>
        <w:tc>
          <w:tcPr>
            <w:tcW w:w="2310" w:type="dxa"/>
            <w:vMerge/>
            <w:shd w:val="clear" w:color="auto" w:fill="auto"/>
            <w:vAlign w:val="center"/>
          </w:tcPr>
          <w:p w:rsidR="008A08A7" w:rsidRPr="00FA2F79" w:rsidRDefault="008A08A7" w:rsidP="00FA4754">
            <w:pPr>
              <w:spacing w:after="0"/>
              <w:rPr>
                <w:rFonts w:ascii="Times New Roman" w:eastAsia="Calibri" w:hAnsi="Times New Roman" w:cs="Times New Roman"/>
                <w:sz w:val="20"/>
                <w:szCs w:val="20"/>
                <w:highlight w:val="yellow"/>
                <w:lang w:eastAsia="ru-RU"/>
              </w:rPr>
            </w:pPr>
          </w:p>
        </w:tc>
        <w:tc>
          <w:tcPr>
            <w:tcW w:w="1418" w:type="dxa"/>
            <w:vMerge/>
          </w:tcPr>
          <w:p w:rsidR="008A08A7" w:rsidRPr="00FA2F79" w:rsidRDefault="008A08A7" w:rsidP="00FA4754">
            <w:pPr>
              <w:spacing w:after="0"/>
              <w:rPr>
                <w:rFonts w:ascii="Times New Roman" w:eastAsia="Calibri" w:hAnsi="Times New Roman" w:cs="Times New Roman"/>
                <w:sz w:val="20"/>
                <w:szCs w:val="20"/>
                <w:highlight w:val="yellow"/>
                <w:lang w:eastAsia="ru-RU"/>
              </w:rPr>
            </w:pPr>
          </w:p>
        </w:tc>
        <w:tc>
          <w:tcPr>
            <w:tcW w:w="2268" w:type="dxa"/>
            <w:shd w:val="clear" w:color="auto" w:fill="auto"/>
          </w:tcPr>
          <w:p w:rsidR="008A08A7" w:rsidRPr="00FA2F79" w:rsidRDefault="008A08A7" w:rsidP="00FA4754">
            <w:pPr>
              <w:spacing w:after="0"/>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средства, планируемые к привлечению из федерального бюджета (ФБ)</w:t>
            </w:r>
          </w:p>
        </w:tc>
        <w:tc>
          <w:tcPr>
            <w:tcW w:w="1276" w:type="dxa"/>
            <w:shd w:val="clear" w:color="auto" w:fill="auto"/>
            <w:noWrap/>
          </w:tcPr>
          <w:p w:rsidR="008A08A7" w:rsidRPr="00FA2F79" w:rsidRDefault="008A08A7" w:rsidP="00FA4754">
            <w:pPr>
              <w:spacing w:after="0"/>
              <w:jc w:val="center"/>
              <w:rPr>
                <w:rFonts w:ascii="Times New Roman" w:eastAsia="Calibri" w:hAnsi="Times New Roman" w:cs="Times New Roman"/>
                <w:sz w:val="20"/>
                <w:szCs w:val="20"/>
                <w:highlight w:val="yellow"/>
                <w:lang w:eastAsia="ru-RU"/>
              </w:rPr>
            </w:pPr>
            <w:r w:rsidRPr="00FA2F79">
              <w:rPr>
                <w:rFonts w:ascii="Times New Roman" w:eastAsia="Calibri" w:hAnsi="Times New Roman" w:cs="Times New Roman"/>
                <w:sz w:val="20"/>
                <w:szCs w:val="20"/>
                <w:lang w:eastAsia="ru-RU"/>
              </w:rPr>
              <w:t>263,075</w:t>
            </w:r>
          </w:p>
        </w:tc>
        <w:tc>
          <w:tcPr>
            <w:tcW w:w="1134" w:type="dxa"/>
            <w:shd w:val="clear" w:color="auto" w:fill="auto"/>
            <w:noWrap/>
          </w:tcPr>
          <w:p w:rsidR="008A08A7" w:rsidRPr="00FA2F79" w:rsidRDefault="008A08A7" w:rsidP="00FA4754">
            <w:pPr>
              <w:spacing w:after="0"/>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210,460</w:t>
            </w:r>
          </w:p>
        </w:tc>
        <w:tc>
          <w:tcPr>
            <w:tcW w:w="1134" w:type="dxa"/>
          </w:tcPr>
          <w:p w:rsidR="008A08A7" w:rsidRPr="00FA2F79" w:rsidRDefault="008A08A7" w:rsidP="00FA4754">
            <w:pPr>
              <w:spacing w:after="0"/>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1127,553</w:t>
            </w:r>
          </w:p>
          <w:p w:rsidR="008A08A7" w:rsidRPr="00FA2F79" w:rsidRDefault="008A08A7" w:rsidP="00FA4754">
            <w:pPr>
              <w:spacing w:after="0"/>
              <w:rPr>
                <w:rFonts w:ascii="Times New Roman" w:eastAsia="Calibri" w:hAnsi="Times New Roman" w:cs="Times New Roman"/>
                <w:sz w:val="20"/>
                <w:szCs w:val="20"/>
                <w:lang w:eastAsia="ru-RU"/>
              </w:rPr>
            </w:pPr>
          </w:p>
        </w:tc>
        <w:tc>
          <w:tcPr>
            <w:tcW w:w="1033" w:type="dxa"/>
          </w:tcPr>
          <w:p w:rsidR="008A08A7" w:rsidRPr="00FA2F79" w:rsidRDefault="008A08A7" w:rsidP="00FA2F79">
            <w:pPr>
              <w:tabs>
                <w:tab w:val="left" w:pos="884"/>
              </w:tabs>
              <w:spacing w:after="0"/>
              <w:ind w:left="-108"/>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1 601,088</w:t>
            </w:r>
          </w:p>
        </w:tc>
      </w:tr>
      <w:tr w:rsidR="008A08A7" w:rsidRPr="00FA2F79" w:rsidTr="00FA2F79">
        <w:trPr>
          <w:trHeight w:val="245"/>
          <w:jc w:val="center"/>
        </w:trPr>
        <w:tc>
          <w:tcPr>
            <w:tcW w:w="2310" w:type="dxa"/>
            <w:vMerge/>
            <w:shd w:val="clear" w:color="auto" w:fill="auto"/>
            <w:vAlign w:val="center"/>
          </w:tcPr>
          <w:p w:rsidR="008A08A7" w:rsidRPr="00FA2F79" w:rsidRDefault="008A08A7" w:rsidP="00FA4754">
            <w:pPr>
              <w:spacing w:after="0"/>
              <w:rPr>
                <w:rFonts w:ascii="Times New Roman" w:eastAsia="Calibri" w:hAnsi="Times New Roman" w:cs="Times New Roman"/>
                <w:sz w:val="20"/>
                <w:szCs w:val="20"/>
                <w:highlight w:val="yellow"/>
                <w:lang w:eastAsia="ru-RU"/>
              </w:rPr>
            </w:pPr>
          </w:p>
        </w:tc>
        <w:tc>
          <w:tcPr>
            <w:tcW w:w="1418" w:type="dxa"/>
            <w:vMerge/>
          </w:tcPr>
          <w:p w:rsidR="008A08A7" w:rsidRPr="00FA2F79" w:rsidRDefault="008A08A7" w:rsidP="00FA4754">
            <w:pPr>
              <w:spacing w:after="0"/>
              <w:rPr>
                <w:rFonts w:ascii="Times New Roman" w:eastAsia="Calibri" w:hAnsi="Times New Roman" w:cs="Times New Roman"/>
                <w:sz w:val="20"/>
                <w:szCs w:val="20"/>
                <w:highlight w:val="yellow"/>
                <w:lang w:eastAsia="ru-RU"/>
              </w:rPr>
            </w:pPr>
          </w:p>
        </w:tc>
        <w:tc>
          <w:tcPr>
            <w:tcW w:w="2268" w:type="dxa"/>
            <w:shd w:val="clear" w:color="auto" w:fill="auto"/>
          </w:tcPr>
          <w:p w:rsidR="008A08A7" w:rsidRPr="00FA2F79" w:rsidRDefault="008A08A7" w:rsidP="00FA4754">
            <w:pPr>
              <w:spacing w:after="0"/>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Местный бюджет(МБ)</w:t>
            </w:r>
          </w:p>
        </w:tc>
        <w:tc>
          <w:tcPr>
            <w:tcW w:w="1276" w:type="dxa"/>
            <w:shd w:val="clear" w:color="auto" w:fill="auto"/>
            <w:noWrap/>
          </w:tcPr>
          <w:p w:rsidR="008A08A7" w:rsidRPr="00FA2F79" w:rsidRDefault="008A08A7" w:rsidP="00FA4754">
            <w:pPr>
              <w:spacing w:after="0"/>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161,892</w:t>
            </w:r>
          </w:p>
        </w:tc>
        <w:tc>
          <w:tcPr>
            <w:tcW w:w="1134" w:type="dxa"/>
            <w:shd w:val="clear" w:color="auto" w:fill="auto"/>
            <w:noWrap/>
          </w:tcPr>
          <w:p w:rsidR="008A08A7" w:rsidRPr="00FA2F79" w:rsidRDefault="008A08A7" w:rsidP="00FA4754">
            <w:pPr>
              <w:spacing w:after="0"/>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161,892</w:t>
            </w:r>
          </w:p>
        </w:tc>
        <w:tc>
          <w:tcPr>
            <w:tcW w:w="1134" w:type="dxa"/>
          </w:tcPr>
          <w:p w:rsidR="008A08A7" w:rsidRPr="00FA2F79" w:rsidRDefault="008A08A7" w:rsidP="00FA4754">
            <w:pPr>
              <w:spacing w:after="0"/>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526,149</w:t>
            </w:r>
          </w:p>
        </w:tc>
        <w:tc>
          <w:tcPr>
            <w:tcW w:w="1033" w:type="dxa"/>
          </w:tcPr>
          <w:p w:rsidR="008A08A7" w:rsidRPr="00FA2F79" w:rsidRDefault="008A08A7" w:rsidP="00FA2F79">
            <w:pPr>
              <w:tabs>
                <w:tab w:val="left" w:pos="884"/>
              </w:tabs>
              <w:spacing w:after="0"/>
              <w:ind w:left="-108"/>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849,933</w:t>
            </w:r>
          </w:p>
        </w:tc>
      </w:tr>
      <w:tr w:rsidR="008A08A7" w:rsidRPr="00FA2F79" w:rsidTr="00FA2F79">
        <w:trPr>
          <w:trHeight w:val="245"/>
          <w:jc w:val="center"/>
        </w:trPr>
        <w:tc>
          <w:tcPr>
            <w:tcW w:w="2310" w:type="dxa"/>
            <w:vMerge/>
            <w:shd w:val="clear" w:color="auto" w:fill="auto"/>
            <w:vAlign w:val="center"/>
          </w:tcPr>
          <w:p w:rsidR="008A08A7" w:rsidRPr="00FA2F79" w:rsidRDefault="008A08A7" w:rsidP="00FA4754">
            <w:pPr>
              <w:spacing w:after="0"/>
              <w:rPr>
                <w:rFonts w:ascii="Times New Roman" w:eastAsia="Calibri" w:hAnsi="Times New Roman" w:cs="Times New Roman"/>
                <w:sz w:val="20"/>
                <w:szCs w:val="20"/>
                <w:highlight w:val="yellow"/>
                <w:lang w:eastAsia="ru-RU"/>
              </w:rPr>
            </w:pPr>
          </w:p>
        </w:tc>
        <w:tc>
          <w:tcPr>
            <w:tcW w:w="1418" w:type="dxa"/>
            <w:vMerge/>
          </w:tcPr>
          <w:p w:rsidR="008A08A7" w:rsidRPr="00FA2F79" w:rsidRDefault="008A08A7" w:rsidP="00FA4754">
            <w:pPr>
              <w:spacing w:after="0"/>
              <w:rPr>
                <w:rFonts w:ascii="Times New Roman" w:eastAsia="Calibri" w:hAnsi="Times New Roman" w:cs="Times New Roman"/>
                <w:sz w:val="20"/>
                <w:szCs w:val="20"/>
                <w:highlight w:val="yellow"/>
                <w:lang w:eastAsia="ru-RU"/>
              </w:rPr>
            </w:pPr>
          </w:p>
        </w:tc>
        <w:tc>
          <w:tcPr>
            <w:tcW w:w="2268" w:type="dxa"/>
            <w:shd w:val="clear" w:color="auto" w:fill="auto"/>
          </w:tcPr>
          <w:p w:rsidR="008A08A7" w:rsidRPr="00FA2F79" w:rsidRDefault="008A08A7" w:rsidP="00FA4754">
            <w:pPr>
              <w:spacing w:after="0"/>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иные источники (ИИ)</w:t>
            </w:r>
          </w:p>
        </w:tc>
        <w:tc>
          <w:tcPr>
            <w:tcW w:w="1276" w:type="dxa"/>
            <w:shd w:val="clear" w:color="auto" w:fill="auto"/>
            <w:noWrap/>
          </w:tcPr>
          <w:p w:rsidR="008A08A7" w:rsidRPr="00FA2F79" w:rsidRDefault="008A08A7" w:rsidP="00FA4754">
            <w:pPr>
              <w:spacing w:after="0"/>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971,352</w:t>
            </w:r>
          </w:p>
        </w:tc>
        <w:tc>
          <w:tcPr>
            <w:tcW w:w="1134" w:type="dxa"/>
            <w:shd w:val="clear" w:color="auto" w:fill="auto"/>
            <w:noWrap/>
          </w:tcPr>
          <w:p w:rsidR="008A08A7" w:rsidRPr="00FA2F79" w:rsidRDefault="008A08A7" w:rsidP="00FA4754">
            <w:pPr>
              <w:spacing w:after="0"/>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971,352</w:t>
            </w:r>
          </w:p>
        </w:tc>
        <w:tc>
          <w:tcPr>
            <w:tcW w:w="1134" w:type="dxa"/>
          </w:tcPr>
          <w:p w:rsidR="008A08A7" w:rsidRPr="00FA2F79" w:rsidRDefault="008A08A7" w:rsidP="00FA4754">
            <w:pPr>
              <w:spacing w:after="0"/>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840,0</w:t>
            </w:r>
          </w:p>
        </w:tc>
        <w:tc>
          <w:tcPr>
            <w:tcW w:w="1033" w:type="dxa"/>
          </w:tcPr>
          <w:p w:rsidR="008A08A7" w:rsidRPr="00FA2F79" w:rsidRDefault="008A08A7" w:rsidP="00FA2F79">
            <w:pPr>
              <w:tabs>
                <w:tab w:val="left" w:pos="884"/>
              </w:tabs>
              <w:spacing w:after="0"/>
              <w:ind w:left="-108"/>
              <w:jc w:val="center"/>
              <w:rPr>
                <w:rFonts w:ascii="Times New Roman" w:eastAsia="Calibri" w:hAnsi="Times New Roman" w:cs="Times New Roman"/>
                <w:sz w:val="20"/>
                <w:szCs w:val="20"/>
                <w:lang w:eastAsia="ru-RU"/>
              </w:rPr>
            </w:pPr>
            <w:r w:rsidRPr="00FA2F79">
              <w:rPr>
                <w:rFonts w:ascii="Times New Roman" w:eastAsia="Calibri" w:hAnsi="Times New Roman" w:cs="Times New Roman"/>
                <w:sz w:val="20"/>
                <w:szCs w:val="20"/>
                <w:lang w:eastAsia="ru-RU"/>
              </w:rPr>
              <w:t>2 782,704</w:t>
            </w:r>
          </w:p>
        </w:tc>
      </w:tr>
    </w:tbl>
    <w:p w:rsidR="000A4E93" w:rsidRPr="00B07514" w:rsidRDefault="000A4E93" w:rsidP="006E4F63">
      <w:pPr>
        <w:rPr>
          <w:b/>
          <w:sz w:val="24"/>
          <w:szCs w:val="24"/>
        </w:rPr>
      </w:pPr>
    </w:p>
    <w:p w:rsidR="000A4E93" w:rsidRPr="006E4F63" w:rsidRDefault="000A4E93" w:rsidP="006E4F63">
      <w:pPr>
        <w:spacing w:after="0"/>
        <w:ind w:firstLine="709"/>
        <w:jc w:val="both"/>
        <w:rPr>
          <w:rFonts w:ascii="Times New Roman" w:hAnsi="Times New Roman" w:cs="Times New Roman"/>
          <w:sz w:val="24"/>
          <w:szCs w:val="24"/>
        </w:rPr>
      </w:pPr>
    </w:p>
    <w:p w:rsidR="006E4F63" w:rsidRPr="006E4F63" w:rsidRDefault="006E4F63" w:rsidP="006E4F63">
      <w:pPr>
        <w:spacing w:after="0"/>
        <w:jc w:val="both"/>
        <w:rPr>
          <w:rFonts w:ascii="Times New Roman" w:hAnsi="Times New Roman" w:cs="Times New Roman"/>
          <w:b/>
          <w:sz w:val="24"/>
          <w:szCs w:val="24"/>
        </w:rPr>
      </w:pPr>
      <w:r w:rsidRPr="006E4F63">
        <w:rPr>
          <w:rFonts w:ascii="Times New Roman" w:hAnsi="Times New Roman" w:cs="Times New Roman"/>
          <w:b/>
          <w:sz w:val="24"/>
          <w:szCs w:val="24"/>
        </w:rPr>
        <w:t>Р О С С И Й С К А Я   Ф Е Д Е Р А Ц И Я</w:t>
      </w:r>
    </w:p>
    <w:p w:rsidR="006E4F63" w:rsidRPr="006E4F63" w:rsidRDefault="006E4F63" w:rsidP="006E4F63">
      <w:pPr>
        <w:spacing w:after="0"/>
        <w:jc w:val="both"/>
        <w:rPr>
          <w:rFonts w:ascii="Times New Roman" w:hAnsi="Times New Roman" w:cs="Times New Roman"/>
          <w:b/>
          <w:sz w:val="24"/>
          <w:szCs w:val="24"/>
        </w:rPr>
      </w:pPr>
      <w:r w:rsidRPr="006E4F63">
        <w:rPr>
          <w:rFonts w:ascii="Times New Roman" w:hAnsi="Times New Roman" w:cs="Times New Roman"/>
          <w:b/>
          <w:sz w:val="24"/>
          <w:szCs w:val="24"/>
        </w:rPr>
        <w:t>И Р К У Т С К А Я   О Б Л А С Т Ь</w:t>
      </w:r>
    </w:p>
    <w:p w:rsidR="006E4F63" w:rsidRPr="006E4F63" w:rsidRDefault="006E4F63" w:rsidP="006E4F63">
      <w:pPr>
        <w:spacing w:after="0"/>
        <w:jc w:val="both"/>
        <w:rPr>
          <w:rFonts w:ascii="Times New Roman" w:hAnsi="Times New Roman" w:cs="Times New Roman"/>
          <w:b/>
          <w:sz w:val="24"/>
          <w:szCs w:val="24"/>
        </w:rPr>
      </w:pPr>
      <w:r w:rsidRPr="006E4F63">
        <w:rPr>
          <w:rFonts w:ascii="Times New Roman" w:hAnsi="Times New Roman" w:cs="Times New Roman"/>
          <w:b/>
          <w:sz w:val="24"/>
          <w:szCs w:val="24"/>
        </w:rPr>
        <w:t>К И Р Е Н С К И Й   М У Н И Ц И П А Л Ь Н Ы Й   Р А Й О Н</w:t>
      </w:r>
    </w:p>
    <w:p w:rsidR="006E4F63" w:rsidRPr="006E4F63" w:rsidRDefault="006E4F63" w:rsidP="006E4F63">
      <w:pPr>
        <w:spacing w:after="0"/>
        <w:jc w:val="both"/>
        <w:rPr>
          <w:rFonts w:ascii="Times New Roman" w:hAnsi="Times New Roman" w:cs="Times New Roman"/>
          <w:b/>
          <w:sz w:val="24"/>
          <w:szCs w:val="24"/>
        </w:rPr>
      </w:pPr>
      <w:r w:rsidRPr="006E4F63">
        <w:rPr>
          <w:rFonts w:ascii="Times New Roman" w:hAnsi="Times New Roman" w:cs="Times New Roman"/>
          <w:b/>
          <w:sz w:val="24"/>
          <w:szCs w:val="24"/>
        </w:rPr>
        <w:t xml:space="preserve">А Д М И Н И С Т Р А Ц И Я </w:t>
      </w:r>
    </w:p>
    <w:p w:rsidR="006E4F63" w:rsidRPr="006E4F63" w:rsidRDefault="006E4F63" w:rsidP="006E4F63">
      <w:pPr>
        <w:spacing w:after="0"/>
        <w:jc w:val="both"/>
        <w:rPr>
          <w:rFonts w:ascii="Times New Roman" w:hAnsi="Times New Roman" w:cs="Times New Roman"/>
          <w:b/>
          <w:sz w:val="24"/>
          <w:szCs w:val="24"/>
        </w:rPr>
      </w:pPr>
      <w:r w:rsidRPr="006E4F63">
        <w:rPr>
          <w:rFonts w:ascii="Times New Roman" w:hAnsi="Times New Roman" w:cs="Times New Roman"/>
          <w:b/>
          <w:sz w:val="24"/>
          <w:szCs w:val="24"/>
        </w:rPr>
        <w:t>П О С Т А Н О В Л Е Н И Е</w:t>
      </w:r>
    </w:p>
    <w:p w:rsidR="006E4F63" w:rsidRPr="006E4F63" w:rsidRDefault="006E4F63" w:rsidP="006E4F63">
      <w:pPr>
        <w:spacing w:after="0"/>
        <w:jc w:val="both"/>
        <w:rPr>
          <w:rFonts w:ascii="Times New Roman" w:hAnsi="Times New Roman" w:cs="Times New Roman"/>
          <w:b/>
          <w:sz w:val="24"/>
          <w:szCs w:val="24"/>
        </w:rPr>
      </w:pP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1"/>
        <w:gridCol w:w="3190"/>
        <w:gridCol w:w="3191"/>
      </w:tblGrid>
      <w:tr w:rsidR="006E4F63" w:rsidRPr="006E4F63" w:rsidTr="005022A6">
        <w:tc>
          <w:tcPr>
            <w:tcW w:w="3081" w:type="dxa"/>
          </w:tcPr>
          <w:p w:rsidR="006E4F63" w:rsidRPr="006E4F63" w:rsidRDefault="006E4F63" w:rsidP="006E4F63">
            <w:pPr>
              <w:rPr>
                <w:rFonts w:ascii="Times New Roman" w:hAnsi="Times New Roman" w:cs="Times New Roman"/>
                <w:sz w:val="24"/>
                <w:szCs w:val="24"/>
              </w:rPr>
            </w:pPr>
            <w:r w:rsidRPr="006E4F63">
              <w:rPr>
                <w:rFonts w:ascii="Times New Roman" w:hAnsi="Times New Roman" w:cs="Times New Roman"/>
                <w:sz w:val="24"/>
                <w:szCs w:val="24"/>
              </w:rPr>
              <w:t>от 24 февраля 2015 г.</w:t>
            </w:r>
          </w:p>
        </w:tc>
        <w:tc>
          <w:tcPr>
            <w:tcW w:w="3190" w:type="dxa"/>
          </w:tcPr>
          <w:p w:rsidR="006E4F63" w:rsidRPr="006E4F63" w:rsidRDefault="006E4F63" w:rsidP="006E4F63">
            <w:pPr>
              <w:rPr>
                <w:rFonts w:ascii="Times New Roman" w:hAnsi="Times New Roman" w:cs="Times New Roman"/>
                <w:sz w:val="24"/>
                <w:szCs w:val="24"/>
              </w:rPr>
            </w:pPr>
          </w:p>
        </w:tc>
        <w:tc>
          <w:tcPr>
            <w:tcW w:w="3191" w:type="dxa"/>
          </w:tcPr>
          <w:p w:rsidR="006E4F63" w:rsidRPr="006E4F63" w:rsidRDefault="006E4F63" w:rsidP="005022A6">
            <w:pPr>
              <w:jc w:val="center"/>
              <w:rPr>
                <w:rFonts w:ascii="Times New Roman" w:hAnsi="Times New Roman" w:cs="Times New Roman"/>
                <w:sz w:val="24"/>
                <w:szCs w:val="24"/>
              </w:rPr>
            </w:pPr>
            <w:r w:rsidRPr="006E4F63">
              <w:rPr>
                <w:rFonts w:ascii="Times New Roman" w:hAnsi="Times New Roman" w:cs="Times New Roman"/>
                <w:sz w:val="24"/>
                <w:szCs w:val="24"/>
              </w:rPr>
              <w:t>№ 165</w:t>
            </w:r>
          </w:p>
        </w:tc>
      </w:tr>
      <w:tr w:rsidR="006E4F63" w:rsidRPr="006E4F63" w:rsidTr="005022A6">
        <w:tc>
          <w:tcPr>
            <w:tcW w:w="3081" w:type="dxa"/>
          </w:tcPr>
          <w:p w:rsidR="006E4F63" w:rsidRPr="006E4F63" w:rsidRDefault="006E4F63" w:rsidP="006E4F63">
            <w:pPr>
              <w:rPr>
                <w:rFonts w:ascii="Times New Roman" w:hAnsi="Times New Roman" w:cs="Times New Roman"/>
                <w:sz w:val="24"/>
                <w:szCs w:val="24"/>
              </w:rPr>
            </w:pPr>
          </w:p>
        </w:tc>
        <w:tc>
          <w:tcPr>
            <w:tcW w:w="3190" w:type="dxa"/>
          </w:tcPr>
          <w:p w:rsidR="006E4F63" w:rsidRPr="006E4F63" w:rsidRDefault="006E4F63" w:rsidP="006E4F63">
            <w:pPr>
              <w:rPr>
                <w:rFonts w:ascii="Times New Roman" w:hAnsi="Times New Roman" w:cs="Times New Roman"/>
                <w:sz w:val="24"/>
                <w:szCs w:val="24"/>
              </w:rPr>
            </w:pPr>
            <w:r w:rsidRPr="006E4F63">
              <w:rPr>
                <w:rFonts w:ascii="Times New Roman" w:hAnsi="Times New Roman" w:cs="Times New Roman"/>
                <w:sz w:val="24"/>
                <w:szCs w:val="24"/>
              </w:rPr>
              <w:t>г. Киренск</w:t>
            </w:r>
          </w:p>
        </w:tc>
        <w:tc>
          <w:tcPr>
            <w:tcW w:w="3191" w:type="dxa"/>
          </w:tcPr>
          <w:p w:rsidR="006E4F63" w:rsidRPr="006E4F63" w:rsidRDefault="006E4F63" w:rsidP="005022A6">
            <w:pPr>
              <w:jc w:val="center"/>
              <w:rPr>
                <w:rFonts w:ascii="Times New Roman" w:hAnsi="Times New Roman" w:cs="Times New Roman"/>
                <w:sz w:val="24"/>
                <w:szCs w:val="24"/>
              </w:rPr>
            </w:pPr>
          </w:p>
        </w:tc>
      </w:tr>
    </w:tbl>
    <w:p w:rsidR="006E4F63" w:rsidRPr="006E4F63" w:rsidRDefault="006E4F63" w:rsidP="006E4F63">
      <w:pPr>
        <w:spacing w:after="0"/>
        <w:jc w:val="both"/>
        <w:rPr>
          <w:rFonts w:ascii="Times New Roman" w:hAnsi="Times New Roman" w:cs="Times New Roman"/>
          <w:sz w:val="24"/>
          <w:szCs w:val="24"/>
        </w:rPr>
      </w:pPr>
    </w:p>
    <w:tbl>
      <w:tblPr>
        <w:tblStyle w:val="af1"/>
        <w:tblW w:w="46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tblGrid>
      <w:tr w:rsidR="006E4F63" w:rsidRPr="006E4F63" w:rsidTr="005022A6">
        <w:trPr>
          <w:trHeight w:val="639"/>
        </w:trPr>
        <w:tc>
          <w:tcPr>
            <w:tcW w:w="4678" w:type="dxa"/>
          </w:tcPr>
          <w:p w:rsidR="006E4F63" w:rsidRPr="005022A6" w:rsidRDefault="006E4F63" w:rsidP="005022A6">
            <w:pPr>
              <w:jc w:val="left"/>
              <w:rPr>
                <w:rFonts w:ascii="Times New Roman" w:hAnsi="Times New Roman" w:cs="Times New Roman"/>
                <w:bCs/>
                <w:i/>
                <w:iCs/>
                <w:sz w:val="24"/>
                <w:szCs w:val="24"/>
              </w:rPr>
            </w:pPr>
            <w:r w:rsidRPr="005022A6">
              <w:rPr>
                <w:rFonts w:ascii="Times New Roman" w:hAnsi="Times New Roman" w:cs="Times New Roman"/>
                <w:bCs/>
                <w:i/>
                <w:iCs/>
                <w:sz w:val="24"/>
                <w:szCs w:val="24"/>
              </w:rPr>
              <w:t>О внесении изменений в муниципальную программу</w:t>
            </w:r>
            <w:r w:rsidR="005022A6">
              <w:rPr>
                <w:rFonts w:ascii="Times New Roman" w:hAnsi="Times New Roman" w:cs="Times New Roman"/>
                <w:bCs/>
                <w:i/>
                <w:iCs/>
                <w:sz w:val="24"/>
                <w:szCs w:val="24"/>
              </w:rPr>
              <w:t xml:space="preserve"> </w:t>
            </w:r>
            <w:r w:rsidRPr="005022A6">
              <w:rPr>
                <w:rFonts w:ascii="Times New Roman" w:hAnsi="Times New Roman" w:cs="Times New Roman"/>
                <w:bCs/>
                <w:i/>
                <w:iCs/>
                <w:sz w:val="24"/>
                <w:szCs w:val="24"/>
              </w:rPr>
              <w:t>«</w:t>
            </w:r>
            <w:r w:rsidRPr="005022A6">
              <w:rPr>
                <w:rFonts w:ascii="Times New Roman" w:hAnsi="Times New Roman" w:cs="Times New Roman"/>
                <w:i/>
                <w:sz w:val="24"/>
                <w:szCs w:val="24"/>
              </w:rPr>
              <w:t>Совершенствование механизмов управления экономическим развитием на 2015-2017 гг.</w:t>
            </w:r>
            <w:r w:rsidRPr="005022A6">
              <w:rPr>
                <w:rFonts w:ascii="Times New Roman" w:hAnsi="Times New Roman" w:cs="Times New Roman"/>
                <w:bCs/>
                <w:i/>
                <w:iCs/>
                <w:sz w:val="24"/>
                <w:szCs w:val="24"/>
              </w:rPr>
              <w:t xml:space="preserve">» </w:t>
            </w:r>
          </w:p>
        </w:tc>
      </w:tr>
    </w:tbl>
    <w:p w:rsidR="006E4F63" w:rsidRPr="006E4F63" w:rsidRDefault="006E4F63" w:rsidP="006E4F63">
      <w:pPr>
        <w:spacing w:after="0"/>
        <w:jc w:val="both"/>
        <w:rPr>
          <w:rFonts w:ascii="Times New Roman" w:hAnsi="Times New Roman" w:cs="Times New Roman"/>
          <w:sz w:val="24"/>
          <w:szCs w:val="24"/>
        </w:rPr>
      </w:pPr>
    </w:p>
    <w:p w:rsidR="006E4F63" w:rsidRPr="006E4F63" w:rsidRDefault="006E4F63" w:rsidP="006E4F63">
      <w:pPr>
        <w:spacing w:after="0"/>
        <w:ind w:firstLine="708"/>
        <w:jc w:val="both"/>
        <w:rPr>
          <w:rFonts w:ascii="Times New Roman" w:hAnsi="Times New Roman" w:cs="Times New Roman"/>
          <w:b/>
          <w:sz w:val="24"/>
          <w:szCs w:val="24"/>
        </w:rPr>
      </w:pPr>
      <w:r w:rsidRPr="006E4F63">
        <w:rPr>
          <w:rFonts w:ascii="Times New Roman" w:hAnsi="Times New Roman" w:cs="Times New Roman"/>
          <w:sz w:val="24"/>
          <w:szCs w:val="24"/>
        </w:rPr>
        <w:t xml:space="preserve">В целях осуществления деятельности администрации Киренского района </w:t>
      </w:r>
      <w:r w:rsidRPr="006E4F63">
        <w:rPr>
          <w:rFonts w:ascii="Times New Roman" w:hAnsi="Times New Roman" w:cs="Times New Roman"/>
          <w:bCs/>
          <w:iCs/>
          <w:sz w:val="24"/>
          <w:szCs w:val="24"/>
        </w:rPr>
        <w:t>и корректировке объемов финансирования на текущий финансовый год и на плановый период до 2017 года</w:t>
      </w:r>
      <w:r w:rsidRPr="006E4F63">
        <w:rPr>
          <w:rFonts w:ascii="Times New Roman" w:hAnsi="Times New Roman" w:cs="Times New Roman"/>
          <w:sz w:val="24"/>
          <w:szCs w:val="24"/>
        </w:rPr>
        <w:t>, в соответствии с п. 2 ст. 179 Бюджетного кодекса РФ, постановлением администрации Киренского муниципального района от 04.09.2013 г. № 690 «Об утверждении Положения о порядке принятия решений о разработке, реализации и оценке эффективности  муниципальных программ Киренского района» с изменениями согласно постановлений № 206 от 06.03.2014 г., № 996 от 19.09.2014 г.</w:t>
      </w:r>
    </w:p>
    <w:p w:rsidR="006E4F63" w:rsidRPr="006E4F63" w:rsidRDefault="006E4F63" w:rsidP="006E4F63">
      <w:pPr>
        <w:spacing w:after="0"/>
        <w:ind w:firstLine="708"/>
        <w:jc w:val="both"/>
        <w:outlineLvl w:val="0"/>
        <w:rPr>
          <w:rFonts w:ascii="Times New Roman" w:hAnsi="Times New Roman" w:cs="Times New Roman"/>
          <w:b/>
          <w:sz w:val="24"/>
          <w:szCs w:val="24"/>
        </w:rPr>
      </w:pPr>
    </w:p>
    <w:p w:rsidR="006E4F63" w:rsidRPr="006E4F63" w:rsidRDefault="006E4F63" w:rsidP="006E4F63">
      <w:pPr>
        <w:spacing w:after="0"/>
        <w:ind w:firstLine="708"/>
        <w:jc w:val="both"/>
        <w:outlineLvl w:val="0"/>
        <w:rPr>
          <w:rFonts w:ascii="Times New Roman" w:hAnsi="Times New Roman" w:cs="Times New Roman"/>
          <w:b/>
          <w:sz w:val="24"/>
          <w:szCs w:val="24"/>
        </w:rPr>
      </w:pPr>
      <w:r w:rsidRPr="006E4F63">
        <w:rPr>
          <w:rFonts w:ascii="Times New Roman" w:hAnsi="Times New Roman" w:cs="Times New Roman"/>
          <w:b/>
          <w:sz w:val="24"/>
          <w:szCs w:val="24"/>
        </w:rPr>
        <w:t>ПОСТАНОВЛЯЮ:</w:t>
      </w:r>
    </w:p>
    <w:p w:rsidR="006E4F63" w:rsidRPr="006E4F63" w:rsidRDefault="006E4F63" w:rsidP="006E4F63">
      <w:pPr>
        <w:spacing w:after="0"/>
        <w:jc w:val="both"/>
        <w:rPr>
          <w:rFonts w:ascii="Times New Roman" w:hAnsi="Times New Roman" w:cs="Times New Roman"/>
          <w:bCs/>
          <w:iCs/>
          <w:sz w:val="24"/>
          <w:szCs w:val="24"/>
        </w:rPr>
      </w:pPr>
      <w:r w:rsidRPr="006E4F63">
        <w:rPr>
          <w:rFonts w:ascii="Times New Roman" w:hAnsi="Times New Roman" w:cs="Times New Roman"/>
          <w:sz w:val="24"/>
          <w:szCs w:val="24"/>
        </w:rPr>
        <w:tab/>
        <w:t xml:space="preserve">1. Внести в Подпрограмму 1 "Обеспечение деятельности мэра Киренского муниципального района" муниципальной программы </w:t>
      </w:r>
      <w:r w:rsidRPr="006E4F63">
        <w:rPr>
          <w:rFonts w:ascii="Times New Roman" w:hAnsi="Times New Roman" w:cs="Times New Roman"/>
          <w:bCs/>
          <w:iCs/>
          <w:sz w:val="24"/>
          <w:szCs w:val="24"/>
        </w:rPr>
        <w:t>«</w:t>
      </w:r>
      <w:r w:rsidRPr="006E4F63">
        <w:rPr>
          <w:rFonts w:ascii="Times New Roman" w:hAnsi="Times New Roman" w:cs="Times New Roman"/>
          <w:sz w:val="24"/>
          <w:szCs w:val="24"/>
        </w:rPr>
        <w:t>Совершенствование механизмов управления экономическим развитием на 2015-2017 гг.</w:t>
      </w:r>
      <w:r w:rsidRPr="006E4F63">
        <w:rPr>
          <w:rFonts w:ascii="Times New Roman" w:hAnsi="Times New Roman" w:cs="Times New Roman"/>
          <w:bCs/>
          <w:iCs/>
          <w:sz w:val="24"/>
          <w:szCs w:val="24"/>
        </w:rPr>
        <w:t>»  следующие изменения:</w:t>
      </w:r>
    </w:p>
    <w:p w:rsidR="006E4F63" w:rsidRPr="006E4F63" w:rsidRDefault="006E4F63" w:rsidP="006E4F63">
      <w:pPr>
        <w:spacing w:after="0"/>
        <w:ind w:firstLine="708"/>
        <w:jc w:val="both"/>
        <w:rPr>
          <w:rFonts w:ascii="Times New Roman" w:hAnsi="Times New Roman" w:cs="Times New Roman"/>
          <w:bCs/>
          <w:iCs/>
          <w:sz w:val="24"/>
          <w:szCs w:val="24"/>
          <w:highlight w:val="yellow"/>
        </w:rPr>
      </w:pPr>
    </w:p>
    <w:p w:rsidR="006E4F63" w:rsidRPr="006E4F63" w:rsidRDefault="006E4F63" w:rsidP="006E4F63">
      <w:pPr>
        <w:pStyle w:val="af3"/>
        <w:numPr>
          <w:ilvl w:val="0"/>
          <w:numId w:val="25"/>
        </w:numPr>
        <w:autoSpaceDE w:val="0"/>
        <w:spacing w:line="240" w:lineRule="auto"/>
        <w:ind w:left="709" w:hanging="283"/>
        <w:contextualSpacing/>
        <w:rPr>
          <w:rFonts w:ascii="Times New Roman" w:hAnsi="Times New Roman"/>
          <w:sz w:val="24"/>
          <w:szCs w:val="24"/>
        </w:rPr>
      </w:pPr>
      <w:r w:rsidRPr="006E4F63">
        <w:rPr>
          <w:rFonts w:ascii="Times New Roman" w:hAnsi="Times New Roman"/>
          <w:sz w:val="24"/>
          <w:szCs w:val="24"/>
        </w:rPr>
        <w:t>«Паспорт подпрограммы» изложить в новой редакции (приложение 1).</w:t>
      </w:r>
    </w:p>
    <w:p w:rsidR="006E4F63" w:rsidRPr="006E4F63" w:rsidRDefault="006E4F63" w:rsidP="006E4F63">
      <w:pPr>
        <w:pStyle w:val="a3"/>
        <w:jc w:val="both"/>
      </w:pPr>
      <w:r w:rsidRPr="006E4F63">
        <w:t xml:space="preserve">В разделе 4 «Ресурсное обеспечение муниципальной программы» слова «на реализацию подпрограммы потребуется – 7525,9 тыс. рублей, в том числе:                                  </w:t>
      </w:r>
    </w:p>
    <w:p w:rsidR="006E4F63" w:rsidRPr="006E4F63" w:rsidRDefault="006E4F63" w:rsidP="006E4F63">
      <w:pPr>
        <w:widowControl w:val="0"/>
        <w:spacing w:after="0"/>
        <w:jc w:val="both"/>
        <w:outlineLvl w:val="4"/>
        <w:rPr>
          <w:rFonts w:ascii="Times New Roman" w:hAnsi="Times New Roman" w:cs="Times New Roman"/>
          <w:sz w:val="24"/>
          <w:szCs w:val="24"/>
        </w:rPr>
      </w:pPr>
      <w:r w:rsidRPr="006E4F63">
        <w:rPr>
          <w:rFonts w:ascii="Times New Roman" w:hAnsi="Times New Roman" w:cs="Times New Roman"/>
          <w:sz w:val="24"/>
          <w:szCs w:val="24"/>
        </w:rPr>
        <w:t xml:space="preserve">по годам реализации: </w:t>
      </w:r>
    </w:p>
    <w:p w:rsidR="006E4F63" w:rsidRPr="006E4F63" w:rsidRDefault="006E4F63" w:rsidP="006E4F63">
      <w:pPr>
        <w:widowControl w:val="0"/>
        <w:spacing w:after="0"/>
        <w:jc w:val="both"/>
        <w:outlineLvl w:val="4"/>
        <w:rPr>
          <w:rFonts w:ascii="Times New Roman" w:hAnsi="Times New Roman" w:cs="Times New Roman"/>
          <w:sz w:val="24"/>
          <w:szCs w:val="24"/>
        </w:rPr>
      </w:pPr>
      <w:r w:rsidRPr="006E4F63">
        <w:rPr>
          <w:rFonts w:ascii="Times New Roman" w:hAnsi="Times New Roman" w:cs="Times New Roman"/>
          <w:sz w:val="24"/>
          <w:szCs w:val="24"/>
        </w:rPr>
        <w:t>2015 г. – 2429,3 тыс. рублей</w:t>
      </w:r>
    </w:p>
    <w:p w:rsidR="006E4F63" w:rsidRPr="006E4F63" w:rsidRDefault="006E4F63" w:rsidP="006E4F63">
      <w:pPr>
        <w:pStyle w:val="a3"/>
        <w:jc w:val="both"/>
      </w:pPr>
      <w:r w:rsidRPr="006E4F63">
        <w:t xml:space="preserve">2016 г. – 2548,3 тыс. рублей   </w:t>
      </w:r>
    </w:p>
    <w:p w:rsidR="006E4F63" w:rsidRPr="006E4F63" w:rsidRDefault="006E4F63" w:rsidP="006E4F63">
      <w:pPr>
        <w:pStyle w:val="a3"/>
        <w:jc w:val="both"/>
      </w:pPr>
      <w:r w:rsidRPr="006E4F63">
        <w:t xml:space="preserve">2017 г. – 2548,3 тыс. рублей   </w:t>
      </w:r>
    </w:p>
    <w:p w:rsidR="006E4F63" w:rsidRPr="006E4F63" w:rsidRDefault="006E4F63" w:rsidP="006E4F63">
      <w:pPr>
        <w:pStyle w:val="a3"/>
        <w:jc w:val="both"/>
      </w:pPr>
      <w:r w:rsidRPr="006E4F63">
        <w:t xml:space="preserve"> за счёт средств местного бюджета – 7525,9 тыс. рублей, в том числе:                                  </w:t>
      </w:r>
    </w:p>
    <w:p w:rsidR="006E4F63" w:rsidRPr="006E4F63" w:rsidRDefault="006E4F63" w:rsidP="006E4F63">
      <w:pPr>
        <w:widowControl w:val="0"/>
        <w:spacing w:after="0"/>
        <w:jc w:val="both"/>
        <w:outlineLvl w:val="4"/>
        <w:rPr>
          <w:rFonts w:ascii="Times New Roman" w:hAnsi="Times New Roman" w:cs="Times New Roman"/>
          <w:sz w:val="24"/>
          <w:szCs w:val="24"/>
        </w:rPr>
      </w:pPr>
      <w:r w:rsidRPr="006E4F63">
        <w:rPr>
          <w:rFonts w:ascii="Times New Roman" w:hAnsi="Times New Roman" w:cs="Times New Roman"/>
          <w:sz w:val="24"/>
          <w:szCs w:val="24"/>
        </w:rPr>
        <w:t>2015 г. – 2429,3 тыс. рублей</w:t>
      </w:r>
    </w:p>
    <w:p w:rsidR="006E4F63" w:rsidRPr="006E4F63" w:rsidRDefault="006E4F63" w:rsidP="006E4F63">
      <w:pPr>
        <w:pStyle w:val="a3"/>
        <w:jc w:val="both"/>
      </w:pPr>
      <w:r w:rsidRPr="006E4F63">
        <w:t xml:space="preserve">2016 г. – 2548,3 тыс. рублей   </w:t>
      </w:r>
    </w:p>
    <w:p w:rsidR="006E4F63" w:rsidRPr="006E4F63" w:rsidRDefault="006E4F63" w:rsidP="006E4F63">
      <w:pPr>
        <w:pStyle w:val="a3"/>
        <w:jc w:val="both"/>
      </w:pPr>
      <w:r w:rsidRPr="006E4F63">
        <w:t xml:space="preserve">2017 г. – 2548,3 тыс. рублей   </w:t>
      </w:r>
    </w:p>
    <w:p w:rsidR="006E4F63" w:rsidRPr="006E4F63" w:rsidRDefault="006E4F63" w:rsidP="006E4F63">
      <w:pPr>
        <w:pStyle w:val="a3"/>
        <w:jc w:val="both"/>
      </w:pPr>
      <w:r w:rsidRPr="006E4F63">
        <w:t>заменить словами «на реализацию подпрограммы потребуется  - 8248,5</w:t>
      </w:r>
      <w:r w:rsidRPr="006E4F63">
        <w:rPr>
          <w:b/>
        </w:rPr>
        <w:t xml:space="preserve"> </w:t>
      </w:r>
      <w:r w:rsidRPr="006E4F63">
        <w:t xml:space="preserve">тыс. рублей, в том числе:                                  </w:t>
      </w:r>
    </w:p>
    <w:p w:rsidR="006E4F63" w:rsidRPr="006E4F63" w:rsidRDefault="006E4F63" w:rsidP="006E4F63">
      <w:pPr>
        <w:widowControl w:val="0"/>
        <w:spacing w:after="0"/>
        <w:jc w:val="both"/>
        <w:outlineLvl w:val="4"/>
        <w:rPr>
          <w:rFonts w:ascii="Times New Roman" w:hAnsi="Times New Roman" w:cs="Times New Roman"/>
          <w:sz w:val="24"/>
          <w:szCs w:val="24"/>
        </w:rPr>
      </w:pPr>
      <w:r w:rsidRPr="006E4F63">
        <w:rPr>
          <w:rFonts w:ascii="Times New Roman" w:hAnsi="Times New Roman" w:cs="Times New Roman"/>
          <w:sz w:val="24"/>
          <w:szCs w:val="24"/>
        </w:rPr>
        <w:t xml:space="preserve">по годам реализации: </w:t>
      </w:r>
    </w:p>
    <w:p w:rsidR="006E4F63" w:rsidRPr="006E4F63" w:rsidRDefault="006E4F63" w:rsidP="006E4F63">
      <w:pPr>
        <w:widowControl w:val="0"/>
        <w:spacing w:after="0"/>
        <w:jc w:val="both"/>
        <w:outlineLvl w:val="4"/>
        <w:rPr>
          <w:rFonts w:ascii="Times New Roman" w:hAnsi="Times New Roman" w:cs="Times New Roman"/>
          <w:sz w:val="24"/>
          <w:szCs w:val="24"/>
        </w:rPr>
      </w:pPr>
      <w:r w:rsidRPr="006E4F63">
        <w:rPr>
          <w:rFonts w:ascii="Times New Roman" w:hAnsi="Times New Roman" w:cs="Times New Roman"/>
          <w:sz w:val="24"/>
          <w:szCs w:val="24"/>
        </w:rPr>
        <w:t>2015 г. – 2749,5 тыс. рублей</w:t>
      </w:r>
    </w:p>
    <w:p w:rsidR="006E4F63" w:rsidRPr="006E4F63" w:rsidRDefault="006E4F63" w:rsidP="006E4F63">
      <w:pPr>
        <w:pStyle w:val="a3"/>
        <w:jc w:val="both"/>
      </w:pPr>
      <w:r w:rsidRPr="006E4F63">
        <w:t xml:space="preserve">2016 г. – 2749,5 тыс. рублей   </w:t>
      </w:r>
    </w:p>
    <w:p w:rsidR="006E4F63" w:rsidRPr="006E4F63" w:rsidRDefault="006E4F63" w:rsidP="006E4F63">
      <w:pPr>
        <w:pStyle w:val="a3"/>
        <w:jc w:val="both"/>
      </w:pPr>
      <w:r w:rsidRPr="006E4F63">
        <w:t xml:space="preserve">2017 г. – 2749,5 тыс. рублей   </w:t>
      </w:r>
    </w:p>
    <w:p w:rsidR="006E4F63" w:rsidRPr="006E4F63" w:rsidRDefault="006E4F63" w:rsidP="006E4F63">
      <w:pPr>
        <w:pStyle w:val="af3"/>
        <w:autoSpaceDE w:val="0"/>
        <w:spacing w:line="240" w:lineRule="auto"/>
        <w:ind w:left="709"/>
        <w:rPr>
          <w:rFonts w:ascii="Times New Roman" w:hAnsi="Times New Roman"/>
          <w:sz w:val="24"/>
          <w:szCs w:val="24"/>
        </w:rPr>
      </w:pPr>
    </w:p>
    <w:p w:rsidR="006E4F63" w:rsidRPr="006E4F63" w:rsidRDefault="006E4F63" w:rsidP="006E4F63">
      <w:pPr>
        <w:autoSpaceDE w:val="0"/>
        <w:ind w:firstLine="708"/>
        <w:contextualSpacing/>
        <w:rPr>
          <w:rFonts w:ascii="Times New Roman" w:hAnsi="Times New Roman"/>
          <w:sz w:val="24"/>
          <w:szCs w:val="24"/>
          <w:highlight w:val="yellow"/>
        </w:rPr>
      </w:pPr>
      <w:r w:rsidRPr="006E4F63">
        <w:rPr>
          <w:rFonts w:ascii="Times New Roman" w:hAnsi="Times New Roman"/>
          <w:sz w:val="24"/>
          <w:szCs w:val="24"/>
        </w:rPr>
        <w:t>2) Приложения № 3,4 к подпрограмме 1 изложить в новой редакции (приложения 2,3).</w:t>
      </w:r>
    </w:p>
    <w:p w:rsidR="006E4F63" w:rsidRPr="006E4F63" w:rsidRDefault="006E4F63" w:rsidP="006E4F63">
      <w:pPr>
        <w:autoSpaceDE w:val="0"/>
        <w:spacing w:after="0"/>
        <w:ind w:left="709" w:hanging="283"/>
        <w:jc w:val="both"/>
        <w:rPr>
          <w:rFonts w:ascii="Times New Roman" w:hAnsi="Times New Roman" w:cs="Times New Roman"/>
          <w:sz w:val="24"/>
          <w:szCs w:val="24"/>
          <w:highlight w:val="yellow"/>
        </w:rPr>
      </w:pPr>
    </w:p>
    <w:p w:rsidR="006E4F63" w:rsidRPr="006E4F63" w:rsidRDefault="006E4F63" w:rsidP="006E4F63">
      <w:pPr>
        <w:spacing w:after="0"/>
        <w:jc w:val="both"/>
        <w:rPr>
          <w:rFonts w:ascii="Times New Roman" w:hAnsi="Times New Roman" w:cs="Times New Roman"/>
          <w:bCs/>
          <w:iCs/>
          <w:sz w:val="24"/>
          <w:szCs w:val="24"/>
        </w:rPr>
      </w:pPr>
      <w:r w:rsidRPr="006E4F63">
        <w:rPr>
          <w:rFonts w:ascii="Times New Roman" w:hAnsi="Times New Roman" w:cs="Times New Roman"/>
          <w:sz w:val="24"/>
          <w:szCs w:val="24"/>
        </w:rPr>
        <w:t xml:space="preserve">2. Внести в Подпрограмму 2 "Обеспечение деятельности администрации Киренского муниципального района" муниципальной программы </w:t>
      </w:r>
      <w:r w:rsidRPr="006E4F63">
        <w:rPr>
          <w:rFonts w:ascii="Times New Roman" w:hAnsi="Times New Roman" w:cs="Times New Roman"/>
          <w:bCs/>
          <w:iCs/>
          <w:sz w:val="24"/>
          <w:szCs w:val="24"/>
        </w:rPr>
        <w:t>«</w:t>
      </w:r>
      <w:r w:rsidRPr="006E4F63">
        <w:rPr>
          <w:rFonts w:ascii="Times New Roman" w:hAnsi="Times New Roman" w:cs="Times New Roman"/>
          <w:sz w:val="24"/>
          <w:szCs w:val="24"/>
        </w:rPr>
        <w:t>Совершенствование механизмов управления экономическим развитием на 2015-2017 гг.</w:t>
      </w:r>
      <w:r w:rsidRPr="006E4F63">
        <w:rPr>
          <w:rFonts w:ascii="Times New Roman" w:hAnsi="Times New Roman" w:cs="Times New Roman"/>
          <w:bCs/>
          <w:iCs/>
          <w:sz w:val="24"/>
          <w:szCs w:val="24"/>
        </w:rPr>
        <w:t>»  следующие изменения:</w:t>
      </w:r>
    </w:p>
    <w:p w:rsidR="006E4F63" w:rsidRPr="006E4F63" w:rsidRDefault="006E4F63" w:rsidP="006E4F63">
      <w:pPr>
        <w:spacing w:after="0"/>
        <w:ind w:firstLine="708"/>
        <w:jc w:val="both"/>
        <w:rPr>
          <w:rFonts w:ascii="Times New Roman" w:hAnsi="Times New Roman" w:cs="Times New Roman"/>
          <w:bCs/>
          <w:iCs/>
          <w:sz w:val="24"/>
          <w:szCs w:val="24"/>
          <w:highlight w:val="yellow"/>
        </w:rPr>
      </w:pPr>
    </w:p>
    <w:p w:rsidR="006E4F63" w:rsidRPr="006E4F63" w:rsidRDefault="006E4F63" w:rsidP="006E4F63">
      <w:pPr>
        <w:autoSpaceDE w:val="0"/>
        <w:spacing w:after="0"/>
        <w:ind w:left="360"/>
        <w:jc w:val="both"/>
        <w:rPr>
          <w:rFonts w:ascii="Times New Roman" w:hAnsi="Times New Roman" w:cs="Times New Roman"/>
          <w:sz w:val="24"/>
          <w:szCs w:val="24"/>
        </w:rPr>
      </w:pPr>
      <w:r w:rsidRPr="006E4F63">
        <w:rPr>
          <w:rFonts w:ascii="Times New Roman" w:hAnsi="Times New Roman" w:cs="Times New Roman"/>
          <w:sz w:val="24"/>
          <w:szCs w:val="24"/>
        </w:rPr>
        <w:t>3)</w:t>
      </w:r>
      <w:r>
        <w:rPr>
          <w:rFonts w:ascii="Times New Roman" w:hAnsi="Times New Roman" w:cs="Times New Roman"/>
          <w:sz w:val="24"/>
          <w:szCs w:val="24"/>
        </w:rPr>
        <w:t xml:space="preserve"> </w:t>
      </w:r>
      <w:r w:rsidRPr="006E4F63">
        <w:rPr>
          <w:rFonts w:ascii="Times New Roman" w:hAnsi="Times New Roman" w:cs="Times New Roman"/>
          <w:sz w:val="24"/>
          <w:szCs w:val="24"/>
        </w:rPr>
        <w:t>«Паспорт подпрограммы» изложить в новой редакции (приложение 4).</w:t>
      </w:r>
    </w:p>
    <w:p w:rsidR="006E4F63" w:rsidRPr="006E4F63" w:rsidRDefault="006E4F63" w:rsidP="006E4F63">
      <w:pPr>
        <w:autoSpaceDE w:val="0"/>
        <w:spacing w:after="0"/>
        <w:ind w:left="360"/>
        <w:jc w:val="both"/>
        <w:rPr>
          <w:rFonts w:ascii="Times New Roman" w:hAnsi="Times New Roman" w:cs="Times New Roman"/>
          <w:sz w:val="24"/>
          <w:szCs w:val="24"/>
        </w:rPr>
      </w:pPr>
    </w:p>
    <w:p w:rsidR="006E4F63" w:rsidRPr="006E4F63" w:rsidRDefault="006E4F63" w:rsidP="006E4F63">
      <w:pPr>
        <w:spacing w:after="0"/>
        <w:ind w:firstLine="360"/>
        <w:jc w:val="both"/>
        <w:rPr>
          <w:rFonts w:ascii="Times New Roman" w:hAnsi="Times New Roman" w:cs="Times New Roman"/>
          <w:sz w:val="24"/>
          <w:szCs w:val="24"/>
        </w:rPr>
      </w:pPr>
      <w:r w:rsidRPr="006E4F63">
        <w:rPr>
          <w:rFonts w:ascii="Times New Roman" w:hAnsi="Times New Roman" w:cs="Times New Roman"/>
          <w:sz w:val="24"/>
          <w:szCs w:val="24"/>
        </w:rPr>
        <w:t xml:space="preserve"> В разделе 3 «Меры муниципального регулирования, направленные на достижение цели и задач подпрограммы» заменить в п.8 слова «Осуществление полномочий в области охраны труда. -  Закон Иркутской области от 24 июля </w:t>
      </w:r>
      <w:smartTag w:uri="urn:schemas-microsoft-com:office:smarttags" w:element="metricconverter">
        <w:smartTagPr>
          <w:attr w:name="ProductID" w:val="2008 г"/>
        </w:smartTagPr>
        <w:r w:rsidRPr="006E4F63">
          <w:rPr>
            <w:rFonts w:ascii="Times New Roman" w:hAnsi="Times New Roman" w:cs="Times New Roman"/>
            <w:sz w:val="24"/>
            <w:szCs w:val="24"/>
          </w:rPr>
          <w:t>2008 г</w:t>
        </w:r>
      </w:smartTag>
      <w:r w:rsidRPr="006E4F63">
        <w:rPr>
          <w:rFonts w:ascii="Times New Roman" w:hAnsi="Times New Roman" w:cs="Times New Roman"/>
          <w:sz w:val="24"/>
          <w:szCs w:val="24"/>
        </w:rPr>
        <w:t>. N 63-ОЗ "О наделении органов местного самоуправления отдельными областными государственными полномочиями в области охраны труда"</w:t>
      </w:r>
    </w:p>
    <w:p w:rsidR="006E4F63" w:rsidRPr="006E4F63" w:rsidRDefault="006E4F63" w:rsidP="006E4F63">
      <w:pPr>
        <w:spacing w:after="0"/>
        <w:ind w:firstLine="360"/>
        <w:jc w:val="both"/>
        <w:rPr>
          <w:rFonts w:ascii="Times New Roman" w:hAnsi="Times New Roman" w:cs="Times New Roman"/>
          <w:sz w:val="24"/>
          <w:szCs w:val="24"/>
        </w:rPr>
      </w:pPr>
      <w:r w:rsidRPr="006E4F63">
        <w:rPr>
          <w:rFonts w:ascii="Times New Roman" w:hAnsi="Times New Roman" w:cs="Times New Roman"/>
          <w:sz w:val="24"/>
          <w:szCs w:val="24"/>
        </w:rPr>
        <w:t xml:space="preserve">Постановление администрации Иркутской области от 31 июля </w:t>
      </w:r>
      <w:smartTag w:uri="urn:schemas-microsoft-com:office:smarttags" w:element="metricconverter">
        <w:smartTagPr>
          <w:attr w:name="ProductID" w:val="2008 г"/>
        </w:smartTagPr>
        <w:r w:rsidRPr="006E4F63">
          <w:rPr>
            <w:rFonts w:ascii="Times New Roman" w:hAnsi="Times New Roman" w:cs="Times New Roman"/>
            <w:sz w:val="24"/>
            <w:szCs w:val="24"/>
          </w:rPr>
          <w:t>2008 г</w:t>
        </w:r>
      </w:smartTag>
      <w:r w:rsidRPr="006E4F63">
        <w:rPr>
          <w:rFonts w:ascii="Times New Roman" w:hAnsi="Times New Roman" w:cs="Times New Roman"/>
          <w:sz w:val="24"/>
          <w:szCs w:val="24"/>
        </w:rPr>
        <w:t>. N 214-ПА "О порядке расходования субвенций, предоставляемых местным бюджетам из областного бюджета на осуществление областных государственных полномочий в области охраны труда"» на слова «</w:t>
      </w:r>
      <w:r w:rsidRPr="006E4F63">
        <w:rPr>
          <w:rFonts w:ascii="Times New Roman" w:hAnsi="Times New Roman" w:cs="Times New Roman"/>
          <w:color w:val="000000" w:themeColor="text1"/>
          <w:sz w:val="24"/>
          <w:szCs w:val="24"/>
        </w:rPr>
        <w:t xml:space="preserve">Осуществления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Постановление </w:t>
      </w:r>
      <w:r w:rsidRPr="006E4F63">
        <w:rPr>
          <w:rFonts w:ascii="Times New Roman" w:hAnsi="Times New Roman" w:cs="Times New Roman"/>
          <w:sz w:val="24"/>
          <w:szCs w:val="24"/>
        </w:rPr>
        <w:t>от 29 декабря 2014 г. N 693-пп о порядке расходования субвенций предоставляемых местным бюджетам из областного бюджета на о</w:t>
      </w:r>
      <w:r w:rsidRPr="006E4F63">
        <w:rPr>
          <w:rFonts w:ascii="Times New Roman" w:hAnsi="Times New Roman" w:cs="Times New Roman"/>
          <w:color w:val="000000" w:themeColor="text1"/>
          <w:sz w:val="24"/>
          <w:szCs w:val="24"/>
        </w:rPr>
        <w:t>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6E4F63" w:rsidRPr="006E4F63" w:rsidRDefault="006E4F63" w:rsidP="006E4F63">
      <w:pPr>
        <w:autoSpaceDE w:val="0"/>
        <w:spacing w:after="0"/>
        <w:ind w:firstLine="360"/>
        <w:jc w:val="both"/>
        <w:rPr>
          <w:rFonts w:ascii="Times New Roman" w:hAnsi="Times New Roman" w:cs="Times New Roman"/>
          <w:sz w:val="24"/>
          <w:szCs w:val="24"/>
        </w:rPr>
      </w:pPr>
      <w:r w:rsidRPr="006E4F63">
        <w:rPr>
          <w:rFonts w:ascii="Times New Roman" w:hAnsi="Times New Roman" w:cs="Times New Roman"/>
          <w:sz w:val="24"/>
          <w:szCs w:val="24"/>
        </w:rPr>
        <w:t xml:space="preserve"> В разделе 4 «Ресурсное обеспечение муниципальной программы» » слова «на реализацию подпрограммы потребуется - 266078,1 тыс. рублей, в том числе:                                  </w:t>
      </w:r>
    </w:p>
    <w:p w:rsidR="006E4F63" w:rsidRPr="006E4F63" w:rsidRDefault="006E4F63" w:rsidP="006E4F63">
      <w:pPr>
        <w:pStyle w:val="a3"/>
        <w:jc w:val="both"/>
      </w:pPr>
      <w:r w:rsidRPr="006E4F63">
        <w:t xml:space="preserve">за счет средств  федерального  бюджета  - 7,7 тыс. рублей;                            </w:t>
      </w:r>
    </w:p>
    <w:p w:rsidR="006E4F63" w:rsidRPr="006E4F63" w:rsidRDefault="006E4F63" w:rsidP="006E4F63">
      <w:pPr>
        <w:pStyle w:val="a3"/>
        <w:jc w:val="both"/>
      </w:pPr>
      <w:r w:rsidRPr="006E4F63">
        <w:t xml:space="preserve">за  счет  средств  областного бюджета  - 44634,9  тыс. рублей.   </w:t>
      </w:r>
    </w:p>
    <w:p w:rsidR="006E4F63" w:rsidRPr="006E4F63" w:rsidRDefault="006E4F63" w:rsidP="006E4F63">
      <w:pPr>
        <w:pStyle w:val="a3"/>
        <w:jc w:val="both"/>
      </w:pPr>
      <w:r w:rsidRPr="006E4F63">
        <w:t xml:space="preserve">за счёт средств местного бюджета – 221435,5  тыс. рублей                                            </w:t>
      </w:r>
    </w:p>
    <w:p w:rsidR="006E4F63" w:rsidRPr="006E4F63" w:rsidRDefault="006E4F63" w:rsidP="006E4F63">
      <w:pPr>
        <w:pStyle w:val="a3"/>
        <w:jc w:val="both"/>
      </w:pPr>
    </w:p>
    <w:p w:rsidR="006E4F63" w:rsidRPr="006E4F63" w:rsidRDefault="006E4F63" w:rsidP="006E4F63">
      <w:pPr>
        <w:pStyle w:val="a3"/>
        <w:jc w:val="both"/>
      </w:pPr>
      <w:r w:rsidRPr="006E4F63">
        <w:t xml:space="preserve">Объем финансирования по годам составляет:             </w:t>
      </w:r>
    </w:p>
    <w:p w:rsidR="006E4F63" w:rsidRPr="006E4F63" w:rsidRDefault="006E4F63" w:rsidP="006E4F63">
      <w:pPr>
        <w:pStyle w:val="a3"/>
        <w:jc w:val="both"/>
      </w:pPr>
      <w:r w:rsidRPr="006E4F63">
        <w:t xml:space="preserve">за счет средств  федерального бюджета:                                                 </w:t>
      </w:r>
    </w:p>
    <w:p w:rsidR="006E4F63" w:rsidRPr="006E4F63" w:rsidRDefault="006E4F63" w:rsidP="006E4F63">
      <w:pPr>
        <w:pStyle w:val="a3"/>
        <w:jc w:val="both"/>
      </w:pPr>
      <w:r w:rsidRPr="006E4F63">
        <w:t xml:space="preserve">2015 год - 0 тыс. рублей;                      </w:t>
      </w:r>
    </w:p>
    <w:p w:rsidR="006E4F63" w:rsidRPr="006E4F63" w:rsidRDefault="006E4F63" w:rsidP="006E4F63">
      <w:pPr>
        <w:pStyle w:val="a3"/>
        <w:jc w:val="both"/>
      </w:pPr>
      <w:r w:rsidRPr="006E4F63">
        <w:t xml:space="preserve">2016 год – 7,7 тыс. рублей;      </w:t>
      </w:r>
    </w:p>
    <w:p w:rsidR="006E4F63" w:rsidRPr="006E4F63" w:rsidRDefault="006E4F63" w:rsidP="006E4F63">
      <w:pPr>
        <w:pStyle w:val="a3"/>
        <w:jc w:val="both"/>
      </w:pPr>
      <w:r w:rsidRPr="006E4F63">
        <w:lastRenderedPageBreak/>
        <w:t xml:space="preserve">2017 год - 0 тыс. рублей;                      </w:t>
      </w:r>
    </w:p>
    <w:p w:rsidR="006E4F63" w:rsidRPr="006E4F63" w:rsidRDefault="006E4F63" w:rsidP="006E4F63">
      <w:pPr>
        <w:pStyle w:val="a3"/>
        <w:jc w:val="both"/>
      </w:pPr>
      <w:r w:rsidRPr="006E4F63">
        <w:t xml:space="preserve">       </w:t>
      </w:r>
    </w:p>
    <w:p w:rsidR="006E4F63" w:rsidRPr="006E4F63" w:rsidRDefault="006E4F63" w:rsidP="006E4F63">
      <w:pPr>
        <w:pStyle w:val="a3"/>
        <w:jc w:val="both"/>
      </w:pPr>
      <w:r w:rsidRPr="006E4F63">
        <w:t xml:space="preserve">за счет средств областного бюджета:                     </w:t>
      </w:r>
    </w:p>
    <w:p w:rsidR="006E4F63" w:rsidRPr="006E4F63" w:rsidRDefault="006E4F63" w:rsidP="006E4F63">
      <w:pPr>
        <w:pStyle w:val="a3"/>
        <w:jc w:val="both"/>
      </w:pPr>
      <w:r w:rsidRPr="006E4F63">
        <w:t xml:space="preserve">2015 год – 14878,3 тыс. рублей;                      </w:t>
      </w:r>
    </w:p>
    <w:p w:rsidR="006E4F63" w:rsidRPr="006E4F63" w:rsidRDefault="006E4F63" w:rsidP="006E4F63">
      <w:pPr>
        <w:pStyle w:val="a3"/>
        <w:jc w:val="both"/>
      </w:pPr>
      <w:r w:rsidRPr="006E4F63">
        <w:t>2016 год – 14878,3 тыс. рублей;</w:t>
      </w:r>
    </w:p>
    <w:p w:rsidR="006E4F63" w:rsidRPr="006E4F63" w:rsidRDefault="006E4F63" w:rsidP="006E4F63">
      <w:pPr>
        <w:pStyle w:val="a3"/>
        <w:jc w:val="both"/>
      </w:pPr>
      <w:r w:rsidRPr="006E4F63">
        <w:t>2017 год – 14878,3 тыс. рублей;</w:t>
      </w:r>
    </w:p>
    <w:p w:rsidR="006E4F63" w:rsidRPr="006E4F63" w:rsidRDefault="006E4F63" w:rsidP="006E4F63">
      <w:pPr>
        <w:pStyle w:val="a3"/>
        <w:jc w:val="both"/>
      </w:pPr>
    </w:p>
    <w:p w:rsidR="006E4F63" w:rsidRPr="006E4F63" w:rsidRDefault="006E4F63" w:rsidP="006E4F63">
      <w:pPr>
        <w:pStyle w:val="a3"/>
        <w:jc w:val="both"/>
      </w:pPr>
      <w:r w:rsidRPr="006E4F63">
        <w:t>За счёт средств местного бюджета:</w:t>
      </w:r>
    </w:p>
    <w:p w:rsidR="006E4F63" w:rsidRPr="006E4F63" w:rsidRDefault="006E4F63" w:rsidP="006E4F63">
      <w:pPr>
        <w:pStyle w:val="a3"/>
        <w:jc w:val="both"/>
      </w:pPr>
      <w:r w:rsidRPr="006E4F63">
        <w:t>2015 год – 71476,9 тыс. рублей;</w:t>
      </w:r>
    </w:p>
    <w:p w:rsidR="006E4F63" w:rsidRPr="006E4F63" w:rsidRDefault="006E4F63" w:rsidP="006E4F63">
      <w:pPr>
        <w:pStyle w:val="a3"/>
        <w:jc w:val="both"/>
      </w:pPr>
      <w:r w:rsidRPr="006E4F63">
        <w:t>2016 год – 74979,3 тыс. рублей;</w:t>
      </w:r>
    </w:p>
    <w:p w:rsidR="006E4F63" w:rsidRPr="006E4F63" w:rsidRDefault="006E4F63" w:rsidP="006E4F63">
      <w:pPr>
        <w:pStyle w:val="a3"/>
        <w:jc w:val="both"/>
      </w:pPr>
      <w:r w:rsidRPr="006E4F63">
        <w:t>2017 год – 74979,3 тыс. рублей;</w:t>
      </w:r>
    </w:p>
    <w:p w:rsidR="006E4F63" w:rsidRPr="006E4F63" w:rsidRDefault="006E4F63" w:rsidP="006E4F63">
      <w:pPr>
        <w:pStyle w:val="a3"/>
        <w:jc w:val="both"/>
      </w:pPr>
      <w:r w:rsidRPr="006E4F63">
        <w:t xml:space="preserve">заменить словами «на реализацию подпрограммы потребуется  - 157994,5 тыс. рублей, в том числе:                                  </w:t>
      </w:r>
    </w:p>
    <w:p w:rsidR="006E4F63" w:rsidRPr="006E4F63" w:rsidRDefault="006E4F63" w:rsidP="006E4F63">
      <w:pPr>
        <w:pStyle w:val="a3"/>
        <w:jc w:val="both"/>
      </w:pPr>
      <w:r w:rsidRPr="006E4F63">
        <w:t xml:space="preserve">за счет средств  федерального  бюджета  - 7,3 тыс. рублей;                            </w:t>
      </w:r>
    </w:p>
    <w:p w:rsidR="006E4F63" w:rsidRPr="006E4F63" w:rsidRDefault="006E4F63" w:rsidP="006E4F63">
      <w:pPr>
        <w:pStyle w:val="a3"/>
        <w:jc w:val="both"/>
      </w:pPr>
      <w:r w:rsidRPr="006E4F63">
        <w:t xml:space="preserve">за  счет  средств  областного бюджета  - 23703,9  тыс. рублей.   </w:t>
      </w:r>
    </w:p>
    <w:p w:rsidR="006E4F63" w:rsidRPr="006E4F63" w:rsidRDefault="006E4F63" w:rsidP="006E4F63">
      <w:pPr>
        <w:pStyle w:val="a3"/>
        <w:jc w:val="both"/>
      </w:pPr>
      <w:r w:rsidRPr="006E4F63">
        <w:t xml:space="preserve">за счёт средств местного бюджета – 134284,3  тыс. рублей                                            </w:t>
      </w:r>
    </w:p>
    <w:p w:rsidR="006E4F63" w:rsidRPr="006E4F63" w:rsidRDefault="006E4F63" w:rsidP="006E4F63">
      <w:pPr>
        <w:pStyle w:val="a3"/>
        <w:jc w:val="both"/>
      </w:pPr>
    </w:p>
    <w:p w:rsidR="006E4F63" w:rsidRPr="006E4F63" w:rsidRDefault="006E4F63" w:rsidP="006E4F63">
      <w:pPr>
        <w:pStyle w:val="a3"/>
        <w:jc w:val="both"/>
      </w:pPr>
      <w:r w:rsidRPr="006E4F63">
        <w:t xml:space="preserve">Объем финансирования по годам составляет:             </w:t>
      </w:r>
    </w:p>
    <w:p w:rsidR="006E4F63" w:rsidRPr="006E4F63" w:rsidRDefault="006E4F63" w:rsidP="006E4F63">
      <w:pPr>
        <w:pStyle w:val="a3"/>
        <w:jc w:val="both"/>
      </w:pPr>
      <w:r w:rsidRPr="006E4F63">
        <w:t xml:space="preserve">за счет средств  федерального бюджета:                                                 </w:t>
      </w:r>
    </w:p>
    <w:p w:rsidR="006E4F63" w:rsidRPr="006E4F63" w:rsidRDefault="006E4F63" w:rsidP="006E4F63">
      <w:pPr>
        <w:pStyle w:val="a3"/>
        <w:jc w:val="both"/>
      </w:pPr>
      <w:r w:rsidRPr="006E4F63">
        <w:t xml:space="preserve">2015 год - 0 тыс. рублей;                      </w:t>
      </w:r>
    </w:p>
    <w:p w:rsidR="006E4F63" w:rsidRPr="006E4F63" w:rsidRDefault="006E4F63" w:rsidP="006E4F63">
      <w:pPr>
        <w:pStyle w:val="a3"/>
        <w:jc w:val="both"/>
      </w:pPr>
      <w:r w:rsidRPr="006E4F63">
        <w:t xml:space="preserve">2016 год – 7,3 тыс. рублей;      </w:t>
      </w:r>
    </w:p>
    <w:p w:rsidR="006E4F63" w:rsidRPr="006E4F63" w:rsidRDefault="006E4F63" w:rsidP="006E4F63">
      <w:pPr>
        <w:pStyle w:val="a3"/>
        <w:jc w:val="both"/>
      </w:pPr>
      <w:r w:rsidRPr="006E4F63">
        <w:t xml:space="preserve">2017 год - 0 тыс. рублей;                      </w:t>
      </w:r>
    </w:p>
    <w:p w:rsidR="006E4F63" w:rsidRPr="006E4F63" w:rsidRDefault="006E4F63" w:rsidP="006E4F63">
      <w:pPr>
        <w:pStyle w:val="a3"/>
        <w:jc w:val="both"/>
      </w:pPr>
      <w:r w:rsidRPr="006E4F63">
        <w:t xml:space="preserve">            </w:t>
      </w:r>
    </w:p>
    <w:p w:rsidR="006E4F63" w:rsidRPr="006E4F63" w:rsidRDefault="006E4F63" w:rsidP="006E4F63">
      <w:pPr>
        <w:pStyle w:val="a3"/>
        <w:jc w:val="both"/>
      </w:pPr>
      <w:r w:rsidRPr="006E4F63">
        <w:t xml:space="preserve">за счет средств областного бюджета:                     </w:t>
      </w:r>
    </w:p>
    <w:p w:rsidR="006E4F63" w:rsidRPr="006E4F63" w:rsidRDefault="006E4F63" w:rsidP="006E4F63">
      <w:pPr>
        <w:pStyle w:val="a3"/>
        <w:jc w:val="both"/>
      </w:pPr>
      <w:r w:rsidRPr="006E4F63">
        <w:t xml:space="preserve">2015 год – 7979,0 тыс. рублей;                      </w:t>
      </w:r>
    </w:p>
    <w:p w:rsidR="006E4F63" w:rsidRPr="006E4F63" w:rsidRDefault="006E4F63" w:rsidP="006E4F63">
      <w:pPr>
        <w:pStyle w:val="a3"/>
        <w:jc w:val="both"/>
      </w:pPr>
      <w:r w:rsidRPr="006E4F63">
        <w:t>2016 год – 7865,0 тыс. рублей;</w:t>
      </w:r>
    </w:p>
    <w:p w:rsidR="006E4F63" w:rsidRPr="006E4F63" w:rsidRDefault="006E4F63" w:rsidP="006E4F63">
      <w:pPr>
        <w:pStyle w:val="a3"/>
        <w:jc w:val="both"/>
      </w:pPr>
      <w:r w:rsidRPr="006E4F63">
        <w:t>2017 год – 7858,9 тыс. рублей;</w:t>
      </w:r>
    </w:p>
    <w:p w:rsidR="006E4F63" w:rsidRPr="006E4F63" w:rsidRDefault="006E4F63" w:rsidP="006E4F63">
      <w:pPr>
        <w:pStyle w:val="a3"/>
        <w:jc w:val="both"/>
      </w:pPr>
    </w:p>
    <w:p w:rsidR="006E4F63" w:rsidRPr="006E4F63" w:rsidRDefault="006E4F63" w:rsidP="006E4F63">
      <w:pPr>
        <w:pStyle w:val="a3"/>
        <w:jc w:val="both"/>
      </w:pPr>
      <w:r w:rsidRPr="006E4F63">
        <w:t>за счёт средств местного бюджета:</w:t>
      </w:r>
    </w:p>
    <w:p w:rsidR="006E4F63" w:rsidRPr="006E4F63" w:rsidRDefault="006E4F63" w:rsidP="006E4F63">
      <w:pPr>
        <w:pStyle w:val="a3"/>
        <w:jc w:val="both"/>
      </w:pPr>
      <w:r w:rsidRPr="006E4F63">
        <w:t>2015 год – 44683,4 тыс. рублей;</w:t>
      </w:r>
    </w:p>
    <w:p w:rsidR="006E4F63" w:rsidRPr="006E4F63" w:rsidRDefault="006E4F63" w:rsidP="006E4F63">
      <w:pPr>
        <w:pStyle w:val="a3"/>
        <w:jc w:val="both"/>
      </w:pPr>
      <w:r w:rsidRPr="006E4F63">
        <w:t>2016 год – 44797,4 тыс. рублей;</w:t>
      </w:r>
    </w:p>
    <w:p w:rsidR="006E4F63" w:rsidRPr="006E4F63" w:rsidRDefault="006E4F63" w:rsidP="006E4F63">
      <w:pPr>
        <w:pStyle w:val="a3"/>
        <w:jc w:val="both"/>
      </w:pPr>
      <w:r w:rsidRPr="006E4F63">
        <w:t>2017 год – 44803,5 тыс. рублей;</w:t>
      </w:r>
    </w:p>
    <w:p w:rsidR="006E4F63" w:rsidRPr="006E4F63" w:rsidRDefault="006E4F63" w:rsidP="006E4F63">
      <w:pPr>
        <w:autoSpaceDE w:val="0"/>
        <w:spacing w:after="0"/>
        <w:jc w:val="both"/>
        <w:rPr>
          <w:rFonts w:ascii="Times New Roman" w:hAnsi="Times New Roman" w:cs="Times New Roman"/>
          <w:sz w:val="24"/>
          <w:szCs w:val="24"/>
        </w:rPr>
      </w:pPr>
    </w:p>
    <w:p w:rsidR="006E4F63" w:rsidRPr="006E4F63" w:rsidRDefault="006E4F63" w:rsidP="006E4F63">
      <w:pPr>
        <w:autoSpaceDE w:val="0"/>
        <w:spacing w:after="0"/>
        <w:ind w:left="360"/>
        <w:jc w:val="both"/>
        <w:rPr>
          <w:rFonts w:ascii="Times New Roman" w:hAnsi="Times New Roman" w:cs="Times New Roman"/>
          <w:sz w:val="24"/>
          <w:szCs w:val="24"/>
        </w:rPr>
      </w:pPr>
      <w:r w:rsidRPr="006E4F63">
        <w:rPr>
          <w:rFonts w:ascii="Times New Roman" w:hAnsi="Times New Roman" w:cs="Times New Roman"/>
          <w:sz w:val="24"/>
          <w:szCs w:val="24"/>
        </w:rPr>
        <w:t>4) Приложения № 3,4 к подпрограмме 2 изложить в новой редакции (приложения 5,6).</w:t>
      </w:r>
    </w:p>
    <w:p w:rsidR="006E4F63" w:rsidRPr="006E4F63" w:rsidRDefault="006E4F63" w:rsidP="006E4F63">
      <w:pPr>
        <w:spacing w:after="0"/>
        <w:ind w:firstLine="709"/>
        <w:jc w:val="both"/>
        <w:rPr>
          <w:rFonts w:ascii="Times New Roman" w:hAnsi="Times New Roman" w:cs="Times New Roman"/>
          <w:sz w:val="24"/>
          <w:szCs w:val="24"/>
        </w:rPr>
      </w:pPr>
      <w:r w:rsidRPr="006E4F63">
        <w:rPr>
          <w:rFonts w:ascii="Times New Roman" w:hAnsi="Times New Roman" w:cs="Times New Roman"/>
          <w:sz w:val="24"/>
          <w:szCs w:val="24"/>
        </w:rPr>
        <w:t>2. Контроль за исполнением настоящего Постановления возлагаю на себя.</w:t>
      </w:r>
    </w:p>
    <w:p w:rsidR="006E4F63" w:rsidRPr="006E4F63" w:rsidRDefault="006E4F63" w:rsidP="006E4F63">
      <w:pPr>
        <w:spacing w:after="0"/>
        <w:ind w:firstLine="708"/>
        <w:jc w:val="both"/>
        <w:rPr>
          <w:rFonts w:ascii="Times New Roman" w:hAnsi="Times New Roman" w:cs="Times New Roman"/>
          <w:sz w:val="24"/>
          <w:szCs w:val="24"/>
        </w:rPr>
      </w:pPr>
      <w:r w:rsidRPr="006E4F63">
        <w:rPr>
          <w:rFonts w:ascii="Times New Roman" w:hAnsi="Times New Roman" w:cs="Times New Roman"/>
          <w:sz w:val="24"/>
          <w:szCs w:val="24"/>
        </w:rPr>
        <w:t xml:space="preserve">3. Настоящее постановление опубликовать в газете «Ленские зори» и Бюллетене «Киренский районный Вестник». Приложение к постановлению разместить в Бюллетене «Киренский районный Вестник» и на официальном сайте администрации Киренского муниципального района.  </w:t>
      </w:r>
    </w:p>
    <w:p w:rsidR="006E4F63" w:rsidRDefault="006E4F63" w:rsidP="006E4F63">
      <w:pPr>
        <w:spacing w:after="0"/>
        <w:ind w:firstLine="708"/>
        <w:jc w:val="both"/>
        <w:rPr>
          <w:rFonts w:ascii="Times New Roman" w:hAnsi="Times New Roman" w:cs="Times New Roman"/>
          <w:sz w:val="24"/>
          <w:szCs w:val="24"/>
        </w:rPr>
      </w:pPr>
      <w:r w:rsidRPr="006E4F63">
        <w:rPr>
          <w:rFonts w:ascii="Times New Roman" w:hAnsi="Times New Roman" w:cs="Times New Roman"/>
          <w:sz w:val="24"/>
          <w:szCs w:val="24"/>
        </w:rPr>
        <w:t>6. Настоящее постановление вступает в силу с момента опубликования.</w:t>
      </w:r>
    </w:p>
    <w:p w:rsidR="006E4F63" w:rsidRPr="006E4F63" w:rsidRDefault="006E4F63" w:rsidP="006E4F63">
      <w:pPr>
        <w:spacing w:after="0"/>
        <w:ind w:firstLine="708"/>
        <w:jc w:val="both"/>
        <w:rPr>
          <w:rFonts w:ascii="Times New Roman" w:hAnsi="Times New Roman" w:cs="Times New Roman"/>
          <w:sz w:val="24"/>
          <w:szCs w:val="24"/>
        </w:rPr>
      </w:pPr>
    </w:p>
    <w:p w:rsidR="006E4F63" w:rsidRPr="002F2CC8" w:rsidRDefault="00AD40E2" w:rsidP="00AD40E2">
      <w:pPr>
        <w:spacing w:after="0"/>
        <w:ind w:left="708" w:firstLine="708"/>
        <w:jc w:val="both"/>
        <w:rPr>
          <w:rFonts w:ascii="Times New Roman" w:hAnsi="Times New Roman" w:cs="Times New Roman"/>
          <w:sz w:val="24"/>
          <w:szCs w:val="24"/>
        </w:rPr>
      </w:pPr>
      <w:r>
        <w:rPr>
          <w:rFonts w:ascii="Times New Roman" w:hAnsi="Times New Roman" w:cs="Times New Roman"/>
          <w:sz w:val="24"/>
          <w:szCs w:val="24"/>
        </w:rPr>
        <w:t>Мэр</w:t>
      </w:r>
      <w:r w:rsidR="006E4F63" w:rsidRPr="002F2CC8">
        <w:rPr>
          <w:rFonts w:ascii="Times New Roman" w:hAnsi="Times New Roman" w:cs="Times New Roman"/>
          <w:sz w:val="24"/>
          <w:szCs w:val="24"/>
        </w:rPr>
        <w:t xml:space="preserve"> района</w:t>
      </w:r>
      <w:r w:rsidR="006E4F63" w:rsidRPr="002F2CC8">
        <w:rPr>
          <w:rFonts w:ascii="Times New Roman" w:hAnsi="Times New Roman" w:cs="Times New Roman"/>
          <w:sz w:val="24"/>
          <w:szCs w:val="24"/>
        </w:rPr>
        <w:tab/>
      </w:r>
      <w:r w:rsidR="006E4F63" w:rsidRPr="002F2CC8">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6E4F63" w:rsidRPr="002F2CC8">
        <w:rPr>
          <w:rFonts w:ascii="Times New Roman" w:hAnsi="Times New Roman" w:cs="Times New Roman"/>
          <w:sz w:val="24"/>
          <w:szCs w:val="24"/>
        </w:rPr>
        <w:tab/>
      </w:r>
      <w:r w:rsidR="006E4F63" w:rsidRPr="002F2CC8">
        <w:rPr>
          <w:rFonts w:ascii="Times New Roman" w:hAnsi="Times New Roman" w:cs="Times New Roman"/>
          <w:sz w:val="24"/>
          <w:szCs w:val="24"/>
        </w:rPr>
        <w:tab/>
      </w:r>
      <w:r w:rsidR="006E4F63" w:rsidRPr="002F2CC8">
        <w:rPr>
          <w:rFonts w:ascii="Times New Roman" w:hAnsi="Times New Roman" w:cs="Times New Roman"/>
          <w:sz w:val="24"/>
          <w:szCs w:val="24"/>
        </w:rPr>
        <w:tab/>
        <w:t>К.В.Свистелин</w:t>
      </w:r>
    </w:p>
    <w:p w:rsidR="000A4E93" w:rsidRPr="000A4E93" w:rsidRDefault="000A4E93" w:rsidP="006E4F63">
      <w:pPr>
        <w:spacing w:after="0"/>
        <w:rPr>
          <w:rFonts w:ascii="Times New Roman" w:hAnsi="Times New Roman" w:cs="Times New Roman"/>
          <w:i/>
          <w:color w:val="000000" w:themeColor="text1"/>
          <w:kern w:val="24"/>
          <w:sz w:val="18"/>
          <w:szCs w:val="18"/>
        </w:rPr>
      </w:pPr>
    </w:p>
    <w:p w:rsidR="009A0185" w:rsidRDefault="009A0185" w:rsidP="009A0185">
      <w:pPr>
        <w:rPr>
          <w:rFonts w:ascii="Times New Roman" w:hAnsi="Times New Roman"/>
          <w:color w:val="000000" w:themeColor="text1"/>
          <w:kern w:val="24"/>
          <w:sz w:val="18"/>
          <w:szCs w:val="18"/>
        </w:rPr>
      </w:pPr>
    </w:p>
    <w:p w:rsidR="00ED547D" w:rsidRDefault="00ED547D" w:rsidP="009A0185">
      <w:pPr>
        <w:contextualSpacing/>
        <w:jc w:val="both"/>
        <w:rPr>
          <w:rFonts w:ascii="Times New Roman" w:eastAsia="Calibri" w:hAnsi="Times New Roman" w:cs="Times New Roman"/>
          <w:b/>
          <w:i/>
          <w:sz w:val="24"/>
          <w:szCs w:val="24"/>
        </w:rPr>
      </w:pPr>
    </w:p>
    <w:p w:rsidR="00ED547D" w:rsidRDefault="00ED547D" w:rsidP="001C6EA1">
      <w:pPr>
        <w:contextualSpacing/>
        <w:jc w:val="center"/>
        <w:rPr>
          <w:rFonts w:ascii="Times New Roman" w:eastAsia="Calibri" w:hAnsi="Times New Roman" w:cs="Times New Roman"/>
          <w:b/>
          <w:i/>
          <w:sz w:val="24"/>
          <w:szCs w:val="24"/>
        </w:rPr>
      </w:pPr>
    </w:p>
    <w:p w:rsidR="009104D9" w:rsidRPr="000654AF" w:rsidRDefault="009104D9" w:rsidP="009A0185">
      <w:pPr>
        <w:contextualSpacing/>
        <w:rPr>
          <w:rFonts w:ascii="Times New Roman" w:hAnsi="Times New Roman" w:cs="Times New Roman"/>
          <w:b/>
          <w:sz w:val="24"/>
          <w:szCs w:val="24"/>
        </w:rPr>
      </w:pPr>
    </w:p>
    <w:sectPr w:rsidR="009104D9" w:rsidRPr="000654AF" w:rsidSect="00E17432">
      <w:footerReference w:type="default" r:id="rId12"/>
      <w:pgSz w:w="11906" w:h="16838"/>
      <w:pgMar w:top="1134"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EDA" w:rsidRDefault="00344EDA" w:rsidP="00627E4E">
      <w:pPr>
        <w:spacing w:after="0"/>
      </w:pPr>
      <w:r>
        <w:separator/>
      </w:r>
    </w:p>
  </w:endnote>
  <w:endnote w:type="continuationSeparator" w:id="1">
    <w:p w:rsidR="00344EDA" w:rsidRDefault="00344EDA" w:rsidP="00627E4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onsultant">
    <w:altName w:val="Courier New"/>
    <w:charset w:val="00"/>
    <w:family w:val="modern"/>
    <w:pitch w:val="fixed"/>
    <w:sig w:usb0="00000203" w:usb1="00000000" w:usb2="00000000" w:usb3="00000000" w:csb0="00000005" w:csb1="00000000"/>
  </w:font>
  <w:font w:name="a_FuturaOrto">
    <w:panose1 w:val="00000000000000000000"/>
    <w:charset w:val="CC"/>
    <w:family w:val="roman"/>
    <w:notTrueType/>
    <w:pitch w:val="default"/>
    <w:sig w:usb0="00000201" w:usb1="00000000" w:usb2="00000000" w:usb3="00000000" w:csb0="00000004"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143" w:rsidRDefault="00AA6143" w:rsidP="00711014">
    <w:pPr>
      <w:pStyle w:val="a5"/>
      <w:pBdr>
        <w:top w:val="thinThickSmallGap" w:sz="24" w:space="1" w:color="622423" w:themeColor="accent2" w:themeShade="7F"/>
      </w:pBdr>
      <w:rPr>
        <w:rFonts w:asciiTheme="majorHAnsi" w:hAnsiTheme="majorHAnsi"/>
      </w:rPr>
    </w:pPr>
    <w:r>
      <w:rPr>
        <w:rFonts w:asciiTheme="majorHAnsi" w:hAnsiTheme="majorHAnsi"/>
      </w:rPr>
      <w:t xml:space="preserve">Киренский районный ВЕСТНИК №2 от </w:t>
    </w:r>
    <w:r w:rsidRPr="00E260F0">
      <w:rPr>
        <w:rFonts w:asciiTheme="majorHAnsi" w:hAnsiTheme="majorHAnsi"/>
      </w:rPr>
      <w:t>27 февраля 2015г.</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171F41" w:rsidRPr="00171F41">
        <w:rPr>
          <w:rFonts w:asciiTheme="majorHAnsi" w:hAnsiTheme="majorHAnsi"/>
          <w:noProof/>
        </w:rPr>
        <w:t>56</w:t>
      </w:r>
    </w:fldSimple>
  </w:p>
  <w:p w:rsidR="00AA6143" w:rsidRDefault="00AA614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143" w:rsidRDefault="00AA6143">
    <w:pPr>
      <w:pStyle w:val="a5"/>
      <w:pBdr>
        <w:top w:val="thinThickSmallGap" w:sz="24" w:space="1" w:color="622423" w:themeColor="accent2" w:themeShade="7F"/>
      </w:pBdr>
      <w:rPr>
        <w:rFonts w:asciiTheme="majorHAnsi" w:hAnsiTheme="majorHAnsi"/>
      </w:rPr>
    </w:pPr>
    <w:r>
      <w:rPr>
        <w:rFonts w:asciiTheme="majorHAnsi" w:hAnsiTheme="majorHAnsi"/>
      </w:rPr>
      <w:t>Киренский районный ВЕСТНИК №2 от 27 февраля 2015г.</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171F41" w:rsidRPr="00171F41">
        <w:rPr>
          <w:rFonts w:asciiTheme="majorHAnsi" w:hAnsiTheme="majorHAnsi"/>
          <w:noProof/>
        </w:rPr>
        <w:t>146</w:t>
      </w:r>
    </w:fldSimple>
  </w:p>
  <w:p w:rsidR="00AA6143" w:rsidRDefault="00AA61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EDA" w:rsidRDefault="00344EDA" w:rsidP="00627E4E">
      <w:pPr>
        <w:spacing w:after="0"/>
      </w:pPr>
      <w:r>
        <w:separator/>
      </w:r>
    </w:p>
  </w:footnote>
  <w:footnote w:type="continuationSeparator" w:id="1">
    <w:p w:rsidR="00344EDA" w:rsidRDefault="00344EDA" w:rsidP="00627E4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8265916"/>
    <w:name w:val="WW8Num2"/>
    <w:lvl w:ilvl="0">
      <w:start w:val="1"/>
      <w:numFmt w:val="decimal"/>
      <w:lvlText w:val="%1."/>
      <w:lvlJc w:val="left"/>
      <w:pPr>
        <w:tabs>
          <w:tab w:val="num" w:pos="4221"/>
        </w:tabs>
        <w:ind w:left="4221" w:hanging="360"/>
      </w:pPr>
    </w:lvl>
    <w:lvl w:ilvl="1">
      <w:start w:val="1"/>
      <w:numFmt w:val="lowerLetter"/>
      <w:lvlText w:val="%2."/>
      <w:lvlJc w:val="left"/>
      <w:pPr>
        <w:ind w:left="4941" w:hanging="360"/>
      </w:pPr>
    </w:lvl>
    <w:lvl w:ilvl="2" w:tentative="1">
      <w:start w:val="1"/>
      <w:numFmt w:val="lowerRoman"/>
      <w:lvlText w:val="%3."/>
      <w:lvlJc w:val="right"/>
      <w:pPr>
        <w:ind w:left="5661" w:hanging="180"/>
      </w:pPr>
    </w:lvl>
    <w:lvl w:ilvl="3" w:tentative="1">
      <w:start w:val="1"/>
      <w:numFmt w:val="decimal"/>
      <w:lvlText w:val="%4."/>
      <w:lvlJc w:val="left"/>
      <w:pPr>
        <w:ind w:left="6381" w:hanging="360"/>
      </w:pPr>
    </w:lvl>
    <w:lvl w:ilvl="4" w:tentative="1">
      <w:start w:val="1"/>
      <w:numFmt w:val="lowerLetter"/>
      <w:lvlText w:val="%5."/>
      <w:lvlJc w:val="left"/>
      <w:pPr>
        <w:ind w:left="7101" w:hanging="360"/>
      </w:pPr>
    </w:lvl>
    <w:lvl w:ilvl="5" w:tentative="1">
      <w:start w:val="1"/>
      <w:numFmt w:val="lowerRoman"/>
      <w:lvlText w:val="%6."/>
      <w:lvlJc w:val="right"/>
      <w:pPr>
        <w:ind w:left="7821" w:hanging="180"/>
      </w:pPr>
    </w:lvl>
    <w:lvl w:ilvl="6" w:tentative="1">
      <w:start w:val="1"/>
      <w:numFmt w:val="decimal"/>
      <w:lvlText w:val="%7."/>
      <w:lvlJc w:val="left"/>
      <w:pPr>
        <w:ind w:left="8541" w:hanging="360"/>
      </w:pPr>
    </w:lvl>
    <w:lvl w:ilvl="7" w:tentative="1">
      <w:start w:val="1"/>
      <w:numFmt w:val="lowerLetter"/>
      <w:lvlText w:val="%8."/>
      <w:lvlJc w:val="left"/>
      <w:pPr>
        <w:ind w:left="9261" w:hanging="360"/>
      </w:pPr>
    </w:lvl>
    <w:lvl w:ilvl="8" w:tentative="1">
      <w:start w:val="1"/>
      <w:numFmt w:val="lowerRoman"/>
      <w:lvlText w:val="%9."/>
      <w:lvlJc w:val="right"/>
      <w:pPr>
        <w:ind w:left="9981" w:hanging="180"/>
      </w:pPr>
    </w:lvl>
  </w:abstractNum>
  <w:abstractNum w:abstractNumId="1">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2">
    <w:nsid w:val="00000005"/>
    <w:multiLevelType w:val="singleLevel"/>
    <w:tmpl w:val="00000005"/>
    <w:name w:val="WW8Num4"/>
    <w:lvl w:ilvl="0">
      <w:start w:val="1"/>
      <w:numFmt w:val="decimal"/>
      <w:lvlText w:val="%1."/>
      <w:lvlJc w:val="left"/>
      <w:pPr>
        <w:tabs>
          <w:tab w:val="num" w:pos="900"/>
        </w:tabs>
        <w:ind w:left="900" w:hanging="360"/>
      </w:pPr>
    </w:lvl>
  </w:abstractNum>
  <w:abstractNum w:abstractNumId="3">
    <w:nsid w:val="00000006"/>
    <w:multiLevelType w:val="singleLevel"/>
    <w:tmpl w:val="00000006"/>
    <w:name w:val="WW8Num6"/>
    <w:lvl w:ilvl="0">
      <w:start w:val="1"/>
      <w:numFmt w:val="bullet"/>
      <w:lvlText w:val=""/>
      <w:lvlJc w:val="left"/>
      <w:pPr>
        <w:tabs>
          <w:tab w:val="num" w:pos="1260"/>
        </w:tabs>
        <w:ind w:left="1260" w:hanging="360"/>
      </w:pPr>
      <w:rPr>
        <w:rFonts w:ascii="Wingdings" w:hAnsi="Wingdings"/>
      </w:rPr>
    </w:lvl>
  </w:abstractNum>
  <w:abstractNum w:abstractNumId="4">
    <w:nsid w:val="041F5583"/>
    <w:multiLevelType w:val="multilevel"/>
    <w:tmpl w:val="88545E34"/>
    <w:lvl w:ilvl="0">
      <w:start w:val="1"/>
      <w:numFmt w:val="decimal"/>
      <w:lvlText w:val="%1."/>
      <w:lvlJc w:val="left"/>
      <w:pPr>
        <w:ind w:left="720" w:hanging="360"/>
      </w:pPr>
      <w:rPr>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5">
    <w:nsid w:val="07D95305"/>
    <w:multiLevelType w:val="hybridMultilevel"/>
    <w:tmpl w:val="DA627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7B72FC"/>
    <w:multiLevelType w:val="hybridMultilevel"/>
    <w:tmpl w:val="F266ECE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108B6842"/>
    <w:multiLevelType w:val="hybridMultilevel"/>
    <w:tmpl w:val="A0764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FD5961"/>
    <w:multiLevelType w:val="multilevel"/>
    <w:tmpl w:val="537C41D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3706486"/>
    <w:multiLevelType w:val="hybridMultilevel"/>
    <w:tmpl w:val="A8F08A94"/>
    <w:lvl w:ilvl="0" w:tplc="7ECAB3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14B22AF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152A1B60"/>
    <w:multiLevelType w:val="hybridMultilevel"/>
    <w:tmpl w:val="BE0ED0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161B2CFB"/>
    <w:multiLevelType w:val="hybridMultilevel"/>
    <w:tmpl w:val="A2DC6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B681FB9"/>
    <w:multiLevelType w:val="hybridMultilevel"/>
    <w:tmpl w:val="F96EB23C"/>
    <w:lvl w:ilvl="0" w:tplc="ECF88092">
      <w:start w:val="1"/>
      <w:numFmt w:val="decimal"/>
      <w:lvlText w:val="%1."/>
      <w:lvlJc w:val="left"/>
      <w:pPr>
        <w:ind w:left="390" w:hanging="360"/>
      </w:pPr>
      <w:rPr>
        <w:rFonts w:hint="default"/>
        <w:color w:val="auto"/>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4">
    <w:nsid w:val="1F0965E3"/>
    <w:multiLevelType w:val="hybridMultilevel"/>
    <w:tmpl w:val="1A6CE808"/>
    <w:lvl w:ilvl="0" w:tplc="E69EE134">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CC58BA"/>
    <w:multiLevelType w:val="hybridMultilevel"/>
    <w:tmpl w:val="B5563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FF3AE6"/>
    <w:multiLevelType w:val="multilevel"/>
    <w:tmpl w:val="663A578E"/>
    <w:lvl w:ilvl="0">
      <w:start w:val="1"/>
      <w:numFmt w:val="decimal"/>
      <w:lvlText w:val="%1."/>
      <w:lvlJc w:val="left"/>
      <w:pPr>
        <w:tabs>
          <w:tab w:val="num" w:pos="720"/>
        </w:tabs>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AE427D1"/>
    <w:multiLevelType w:val="hybridMultilevel"/>
    <w:tmpl w:val="A07641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961" w:hanging="360"/>
      </w:pPr>
    </w:lvl>
    <w:lvl w:ilvl="2" w:tplc="0419001B" w:tentative="1">
      <w:start w:val="1"/>
      <w:numFmt w:val="lowerRoman"/>
      <w:lvlText w:val="%3."/>
      <w:lvlJc w:val="right"/>
      <w:pPr>
        <w:ind w:left="1681" w:hanging="180"/>
      </w:pPr>
    </w:lvl>
    <w:lvl w:ilvl="3" w:tplc="0419000F" w:tentative="1">
      <w:start w:val="1"/>
      <w:numFmt w:val="decimal"/>
      <w:lvlText w:val="%4."/>
      <w:lvlJc w:val="left"/>
      <w:pPr>
        <w:ind w:left="2401" w:hanging="360"/>
      </w:pPr>
    </w:lvl>
    <w:lvl w:ilvl="4" w:tplc="04190019" w:tentative="1">
      <w:start w:val="1"/>
      <w:numFmt w:val="lowerLetter"/>
      <w:lvlText w:val="%5."/>
      <w:lvlJc w:val="left"/>
      <w:pPr>
        <w:ind w:left="3121" w:hanging="360"/>
      </w:pPr>
    </w:lvl>
    <w:lvl w:ilvl="5" w:tplc="0419001B" w:tentative="1">
      <w:start w:val="1"/>
      <w:numFmt w:val="lowerRoman"/>
      <w:lvlText w:val="%6."/>
      <w:lvlJc w:val="right"/>
      <w:pPr>
        <w:ind w:left="3841" w:hanging="180"/>
      </w:pPr>
    </w:lvl>
    <w:lvl w:ilvl="6" w:tplc="0419000F" w:tentative="1">
      <w:start w:val="1"/>
      <w:numFmt w:val="decimal"/>
      <w:lvlText w:val="%7."/>
      <w:lvlJc w:val="left"/>
      <w:pPr>
        <w:ind w:left="4561" w:hanging="360"/>
      </w:pPr>
    </w:lvl>
    <w:lvl w:ilvl="7" w:tplc="04190019" w:tentative="1">
      <w:start w:val="1"/>
      <w:numFmt w:val="lowerLetter"/>
      <w:lvlText w:val="%8."/>
      <w:lvlJc w:val="left"/>
      <w:pPr>
        <w:ind w:left="5281" w:hanging="360"/>
      </w:pPr>
    </w:lvl>
    <w:lvl w:ilvl="8" w:tplc="0419001B" w:tentative="1">
      <w:start w:val="1"/>
      <w:numFmt w:val="lowerRoman"/>
      <w:lvlText w:val="%9."/>
      <w:lvlJc w:val="right"/>
      <w:pPr>
        <w:ind w:left="6001" w:hanging="180"/>
      </w:pPr>
    </w:lvl>
  </w:abstractNum>
  <w:abstractNum w:abstractNumId="18">
    <w:nsid w:val="2CD10F36"/>
    <w:multiLevelType w:val="hybridMultilevel"/>
    <w:tmpl w:val="652EF994"/>
    <w:lvl w:ilvl="0" w:tplc="A2C86EEA">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2E262054"/>
    <w:multiLevelType w:val="hybridMultilevel"/>
    <w:tmpl w:val="7946E476"/>
    <w:lvl w:ilvl="0" w:tplc="F8B495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0880603"/>
    <w:multiLevelType w:val="hybridMultilevel"/>
    <w:tmpl w:val="63EE3078"/>
    <w:lvl w:ilvl="0" w:tplc="F648C84A">
      <w:start w:val="1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3033690"/>
    <w:multiLevelType w:val="hybridMultilevel"/>
    <w:tmpl w:val="06401D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1E2D9A"/>
    <w:multiLevelType w:val="hybridMultilevel"/>
    <w:tmpl w:val="6D2458A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346B1F82"/>
    <w:multiLevelType w:val="hybridMultilevel"/>
    <w:tmpl w:val="A114054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353E3FD0"/>
    <w:multiLevelType w:val="hybridMultilevel"/>
    <w:tmpl w:val="FB3CE4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71C73E4"/>
    <w:multiLevelType w:val="hybridMultilevel"/>
    <w:tmpl w:val="6C32585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3DEE1F47"/>
    <w:multiLevelType w:val="hybridMultilevel"/>
    <w:tmpl w:val="48AA3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A468A7"/>
    <w:multiLevelType w:val="hybridMultilevel"/>
    <w:tmpl w:val="BA90A1D2"/>
    <w:lvl w:ilvl="0" w:tplc="8A6CCAC6">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8">
    <w:nsid w:val="3F8C2A54"/>
    <w:multiLevelType w:val="hybridMultilevel"/>
    <w:tmpl w:val="A3E062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224105"/>
    <w:multiLevelType w:val="multilevel"/>
    <w:tmpl w:val="F9140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890E35"/>
    <w:multiLevelType w:val="hybridMultilevel"/>
    <w:tmpl w:val="924A9B2E"/>
    <w:lvl w:ilvl="0" w:tplc="306CFBE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1">
    <w:nsid w:val="4C4709D6"/>
    <w:multiLevelType w:val="hybridMultilevel"/>
    <w:tmpl w:val="9DA2DADE"/>
    <w:lvl w:ilvl="0" w:tplc="742AFB5C">
      <w:start w:val="1"/>
      <w:numFmt w:val="upperRoman"/>
      <w:lvlText w:val="%1."/>
      <w:lvlJc w:val="left"/>
      <w:pPr>
        <w:ind w:left="1714" w:hanging="7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52C0591A"/>
    <w:multiLevelType w:val="hybridMultilevel"/>
    <w:tmpl w:val="A8F08A94"/>
    <w:lvl w:ilvl="0" w:tplc="7ECAB3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586F55F4"/>
    <w:multiLevelType w:val="hybridMultilevel"/>
    <w:tmpl w:val="91EC6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766A81"/>
    <w:multiLevelType w:val="singleLevel"/>
    <w:tmpl w:val="00000002"/>
    <w:lvl w:ilvl="0">
      <w:start w:val="1"/>
      <w:numFmt w:val="decimal"/>
      <w:lvlText w:val="%1."/>
      <w:lvlJc w:val="left"/>
      <w:pPr>
        <w:tabs>
          <w:tab w:val="num" w:pos="720"/>
        </w:tabs>
        <w:ind w:left="720" w:hanging="360"/>
      </w:pPr>
    </w:lvl>
  </w:abstractNum>
  <w:abstractNum w:abstractNumId="35">
    <w:nsid w:val="5AD30B7E"/>
    <w:multiLevelType w:val="hybridMultilevel"/>
    <w:tmpl w:val="A9722E2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D652B58"/>
    <w:multiLevelType w:val="hybridMultilevel"/>
    <w:tmpl w:val="1C600A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FA1812"/>
    <w:multiLevelType w:val="hybridMultilevel"/>
    <w:tmpl w:val="857C55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1E71F75"/>
    <w:multiLevelType w:val="hybridMultilevel"/>
    <w:tmpl w:val="5C0831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5052E4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6BEA3119"/>
    <w:multiLevelType w:val="hybridMultilevel"/>
    <w:tmpl w:val="4C42E0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6E8B077E"/>
    <w:multiLevelType w:val="hybridMultilevel"/>
    <w:tmpl w:val="D6F8A028"/>
    <w:lvl w:ilvl="0" w:tplc="3E5A9370">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8F186C"/>
    <w:multiLevelType w:val="hybridMultilevel"/>
    <w:tmpl w:val="1612FBC8"/>
    <w:lvl w:ilvl="0" w:tplc="AB72AB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F77F81"/>
    <w:multiLevelType w:val="hybridMultilevel"/>
    <w:tmpl w:val="A3E062A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60615F5"/>
    <w:multiLevelType w:val="multilevel"/>
    <w:tmpl w:val="F3CC6C1A"/>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45">
    <w:nsid w:val="78A40839"/>
    <w:multiLevelType w:val="hybridMultilevel"/>
    <w:tmpl w:val="11AE7E8C"/>
    <w:lvl w:ilvl="0" w:tplc="C6C05A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6">
    <w:nsid w:val="78E5304F"/>
    <w:multiLevelType w:val="hybridMultilevel"/>
    <w:tmpl w:val="8CEE0490"/>
    <w:lvl w:ilvl="0" w:tplc="51442D3E">
      <w:start w:val="1"/>
      <w:numFmt w:val="decimal"/>
      <w:lvlText w:val="%1."/>
      <w:lvlJc w:val="left"/>
      <w:pPr>
        <w:ind w:left="1000" w:hanging="360"/>
      </w:pPr>
      <w:rPr>
        <w:rFonts w:hint="default"/>
        <w:b/>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47">
    <w:nsid w:val="7C127F59"/>
    <w:multiLevelType w:val="hybridMultilevel"/>
    <w:tmpl w:val="701C6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D47713"/>
    <w:multiLevelType w:val="hybridMultilevel"/>
    <w:tmpl w:val="B97EB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12"/>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9"/>
  </w:num>
  <w:num w:numId="6">
    <w:abstractNumId w:val="6"/>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42"/>
  </w:num>
  <w:num w:numId="10">
    <w:abstractNumId w:val="45"/>
  </w:num>
  <w:num w:numId="11">
    <w:abstractNumId w:val="41"/>
  </w:num>
  <w:num w:numId="12">
    <w:abstractNumId w:val="20"/>
  </w:num>
  <w:num w:numId="13">
    <w:abstractNumId w:val="19"/>
  </w:num>
  <w:num w:numId="14">
    <w:abstractNumId w:val="47"/>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6"/>
  </w:num>
  <w:num w:numId="18">
    <w:abstractNumId w:val="7"/>
  </w:num>
  <w:num w:numId="19">
    <w:abstractNumId w:val="18"/>
  </w:num>
  <w:num w:numId="20">
    <w:abstractNumId w:val="17"/>
  </w:num>
  <w:num w:numId="21">
    <w:abstractNumId w:val="32"/>
  </w:num>
  <w:num w:numId="22">
    <w:abstractNumId w:val="9"/>
  </w:num>
  <w:num w:numId="23">
    <w:abstractNumId w:val="13"/>
  </w:num>
  <w:num w:numId="24">
    <w:abstractNumId w:val="33"/>
  </w:num>
  <w:num w:numId="25">
    <w:abstractNumId w:val="35"/>
  </w:num>
  <w:num w:numId="26">
    <w:abstractNumId w:val="37"/>
  </w:num>
  <w:num w:numId="27">
    <w:abstractNumId w:val="23"/>
  </w:num>
  <w:num w:numId="28">
    <w:abstractNumId w:val="36"/>
  </w:num>
  <w:num w:numId="29">
    <w:abstractNumId w:val="43"/>
  </w:num>
  <w:num w:numId="30">
    <w:abstractNumId w:val="11"/>
  </w:num>
  <w:num w:numId="31">
    <w:abstractNumId w:val="28"/>
  </w:num>
  <w:num w:numId="32">
    <w:abstractNumId w:val="14"/>
  </w:num>
  <w:num w:numId="33">
    <w:abstractNumId w:val="16"/>
  </w:num>
  <w:num w:numId="34">
    <w:abstractNumId w:val="25"/>
  </w:num>
  <w:num w:numId="35">
    <w:abstractNumId w:val="15"/>
  </w:num>
  <w:num w:numId="36">
    <w:abstractNumId w:val="38"/>
  </w:num>
  <w:num w:numId="37">
    <w:abstractNumId w:val="29"/>
  </w:num>
  <w:num w:numId="38">
    <w:abstractNumId w:val="30"/>
  </w:num>
  <w:num w:numId="39">
    <w:abstractNumId w:val="46"/>
  </w:num>
  <w:num w:numId="40">
    <w:abstractNumId w:val="4"/>
  </w:num>
  <w:num w:numId="41">
    <w:abstractNumId w:val="8"/>
  </w:num>
  <w:num w:numId="42">
    <w:abstractNumId w:val="27"/>
  </w:num>
  <w:num w:numId="43">
    <w:abstractNumId w:val="44"/>
  </w:num>
  <w:num w:numId="44">
    <w:abstractNumId w:val="0"/>
  </w:num>
  <w:num w:numId="45">
    <w:abstractNumId w:val="34"/>
  </w:num>
  <w:num w:numId="46">
    <w:abstractNumId w:val="21"/>
  </w:num>
  <w:num w:numId="47">
    <w:abstractNumId w:val="5"/>
  </w:num>
  <w:num w:numId="48">
    <w:abstractNumId w:val="4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76802"/>
  </w:hdrShapeDefaults>
  <w:footnotePr>
    <w:footnote w:id="0"/>
    <w:footnote w:id="1"/>
  </w:footnotePr>
  <w:endnotePr>
    <w:endnote w:id="0"/>
    <w:endnote w:id="1"/>
  </w:endnotePr>
  <w:compat/>
  <w:rsids>
    <w:rsidRoot w:val="00627E4E"/>
    <w:rsid w:val="000002BA"/>
    <w:rsid w:val="00015BC4"/>
    <w:rsid w:val="00016C3A"/>
    <w:rsid w:val="00023348"/>
    <w:rsid w:val="0003190F"/>
    <w:rsid w:val="000654AF"/>
    <w:rsid w:val="00066590"/>
    <w:rsid w:val="00084850"/>
    <w:rsid w:val="0009325D"/>
    <w:rsid w:val="000A4E93"/>
    <w:rsid w:val="000A6ED9"/>
    <w:rsid w:val="000B50CE"/>
    <w:rsid w:val="000D088C"/>
    <w:rsid w:val="000D6FD9"/>
    <w:rsid w:val="000E2C1B"/>
    <w:rsid w:val="000F6B6A"/>
    <w:rsid w:val="00101E71"/>
    <w:rsid w:val="00104B15"/>
    <w:rsid w:val="00107E11"/>
    <w:rsid w:val="00111338"/>
    <w:rsid w:val="00151D4A"/>
    <w:rsid w:val="001703D6"/>
    <w:rsid w:val="00170648"/>
    <w:rsid w:val="00171F41"/>
    <w:rsid w:val="00186F19"/>
    <w:rsid w:val="001C2A33"/>
    <w:rsid w:val="001C6EA1"/>
    <w:rsid w:val="001F0066"/>
    <w:rsid w:val="00200D46"/>
    <w:rsid w:val="00201F62"/>
    <w:rsid w:val="00217C65"/>
    <w:rsid w:val="00225E63"/>
    <w:rsid w:val="0023410B"/>
    <w:rsid w:val="00242218"/>
    <w:rsid w:val="00242C7C"/>
    <w:rsid w:val="00262309"/>
    <w:rsid w:val="00272724"/>
    <w:rsid w:val="002A5EEB"/>
    <w:rsid w:val="002A782C"/>
    <w:rsid w:val="002C51A7"/>
    <w:rsid w:val="002D37F2"/>
    <w:rsid w:val="002E7024"/>
    <w:rsid w:val="002F2CC8"/>
    <w:rsid w:val="002F372E"/>
    <w:rsid w:val="00343EAF"/>
    <w:rsid w:val="00344EDA"/>
    <w:rsid w:val="00352C47"/>
    <w:rsid w:val="00362606"/>
    <w:rsid w:val="0038133F"/>
    <w:rsid w:val="003874CF"/>
    <w:rsid w:val="00396620"/>
    <w:rsid w:val="003973F7"/>
    <w:rsid w:val="003B4AEF"/>
    <w:rsid w:val="003B79F7"/>
    <w:rsid w:val="003D48CB"/>
    <w:rsid w:val="003D7FF4"/>
    <w:rsid w:val="003E1962"/>
    <w:rsid w:val="004200C0"/>
    <w:rsid w:val="004276F7"/>
    <w:rsid w:val="00450E2B"/>
    <w:rsid w:val="00452784"/>
    <w:rsid w:val="004A5296"/>
    <w:rsid w:val="004A5484"/>
    <w:rsid w:val="004A7B76"/>
    <w:rsid w:val="004C3496"/>
    <w:rsid w:val="00500C5E"/>
    <w:rsid w:val="005022A6"/>
    <w:rsid w:val="00515EB0"/>
    <w:rsid w:val="0052190C"/>
    <w:rsid w:val="00525F05"/>
    <w:rsid w:val="0052698F"/>
    <w:rsid w:val="0053375D"/>
    <w:rsid w:val="005345C0"/>
    <w:rsid w:val="00547321"/>
    <w:rsid w:val="00556DE0"/>
    <w:rsid w:val="0057131B"/>
    <w:rsid w:val="00575584"/>
    <w:rsid w:val="005A5C25"/>
    <w:rsid w:val="005C4B16"/>
    <w:rsid w:val="006102CA"/>
    <w:rsid w:val="0061493A"/>
    <w:rsid w:val="00623E8C"/>
    <w:rsid w:val="0062462C"/>
    <w:rsid w:val="0062651C"/>
    <w:rsid w:val="0062739F"/>
    <w:rsid w:val="00627E4E"/>
    <w:rsid w:val="006323F0"/>
    <w:rsid w:val="0065145E"/>
    <w:rsid w:val="00685FC8"/>
    <w:rsid w:val="006951B3"/>
    <w:rsid w:val="00695FE1"/>
    <w:rsid w:val="006A3068"/>
    <w:rsid w:val="006A680D"/>
    <w:rsid w:val="006A689B"/>
    <w:rsid w:val="006C3828"/>
    <w:rsid w:val="006C739D"/>
    <w:rsid w:val="006D5B90"/>
    <w:rsid w:val="006D75AD"/>
    <w:rsid w:val="006E4F63"/>
    <w:rsid w:val="00707090"/>
    <w:rsid w:val="00711014"/>
    <w:rsid w:val="00722755"/>
    <w:rsid w:val="00727BA4"/>
    <w:rsid w:val="00742FCF"/>
    <w:rsid w:val="0075307F"/>
    <w:rsid w:val="0076007C"/>
    <w:rsid w:val="00760B93"/>
    <w:rsid w:val="00760EB7"/>
    <w:rsid w:val="00767C5F"/>
    <w:rsid w:val="00784FA8"/>
    <w:rsid w:val="00787E17"/>
    <w:rsid w:val="007D2A33"/>
    <w:rsid w:val="007E4445"/>
    <w:rsid w:val="00800EE8"/>
    <w:rsid w:val="0081087F"/>
    <w:rsid w:val="0082091A"/>
    <w:rsid w:val="00834B81"/>
    <w:rsid w:val="00846757"/>
    <w:rsid w:val="008467F4"/>
    <w:rsid w:val="00847FCC"/>
    <w:rsid w:val="00853956"/>
    <w:rsid w:val="00862D58"/>
    <w:rsid w:val="008671DA"/>
    <w:rsid w:val="00870AA3"/>
    <w:rsid w:val="00877A00"/>
    <w:rsid w:val="008814E2"/>
    <w:rsid w:val="00882E92"/>
    <w:rsid w:val="00892D50"/>
    <w:rsid w:val="00894CAF"/>
    <w:rsid w:val="008A08A7"/>
    <w:rsid w:val="008A0E31"/>
    <w:rsid w:val="008A39FD"/>
    <w:rsid w:val="008A67E3"/>
    <w:rsid w:val="008E0B3E"/>
    <w:rsid w:val="008E5CEF"/>
    <w:rsid w:val="008F3EB2"/>
    <w:rsid w:val="00903D70"/>
    <w:rsid w:val="00907BDB"/>
    <w:rsid w:val="009104D9"/>
    <w:rsid w:val="00911641"/>
    <w:rsid w:val="0093177E"/>
    <w:rsid w:val="00957D50"/>
    <w:rsid w:val="00962D12"/>
    <w:rsid w:val="00963261"/>
    <w:rsid w:val="00963B6D"/>
    <w:rsid w:val="0098257D"/>
    <w:rsid w:val="009A0185"/>
    <w:rsid w:val="009C1822"/>
    <w:rsid w:val="009C237C"/>
    <w:rsid w:val="009D0B20"/>
    <w:rsid w:val="009D7975"/>
    <w:rsid w:val="00A063D5"/>
    <w:rsid w:val="00A115CB"/>
    <w:rsid w:val="00A23AC7"/>
    <w:rsid w:val="00A430B9"/>
    <w:rsid w:val="00A5578A"/>
    <w:rsid w:val="00A61396"/>
    <w:rsid w:val="00A70594"/>
    <w:rsid w:val="00A83945"/>
    <w:rsid w:val="00AA4D98"/>
    <w:rsid w:val="00AA6143"/>
    <w:rsid w:val="00AB035A"/>
    <w:rsid w:val="00AC2344"/>
    <w:rsid w:val="00AD1998"/>
    <w:rsid w:val="00AD40E2"/>
    <w:rsid w:val="00AE1312"/>
    <w:rsid w:val="00AE2D2C"/>
    <w:rsid w:val="00AF0D75"/>
    <w:rsid w:val="00AF6F23"/>
    <w:rsid w:val="00B07514"/>
    <w:rsid w:val="00B12F3C"/>
    <w:rsid w:val="00B16660"/>
    <w:rsid w:val="00B30580"/>
    <w:rsid w:val="00B55F02"/>
    <w:rsid w:val="00B60ED2"/>
    <w:rsid w:val="00B72697"/>
    <w:rsid w:val="00B736E2"/>
    <w:rsid w:val="00B83D07"/>
    <w:rsid w:val="00B83FB6"/>
    <w:rsid w:val="00B94996"/>
    <w:rsid w:val="00B95E26"/>
    <w:rsid w:val="00BB2B75"/>
    <w:rsid w:val="00BB50EE"/>
    <w:rsid w:val="00C04A0A"/>
    <w:rsid w:val="00C16356"/>
    <w:rsid w:val="00C3473E"/>
    <w:rsid w:val="00C369B8"/>
    <w:rsid w:val="00C40B8E"/>
    <w:rsid w:val="00C46D78"/>
    <w:rsid w:val="00C63089"/>
    <w:rsid w:val="00C63E73"/>
    <w:rsid w:val="00C66E89"/>
    <w:rsid w:val="00C7381A"/>
    <w:rsid w:val="00C73B66"/>
    <w:rsid w:val="00C8052E"/>
    <w:rsid w:val="00C831BF"/>
    <w:rsid w:val="00C92ABE"/>
    <w:rsid w:val="00CC4DFA"/>
    <w:rsid w:val="00CE0663"/>
    <w:rsid w:val="00CE5278"/>
    <w:rsid w:val="00D11ACF"/>
    <w:rsid w:val="00D208A4"/>
    <w:rsid w:val="00D21924"/>
    <w:rsid w:val="00D405A3"/>
    <w:rsid w:val="00D43744"/>
    <w:rsid w:val="00D47DEC"/>
    <w:rsid w:val="00D55A97"/>
    <w:rsid w:val="00D74A2A"/>
    <w:rsid w:val="00D76A10"/>
    <w:rsid w:val="00D8095F"/>
    <w:rsid w:val="00D86FA2"/>
    <w:rsid w:val="00D97F57"/>
    <w:rsid w:val="00DA182E"/>
    <w:rsid w:val="00DC1D63"/>
    <w:rsid w:val="00DE69F5"/>
    <w:rsid w:val="00E055D6"/>
    <w:rsid w:val="00E114A7"/>
    <w:rsid w:val="00E17432"/>
    <w:rsid w:val="00E260F0"/>
    <w:rsid w:val="00E315D0"/>
    <w:rsid w:val="00E346FC"/>
    <w:rsid w:val="00E44E3C"/>
    <w:rsid w:val="00E603C2"/>
    <w:rsid w:val="00E65538"/>
    <w:rsid w:val="00EA1AF0"/>
    <w:rsid w:val="00EA4C23"/>
    <w:rsid w:val="00EA7834"/>
    <w:rsid w:val="00EB444D"/>
    <w:rsid w:val="00EC2572"/>
    <w:rsid w:val="00ED4DF7"/>
    <w:rsid w:val="00ED546C"/>
    <w:rsid w:val="00ED547D"/>
    <w:rsid w:val="00ED641F"/>
    <w:rsid w:val="00F335FB"/>
    <w:rsid w:val="00F609C4"/>
    <w:rsid w:val="00F8311F"/>
    <w:rsid w:val="00F83C53"/>
    <w:rsid w:val="00F8618F"/>
    <w:rsid w:val="00F93F53"/>
    <w:rsid w:val="00F957B0"/>
    <w:rsid w:val="00FA2F79"/>
    <w:rsid w:val="00FA4754"/>
    <w:rsid w:val="00FB4B4F"/>
    <w:rsid w:val="00FD5CFC"/>
    <w:rsid w:val="00FD69AB"/>
    <w:rsid w:val="00FF6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27E4E"/>
    <w:pPr>
      <w:spacing w:line="240" w:lineRule="auto"/>
    </w:pPr>
  </w:style>
  <w:style w:type="paragraph" w:styleId="1">
    <w:name w:val="heading 1"/>
    <w:basedOn w:val="a"/>
    <w:next w:val="a"/>
    <w:link w:val="10"/>
    <w:qFormat/>
    <w:rsid w:val="00627E4E"/>
    <w:pPr>
      <w:widowControl w:val="0"/>
      <w:autoSpaceDE w:val="0"/>
      <w:autoSpaceDN w:val="0"/>
      <w:adjustRightInd w:val="0"/>
      <w:spacing w:before="108" w:after="108"/>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unhideWhenUsed/>
    <w:qFormat/>
    <w:rsid w:val="00627E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66590"/>
    <w:pPr>
      <w:spacing w:before="200" w:after="0" w:line="271" w:lineRule="auto"/>
      <w:outlineLvl w:val="2"/>
    </w:pPr>
    <w:rPr>
      <w:rFonts w:ascii="Cambria" w:eastAsia="Calibri" w:hAnsi="Cambria" w:cs="Times New Roman"/>
      <w:i/>
      <w:iCs/>
      <w:smallCaps/>
      <w:spacing w:val="5"/>
      <w:sz w:val="26"/>
      <w:szCs w:val="26"/>
      <w:lang w:val="en-US"/>
    </w:rPr>
  </w:style>
  <w:style w:type="paragraph" w:styleId="4">
    <w:name w:val="heading 4"/>
    <w:basedOn w:val="a"/>
    <w:next w:val="a"/>
    <w:link w:val="40"/>
    <w:uiPriority w:val="9"/>
    <w:qFormat/>
    <w:rsid w:val="00066590"/>
    <w:pPr>
      <w:spacing w:after="0" w:line="271" w:lineRule="auto"/>
      <w:outlineLvl w:val="3"/>
    </w:pPr>
    <w:rPr>
      <w:rFonts w:ascii="Cambria" w:eastAsia="Calibri" w:hAnsi="Cambria" w:cs="Times New Roman"/>
      <w:b/>
      <w:bCs/>
      <w:spacing w:val="5"/>
      <w:sz w:val="24"/>
      <w:szCs w:val="24"/>
      <w:lang w:val="en-US"/>
    </w:rPr>
  </w:style>
  <w:style w:type="paragraph" w:styleId="5">
    <w:name w:val="heading 5"/>
    <w:basedOn w:val="a"/>
    <w:next w:val="a"/>
    <w:link w:val="50"/>
    <w:uiPriority w:val="9"/>
    <w:qFormat/>
    <w:rsid w:val="00066590"/>
    <w:pPr>
      <w:spacing w:after="0" w:line="271" w:lineRule="auto"/>
      <w:outlineLvl w:val="4"/>
    </w:pPr>
    <w:rPr>
      <w:rFonts w:ascii="Cambria" w:eastAsia="Calibri" w:hAnsi="Cambria" w:cs="Times New Roman"/>
      <w:i/>
      <w:iCs/>
      <w:sz w:val="24"/>
      <w:szCs w:val="24"/>
      <w:lang w:val="en-US"/>
    </w:rPr>
  </w:style>
  <w:style w:type="paragraph" w:styleId="6">
    <w:name w:val="heading 6"/>
    <w:basedOn w:val="a"/>
    <w:next w:val="a"/>
    <w:link w:val="60"/>
    <w:qFormat/>
    <w:rsid w:val="00066590"/>
    <w:pPr>
      <w:shd w:val="clear" w:color="auto" w:fill="FFFFFF"/>
      <w:spacing w:after="0" w:line="271" w:lineRule="auto"/>
      <w:outlineLvl w:val="5"/>
    </w:pPr>
    <w:rPr>
      <w:rFonts w:ascii="Cambria" w:eastAsia="Calibri" w:hAnsi="Cambria" w:cs="Times New Roman"/>
      <w:b/>
      <w:bCs/>
      <w:color w:val="595959"/>
      <w:spacing w:val="5"/>
      <w:lang w:val="en-US"/>
    </w:rPr>
  </w:style>
  <w:style w:type="paragraph" w:styleId="7">
    <w:name w:val="heading 7"/>
    <w:basedOn w:val="a"/>
    <w:next w:val="a"/>
    <w:link w:val="70"/>
    <w:qFormat/>
    <w:rsid w:val="00066590"/>
    <w:pPr>
      <w:spacing w:after="0" w:line="276" w:lineRule="auto"/>
      <w:outlineLvl w:val="6"/>
    </w:pPr>
    <w:rPr>
      <w:rFonts w:ascii="Cambria" w:eastAsia="Calibri" w:hAnsi="Cambria" w:cs="Times New Roman"/>
      <w:b/>
      <w:bCs/>
      <w:i/>
      <w:iCs/>
      <w:color w:val="5A5A5A"/>
      <w:sz w:val="20"/>
      <w:szCs w:val="20"/>
      <w:lang w:val="en-US"/>
    </w:rPr>
  </w:style>
  <w:style w:type="paragraph" w:styleId="8">
    <w:name w:val="heading 8"/>
    <w:basedOn w:val="a"/>
    <w:next w:val="a"/>
    <w:link w:val="80"/>
    <w:qFormat/>
    <w:rsid w:val="00066590"/>
    <w:pPr>
      <w:spacing w:after="0" w:line="276" w:lineRule="auto"/>
      <w:outlineLvl w:val="7"/>
    </w:pPr>
    <w:rPr>
      <w:rFonts w:ascii="Cambria" w:eastAsia="Calibri" w:hAnsi="Cambria" w:cs="Times New Roman"/>
      <w:b/>
      <w:bCs/>
      <w:color w:val="7F7F7F"/>
      <w:sz w:val="20"/>
      <w:szCs w:val="20"/>
      <w:lang w:val="en-US"/>
    </w:rPr>
  </w:style>
  <w:style w:type="paragraph" w:styleId="9">
    <w:name w:val="heading 9"/>
    <w:basedOn w:val="a"/>
    <w:next w:val="a"/>
    <w:link w:val="90"/>
    <w:qFormat/>
    <w:rsid w:val="00066590"/>
    <w:pPr>
      <w:spacing w:after="0" w:line="271" w:lineRule="auto"/>
      <w:outlineLvl w:val="8"/>
    </w:pPr>
    <w:rPr>
      <w:rFonts w:ascii="Cambria" w:eastAsia="Calibri" w:hAnsi="Cambria" w:cs="Times New Roman"/>
      <w:b/>
      <w:bCs/>
      <w:i/>
      <w:iCs/>
      <w:color w:val="7F7F7F"/>
      <w:sz w:val="18"/>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7E4E"/>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
    <w:semiHidden/>
    <w:rsid w:val="00627E4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66590"/>
    <w:rPr>
      <w:rFonts w:ascii="Cambria" w:eastAsia="Calibri" w:hAnsi="Cambria" w:cs="Times New Roman"/>
      <w:i/>
      <w:iCs/>
      <w:smallCaps/>
      <w:spacing w:val="5"/>
      <w:sz w:val="26"/>
      <w:szCs w:val="26"/>
      <w:lang w:val="en-US"/>
    </w:rPr>
  </w:style>
  <w:style w:type="character" w:customStyle="1" w:styleId="40">
    <w:name w:val="Заголовок 4 Знак"/>
    <w:basedOn w:val="a0"/>
    <w:link w:val="4"/>
    <w:uiPriority w:val="9"/>
    <w:rsid w:val="00066590"/>
    <w:rPr>
      <w:rFonts w:ascii="Cambria" w:eastAsia="Calibri" w:hAnsi="Cambria" w:cs="Times New Roman"/>
      <w:b/>
      <w:bCs/>
      <w:spacing w:val="5"/>
      <w:sz w:val="24"/>
      <w:szCs w:val="24"/>
      <w:lang w:val="en-US"/>
    </w:rPr>
  </w:style>
  <w:style w:type="character" w:customStyle="1" w:styleId="50">
    <w:name w:val="Заголовок 5 Знак"/>
    <w:basedOn w:val="a0"/>
    <w:link w:val="5"/>
    <w:uiPriority w:val="9"/>
    <w:rsid w:val="00066590"/>
    <w:rPr>
      <w:rFonts w:ascii="Cambria" w:eastAsia="Calibri" w:hAnsi="Cambria" w:cs="Times New Roman"/>
      <w:i/>
      <w:iCs/>
      <w:sz w:val="24"/>
      <w:szCs w:val="24"/>
      <w:lang w:val="en-US"/>
    </w:rPr>
  </w:style>
  <w:style w:type="character" w:customStyle="1" w:styleId="60">
    <w:name w:val="Заголовок 6 Знак"/>
    <w:basedOn w:val="a0"/>
    <w:link w:val="6"/>
    <w:rsid w:val="00066590"/>
    <w:rPr>
      <w:rFonts w:ascii="Cambria" w:eastAsia="Calibri" w:hAnsi="Cambria" w:cs="Times New Roman"/>
      <w:b/>
      <w:bCs/>
      <w:color w:val="595959"/>
      <w:spacing w:val="5"/>
      <w:shd w:val="clear" w:color="auto" w:fill="FFFFFF"/>
      <w:lang w:val="en-US"/>
    </w:rPr>
  </w:style>
  <w:style w:type="character" w:customStyle="1" w:styleId="70">
    <w:name w:val="Заголовок 7 Знак"/>
    <w:basedOn w:val="a0"/>
    <w:link w:val="7"/>
    <w:rsid w:val="00066590"/>
    <w:rPr>
      <w:rFonts w:ascii="Cambria" w:eastAsia="Calibri" w:hAnsi="Cambria" w:cs="Times New Roman"/>
      <w:b/>
      <w:bCs/>
      <w:i/>
      <w:iCs/>
      <w:color w:val="5A5A5A"/>
      <w:sz w:val="20"/>
      <w:szCs w:val="20"/>
      <w:lang w:val="en-US"/>
    </w:rPr>
  </w:style>
  <w:style w:type="character" w:customStyle="1" w:styleId="80">
    <w:name w:val="Заголовок 8 Знак"/>
    <w:basedOn w:val="a0"/>
    <w:link w:val="8"/>
    <w:rsid w:val="00066590"/>
    <w:rPr>
      <w:rFonts w:ascii="Cambria" w:eastAsia="Calibri" w:hAnsi="Cambria" w:cs="Times New Roman"/>
      <w:b/>
      <w:bCs/>
      <w:color w:val="7F7F7F"/>
      <w:sz w:val="20"/>
      <w:szCs w:val="20"/>
      <w:lang w:val="en-US"/>
    </w:rPr>
  </w:style>
  <w:style w:type="character" w:customStyle="1" w:styleId="90">
    <w:name w:val="Заголовок 9 Знак"/>
    <w:basedOn w:val="a0"/>
    <w:link w:val="9"/>
    <w:rsid w:val="00066590"/>
    <w:rPr>
      <w:rFonts w:ascii="Cambria" w:eastAsia="Calibri" w:hAnsi="Cambria" w:cs="Times New Roman"/>
      <w:b/>
      <w:bCs/>
      <w:i/>
      <w:iCs/>
      <w:color w:val="7F7F7F"/>
      <w:sz w:val="18"/>
      <w:szCs w:val="18"/>
      <w:lang w:val="en-US"/>
    </w:rPr>
  </w:style>
  <w:style w:type="paragraph" w:styleId="a3">
    <w:name w:val="No Spacing"/>
    <w:link w:val="a4"/>
    <w:uiPriority w:val="1"/>
    <w:qFormat/>
    <w:rsid w:val="00627E4E"/>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627E4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27E4E"/>
    <w:pPr>
      <w:tabs>
        <w:tab w:val="center" w:pos="4677"/>
        <w:tab w:val="right" w:pos="9355"/>
      </w:tabs>
      <w:spacing w:after="0"/>
    </w:pPr>
  </w:style>
  <w:style w:type="character" w:customStyle="1" w:styleId="a6">
    <w:name w:val="Нижний колонтитул Знак"/>
    <w:basedOn w:val="a0"/>
    <w:link w:val="a5"/>
    <w:uiPriority w:val="99"/>
    <w:rsid w:val="00627E4E"/>
  </w:style>
  <w:style w:type="paragraph" w:styleId="a7">
    <w:name w:val="Balloon Text"/>
    <w:basedOn w:val="a"/>
    <w:link w:val="a8"/>
    <w:uiPriority w:val="99"/>
    <w:semiHidden/>
    <w:unhideWhenUsed/>
    <w:rsid w:val="00627E4E"/>
    <w:pPr>
      <w:spacing w:after="0"/>
    </w:pPr>
    <w:rPr>
      <w:rFonts w:ascii="Tahoma" w:hAnsi="Tahoma" w:cs="Tahoma"/>
      <w:sz w:val="16"/>
      <w:szCs w:val="16"/>
    </w:rPr>
  </w:style>
  <w:style w:type="character" w:customStyle="1" w:styleId="a8">
    <w:name w:val="Текст выноски Знак"/>
    <w:basedOn w:val="a0"/>
    <w:link w:val="a7"/>
    <w:uiPriority w:val="99"/>
    <w:semiHidden/>
    <w:rsid w:val="00627E4E"/>
    <w:rPr>
      <w:rFonts w:ascii="Tahoma" w:hAnsi="Tahoma" w:cs="Tahoma"/>
      <w:sz w:val="16"/>
      <w:szCs w:val="16"/>
    </w:rPr>
  </w:style>
  <w:style w:type="paragraph" w:styleId="a9">
    <w:name w:val="header"/>
    <w:basedOn w:val="a"/>
    <w:link w:val="aa"/>
    <w:unhideWhenUsed/>
    <w:rsid w:val="00627E4E"/>
    <w:pPr>
      <w:tabs>
        <w:tab w:val="center" w:pos="4677"/>
        <w:tab w:val="right" w:pos="9355"/>
      </w:tabs>
      <w:spacing w:after="0"/>
    </w:pPr>
  </w:style>
  <w:style w:type="character" w:customStyle="1" w:styleId="aa">
    <w:name w:val="Верхний колонтитул Знак"/>
    <w:basedOn w:val="a0"/>
    <w:link w:val="a9"/>
    <w:rsid w:val="00627E4E"/>
  </w:style>
  <w:style w:type="character" w:customStyle="1" w:styleId="ab">
    <w:name w:val="Цветовое выделение"/>
    <w:uiPriority w:val="99"/>
    <w:rsid w:val="00627E4E"/>
    <w:rPr>
      <w:b/>
      <w:color w:val="26282F"/>
    </w:rPr>
  </w:style>
  <w:style w:type="character" w:customStyle="1" w:styleId="ac">
    <w:name w:val="Гипертекстовая ссылка"/>
    <w:basedOn w:val="ab"/>
    <w:uiPriority w:val="99"/>
    <w:rsid w:val="00627E4E"/>
    <w:rPr>
      <w:rFonts w:cs="Times New Roman"/>
      <w:color w:val="106BBE"/>
    </w:rPr>
  </w:style>
  <w:style w:type="paragraph" w:customStyle="1" w:styleId="ad">
    <w:name w:val="Комментарий"/>
    <w:basedOn w:val="a"/>
    <w:next w:val="a"/>
    <w:uiPriority w:val="99"/>
    <w:rsid w:val="00627E4E"/>
    <w:pPr>
      <w:widowControl w:val="0"/>
      <w:autoSpaceDE w:val="0"/>
      <w:autoSpaceDN w:val="0"/>
      <w:adjustRightInd w:val="0"/>
      <w:spacing w:before="75" w:after="0"/>
      <w:ind w:left="170"/>
      <w:jc w:val="both"/>
    </w:pPr>
    <w:rPr>
      <w:rFonts w:ascii="Arial" w:eastAsiaTheme="minorEastAsia" w:hAnsi="Arial" w:cs="Arial"/>
      <w:color w:val="353842"/>
      <w:sz w:val="24"/>
      <w:szCs w:val="24"/>
      <w:shd w:val="clear" w:color="auto" w:fill="F0F0F0"/>
      <w:lang w:eastAsia="ru-RU"/>
    </w:rPr>
  </w:style>
  <w:style w:type="paragraph" w:customStyle="1" w:styleId="ae">
    <w:name w:val="Таблицы (моноширинный)"/>
    <w:basedOn w:val="a"/>
    <w:next w:val="a"/>
    <w:rsid w:val="00627E4E"/>
    <w:pPr>
      <w:widowControl w:val="0"/>
      <w:autoSpaceDE w:val="0"/>
      <w:autoSpaceDN w:val="0"/>
      <w:adjustRightInd w:val="0"/>
      <w:spacing w:after="0"/>
    </w:pPr>
    <w:rPr>
      <w:rFonts w:ascii="Courier New" w:eastAsiaTheme="minorEastAsia" w:hAnsi="Courier New" w:cs="Courier New"/>
      <w:sz w:val="24"/>
      <w:szCs w:val="24"/>
      <w:lang w:eastAsia="ru-RU"/>
    </w:rPr>
  </w:style>
  <w:style w:type="paragraph" w:customStyle="1" w:styleId="ConsPlusNormal">
    <w:name w:val="ConsPlusNormal"/>
    <w:link w:val="ConsPlusNormal0"/>
    <w:rsid w:val="00627E4E"/>
    <w:pPr>
      <w:widowControl w:val="0"/>
      <w:autoSpaceDE w:val="0"/>
      <w:autoSpaceDN w:val="0"/>
      <w:adjustRightInd w:val="0"/>
      <w:spacing w:after="0" w:line="240" w:lineRule="auto"/>
      <w:ind w:firstLine="720"/>
    </w:pPr>
    <w:rPr>
      <w:rFonts w:ascii="Times New Roman" w:eastAsiaTheme="minorEastAsia" w:hAnsi="Times New Roman" w:cs="Times New Roman"/>
      <w:sz w:val="28"/>
      <w:szCs w:val="28"/>
      <w:lang w:eastAsia="ru-RU"/>
    </w:rPr>
  </w:style>
  <w:style w:type="character" w:customStyle="1" w:styleId="ConsPlusNormal0">
    <w:name w:val="ConsPlusNormal Знак"/>
    <w:link w:val="ConsPlusNormal"/>
    <w:locked/>
    <w:rsid w:val="00627E4E"/>
    <w:rPr>
      <w:rFonts w:ascii="Times New Roman" w:eastAsiaTheme="minorEastAsia" w:hAnsi="Times New Roman" w:cs="Times New Roman"/>
      <w:sz w:val="28"/>
      <w:szCs w:val="28"/>
      <w:lang w:eastAsia="ru-RU"/>
    </w:rPr>
  </w:style>
  <w:style w:type="paragraph" w:styleId="af">
    <w:name w:val="Plain Text"/>
    <w:basedOn w:val="a"/>
    <w:link w:val="af0"/>
    <w:rsid w:val="00627E4E"/>
    <w:pPr>
      <w:spacing w:after="0"/>
    </w:pPr>
    <w:rPr>
      <w:rFonts w:ascii="Courier New" w:eastAsiaTheme="minorEastAsia" w:hAnsi="Courier New" w:cs="Courier New"/>
      <w:sz w:val="20"/>
      <w:szCs w:val="20"/>
      <w:lang w:eastAsia="ru-RU"/>
    </w:rPr>
  </w:style>
  <w:style w:type="character" w:customStyle="1" w:styleId="af0">
    <w:name w:val="Текст Знак"/>
    <w:basedOn w:val="a0"/>
    <w:link w:val="af"/>
    <w:rsid w:val="00627E4E"/>
    <w:rPr>
      <w:rFonts w:ascii="Courier New" w:eastAsiaTheme="minorEastAsia" w:hAnsi="Courier New" w:cs="Courier New"/>
      <w:sz w:val="20"/>
      <w:szCs w:val="20"/>
      <w:lang w:eastAsia="ru-RU"/>
    </w:rPr>
  </w:style>
  <w:style w:type="table" w:styleId="af1">
    <w:name w:val="Table Grid"/>
    <w:basedOn w:val="a1"/>
    <w:uiPriority w:val="59"/>
    <w:rsid w:val="00627E4E"/>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Normal (Web)"/>
    <w:aliases w:val="Обычный (Web)"/>
    <w:basedOn w:val="a"/>
    <w:qFormat/>
    <w:rsid w:val="00627E4E"/>
    <w:pPr>
      <w:spacing w:before="100" w:beforeAutospacing="1" w:after="100" w:afterAutospacing="1"/>
    </w:pPr>
    <w:rPr>
      <w:rFonts w:ascii="Times New Roman" w:eastAsia="Times New Roman" w:hAnsi="Times New Roman" w:cs="Times New Roman"/>
      <w:sz w:val="24"/>
      <w:szCs w:val="24"/>
      <w:lang w:eastAsia="ru-RU"/>
    </w:rPr>
  </w:style>
  <w:style w:type="paragraph" w:styleId="af3">
    <w:name w:val="List Paragraph"/>
    <w:basedOn w:val="a"/>
    <w:uiPriority w:val="34"/>
    <w:qFormat/>
    <w:rsid w:val="00627E4E"/>
    <w:pPr>
      <w:spacing w:after="0" w:line="360" w:lineRule="atLeast"/>
      <w:ind w:left="708"/>
      <w:jc w:val="both"/>
    </w:pPr>
    <w:rPr>
      <w:rFonts w:ascii="Times New Roman CYR" w:eastAsia="Times New Roman" w:hAnsi="Times New Roman CYR" w:cs="Times New Roman"/>
      <w:sz w:val="28"/>
      <w:szCs w:val="20"/>
      <w:lang w:eastAsia="ru-RU"/>
    </w:rPr>
  </w:style>
  <w:style w:type="paragraph" w:customStyle="1" w:styleId="ConsPlusNonformat">
    <w:name w:val="ConsPlusNonformat"/>
    <w:rsid w:val="00627E4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Абзац списка1"/>
    <w:basedOn w:val="a"/>
    <w:rsid w:val="00627E4E"/>
    <w:pPr>
      <w:spacing w:after="0"/>
      <w:ind w:left="720"/>
      <w:contextualSpacing/>
    </w:pPr>
    <w:rPr>
      <w:rFonts w:ascii="Times New Roman" w:eastAsia="Calibri" w:hAnsi="Times New Roman" w:cs="Times New Roman"/>
      <w:sz w:val="26"/>
      <w:szCs w:val="20"/>
      <w:lang w:eastAsia="ru-RU"/>
    </w:rPr>
  </w:style>
  <w:style w:type="paragraph" w:styleId="af4">
    <w:name w:val="Subtitle"/>
    <w:basedOn w:val="a"/>
    <w:link w:val="af5"/>
    <w:qFormat/>
    <w:rsid w:val="00627E4E"/>
    <w:pPr>
      <w:pageBreakBefore/>
      <w:spacing w:after="120" w:line="312" w:lineRule="auto"/>
      <w:jc w:val="center"/>
    </w:pPr>
    <w:rPr>
      <w:rFonts w:ascii="Bookman Old Style" w:eastAsia="Times New Roman" w:hAnsi="Bookman Old Style" w:cs="Times New Roman"/>
      <w:b/>
      <w:bCs/>
      <w:sz w:val="28"/>
      <w:szCs w:val="24"/>
      <w:lang w:eastAsia="ru-RU"/>
    </w:rPr>
  </w:style>
  <w:style w:type="character" w:customStyle="1" w:styleId="af5">
    <w:name w:val="Подзаголовок Знак"/>
    <w:basedOn w:val="a0"/>
    <w:link w:val="af4"/>
    <w:rsid w:val="00627E4E"/>
    <w:rPr>
      <w:rFonts w:ascii="Bookman Old Style" w:eastAsia="Times New Roman" w:hAnsi="Bookman Old Style" w:cs="Times New Roman"/>
      <w:b/>
      <w:bCs/>
      <w:sz w:val="28"/>
      <w:szCs w:val="24"/>
      <w:lang w:eastAsia="ru-RU"/>
    </w:rPr>
  </w:style>
  <w:style w:type="paragraph" w:customStyle="1" w:styleId="ConsPlusCell">
    <w:name w:val="ConsPlusCell"/>
    <w:rsid w:val="00627E4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6">
    <w:name w:val="page number"/>
    <w:basedOn w:val="a0"/>
    <w:rsid w:val="00627E4E"/>
  </w:style>
  <w:style w:type="character" w:styleId="af7">
    <w:name w:val="Hyperlink"/>
    <w:rsid w:val="00627E4E"/>
    <w:rPr>
      <w:color w:val="0000FF"/>
      <w:u w:val="single"/>
    </w:rPr>
  </w:style>
  <w:style w:type="paragraph" w:customStyle="1" w:styleId="ConsPlusTitle">
    <w:name w:val="ConsPlusTitle"/>
    <w:uiPriority w:val="99"/>
    <w:rsid w:val="00627E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western">
    <w:name w:val="western"/>
    <w:basedOn w:val="a"/>
    <w:rsid w:val="00627E4E"/>
    <w:pPr>
      <w:spacing w:before="100" w:beforeAutospacing="1" w:after="115"/>
    </w:pPr>
    <w:rPr>
      <w:rFonts w:ascii="Times New Roman" w:eastAsia="Times New Roman" w:hAnsi="Times New Roman" w:cs="Times New Roman"/>
      <w:color w:val="000000"/>
      <w:sz w:val="24"/>
      <w:szCs w:val="24"/>
      <w:lang w:eastAsia="ru-RU"/>
    </w:rPr>
  </w:style>
  <w:style w:type="paragraph" w:styleId="af8">
    <w:name w:val="Body Text"/>
    <w:basedOn w:val="a"/>
    <w:link w:val="af9"/>
    <w:rsid w:val="0053375D"/>
    <w:pPr>
      <w:spacing w:after="0"/>
      <w:jc w:val="both"/>
    </w:pPr>
    <w:rPr>
      <w:rFonts w:ascii="Times New Roman" w:eastAsia="Times New Roman" w:hAnsi="Times New Roman" w:cs="Times New Roman"/>
      <w:sz w:val="28"/>
      <w:szCs w:val="20"/>
      <w:lang w:eastAsia="ru-RU"/>
    </w:rPr>
  </w:style>
  <w:style w:type="character" w:customStyle="1" w:styleId="af9">
    <w:name w:val="Основной текст Знак"/>
    <w:basedOn w:val="a0"/>
    <w:link w:val="af8"/>
    <w:uiPriority w:val="99"/>
    <w:rsid w:val="0053375D"/>
    <w:rPr>
      <w:rFonts w:ascii="Times New Roman" w:eastAsia="Times New Roman" w:hAnsi="Times New Roman" w:cs="Times New Roman"/>
      <w:sz w:val="28"/>
      <w:szCs w:val="20"/>
      <w:lang w:eastAsia="ru-RU"/>
    </w:rPr>
  </w:style>
  <w:style w:type="paragraph" w:customStyle="1" w:styleId="21">
    <w:name w:val="Абзац списка2"/>
    <w:basedOn w:val="a"/>
    <w:rsid w:val="00C7381A"/>
    <w:pPr>
      <w:spacing w:after="0"/>
      <w:ind w:left="720"/>
      <w:contextualSpacing/>
    </w:pPr>
    <w:rPr>
      <w:rFonts w:ascii="Times New Roman" w:eastAsia="Calibri" w:hAnsi="Times New Roman" w:cs="Times New Roman"/>
      <w:sz w:val="26"/>
      <w:szCs w:val="20"/>
      <w:lang w:eastAsia="ru-RU"/>
    </w:rPr>
  </w:style>
  <w:style w:type="paragraph" w:customStyle="1" w:styleId="afa">
    <w:name w:val="Нормальный (таблица)"/>
    <w:basedOn w:val="a"/>
    <w:next w:val="a"/>
    <w:uiPriority w:val="99"/>
    <w:rsid w:val="00AC2344"/>
    <w:pPr>
      <w:widowControl w:val="0"/>
      <w:autoSpaceDE w:val="0"/>
      <w:autoSpaceDN w:val="0"/>
      <w:adjustRightInd w:val="0"/>
      <w:spacing w:after="0"/>
      <w:jc w:val="both"/>
    </w:pPr>
    <w:rPr>
      <w:rFonts w:ascii="Arial" w:eastAsia="Times New Roman" w:hAnsi="Arial" w:cs="Arial"/>
      <w:sz w:val="24"/>
      <w:szCs w:val="24"/>
      <w:lang w:eastAsia="ru-RU"/>
    </w:rPr>
  </w:style>
  <w:style w:type="paragraph" w:customStyle="1" w:styleId="31">
    <w:name w:val="Абзац списка3"/>
    <w:basedOn w:val="a"/>
    <w:rsid w:val="00A063D5"/>
    <w:pPr>
      <w:spacing w:after="0"/>
      <w:ind w:left="720"/>
      <w:contextualSpacing/>
    </w:pPr>
    <w:rPr>
      <w:rFonts w:ascii="Times New Roman" w:eastAsia="Calibri" w:hAnsi="Times New Roman" w:cs="Times New Roman"/>
      <w:sz w:val="26"/>
      <w:szCs w:val="20"/>
      <w:lang w:eastAsia="ru-RU"/>
    </w:rPr>
  </w:style>
  <w:style w:type="paragraph" w:customStyle="1" w:styleId="afb">
    <w:name w:val="Прижатый влево"/>
    <w:basedOn w:val="a"/>
    <w:next w:val="a"/>
    <w:uiPriority w:val="99"/>
    <w:rsid w:val="00A063D5"/>
    <w:pPr>
      <w:widowControl w:val="0"/>
      <w:autoSpaceDE w:val="0"/>
      <w:autoSpaceDN w:val="0"/>
      <w:adjustRightInd w:val="0"/>
      <w:spacing w:after="0"/>
    </w:pPr>
    <w:rPr>
      <w:rFonts w:ascii="Arial" w:eastAsia="Times New Roman" w:hAnsi="Arial" w:cs="Arial"/>
      <w:sz w:val="24"/>
      <w:szCs w:val="24"/>
      <w:lang w:eastAsia="ru-RU"/>
    </w:rPr>
  </w:style>
  <w:style w:type="paragraph" w:styleId="afc">
    <w:name w:val="Body Text Indent"/>
    <w:basedOn w:val="a"/>
    <w:link w:val="afd"/>
    <w:uiPriority w:val="99"/>
    <w:rsid w:val="00760B93"/>
    <w:pPr>
      <w:spacing w:after="0"/>
      <w:ind w:left="900"/>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0"/>
    <w:link w:val="afc"/>
    <w:uiPriority w:val="99"/>
    <w:rsid w:val="00760B93"/>
    <w:rPr>
      <w:rFonts w:ascii="Times New Roman" w:eastAsia="Times New Roman" w:hAnsi="Times New Roman" w:cs="Times New Roman"/>
      <w:sz w:val="24"/>
      <w:szCs w:val="24"/>
      <w:lang w:eastAsia="ru-RU"/>
    </w:rPr>
  </w:style>
  <w:style w:type="paragraph" w:styleId="afe">
    <w:name w:val="caption"/>
    <w:basedOn w:val="a"/>
    <w:next w:val="a"/>
    <w:qFormat/>
    <w:rsid w:val="00760B93"/>
    <w:pPr>
      <w:spacing w:after="0"/>
      <w:jc w:val="right"/>
    </w:pPr>
    <w:rPr>
      <w:rFonts w:ascii="Times New Roman" w:eastAsia="Times New Roman" w:hAnsi="Times New Roman" w:cs="Times New Roman"/>
      <w:b/>
      <w:snapToGrid w:val="0"/>
      <w:color w:val="000000"/>
      <w:sz w:val="24"/>
      <w:szCs w:val="21"/>
      <w:lang w:eastAsia="ru-RU"/>
    </w:rPr>
  </w:style>
  <w:style w:type="paragraph" w:customStyle="1" w:styleId="Style4">
    <w:name w:val="Style4"/>
    <w:basedOn w:val="a"/>
    <w:rsid w:val="00760B93"/>
    <w:pPr>
      <w:widowControl w:val="0"/>
      <w:autoSpaceDE w:val="0"/>
      <w:autoSpaceDN w:val="0"/>
      <w:adjustRightInd w:val="0"/>
      <w:spacing w:after="0" w:line="368" w:lineRule="exact"/>
      <w:ind w:firstLine="715"/>
      <w:jc w:val="both"/>
    </w:pPr>
    <w:rPr>
      <w:rFonts w:ascii="Times New Roman" w:eastAsia="Times New Roman" w:hAnsi="Times New Roman" w:cs="Times New Roman"/>
      <w:sz w:val="24"/>
      <w:szCs w:val="24"/>
      <w:lang w:eastAsia="ru-RU"/>
    </w:rPr>
  </w:style>
  <w:style w:type="character" w:customStyle="1" w:styleId="aff">
    <w:name w:val="Название Знак"/>
    <w:aliases w:val="Заголовок Знак"/>
    <w:basedOn w:val="a0"/>
    <w:link w:val="aff0"/>
    <w:locked/>
    <w:rsid w:val="00760B93"/>
    <w:rPr>
      <w:b/>
      <w:bCs/>
      <w:sz w:val="28"/>
      <w:szCs w:val="24"/>
    </w:rPr>
  </w:style>
  <w:style w:type="paragraph" w:styleId="aff0">
    <w:name w:val="Title"/>
    <w:aliases w:val="Заголовок"/>
    <w:basedOn w:val="a"/>
    <w:link w:val="aff"/>
    <w:qFormat/>
    <w:rsid w:val="00760B93"/>
    <w:pPr>
      <w:spacing w:after="0"/>
      <w:jc w:val="center"/>
    </w:pPr>
    <w:rPr>
      <w:b/>
      <w:bCs/>
      <w:sz w:val="28"/>
      <w:szCs w:val="24"/>
    </w:rPr>
  </w:style>
  <w:style w:type="character" w:customStyle="1" w:styleId="12">
    <w:name w:val="Название Знак1"/>
    <w:basedOn w:val="a0"/>
    <w:link w:val="aff0"/>
    <w:rsid w:val="00760B93"/>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21"/>
    <w:basedOn w:val="a"/>
    <w:rsid w:val="00760B93"/>
    <w:pPr>
      <w:suppressAutoHyphens/>
      <w:spacing w:after="0"/>
      <w:jc w:val="both"/>
    </w:pPr>
    <w:rPr>
      <w:rFonts w:ascii="Tahoma" w:eastAsia="Times New Roman" w:hAnsi="Tahoma" w:cs="Tahoma"/>
      <w:sz w:val="26"/>
      <w:szCs w:val="24"/>
      <w:lang w:eastAsia="ar-SA"/>
    </w:rPr>
  </w:style>
  <w:style w:type="character" w:customStyle="1" w:styleId="FontStyle34">
    <w:name w:val="Font Style34"/>
    <w:rsid w:val="00760B93"/>
    <w:rPr>
      <w:rFonts w:ascii="Times New Roman" w:eastAsia="Times New Roman" w:hAnsi="Times New Roman" w:cs="Times New Roman"/>
      <w:sz w:val="26"/>
      <w:szCs w:val="26"/>
    </w:rPr>
  </w:style>
  <w:style w:type="paragraph" w:customStyle="1" w:styleId="Default">
    <w:name w:val="Default"/>
    <w:rsid w:val="00760B93"/>
    <w:pPr>
      <w:autoSpaceDE w:val="0"/>
      <w:autoSpaceDN w:val="0"/>
      <w:adjustRightInd w:val="0"/>
      <w:spacing w:after="0" w:line="240" w:lineRule="auto"/>
    </w:pPr>
    <w:rPr>
      <w:rFonts w:ascii="Times New Roman" w:hAnsi="Times New Roman" w:cs="Times New Roman"/>
      <w:color w:val="000000"/>
      <w:sz w:val="24"/>
      <w:szCs w:val="24"/>
    </w:rPr>
  </w:style>
  <w:style w:type="character" w:styleId="aff1">
    <w:name w:val="Emphasis"/>
    <w:basedOn w:val="a0"/>
    <w:uiPriority w:val="99"/>
    <w:qFormat/>
    <w:rsid w:val="00760B93"/>
    <w:rPr>
      <w:i/>
      <w:iCs/>
    </w:rPr>
  </w:style>
  <w:style w:type="paragraph" w:customStyle="1" w:styleId="formattext">
    <w:name w:val="formattext"/>
    <w:basedOn w:val="a"/>
    <w:rsid w:val="00760B9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Normal">
    <w:name w:val="ConsNormal"/>
    <w:rsid w:val="00343EAF"/>
    <w:pPr>
      <w:spacing w:after="0" w:line="240" w:lineRule="auto"/>
      <w:ind w:firstLine="720"/>
    </w:pPr>
    <w:rPr>
      <w:rFonts w:ascii="Consultant" w:eastAsia="Times New Roman" w:hAnsi="Consultant" w:cs="Times New Roman"/>
      <w:sz w:val="20"/>
      <w:szCs w:val="20"/>
      <w:lang w:eastAsia="ru-RU"/>
    </w:rPr>
  </w:style>
  <w:style w:type="paragraph" w:customStyle="1" w:styleId="ConsNonformat">
    <w:name w:val="ConsNonformat"/>
    <w:rsid w:val="00343EAF"/>
    <w:pPr>
      <w:spacing w:after="0" w:line="240" w:lineRule="auto"/>
    </w:pPr>
    <w:rPr>
      <w:rFonts w:ascii="Consultant" w:eastAsia="Times New Roman" w:hAnsi="Consultant" w:cs="Times New Roman"/>
      <w:sz w:val="20"/>
      <w:szCs w:val="20"/>
      <w:lang w:eastAsia="ru-RU"/>
    </w:rPr>
  </w:style>
  <w:style w:type="paragraph" w:customStyle="1" w:styleId="71">
    <w:name w:val="заголовок 7"/>
    <w:basedOn w:val="a"/>
    <w:next w:val="a"/>
    <w:rsid w:val="00343EAF"/>
    <w:pPr>
      <w:keepNext/>
      <w:widowControl w:val="0"/>
      <w:snapToGrid w:val="0"/>
      <w:spacing w:after="0"/>
      <w:ind w:firstLine="426"/>
      <w:jc w:val="both"/>
      <w:outlineLvl w:val="6"/>
    </w:pPr>
    <w:rPr>
      <w:rFonts w:ascii="a_FuturaOrto" w:eastAsia="Times New Roman" w:hAnsi="a_FuturaOrto" w:cs="Times New Roman"/>
      <w:color w:val="000080"/>
      <w:sz w:val="26"/>
      <w:szCs w:val="20"/>
      <w:lang w:eastAsia="ru-RU"/>
    </w:rPr>
  </w:style>
  <w:style w:type="character" w:styleId="aff2">
    <w:name w:val="Strong"/>
    <w:basedOn w:val="a0"/>
    <w:uiPriority w:val="22"/>
    <w:qFormat/>
    <w:rsid w:val="00EB444D"/>
    <w:rPr>
      <w:rFonts w:cs="Times New Roman"/>
      <w:b/>
      <w:bCs/>
    </w:rPr>
  </w:style>
  <w:style w:type="paragraph" w:customStyle="1" w:styleId="13">
    <w:name w:val="Без интервала1"/>
    <w:rsid w:val="006A689B"/>
    <w:pPr>
      <w:spacing w:after="0" w:line="240" w:lineRule="auto"/>
      <w:ind w:firstLine="709"/>
      <w:jc w:val="both"/>
    </w:pPr>
    <w:rPr>
      <w:rFonts w:ascii="Times New Roman" w:eastAsia="Calibri" w:hAnsi="Times New Roman" w:cs="Times New Roman"/>
      <w:sz w:val="24"/>
    </w:rPr>
  </w:style>
  <w:style w:type="paragraph" w:styleId="22">
    <w:name w:val="Body Text 2"/>
    <w:basedOn w:val="a"/>
    <w:link w:val="23"/>
    <w:uiPriority w:val="99"/>
    <w:unhideWhenUsed/>
    <w:rsid w:val="002A5EEB"/>
    <w:pPr>
      <w:spacing w:after="120" w:line="480" w:lineRule="auto"/>
    </w:pPr>
  </w:style>
  <w:style w:type="character" w:customStyle="1" w:styleId="23">
    <w:name w:val="Основной текст 2 Знак"/>
    <w:basedOn w:val="a0"/>
    <w:link w:val="22"/>
    <w:uiPriority w:val="99"/>
    <w:rsid w:val="002A5EEB"/>
  </w:style>
  <w:style w:type="paragraph" w:customStyle="1" w:styleId="41">
    <w:name w:val="Абзац списка4"/>
    <w:basedOn w:val="a"/>
    <w:rsid w:val="002A5EEB"/>
    <w:pPr>
      <w:spacing w:after="0"/>
      <w:ind w:left="720"/>
      <w:contextualSpacing/>
    </w:pPr>
    <w:rPr>
      <w:rFonts w:ascii="Times New Roman" w:eastAsia="Calibri" w:hAnsi="Times New Roman" w:cs="Times New Roman"/>
      <w:sz w:val="26"/>
      <w:szCs w:val="20"/>
      <w:lang w:eastAsia="ru-RU"/>
    </w:rPr>
  </w:style>
  <w:style w:type="paragraph" w:styleId="aff3">
    <w:name w:val="annotation text"/>
    <w:basedOn w:val="a"/>
    <w:link w:val="aff4"/>
    <w:uiPriority w:val="99"/>
    <w:semiHidden/>
    <w:rsid w:val="002A5EEB"/>
    <w:pPr>
      <w:ind w:firstLine="709"/>
      <w:jc w:val="both"/>
    </w:pPr>
    <w:rPr>
      <w:rFonts w:ascii="Times New Roman" w:eastAsia="Times New Roman" w:hAnsi="Times New Roman" w:cs="Times New Roman"/>
      <w:sz w:val="20"/>
      <w:szCs w:val="20"/>
    </w:rPr>
  </w:style>
  <w:style w:type="character" w:customStyle="1" w:styleId="aff4">
    <w:name w:val="Текст примечания Знак"/>
    <w:basedOn w:val="a0"/>
    <w:link w:val="aff3"/>
    <w:uiPriority w:val="99"/>
    <w:semiHidden/>
    <w:rsid w:val="002A5EEB"/>
    <w:rPr>
      <w:rFonts w:ascii="Times New Roman" w:eastAsia="Times New Roman" w:hAnsi="Times New Roman" w:cs="Times New Roman"/>
      <w:sz w:val="20"/>
      <w:szCs w:val="20"/>
    </w:rPr>
  </w:style>
  <w:style w:type="paragraph" w:styleId="aff5">
    <w:name w:val="annotation subject"/>
    <w:basedOn w:val="aff3"/>
    <w:next w:val="aff3"/>
    <w:link w:val="aff6"/>
    <w:uiPriority w:val="99"/>
    <w:rsid w:val="002A5EEB"/>
    <w:pPr>
      <w:spacing w:line="360" w:lineRule="auto"/>
    </w:pPr>
    <w:rPr>
      <w:b/>
      <w:bCs/>
    </w:rPr>
  </w:style>
  <w:style w:type="character" w:customStyle="1" w:styleId="aff6">
    <w:name w:val="Тема примечания Знак"/>
    <w:basedOn w:val="aff4"/>
    <w:link w:val="aff5"/>
    <w:uiPriority w:val="99"/>
    <w:rsid w:val="002A5EEB"/>
    <w:rPr>
      <w:b/>
      <w:bCs/>
    </w:rPr>
  </w:style>
  <w:style w:type="paragraph" w:customStyle="1" w:styleId="BodyTextKeep">
    <w:name w:val="Body Text Keep"/>
    <w:basedOn w:val="af8"/>
    <w:rsid w:val="00CE0663"/>
    <w:pPr>
      <w:spacing w:before="120" w:after="120"/>
    </w:pPr>
    <w:rPr>
      <w:spacing w:val="-5"/>
      <w:sz w:val="24"/>
      <w:szCs w:val="24"/>
      <w:lang w:eastAsia="en-US"/>
    </w:rPr>
  </w:style>
  <w:style w:type="paragraph" w:styleId="24">
    <w:name w:val="Quote"/>
    <w:basedOn w:val="a"/>
    <w:next w:val="a"/>
    <w:link w:val="25"/>
    <w:uiPriority w:val="99"/>
    <w:qFormat/>
    <w:rsid w:val="00066590"/>
    <w:pPr>
      <w:spacing w:line="276" w:lineRule="auto"/>
    </w:pPr>
    <w:rPr>
      <w:rFonts w:ascii="Cambria" w:eastAsia="Calibri" w:hAnsi="Cambria" w:cs="Times New Roman"/>
      <w:i/>
      <w:iCs/>
      <w:lang w:val="en-US"/>
    </w:rPr>
  </w:style>
  <w:style w:type="character" w:customStyle="1" w:styleId="25">
    <w:name w:val="Цитата 2 Знак"/>
    <w:basedOn w:val="a0"/>
    <w:link w:val="24"/>
    <w:uiPriority w:val="99"/>
    <w:rsid w:val="00066590"/>
    <w:rPr>
      <w:rFonts w:ascii="Cambria" w:eastAsia="Calibri" w:hAnsi="Cambria" w:cs="Times New Roman"/>
      <w:i/>
      <w:iCs/>
      <w:lang w:val="en-US"/>
    </w:rPr>
  </w:style>
  <w:style w:type="paragraph" w:styleId="aff7">
    <w:name w:val="Intense Quote"/>
    <w:basedOn w:val="a"/>
    <w:next w:val="a"/>
    <w:link w:val="aff8"/>
    <w:uiPriority w:val="99"/>
    <w:qFormat/>
    <w:rsid w:val="00066590"/>
    <w:pPr>
      <w:pBdr>
        <w:top w:val="single" w:sz="4" w:space="10" w:color="auto"/>
        <w:bottom w:val="single" w:sz="4" w:space="10" w:color="auto"/>
      </w:pBdr>
      <w:spacing w:before="240" w:after="240" w:line="300" w:lineRule="auto"/>
      <w:ind w:left="1152" w:right="1152"/>
      <w:jc w:val="both"/>
    </w:pPr>
    <w:rPr>
      <w:rFonts w:ascii="Cambria" w:eastAsia="Calibri" w:hAnsi="Cambria" w:cs="Times New Roman"/>
      <w:i/>
      <w:iCs/>
      <w:lang w:val="en-US"/>
    </w:rPr>
  </w:style>
  <w:style w:type="character" w:customStyle="1" w:styleId="aff8">
    <w:name w:val="Выделенная цитата Знак"/>
    <w:basedOn w:val="a0"/>
    <w:link w:val="aff7"/>
    <w:uiPriority w:val="99"/>
    <w:rsid w:val="00066590"/>
    <w:rPr>
      <w:rFonts w:ascii="Cambria" w:eastAsia="Calibri" w:hAnsi="Cambria" w:cs="Times New Roman"/>
      <w:i/>
      <w:iCs/>
      <w:lang w:val="en-US"/>
    </w:rPr>
  </w:style>
  <w:style w:type="character" w:styleId="aff9">
    <w:name w:val="Subtle Emphasis"/>
    <w:basedOn w:val="a0"/>
    <w:uiPriority w:val="99"/>
    <w:qFormat/>
    <w:rsid w:val="00066590"/>
    <w:rPr>
      <w:rFonts w:cs="Times New Roman"/>
      <w:i/>
    </w:rPr>
  </w:style>
  <w:style w:type="character" w:styleId="affa">
    <w:name w:val="Intense Emphasis"/>
    <w:basedOn w:val="a0"/>
    <w:uiPriority w:val="99"/>
    <w:qFormat/>
    <w:rsid w:val="00066590"/>
    <w:rPr>
      <w:rFonts w:cs="Times New Roman"/>
      <w:b/>
      <w:i/>
    </w:rPr>
  </w:style>
  <w:style w:type="character" w:styleId="affb">
    <w:name w:val="Subtle Reference"/>
    <w:basedOn w:val="a0"/>
    <w:uiPriority w:val="99"/>
    <w:qFormat/>
    <w:rsid w:val="00066590"/>
    <w:rPr>
      <w:rFonts w:cs="Times New Roman"/>
      <w:smallCaps/>
    </w:rPr>
  </w:style>
  <w:style w:type="character" w:styleId="affc">
    <w:name w:val="Intense Reference"/>
    <w:basedOn w:val="a0"/>
    <w:uiPriority w:val="99"/>
    <w:qFormat/>
    <w:rsid w:val="00066590"/>
    <w:rPr>
      <w:rFonts w:cs="Times New Roman"/>
      <w:b/>
      <w:smallCaps/>
    </w:rPr>
  </w:style>
  <w:style w:type="character" w:styleId="affd">
    <w:name w:val="Book Title"/>
    <w:basedOn w:val="a0"/>
    <w:uiPriority w:val="99"/>
    <w:qFormat/>
    <w:rsid w:val="00066590"/>
    <w:rPr>
      <w:rFonts w:cs="Times New Roman"/>
      <w:i/>
      <w:iCs/>
      <w:smallCaps/>
      <w:spacing w:val="5"/>
    </w:rPr>
  </w:style>
  <w:style w:type="paragraph" w:styleId="affe">
    <w:name w:val="TOC Heading"/>
    <w:basedOn w:val="1"/>
    <w:next w:val="a"/>
    <w:uiPriority w:val="99"/>
    <w:qFormat/>
    <w:rsid w:val="00066590"/>
    <w:pPr>
      <w:widowControl/>
      <w:autoSpaceDE/>
      <w:autoSpaceDN/>
      <w:adjustRightInd/>
      <w:spacing w:before="480" w:after="0" w:line="276" w:lineRule="auto"/>
      <w:contextualSpacing/>
      <w:jc w:val="left"/>
      <w:outlineLvl w:val="9"/>
    </w:pPr>
    <w:rPr>
      <w:rFonts w:ascii="Cambria" w:eastAsia="Calibri" w:hAnsi="Cambria" w:cs="Times New Roman"/>
      <w:b w:val="0"/>
      <w:bCs w:val="0"/>
      <w:smallCaps/>
      <w:color w:val="auto"/>
      <w:spacing w:val="5"/>
      <w:sz w:val="36"/>
      <w:szCs w:val="36"/>
      <w:lang w:val="en-US" w:eastAsia="en-US"/>
    </w:rPr>
  </w:style>
  <w:style w:type="paragraph" w:customStyle="1" w:styleId="Style11">
    <w:name w:val="Style11"/>
    <w:basedOn w:val="a"/>
    <w:uiPriority w:val="99"/>
    <w:rsid w:val="00066590"/>
    <w:pPr>
      <w:widowControl w:val="0"/>
      <w:autoSpaceDE w:val="0"/>
      <w:autoSpaceDN w:val="0"/>
      <w:adjustRightInd w:val="0"/>
      <w:spacing w:after="0"/>
    </w:pPr>
    <w:rPr>
      <w:rFonts w:ascii="Times New Roman" w:eastAsia="Times New Roman" w:hAnsi="Times New Roman" w:cs="Times New Roman"/>
      <w:sz w:val="24"/>
      <w:szCs w:val="24"/>
      <w:lang w:eastAsia="ru-RU"/>
    </w:rPr>
  </w:style>
  <w:style w:type="paragraph" w:customStyle="1" w:styleId="Style13">
    <w:name w:val="Style13"/>
    <w:basedOn w:val="a"/>
    <w:uiPriority w:val="99"/>
    <w:rsid w:val="00066590"/>
    <w:pPr>
      <w:widowControl w:val="0"/>
      <w:autoSpaceDE w:val="0"/>
      <w:autoSpaceDN w:val="0"/>
      <w:adjustRightInd w:val="0"/>
      <w:spacing w:after="0"/>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066590"/>
    <w:rPr>
      <w:rFonts w:ascii="Times New Roman" w:hAnsi="Times New Roman" w:cs="Times New Roman"/>
      <w:b/>
      <w:bCs/>
      <w:sz w:val="26"/>
      <w:szCs w:val="26"/>
    </w:rPr>
  </w:style>
  <w:style w:type="paragraph" w:customStyle="1" w:styleId="Heading">
    <w:name w:val="Heading"/>
    <w:uiPriority w:val="99"/>
    <w:rsid w:val="00066590"/>
    <w:pPr>
      <w:autoSpaceDE w:val="0"/>
      <w:autoSpaceDN w:val="0"/>
      <w:adjustRightInd w:val="0"/>
      <w:spacing w:after="0" w:line="240" w:lineRule="auto"/>
    </w:pPr>
    <w:rPr>
      <w:rFonts w:ascii="Arial" w:eastAsia="Times New Roman" w:hAnsi="Arial" w:cs="Arial"/>
      <w:b/>
      <w:bCs/>
      <w:lang w:eastAsia="ru-RU"/>
    </w:rPr>
  </w:style>
  <w:style w:type="paragraph" w:styleId="afff">
    <w:name w:val="footnote text"/>
    <w:basedOn w:val="a"/>
    <w:link w:val="afff0"/>
    <w:uiPriority w:val="99"/>
    <w:rsid w:val="00066590"/>
    <w:pPr>
      <w:spacing w:line="276" w:lineRule="auto"/>
    </w:pPr>
    <w:rPr>
      <w:rFonts w:ascii="Cambria" w:eastAsia="Calibri" w:hAnsi="Cambria" w:cs="Times New Roman"/>
      <w:sz w:val="20"/>
      <w:szCs w:val="20"/>
      <w:lang w:val="en-US"/>
    </w:rPr>
  </w:style>
  <w:style w:type="character" w:customStyle="1" w:styleId="afff0">
    <w:name w:val="Текст сноски Знак"/>
    <w:basedOn w:val="a0"/>
    <w:link w:val="afff"/>
    <w:uiPriority w:val="99"/>
    <w:rsid w:val="00066590"/>
    <w:rPr>
      <w:rFonts w:ascii="Cambria" w:eastAsia="Calibri" w:hAnsi="Cambria" w:cs="Times New Roman"/>
      <w:sz w:val="20"/>
      <w:szCs w:val="20"/>
      <w:lang w:val="en-US"/>
    </w:rPr>
  </w:style>
  <w:style w:type="character" w:styleId="afff1">
    <w:name w:val="footnote reference"/>
    <w:basedOn w:val="a0"/>
    <w:uiPriority w:val="99"/>
    <w:rsid w:val="00066590"/>
    <w:rPr>
      <w:rFonts w:cs="Times New Roman"/>
      <w:vertAlign w:val="superscript"/>
    </w:rPr>
  </w:style>
  <w:style w:type="paragraph" w:styleId="HTML">
    <w:name w:val="HTML Preformatted"/>
    <w:basedOn w:val="a"/>
    <w:link w:val="HTML0"/>
    <w:uiPriority w:val="99"/>
    <w:rsid w:val="0006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66590"/>
    <w:rPr>
      <w:rFonts w:ascii="Courier New" w:eastAsia="Times New Roman" w:hAnsi="Courier New" w:cs="Courier New"/>
      <w:sz w:val="20"/>
      <w:szCs w:val="20"/>
      <w:lang w:eastAsia="ru-RU"/>
    </w:rPr>
  </w:style>
  <w:style w:type="paragraph" w:styleId="32">
    <w:name w:val="Body Text Indent 3"/>
    <w:basedOn w:val="a"/>
    <w:link w:val="33"/>
    <w:uiPriority w:val="99"/>
    <w:rsid w:val="00066590"/>
    <w:pPr>
      <w:spacing w:after="0"/>
      <w:ind w:firstLine="540"/>
      <w:jc w:val="both"/>
    </w:pPr>
    <w:rPr>
      <w:rFonts w:ascii="Times New Roman" w:eastAsia="Times New Roman" w:hAnsi="Times New Roman" w:cs="Times New Roman"/>
      <w:sz w:val="28"/>
      <w:szCs w:val="24"/>
    </w:rPr>
  </w:style>
  <w:style w:type="character" w:customStyle="1" w:styleId="33">
    <w:name w:val="Основной текст с отступом 3 Знак"/>
    <w:basedOn w:val="a0"/>
    <w:link w:val="32"/>
    <w:uiPriority w:val="99"/>
    <w:rsid w:val="00066590"/>
    <w:rPr>
      <w:rFonts w:ascii="Times New Roman" w:eastAsia="Times New Roman" w:hAnsi="Times New Roman" w:cs="Times New Roman"/>
      <w:sz w:val="28"/>
      <w:szCs w:val="24"/>
    </w:rPr>
  </w:style>
  <w:style w:type="paragraph" w:customStyle="1" w:styleId="Style7">
    <w:name w:val="Style7"/>
    <w:basedOn w:val="a"/>
    <w:uiPriority w:val="99"/>
    <w:rsid w:val="00066590"/>
    <w:pPr>
      <w:widowControl w:val="0"/>
      <w:autoSpaceDE w:val="0"/>
      <w:autoSpaceDN w:val="0"/>
      <w:adjustRightInd w:val="0"/>
      <w:spacing w:after="0" w:line="322" w:lineRule="exact"/>
      <w:ind w:hanging="336"/>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066590"/>
    <w:rPr>
      <w:rFonts w:ascii="Times New Roman" w:hAnsi="Times New Roman" w:cs="Times New Roman"/>
      <w:color w:val="000000"/>
      <w:sz w:val="26"/>
      <w:szCs w:val="26"/>
    </w:rPr>
  </w:style>
  <w:style w:type="paragraph" w:customStyle="1" w:styleId="Style6">
    <w:name w:val="Style6"/>
    <w:basedOn w:val="a"/>
    <w:uiPriority w:val="99"/>
    <w:rsid w:val="00066590"/>
    <w:pPr>
      <w:widowControl w:val="0"/>
      <w:autoSpaceDE w:val="0"/>
      <w:autoSpaceDN w:val="0"/>
      <w:adjustRightInd w:val="0"/>
      <w:spacing w:after="0" w:line="326" w:lineRule="exact"/>
      <w:ind w:firstLine="715"/>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066590"/>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066590"/>
    <w:pPr>
      <w:widowControl w:val="0"/>
      <w:autoSpaceDE w:val="0"/>
      <w:autoSpaceDN w:val="0"/>
      <w:adjustRightInd w:val="0"/>
      <w:spacing w:after="0" w:line="323"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066590"/>
    <w:pPr>
      <w:widowControl w:val="0"/>
      <w:autoSpaceDE w:val="0"/>
      <w:autoSpaceDN w:val="0"/>
      <w:adjustRightInd w:val="0"/>
      <w:spacing w:after="0" w:line="322" w:lineRule="exact"/>
      <w:ind w:firstLine="365"/>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066590"/>
    <w:rPr>
      <w:rFonts w:ascii="Times New Roman" w:hAnsi="Times New Roman" w:cs="Times New Roman"/>
      <w:b/>
      <w:bCs/>
      <w:color w:val="000000"/>
      <w:sz w:val="26"/>
      <w:szCs w:val="26"/>
    </w:rPr>
  </w:style>
  <w:style w:type="character" w:customStyle="1" w:styleId="afff2">
    <w:name w:val="Текст концевой сноски Знак"/>
    <w:basedOn w:val="a0"/>
    <w:link w:val="afff3"/>
    <w:uiPriority w:val="99"/>
    <w:semiHidden/>
    <w:rsid w:val="00066590"/>
    <w:rPr>
      <w:rFonts w:ascii="Cambria" w:eastAsia="Calibri" w:hAnsi="Cambria" w:cs="Times New Roman"/>
      <w:sz w:val="20"/>
      <w:szCs w:val="20"/>
      <w:lang w:val="en-US"/>
    </w:rPr>
  </w:style>
  <w:style w:type="paragraph" w:styleId="afff3">
    <w:name w:val="endnote text"/>
    <w:basedOn w:val="a"/>
    <w:link w:val="afff2"/>
    <w:uiPriority w:val="99"/>
    <w:semiHidden/>
    <w:unhideWhenUsed/>
    <w:rsid w:val="00066590"/>
    <w:pPr>
      <w:spacing w:after="0"/>
    </w:pPr>
    <w:rPr>
      <w:rFonts w:ascii="Cambria" w:eastAsia="Calibri" w:hAnsi="Cambria" w:cs="Times New Roman"/>
      <w:sz w:val="20"/>
      <w:szCs w:val="20"/>
      <w:lang w:val="en-US"/>
    </w:rPr>
  </w:style>
  <w:style w:type="paragraph" w:customStyle="1" w:styleId="34">
    <w:name w:val="Стиль3"/>
    <w:basedOn w:val="a"/>
    <w:rsid w:val="00066590"/>
    <w:pPr>
      <w:widowControl w:val="0"/>
      <w:tabs>
        <w:tab w:val="left" w:pos="7427"/>
      </w:tabs>
      <w:suppressAutoHyphens/>
      <w:spacing w:after="0"/>
      <w:ind w:left="3600"/>
      <w:jc w:val="both"/>
      <w:textAlignment w:val="baseline"/>
    </w:pPr>
    <w:rPr>
      <w:rFonts w:ascii="Times New Roman" w:eastAsia="Times New Roman" w:hAnsi="Times New Roman" w:cs="Times New Roman"/>
      <w:sz w:val="24"/>
      <w:szCs w:val="20"/>
      <w:lang w:eastAsia="ar-SA"/>
    </w:rPr>
  </w:style>
  <w:style w:type="paragraph" w:customStyle="1" w:styleId="consnormal0">
    <w:name w:val="consnormal"/>
    <w:basedOn w:val="a"/>
    <w:uiPriority w:val="99"/>
    <w:rsid w:val="00066590"/>
    <w:pPr>
      <w:suppressAutoHyphens/>
      <w:spacing w:before="280" w:after="280"/>
    </w:pPr>
    <w:rPr>
      <w:rFonts w:ascii="Times New Roman" w:eastAsia="Times New Roman" w:hAnsi="Times New Roman" w:cs="Times New Roman"/>
      <w:sz w:val="24"/>
      <w:szCs w:val="24"/>
      <w:lang w:eastAsia="ar-SA"/>
    </w:rPr>
  </w:style>
  <w:style w:type="character" w:customStyle="1" w:styleId="WW8Num1z1">
    <w:name w:val="WW8Num1z1"/>
    <w:rsid w:val="00066590"/>
    <w:rPr>
      <w:rFonts w:ascii="Wingdings" w:hAnsi="Wingdings"/>
    </w:rPr>
  </w:style>
  <w:style w:type="character" w:customStyle="1" w:styleId="WW8Num2z0">
    <w:name w:val="WW8Num2z0"/>
    <w:rsid w:val="00066590"/>
    <w:rPr>
      <w:rFonts w:ascii="Wingdings" w:hAnsi="Wingdings"/>
    </w:rPr>
  </w:style>
  <w:style w:type="character" w:customStyle="1" w:styleId="WW8Num2z1">
    <w:name w:val="WW8Num2z1"/>
    <w:rsid w:val="00066590"/>
    <w:rPr>
      <w:rFonts w:ascii="Courier New" w:hAnsi="Courier New" w:cs="Courier New"/>
    </w:rPr>
  </w:style>
  <w:style w:type="character" w:customStyle="1" w:styleId="WW8Num2z3">
    <w:name w:val="WW8Num2z3"/>
    <w:rsid w:val="00066590"/>
    <w:rPr>
      <w:rFonts w:ascii="Symbol" w:hAnsi="Symbol"/>
    </w:rPr>
  </w:style>
  <w:style w:type="character" w:customStyle="1" w:styleId="WW8Num3z0">
    <w:name w:val="WW8Num3z0"/>
    <w:rsid w:val="00066590"/>
    <w:rPr>
      <w:rFonts w:ascii="Wingdings" w:hAnsi="Wingdings"/>
    </w:rPr>
  </w:style>
  <w:style w:type="character" w:customStyle="1" w:styleId="WW8Num6z0">
    <w:name w:val="WW8Num6z0"/>
    <w:rsid w:val="00066590"/>
    <w:rPr>
      <w:rFonts w:ascii="Wingdings" w:hAnsi="Wingdings"/>
    </w:rPr>
  </w:style>
  <w:style w:type="character" w:customStyle="1" w:styleId="WW8Num6z1">
    <w:name w:val="WW8Num6z1"/>
    <w:rsid w:val="00066590"/>
    <w:rPr>
      <w:rFonts w:ascii="Courier New" w:hAnsi="Courier New" w:cs="Courier New"/>
    </w:rPr>
  </w:style>
  <w:style w:type="character" w:customStyle="1" w:styleId="WW8Num6z3">
    <w:name w:val="WW8Num6z3"/>
    <w:rsid w:val="00066590"/>
    <w:rPr>
      <w:rFonts w:ascii="Symbol" w:hAnsi="Symbol"/>
    </w:rPr>
  </w:style>
  <w:style w:type="character" w:customStyle="1" w:styleId="14">
    <w:name w:val="Основной шрифт абзаца1"/>
    <w:rsid w:val="00066590"/>
  </w:style>
  <w:style w:type="character" w:customStyle="1" w:styleId="afff4">
    <w:name w:val="Знак Знак"/>
    <w:basedOn w:val="14"/>
    <w:rsid w:val="00066590"/>
    <w:rPr>
      <w:rFonts w:ascii="Courier New" w:hAnsi="Courier New" w:cs="Courier New"/>
    </w:rPr>
  </w:style>
  <w:style w:type="character" w:customStyle="1" w:styleId="afff5">
    <w:name w:val="Символ нумерации"/>
    <w:rsid w:val="00066590"/>
  </w:style>
  <w:style w:type="paragraph" w:styleId="afff6">
    <w:name w:val="List"/>
    <w:basedOn w:val="af8"/>
    <w:rsid w:val="00066590"/>
    <w:pPr>
      <w:suppressAutoHyphens/>
      <w:spacing w:after="120"/>
      <w:jc w:val="left"/>
    </w:pPr>
    <w:rPr>
      <w:rFonts w:cs="Tahoma"/>
      <w:sz w:val="24"/>
      <w:szCs w:val="24"/>
      <w:lang w:eastAsia="ar-SA"/>
    </w:rPr>
  </w:style>
  <w:style w:type="paragraph" w:customStyle="1" w:styleId="15">
    <w:name w:val="Название1"/>
    <w:basedOn w:val="a"/>
    <w:rsid w:val="00066590"/>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16">
    <w:name w:val="Указатель1"/>
    <w:basedOn w:val="a"/>
    <w:rsid w:val="00066590"/>
    <w:pPr>
      <w:suppressLineNumbers/>
      <w:suppressAutoHyphens/>
      <w:spacing w:after="0"/>
    </w:pPr>
    <w:rPr>
      <w:rFonts w:ascii="Times New Roman" w:eastAsia="Times New Roman" w:hAnsi="Times New Roman" w:cs="Tahoma"/>
      <w:sz w:val="24"/>
      <w:szCs w:val="24"/>
      <w:lang w:eastAsia="ar-SA"/>
    </w:rPr>
  </w:style>
  <w:style w:type="paragraph" w:customStyle="1" w:styleId="211">
    <w:name w:val="Основной текст с отступом 21"/>
    <w:basedOn w:val="a"/>
    <w:rsid w:val="0006659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ormal1">
    <w:name w:val="Normal1"/>
    <w:rsid w:val="00066590"/>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u">
    <w:name w:val="u"/>
    <w:basedOn w:val="a"/>
    <w:rsid w:val="00066590"/>
    <w:pPr>
      <w:suppressAutoHyphens/>
      <w:spacing w:after="0"/>
      <w:ind w:firstLine="539"/>
      <w:jc w:val="both"/>
    </w:pPr>
    <w:rPr>
      <w:rFonts w:ascii="Times New Roman" w:eastAsia="Times New Roman" w:hAnsi="Times New Roman" w:cs="Times New Roman"/>
      <w:color w:val="000000"/>
      <w:sz w:val="24"/>
      <w:szCs w:val="24"/>
      <w:lang w:eastAsia="ar-SA"/>
    </w:rPr>
  </w:style>
  <w:style w:type="paragraph" w:customStyle="1" w:styleId="afff7">
    <w:name w:val="Содержимое таблицы"/>
    <w:basedOn w:val="a"/>
    <w:rsid w:val="00066590"/>
    <w:pPr>
      <w:suppressLineNumbers/>
      <w:suppressAutoHyphens/>
      <w:spacing w:after="0"/>
    </w:pPr>
    <w:rPr>
      <w:rFonts w:ascii="Times New Roman" w:eastAsia="Times New Roman" w:hAnsi="Times New Roman" w:cs="Times New Roman"/>
      <w:sz w:val="24"/>
      <w:szCs w:val="24"/>
      <w:lang w:eastAsia="ar-SA"/>
    </w:rPr>
  </w:style>
  <w:style w:type="paragraph" w:customStyle="1" w:styleId="afff8">
    <w:name w:val="Заголовок таблицы"/>
    <w:basedOn w:val="afff7"/>
    <w:rsid w:val="00066590"/>
    <w:pPr>
      <w:jc w:val="center"/>
    </w:pPr>
    <w:rPr>
      <w:b/>
      <w:bCs/>
    </w:rPr>
  </w:style>
  <w:style w:type="paragraph" w:customStyle="1" w:styleId="afff9">
    <w:name w:val="Содержимое врезки"/>
    <w:basedOn w:val="af8"/>
    <w:rsid w:val="00066590"/>
    <w:pPr>
      <w:suppressAutoHyphens/>
      <w:spacing w:after="120"/>
      <w:jc w:val="left"/>
    </w:pPr>
    <w:rPr>
      <w:sz w:val="24"/>
      <w:szCs w:val="24"/>
      <w:lang w:eastAsia="ar-SA"/>
    </w:rPr>
  </w:style>
  <w:style w:type="character" w:customStyle="1" w:styleId="blk">
    <w:name w:val="blk"/>
    <w:basedOn w:val="a0"/>
    <w:rsid w:val="009A0185"/>
  </w:style>
  <w:style w:type="character" w:styleId="afffa">
    <w:name w:val="Placeholder Text"/>
    <w:basedOn w:val="a0"/>
    <w:uiPriority w:val="99"/>
    <w:semiHidden/>
    <w:rsid w:val="009A0185"/>
    <w:rPr>
      <w:color w:val="808080"/>
    </w:rPr>
  </w:style>
  <w:style w:type="character" w:customStyle="1" w:styleId="r">
    <w:name w:val="r"/>
    <w:basedOn w:val="a0"/>
    <w:rsid w:val="009A0185"/>
  </w:style>
  <w:style w:type="character" w:customStyle="1" w:styleId="apple-converted-space">
    <w:name w:val="apple-converted-space"/>
    <w:basedOn w:val="a0"/>
    <w:rsid w:val="009A0185"/>
  </w:style>
  <w:style w:type="character" w:styleId="afffb">
    <w:name w:val="annotation reference"/>
    <w:basedOn w:val="a0"/>
    <w:uiPriority w:val="99"/>
    <w:semiHidden/>
    <w:unhideWhenUsed/>
    <w:rsid w:val="009A0185"/>
    <w:rPr>
      <w:sz w:val="16"/>
      <w:szCs w:val="16"/>
    </w:rPr>
  </w:style>
  <w:style w:type="paragraph" w:styleId="afffc">
    <w:name w:val="Revision"/>
    <w:hidden/>
    <w:uiPriority w:val="99"/>
    <w:semiHidden/>
    <w:rsid w:val="009A0185"/>
    <w:pPr>
      <w:spacing w:after="0" w:line="240" w:lineRule="auto"/>
    </w:pPr>
    <w:rPr>
      <w:rFonts w:ascii="Tms Rmn" w:eastAsiaTheme="minorEastAsia" w:hAnsi="Tms Rmn" w:cs="Times New Roman"/>
      <w:sz w:val="28"/>
      <w:szCs w:val="20"/>
      <w:lang w:eastAsia="ru-RU"/>
    </w:rPr>
  </w:style>
  <w:style w:type="character" w:customStyle="1" w:styleId="FontStyle18">
    <w:name w:val="Font Style18"/>
    <w:basedOn w:val="a0"/>
    <w:uiPriority w:val="99"/>
    <w:rsid w:val="00EA7834"/>
    <w:rPr>
      <w:rFonts w:ascii="Times New Roman" w:hAnsi="Times New Roman" w:cs="Times New Roman"/>
      <w:sz w:val="22"/>
      <w:szCs w:val="22"/>
    </w:rPr>
  </w:style>
  <w:style w:type="paragraph" w:customStyle="1" w:styleId="EmptyCellLayoutStyle">
    <w:name w:val="EmptyCellLayoutStyle"/>
    <w:rsid w:val="00DC1D63"/>
    <w:rPr>
      <w:rFonts w:ascii="Times New Roman" w:eastAsia="Times New Roman" w:hAnsi="Times New Roman" w:cs="Times New Roman"/>
      <w:sz w:val="2"/>
      <w:szCs w:val="20"/>
      <w:lang w:eastAsia="ru-RU"/>
    </w:rPr>
  </w:style>
  <w:style w:type="table" w:customStyle="1" w:styleId="17">
    <w:name w:val="Сетка таблицы1"/>
    <w:basedOn w:val="a1"/>
    <w:next w:val="af1"/>
    <w:uiPriority w:val="59"/>
    <w:rsid w:val="00982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F8311F"/>
    <w:pPr>
      <w:spacing w:after="0"/>
      <w:ind w:left="720"/>
      <w:contextualSpacing/>
    </w:pPr>
    <w:rPr>
      <w:rFonts w:ascii="Times New Roman" w:eastAsia="Calibri" w:hAnsi="Times New Roman" w:cs="Times New Roman"/>
      <w:sz w:val="26"/>
      <w:szCs w:val="20"/>
      <w:lang w:eastAsia="ru-RU"/>
    </w:rPr>
  </w:style>
  <w:style w:type="character" w:customStyle="1" w:styleId="afffd">
    <w:name w:val="Основной текст_"/>
    <w:basedOn w:val="a0"/>
    <w:link w:val="18"/>
    <w:rsid w:val="00225E63"/>
    <w:rPr>
      <w:rFonts w:ascii="Times New Roman" w:eastAsia="Times New Roman" w:hAnsi="Times New Roman" w:cs="Times New Roman"/>
      <w:sz w:val="20"/>
      <w:szCs w:val="20"/>
      <w:shd w:val="clear" w:color="auto" w:fill="FFFFFF"/>
    </w:rPr>
  </w:style>
  <w:style w:type="character" w:customStyle="1" w:styleId="19">
    <w:name w:val="Заголовок №1_"/>
    <w:basedOn w:val="a0"/>
    <w:link w:val="1a"/>
    <w:rsid w:val="00225E63"/>
    <w:rPr>
      <w:rFonts w:ascii="Times New Roman" w:eastAsia="Times New Roman" w:hAnsi="Times New Roman" w:cs="Times New Roman"/>
      <w:sz w:val="20"/>
      <w:szCs w:val="20"/>
      <w:shd w:val="clear" w:color="auto" w:fill="FFFFFF"/>
    </w:rPr>
  </w:style>
  <w:style w:type="paragraph" w:customStyle="1" w:styleId="18">
    <w:name w:val="Основной текст1"/>
    <w:basedOn w:val="a"/>
    <w:link w:val="afffd"/>
    <w:rsid w:val="00225E63"/>
    <w:pPr>
      <w:shd w:val="clear" w:color="auto" w:fill="FFFFFF"/>
      <w:spacing w:after="240" w:line="245" w:lineRule="exact"/>
      <w:jc w:val="center"/>
    </w:pPr>
    <w:rPr>
      <w:rFonts w:ascii="Times New Roman" w:eastAsia="Times New Roman" w:hAnsi="Times New Roman" w:cs="Times New Roman"/>
      <w:sz w:val="20"/>
      <w:szCs w:val="20"/>
    </w:rPr>
  </w:style>
  <w:style w:type="paragraph" w:customStyle="1" w:styleId="1a">
    <w:name w:val="Заголовок №1"/>
    <w:basedOn w:val="a"/>
    <w:link w:val="19"/>
    <w:rsid w:val="00225E63"/>
    <w:pPr>
      <w:shd w:val="clear" w:color="auto" w:fill="FFFFFF"/>
      <w:spacing w:after="0" w:line="283" w:lineRule="exact"/>
      <w:ind w:firstLine="640"/>
      <w:jc w:val="both"/>
      <w:outlineLvl w:val="0"/>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6977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90;&#1072;&#1090;&#1100;&#1103;&#1085;&#1072;\&#1090;&#1080;&#1087;&#1086;&#1075;&#1088;&#1072;&#1092;&#1080;&#1103;\&#1087;&#1088;&#1086;&#1075;&#1088;&#1072;&#1084;&#1084;&#1072;.doc" TargetMode="External"/><Relationship Id="rId5" Type="http://schemas.openxmlformats.org/officeDocument/2006/relationships/webSettings" Target="webSettings.xml"/><Relationship Id="rId10" Type="http://schemas.openxmlformats.org/officeDocument/2006/relationships/hyperlink" Target="http://www.kirenskrn.irkobl.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55AFF-FD54-4AA5-B160-864C6847F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146</Pages>
  <Words>54284</Words>
  <Characters>309425</Characters>
  <Application>Microsoft Office Word</Application>
  <DocSecurity>0</DocSecurity>
  <Lines>2578</Lines>
  <Paragraphs>725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362984</CharactersWithSpaces>
  <SharedDoc>false</SharedDoc>
  <HLinks>
    <vt:vector size="6" baseType="variant">
      <vt:variant>
        <vt:i4>6422640</vt:i4>
      </vt:variant>
      <vt:variant>
        <vt:i4>0</vt:i4>
      </vt:variant>
      <vt:variant>
        <vt:i4>0</vt:i4>
      </vt:variant>
      <vt:variant>
        <vt:i4>5</vt:i4>
      </vt:variant>
      <vt:variant>
        <vt:lpwstr>http://www.kirenskrn.irkobl.ru/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Kylebyakina</dc:creator>
  <cp:keywords/>
  <dc:description/>
  <cp:lastModifiedBy>Kylebyakina</cp:lastModifiedBy>
  <cp:revision>33</cp:revision>
  <cp:lastPrinted>2015-01-20T03:09:00Z</cp:lastPrinted>
  <dcterms:created xsi:type="dcterms:W3CDTF">2015-03-16T23:52:00Z</dcterms:created>
  <dcterms:modified xsi:type="dcterms:W3CDTF">2015-06-02T05:13:00Z</dcterms:modified>
</cp:coreProperties>
</file>